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B74" w:rsidRPr="00E71B74" w:rsidRDefault="00E71B74" w:rsidP="00E71B74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E71B74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รายงานของผู้สอบบัญชีรับอนุญาต</w:t>
      </w:r>
    </w:p>
    <w:p w:rsidR="00E71B74" w:rsidRPr="00E71B74" w:rsidRDefault="00E71B74" w:rsidP="00E71B74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E71B74" w:rsidRPr="00E71B74" w:rsidRDefault="00E71B74" w:rsidP="00E71B74">
      <w:pPr>
        <w:spacing w:after="0" w:line="240" w:lineRule="auto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E71B7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เสนอต่อผู้ถือหุ้นและคณะกรรมการของบริษัท</w:t>
      </w:r>
      <w:r w:rsidR="0063336B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</w:t>
      </w:r>
      <w:r w:rsidRPr="00E71B74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เกียรติธนาขนส่ง จำกัด </w:t>
      </w:r>
      <w:r w:rsidRPr="00E71B74">
        <w:rPr>
          <w:rFonts w:asciiTheme="majorBidi" w:eastAsia="Calibri" w:hAnsiTheme="majorBidi" w:cstheme="majorBidi"/>
          <w:spacing w:val="-2"/>
          <w:sz w:val="32"/>
          <w:szCs w:val="32"/>
        </w:rPr>
        <w:t>(</w:t>
      </w:r>
      <w:r w:rsidRPr="00E71B74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มหาชน</w:t>
      </w:r>
      <w:r w:rsidRPr="00E71B74">
        <w:rPr>
          <w:rFonts w:asciiTheme="majorBidi" w:eastAsia="Calibri" w:hAnsiTheme="majorBidi" w:cstheme="majorBidi"/>
          <w:spacing w:val="-2"/>
          <w:sz w:val="32"/>
          <w:szCs w:val="32"/>
        </w:rPr>
        <w:t>)</w:t>
      </w:r>
    </w:p>
    <w:p w:rsidR="00E71B74" w:rsidRPr="0061223B" w:rsidRDefault="00E71B74" w:rsidP="00E71B74">
      <w:pPr>
        <w:spacing w:after="0" w:line="240" w:lineRule="auto"/>
        <w:jc w:val="thaiDistribute"/>
        <w:rPr>
          <w:rFonts w:asciiTheme="majorBidi" w:eastAsia="Cordia New" w:hAnsiTheme="majorBidi" w:cstheme="majorBidi"/>
          <w:sz w:val="28"/>
          <w:lang w:eastAsia="zh-CN"/>
        </w:rPr>
      </w:pPr>
    </w:p>
    <w:p w:rsidR="00E71B74" w:rsidRPr="00E71B74" w:rsidRDefault="00E71B74" w:rsidP="00E71B74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</w:pPr>
      <w:r w:rsidRPr="00E71B74">
        <w:rPr>
          <w:rFonts w:ascii="Angsana New" w:eastAsia="Cordia New" w:hAnsi="Angsana New" w:cs="Angsana New" w:hint="cs"/>
          <w:b/>
          <w:bCs/>
          <w:sz w:val="32"/>
          <w:szCs w:val="32"/>
          <w:cs/>
          <w:lang w:eastAsia="zh-CN"/>
        </w:rPr>
        <w:t>ความเห็น</w:t>
      </w:r>
    </w:p>
    <w:p w:rsidR="00E71B74" w:rsidRPr="00E71B74" w:rsidRDefault="00E71B74" w:rsidP="00E71B74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32"/>
          <w:szCs w:val="32"/>
          <w:lang w:eastAsia="zh-CN"/>
        </w:rPr>
      </w:pPr>
      <w:r w:rsidRPr="00E71B74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ข้าพเจ้าได้</w:t>
      </w:r>
      <w:r w:rsidRPr="00E71B74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>ตรวจ</w:t>
      </w:r>
      <w:r w:rsidRPr="00E71B74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สอบ</w:t>
      </w:r>
      <w:r w:rsidRPr="00E71B74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 xml:space="preserve">งบการเงินรวมของบริษัท เกียรติธนาขนส่ง จำกัด </w:t>
      </w:r>
      <w:r w:rsidRPr="00E71B74">
        <w:rPr>
          <w:rFonts w:ascii="Angsana New" w:eastAsia="Cordia New" w:hAnsi="Angsana New" w:cs="Angsana New"/>
          <w:spacing w:val="-2"/>
          <w:sz w:val="32"/>
          <w:szCs w:val="32"/>
          <w:lang w:eastAsia="zh-CN"/>
        </w:rPr>
        <w:t>(</w:t>
      </w:r>
      <w:r w:rsidRPr="00E71B74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>มหาชน</w:t>
      </w:r>
      <w:r w:rsidRPr="00E71B74">
        <w:rPr>
          <w:rFonts w:ascii="Angsana New" w:eastAsia="Cordia New" w:hAnsi="Angsana New" w:cs="Angsana New"/>
          <w:spacing w:val="-2"/>
          <w:sz w:val="32"/>
          <w:szCs w:val="32"/>
          <w:lang w:eastAsia="zh-CN"/>
        </w:rPr>
        <w:t>)</w:t>
      </w:r>
      <w:r w:rsidRPr="00E71B74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 xml:space="preserve"> และบริษัทย่อย          (“กลุ่มบริษัท”) และงบการเงินเฉพาะกิจการของบริษัท เกียรติธนาขนส่ง จำกัด </w:t>
      </w:r>
      <w:r w:rsidRPr="00E71B74">
        <w:rPr>
          <w:rFonts w:ascii="Angsana New" w:eastAsia="Cordia New" w:hAnsi="Angsana New" w:cs="Angsana New"/>
          <w:spacing w:val="-2"/>
          <w:sz w:val="32"/>
          <w:szCs w:val="32"/>
          <w:lang w:eastAsia="zh-CN"/>
        </w:rPr>
        <w:t>(</w:t>
      </w:r>
      <w:r w:rsidRPr="00E71B74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>มหาชน</w:t>
      </w:r>
      <w:r w:rsidRPr="00E71B74">
        <w:rPr>
          <w:rFonts w:ascii="Angsana New" w:eastAsia="Cordia New" w:hAnsi="Angsana New" w:cs="Angsana New"/>
          <w:spacing w:val="-2"/>
          <w:sz w:val="32"/>
          <w:szCs w:val="32"/>
          <w:lang w:eastAsia="zh-CN"/>
        </w:rPr>
        <w:t>)</w:t>
      </w:r>
      <w:r w:rsidRPr="00E71B74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 xml:space="preserve"> (“บริษัทฯ”) </w:t>
      </w:r>
      <w:r w:rsidR="0063336B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 xml:space="preserve">         </w:t>
      </w:r>
      <w:r w:rsidRPr="00E71B74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 xml:space="preserve"> ซึ่งประกอบด้วยงบแสดงฐานะการเงิน</w:t>
      </w:r>
      <w:r w:rsidRPr="00E71B74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รวมและ</w:t>
      </w:r>
      <w:r w:rsidRPr="00E71B74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>งบแสดงฐานะการเงิน</w:t>
      </w:r>
      <w:r w:rsidRPr="00E71B74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 xml:space="preserve">เฉพาะกิจการ ณ วันที่ </w:t>
      </w:r>
      <w:r w:rsidRPr="00E71B74">
        <w:rPr>
          <w:rFonts w:ascii="Angsana New" w:eastAsia="Cordia New" w:hAnsi="Angsana New" w:cs="Angsana New"/>
          <w:spacing w:val="-2"/>
          <w:sz w:val="32"/>
          <w:szCs w:val="32"/>
          <w:lang w:eastAsia="zh-CN"/>
        </w:rPr>
        <w:t>31</w:t>
      </w:r>
      <w:r w:rsidRPr="00E71B74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 xml:space="preserve"> ธันวาคม </w:t>
      </w:r>
      <w:r w:rsidRPr="00E71B74">
        <w:rPr>
          <w:rFonts w:ascii="Angsana New" w:eastAsia="Cordia New" w:hAnsi="Angsana New" w:cs="Angsana New"/>
          <w:spacing w:val="-2"/>
          <w:sz w:val="32"/>
          <w:szCs w:val="32"/>
          <w:lang w:eastAsia="zh-CN"/>
        </w:rPr>
        <w:t>2563</w:t>
      </w:r>
      <w:r w:rsidR="003D11A8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 xml:space="preserve"> </w:t>
      </w:r>
      <w:r w:rsidR="0063336B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 xml:space="preserve"> </w:t>
      </w:r>
      <w:r w:rsidRPr="00E71B74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งบกำไรขาดทุน</w:t>
      </w:r>
      <w:r w:rsidRPr="00E71B74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>เบ็ดเสร็จ</w:t>
      </w:r>
      <w:r w:rsidRPr="00E71B74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รวมและงบกำไร</w:t>
      </w:r>
      <w:r w:rsidRPr="00E71B74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>ขาดทุนเบ็ดเสร็จ</w:t>
      </w:r>
      <w:r w:rsidRPr="00E71B74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เฉพาะ</w:t>
      </w:r>
      <w:r w:rsidRPr="00E71B74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 xml:space="preserve">กิจการ </w:t>
      </w:r>
      <w:r w:rsidRPr="00E71B74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งบแสดงการเปลี่ยนแปลงส่วนของ</w:t>
      </w:r>
      <w:r w:rsidR="0063336B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 xml:space="preserve">   </w:t>
      </w:r>
      <w:r w:rsidRPr="00E71B74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437ACA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 xml:space="preserve">  </w:t>
      </w:r>
      <w:r w:rsidR="0063336B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 xml:space="preserve">     </w:t>
      </w:r>
      <w:r w:rsidRPr="00E71B74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งบกระแสเงินสดเฉพาะกิจการ สำหรับ</w:t>
      </w:r>
      <w:r w:rsidRPr="00E71B74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>ปีสิ้นสุดวันเดียวกัน และ</w:t>
      </w:r>
      <w:r w:rsidRPr="00E71B74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หมายเหตุประกอบงบการเงิน</w:t>
      </w:r>
      <w:r w:rsidRPr="00E71B74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>รวมและ</w:t>
      </w:r>
      <w:r w:rsidR="00437ACA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 xml:space="preserve">      </w:t>
      </w:r>
      <w:bookmarkStart w:id="0" w:name="_GoBack"/>
      <w:bookmarkEnd w:id="0"/>
      <w:r w:rsidRPr="00E71B74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>หมายเหตุประกอบงบการเงินเฉพาะกิจการ รวมถึงสรุปนโยบายการบัญชีที่สำคัญ</w:t>
      </w:r>
    </w:p>
    <w:p w:rsidR="00E71B74" w:rsidRPr="00E71B74" w:rsidRDefault="00E71B74" w:rsidP="00E71B74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71B7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งบการเงินรวมและงบการเงินเฉพาะกิจการข้างต้นนี้แสดงฐานะการเงินรวมของบริษัท </w:t>
      </w:r>
      <w:r w:rsidRPr="00E71B74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 xml:space="preserve">เกียรติธนาขนส่ง </w:t>
      </w:r>
      <w:r w:rsidRPr="00E71B7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จำกัด (มหาชน) และบริษัทย่อย และฐานะการเงินเฉพาะกิจการของบริษัท       </w:t>
      </w:r>
      <w:r w:rsidRPr="003D5595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 xml:space="preserve">เกียรติธนาขนส่ง จำกัด (มหาชน) ณ วันที่ </w:t>
      </w:r>
      <w:r w:rsidRPr="003D5595">
        <w:rPr>
          <w:rFonts w:ascii="Angsana New" w:eastAsia="Cordia New" w:hAnsi="Angsana New" w:cs="Angsana New"/>
          <w:spacing w:val="-2"/>
          <w:sz w:val="32"/>
          <w:szCs w:val="32"/>
          <w:lang w:eastAsia="zh-CN"/>
        </w:rPr>
        <w:t>31</w:t>
      </w:r>
      <w:r w:rsidRPr="003D5595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 xml:space="preserve"> ธันวาคม </w:t>
      </w:r>
      <w:r w:rsidRPr="003D5595">
        <w:rPr>
          <w:rFonts w:ascii="Angsana New" w:eastAsia="Cordia New" w:hAnsi="Angsana New" w:cs="Angsana New"/>
          <w:spacing w:val="-2"/>
          <w:sz w:val="32"/>
          <w:szCs w:val="32"/>
          <w:lang w:eastAsia="zh-CN"/>
        </w:rPr>
        <w:t>2563</w:t>
      </w:r>
      <w:r w:rsidR="003D5595" w:rsidRPr="003D5595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 xml:space="preserve"> </w:t>
      </w:r>
      <w:r w:rsidRPr="003D5595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>และผลการดำเนินงานรวมและผลการ</w:t>
      </w:r>
      <w:r w:rsidRPr="00E71B7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ดำเนินงานเฉพาะกิจการ และกระแสเงินสดรวมและกระแสเงินสดเฉพาะกิจการ สำหรับปีสิ้นสุดวันเดียวกัน </w:t>
      </w:r>
      <w:r w:rsidR="0042020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      </w:t>
      </w:r>
      <w:r w:rsidRPr="00E71B7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โดยถูกต้องตามที่ควรในสาระสำคัญตามมาตรฐานการรายงานทางการเงิน</w:t>
      </w:r>
    </w:p>
    <w:p w:rsidR="00E71B74" w:rsidRPr="0061223B" w:rsidRDefault="00E71B74" w:rsidP="00E71B74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sz w:val="28"/>
          <w:lang w:eastAsia="zh-CN"/>
        </w:rPr>
      </w:pPr>
    </w:p>
    <w:p w:rsidR="00E71B74" w:rsidRPr="00E71B74" w:rsidRDefault="00E71B74" w:rsidP="00E71B74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E71B74">
        <w:rPr>
          <w:rFonts w:ascii="Angsana New" w:eastAsia="Cordia New" w:hAnsi="Angsana New" w:cs="Angsana New" w:hint="cs"/>
          <w:b/>
          <w:bCs/>
          <w:sz w:val="32"/>
          <w:szCs w:val="32"/>
          <w:cs/>
          <w:lang w:eastAsia="zh-CN"/>
        </w:rPr>
        <w:t>เกณฑ์ในการแสดงความเห็น</w:t>
      </w:r>
    </w:p>
    <w:p w:rsidR="00E71B74" w:rsidRDefault="00E71B74" w:rsidP="00E71B74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71B7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ข้าพเจ้ามีความเป็นอิสระจากกลุ่มบริษัทและบริษัทฯ ตามข้อกำหนดจรรยาบรรณของ   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1223B" w:rsidRPr="0061223B" w:rsidRDefault="0061223B" w:rsidP="00E71B74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28"/>
          <w:cs/>
          <w:lang w:eastAsia="zh-CN"/>
        </w:rPr>
      </w:pPr>
    </w:p>
    <w:p w:rsidR="00E71B74" w:rsidRPr="00E71B74" w:rsidRDefault="00E71B74" w:rsidP="00E71B74">
      <w:pPr>
        <w:spacing w:after="0" w:line="240" w:lineRule="auto"/>
        <w:ind w:right="62"/>
        <w:jc w:val="thaiDistribute"/>
        <w:rPr>
          <w:rFonts w:ascii="Angsana New" w:eastAsia="Calibri" w:hAnsi="Angsana New" w:cs="Angsana New"/>
          <w:b/>
          <w:bCs/>
          <w:sz w:val="32"/>
          <w:szCs w:val="32"/>
          <w:cs/>
          <w:lang w:eastAsia="zh-CN"/>
        </w:rPr>
      </w:pPr>
      <w:r w:rsidRPr="00E71B74">
        <w:rPr>
          <w:rFonts w:ascii="Angsana New" w:eastAsia="Cordia New" w:hAnsi="Angsana New" w:cs="Angsana New" w:hint="cs"/>
          <w:b/>
          <w:bCs/>
          <w:sz w:val="32"/>
          <w:szCs w:val="32"/>
          <w:cs/>
          <w:lang w:eastAsia="zh-CN"/>
        </w:rPr>
        <w:t>เรื่องสำคัญในการตรวจสอบ</w:t>
      </w:r>
    </w:p>
    <w:p w:rsidR="00E71B74" w:rsidRDefault="00E71B74" w:rsidP="00E71B74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E71B74">
        <w:rPr>
          <w:rFonts w:ascii="Angsana New" w:eastAsia="Times New Roman" w:hAnsi="Angsana New" w:cs="Angsana New" w:hint="cs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      ของข้าพเจ้าในการตรวจสอบงบการเงินรวมและงบการเงินเฉพาะกิจการสำหรับงวดปัจจุบัน ข้าพเจ้า          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E71B74" w:rsidRPr="00E71B74" w:rsidRDefault="00E71B74" w:rsidP="0061223B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</w:rPr>
      </w:pPr>
      <w:r w:rsidRPr="00E71B74">
        <w:rPr>
          <w:rFonts w:asciiTheme="majorBidi" w:eastAsia="Times New Roman" w:hAnsiTheme="majorBidi" w:cstheme="majorBidi" w:hint="cs"/>
          <w:color w:val="000000"/>
          <w:sz w:val="32"/>
          <w:szCs w:val="32"/>
          <w:u w:val="single"/>
          <w:cs/>
        </w:rPr>
        <w:lastRenderedPageBreak/>
        <w:t>การรับรู้รายได้</w:t>
      </w:r>
      <w:r w:rsidR="0061223B">
        <w:rPr>
          <w:rFonts w:asciiTheme="majorBidi" w:eastAsia="Times New Roman" w:hAnsiTheme="majorBidi" w:cstheme="majorBidi" w:hint="cs"/>
          <w:color w:val="000000"/>
          <w:sz w:val="32"/>
          <w:szCs w:val="32"/>
          <w:u w:val="single"/>
          <w:cs/>
        </w:rPr>
        <w:t>จากการให้บริการ</w:t>
      </w:r>
    </w:p>
    <w:p w:rsidR="00E71B74" w:rsidRPr="00E71B74" w:rsidRDefault="00464670" w:rsidP="00E71B74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</w:rPr>
      </w:pPr>
      <w:r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>กลุ่มบริษัท</w:t>
      </w:r>
      <w:r w:rsidR="009C201A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>มี</w:t>
      </w:r>
      <w:r w:rsidR="009C201A" w:rsidRPr="00E71B74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>รายได้จาก</w:t>
      </w:r>
      <w:r w:rsidR="00AB3376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>สัญญาที่ทำกับลูกค้า</w:t>
      </w:r>
      <w:r w:rsidR="009C201A" w:rsidRPr="007E5D75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>ตามนโยบายการบัญชีที่กล่าวไว้ในหมายเหตุประกอบ</w:t>
      </w:r>
      <w:r w:rsidR="009C201A" w:rsidRPr="00FF2063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>งบการเงินข้อ</w:t>
      </w:r>
      <w:r w:rsidR="00420201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</w:rPr>
        <w:t xml:space="preserve"> </w:t>
      </w:r>
      <w:r w:rsidR="006D1BC5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</w:rPr>
        <w:t>5.14</w:t>
      </w:r>
      <w:r w:rsidR="0042020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CA49D7">
        <w:rPr>
          <w:rFonts w:ascii="Angsana New" w:hAnsi="Angsana New" w:cs="Angsana New" w:hint="cs"/>
          <w:spacing w:val="-2"/>
          <w:sz w:val="32"/>
          <w:szCs w:val="32"/>
          <w:cs/>
        </w:rPr>
        <w:t>รายได้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ส่วนใหญ่</w:t>
      </w:r>
      <w:r w:rsidR="00CA49D7">
        <w:rPr>
          <w:rFonts w:ascii="Angsana New" w:hAnsi="Angsana New" w:cs="Angsana New" w:hint="cs"/>
          <w:spacing w:val="-2"/>
          <w:sz w:val="32"/>
          <w:szCs w:val="32"/>
          <w:cs/>
        </w:rPr>
        <w:t>เป็นรายได้จากการให้บริการ</w:t>
      </w:r>
      <w:r w:rsidR="005F0A92">
        <w:rPr>
          <w:rFonts w:ascii="Angsana New" w:hAnsi="Angsana New" w:cs="Angsana New" w:hint="cs"/>
          <w:spacing w:val="-2"/>
          <w:sz w:val="32"/>
          <w:szCs w:val="32"/>
          <w:cs/>
        </w:rPr>
        <w:t>ซึ่งเป็นการให้บริการขนส่ง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ทั้งในประเทศและต่างประเทศ  </w:t>
      </w:r>
      <w:r w:rsidR="00340188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>โดย</w:t>
      </w:r>
      <w:r w:rsidR="00E71B74" w:rsidRPr="00E71B74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>รายได้</w:t>
      </w:r>
      <w:r w:rsidR="006810F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>จากการให้บริการ</w:t>
      </w:r>
      <w:r w:rsidR="00E71B74" w:rsidRPr="00E71B74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>ดังกล่าวขึ้นอยู่กับ</w:t>
      </w:r>
      <w:r w:rsidR="00647E20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>สัญญาบริการกับลูกค้าจำนวนมากรายซึ่งมีเงื่อนไขการให้บริการตามสัญญาที่แตกต่างกัน</w:t>
      </w:r>
      <w:r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>โดย</w:t>
      </w:r>
      <w:r w:rsidR="00340188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>รายได้จากการให้บริการดังกล่าวเป็นรายการที่มีสาระสำคัญ</w:t>
      </w:r>
      <w:r w:rsidR="006810FE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>ต่องบการเงิน</w:t>
      </w:r>
      <w:r w:rsidR="0063336B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 xml:space="preserve"> </w:t>
      </w:r>
      <w:r w:rsidR="00E50E14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 xml:space="preserve">ดังนั้น </w:t>
      </w:r>
      <w:r w:rsidR="00E71B74" w:rsidRPr="00E71B74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>ข้าพเจ้า</w:t>
      </w:r>
      <w:r w:rsidR="00E50E14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>จึง</w:t>
      </w:r>
      <w:r w:rsidR="009C201A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>ให้ความสำคัญในการตรวจสอบ</w:t>
      </w:r>
      <w:r w:rsidR="00647E20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 xml:space="preserve">การเกิดขึ้นจริงของรายได้ </w:t>
      </w:r>
      <w:r w:rsidR="00420201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 xml:space="preserve">           </w:t>
      </w:r>
      <w:r w:rsidR="00647E20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>ความถูกต้อง และระยะเวลาในการรับรู้รายได้</w:t>
      </w:r>
      <w:r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</w:rPr>
        <w:t>จากการให้บริการ</w:t>
      </w:r>
    </w:p>
    <w:p w:rsidR="00961347" w:rsidRPr="00961347" w:rsidRDefault="00961347" w:rsidP="00961347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32"/>
          <w:szCs w:val="32"/>
          <w:lang w:eastAsia="zh-CN"/>
        </w:rPr>
      </w:pPr>
      <w:r w:rsidRPr="00961347">
        <w:rPr>
          <w:rFonts w:ascii="Angsana New" w:eastAsia="Calibri" w:hAnsi="Angsana New" w:cs="Angsana New" w:hint="cs"/>
          <w:sz w:val="32"/>
          <w:szCs w:val="32"/>
          <w:cs/>
          <w:lang w:eastAsia="zh-CN"/>
        </w:rPr>
        <w:t xml:space="preserve">วิธีการตรวจสอบที่สำคัญ รวมถึง </w:t>
      </w:r>
    </w:p>
    <w:p w:rsidR="00961347" w:rsidRDefault="00961347" w:rsidP="00961347">
      <w:pPr>
        <w:numPr>
          <w:ilvl w:val="0"/>
          <w:numId w:val="2"/>
        </w:numPr>
        <w:tabs>
          <w:tab w:val="left" w:pos="1080"/>
        </w:tabs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eastAsia="zh-CN"/>
        </w:rPr>
      </w:pPr>
      <w:r w:rsidRPr="00961347">
        <w:rPr>
          <w:rFonts w:ascii="Angsana New" w:eastAsia="Calibri" w:hAnsi="Angsana New" w:cs="Angsana New" w:hint="cs"/>
          <w:color w:val="000000"/>
          <w:sz w:val="32"/>
          <w:szCs w:val="32"/>
          <w:cs/>
          <w:lang w:eastAsia="zh-CN"/>
        </w:rPr>
        <w:t xml:space="preserve">ประเมินและทดสอบความมีประสิทธิภาพของระบบการควบคุมภายในที่เกี่ยวข้องกับวงจร   </w:t>
      </w:r>
      <w:r>
        <w:rPr>
          <w:rFonts w:ascii="Angsana New" w:eastAsia="Calibri" w:hAnsi="Angsana New" w:cs="Angsana New" w:hint="cs"/>
          <w:color w:val="000000"/>
          <w:sz w:val="32"/>
          <w:szCs w:val="32"/>
          <w:cs/>
          <w:lang w:eastAsia="zh-CN"/>
        </w:rPr>
        <w:t>รายได้</w:t>
      </w:r>
      <w:r w:rsidRPr="00961347">
        <w:rPr>
          <w:rFonts w:ascii="Angsana New" w:eastAsia="Calibri" w:hAnsi="Angsana New" w:cs="Angsana New" w:hint="cs"/>
          <w:color w:val="000000"/>
          <w:sz w:val="32"/>
          <w:szCs w:val="32"/>
          <w:cs/>
          <w:lang w:eastAsia="zh-CN"/>
        </w:rPr>
        <w:t xml:space="preserve">โดยการสอบถามผู้รับผิดชอบ ทำความเข้าใจ </w:t>
      </w:r>
      <w:r w:rsidRPr="00961347">
        <w:rPr>
          <w:rFonts w:ascii="Angsana New" w:eastAsia="Calibri" w:hAnsi="Angsana New" w:cs="Angsana New" w:hint="cs"/>
          <w:spacing w:val="2"/>
          <w:sz w:val="32"/>
          <w:szCs w:val="32"/>
          <w:cs/>
          <w:lang w:eastAsia="zh-CN"/>
        </w:rPr>
        <w:t>และเลือกตัวอย่างมาสุ่มทดสอบการปฏิบัติตามการควบคุมที่บริษัทฯ ออกแบบไว้</w:t>
      </w:r>
    </w:p>
    <w:p w:rsidR="006D1BC5" w:rsidRPr="00961347" w:rsidRDefault="006D1BC5" w:rsidP="00961347">
      <w:pPr>
        <w:numPr>
          <w:ilvl w:val="0"/>
          <w:numId w:val="2"/>
        </w:numPr>
        <w:tabs>
          <w:tab w:val="left" w:pos="1080"/>
        </w:tabs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eastAsia="zh-CN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eastAsia="zh-CN"/>
        </w:rPr>
        <w:t>วิเคราะห์เปรียบเทียบข้อมูลบัญชีรายได้จากการให้บริการ</w:t>
      </w:r>
    </w:p>
    <w:p w:rsidR="008D1B02" w:rsidRPr="008D1B02" w:rsidRDefault="00C94BFF" w:rsidP="00961347">
      <w:pPr>
        <w:numPr>
          <w:ilvl w:val="0"/>
          <w:numId w:val="2"/>
        </w:numPr>
        <w:tabs>
          <w:tab w:val="left" w:pos="1080"/>
        </w:tabs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>
        <w:rPr>
          <w:rFonts w:ascii="Angsana New" w:eastAsia="Calibri" w:hAnsi="Angsana New" w:cs="Angsana New" w:hint="cs"/>
          <w:color w:val="000000"/>
          <w:sz w:val="32"/>
          <w:szCs w:val="32"/>
          <w:cs/>
          <w:lang w:eastAsia="zh-CN"/>
        </w:rPr>
        <w:t>เลือก</w:t>
      </w:r>
      <w:r w:rsidR="00961347">
        <w:rPr>
          <w:rFonts w:ascii="Angsana New" w:eastAsia="Calibri" w:hAnsi="Angsana New" w:cs="Angsana New" w:hint="cs"/>
          <w:color w:val="000000"/>
          <w:sz w:val="32"/>
          <w:szCs w:val="32"/>
          <w:cs/>
          <w:lang w:eastAsia="zh-CN"/>
        </w:rPr>
        <w:t>ตัวอย่าง</w:t>
      </w:r>
      <w:r>
        <w:rPr>
          <w:rFonts w:ascii="Angsana New" w:eastAsia="Calibri" w:hAnsi="Angsana New" w:cs="Angsana New" w:hint="cs"/>
          <w:color w:val="000000"/>
          <w:sz w:val="32"/>
          <w:szCs w:val="32"/>
          <w:cs/>
          <w:lang w:eastAsia="zh-CN"/>
        </w:rPr>
        <w:t>รายการ</w:t>
      </w:r>
      <w:r w:rsidR="00961347">
        <w:rPr>
          <w:rFonts w:ascii="Angsana New" w:eastAsia="Calibri" w:hAnsi="Angsana New" w:cs="Angsana New" w:hint="cs"/>
          <w:color w:val="000000"/>
          <w:sz w:val="32"/>
          <w:szCs w:val="32"/>
          <w:cs/>
          <w:lang w:eastAsia="zh-CN"/>
        </w:rPr>
        <w:t>รายได้จากการให้บริการในระหว่างปีเพื่อตรวจสอบการรับรู้รายได้ว่าเป็นไปตามเงื่อนไขการให้บริการ</w:t>
      </w:r>
      <w:r w:rsidR="00D57229">
        <w:rPr>
          <w:rFonts w:ascii="Angsana New" w:eastAsia="Calibri" w:hAnsi="Angsana New" w:cs="Angsana New" w:hint="cs"/>
          <w:color w:val="000000"/>
          <w:sz w:val="32"/>
          <w:szCs w:val="32"/>
          <w:cs/>
          <w:lang w:eastAsia="zh-CN"/>
        </w:rPr>
        <w:t>ตามสัญญาบริการ</w:t>
      </w:r>
      <w:r w:rsidR="008D1B02">
        <w:rPr>
          <w:rFonts w:ascii="Angsana New" w:eastAsia="Calibri" w:hAnsi="Angsana New" w:cs="Angsana New" w:hint="cs"/>
          <w:color w:val="000000"/>
          <w:sz w:val="32"/>
          <w:szCs w:val="32"/>
          <w:cs/>
          <w:lang w:eastAsia="zh-CN"/>
        </w:rPr>
        <w:t>และเป็นไปตามนโยบายการรับรู้รายได้ของ</w:t>
      </w:r>
      <w:r w:rsidR="0038436D">
        <w:rPr>
          <w:rFonts w:ascii="Angsana New" w:eastAsia="Calibri" w:hAnsi="Angsana New" w:cs="Angsana New" w:hint="cs"/>
          <w:color w:val="000000"/>
          <w:sz w:val="32"/>
          <w:szCs w:val="32"/>
          <w:cs/>
          <w:lang w:eastAsia="zh-CN"/>
        </w:rPr>
        <w:t>กลุ่มบริษัท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>โดยตรวจสอบกับเอกสารประกอบรายการ ได้แก่</w:t>
      </w:r>
      <w:r w:rsidR="005F0A92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ใบแจ้งหนี้ รายงานการขนส่ง</w:t>
      </w:r>
      <w:r w:rsidR="006D1BC5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สัญญาบริการ </w:t>
      </w:r>
      <w:r w:rsidR="008147E3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>และเอกสารประกอบการให้บริการที่เกี่ยวข้อง</w:t>
      </w:r>
    </w:p>
    <w:p w:rsidR="008D1B02" w:rsidRPr="008D1B02" w:rsidRDefault="008D1B02" w:rsidP="008D1B02">
      <w:pPr>
        <w:numPr>
          <w:ilvl w:val="0"/>
          <w:numId w:val="2"/>
        </w:numPr>
        <w:tabs>
          <w:tab w:val="left" w:pos="1080"/>
        </w:tabs>
        <w:spacing w:after="0" w:line="240" w:lineRule="auto"/>
        <w:jc w:val="thaiDistribute"/>
        <w:rPr>
          <w:rFonts w:ascii="Angsana New" w:eastAsia="Calibri" w:hAnsi="Angsana New" w:cs="Angsana New"/>
          <w:color w:val="000000"/>
          <w:sz w:val="32"/>
          <w:szCs w:val="32"/>
          <w:lang w:eastAsia="zh-CN"/>
        </w:rPr>
      </w:pPr>
      <w:r>
        <w:rPr>
          <w:rFonts w:ascii="Angsana New" w:eastAsia="Calibri" w:hAnsi="Angsana New" w:cs="Angsana New" w:hint="cs"/>
          <w:color w:val="000000"/>
          <w:sz w:val="32"/>
          <w:szCs w:val="32"/>
          <w:cs/>
          <w:lang w:eastAsia="zh-CN"/>
        </w:rPr>
        <w:t>ตรวจตัดยอดรายได้จากการให้บริการ</w:t>
      </w:r>
      <w:r w:rsidRPr="008D1B02">
        <w:rPr>
          <w:rFonts w:ascii="Angsana New" w:eastAsia="Calibri" w:hAnsi="Angsana New" w:cs="Angsana New" w:hint="cs"/>
          <w:color w:val="000000"/>
          <w:sz w:val="32"/>
          <w:szCs w:val="32"/>
          <w:cs/>
          <w:lang w:eastAsia="zh-CN"/>
        </w:rPr>
        <w:t>ในช่วงใกล้วันสิ้นรอบระยะเวลาบัญชีและภายหลัง</w:t>
      </w:r>
      <w:r w:rsidR="00C87167">
        <w:rPr>
          <w:rFonts w:ascii="Angsana New" w:eastAsia="Calibri" w:hAnsi="Angsana New" w:cs="Angsana New" w:hint="cs"/>
          <w:color w:val="000000"/>
          <w:sz w:val="32"/>
          <w:szCs w:val="32"/>
          <w:cs/>
          <w:lang w:eastAsia="zh-CN"/>
        </w:rPr>
        <w:t>วันสิ้น</w:t>
      </w:r>
      <w:r w:rsidRPr="008D1B02">
        <w:rPr>
          <w:rFonts w:ascii="Angsana New" w:eastAsia="Calibri" w:hAnsi="Angsana New" w:cs="Angsana New" w:hint="cs"/>
          <w:color w:val="000000"/>
          <w:sz w:val="32"/>
          <w:szCs w:val="32"/>
          <w:cs/>
          <w:lang w:eastAsia="zh-CN"/>
        </w:rPr>
        <w:t>รอบระยะเวลาบัญชี</w:t>
      </w:r>
      <w:r w:rsidR="00BA2976">
        <w:rPr>
          <w:rFonts w:ascii="Angsana New" w:eastAsia="Calibri" w:hAnsi="Angsana New" w:cs="Angsana New" w:hint="cs"/>
          <w:color w:val="000000"/>
          <w:sz w:val="32"/>
          <w:szCs w:val="32"/>
          <w:cs/>
          <w:lang w:eastAsia="zh-CN"/>
        </w:rPr>
        <w:t>เพื่อตรวจสอบว่า</w:t>
      </w:r>
      <w:r w:rsidR="008147E3">
        <w:rPr>
          <w:rFonts w:ascii="Angsana New" w:eastAsia="Calibri" w:hAnsi="Angsana New" w:cs="Angsana New" w:hint="cs"/>
          <w:color w:val="000000"/>
          <w:sz w:val="32"/>
          <w:szCs w:val="32"/>
          <w:cs/>
          <w:lang w:eastAsia="zh-CN"/>
        </w:rPr>
        <w:t>มีการบันทึกรายการรายได้</w:t>
      </w:r>
      <w:r w:rsidR="006D1BC5">
        <w:rPr>
          <w:rFonts w:ascii="Angsana New" w:eastAsia="Calibri" w:hAnsi="Angsana New" w:cs="Angsana New" w:hint="cs"/>
          <w:color w:val="000000"/>
          <w:sz w:val="32"/>
          <w:szCs w:val="32"/>
          <w:cs/>
          <w:lang w:eastAsia="zh-CN"/>
        </w:rPr>
        <w:t>จากการให้บริการ</w:t>
      </w:r>
      <w:r w:rsidR="008147E3">
        <w:rPr>
          <w:rFonts w:ascii="Angsana New" w:eastAsia="Calibri" w:hAnsi="Angsana New" w:cs="Angsana New" w:hint="cs"/>
          <w:color w:val="000000"/>
          <w:sz w:val="32"/>
          <w:szCs w:val="32"/>
          <w:cs/>
          <w:lang w:eastAsia="zh-CN"/>
        </w:rPr>
        <w:t>ในงวดบัญชีที่ถูกต้อง</w:t>
      </w:r>
    </w:p>
    <w:p w:rsidR="00961347" w:rsidRDefault="00D57229" w:rsidP="00961347">
      <w:pPr>
        <w:numPr>
          <w:ilvl w:val="0"/>
          <w:numId w:val="2"/>
        </w:numPr>
        <w:tabs>
          <w:tab w:val="left" w:pos="1080"/>
        </w:tabs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>สอบทานใบลดหนี้ที่ออกภายหลัง</w:t>
      </w:r>
      <w:r w:rsidR="00C87167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>วันสิ้น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>รอบระยะเวลาบัญชี</w:t>
      </w:r>
    </w:p>
    <w:p w:rsidR="00E71B74" w:rsidRPr="0061223B" w:rsidRDefault="00E71B74" w:rsidP="00E71B74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28"/>
        </w:rPr>
      </w:pPr>
    </w:p>
    <w:p w:rsidR="00E71B74" w:rsidRDefault="00E71B74" w:rsidP="00E71B74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E71B74">
        <w:rPr>
          <w:rFonts w:ascii="Angsana New" w:eastAsia="Cordia New" w:hAnsi="Angsana New" w:cs="Angsana New" w:hint="cs"/>
          <w:b/>
          <w:bCs/>
          <w:sz w:val="32"/>
          <w:szCs w:val="32"/>
          <w:cs/>
          <w:lang w:eastAsia="zh-CN"/>
        </w:rPr>
        <w:t>เรื่องอื่น</w:t>
      </w:r>
    </w:p>
    <w:p w:rsidR="00FF2063" w:rsidRDefault="00FF2063" w:rsidP="00E71B74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>
        <w:rPr>
          <w:rFonts w:ascii="Angsana New" w:eastAsia="Cordia New" w:hAnsi="Angsana New" w:cs="Angsana New" w:hint="cs"/>
          <w:b/>
          <w:bCs/>
          <w:sz w:val="32"/>
          <w:szCs w:val="32"/>
          <w:cs/>
          <w:lang w:eastAsia="zh-CN"/>
        </w:rPr>
        <w:tab/>
      </w:r>
      <w:r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งบแสดงฐานะการเงินรวมและงบแสดงฐานะการเงินเฉพาะกิจการของบริษัท เกียรติธนาขนส่ง จำกัด </w:t>
      </w:r>
      <w:r>
        <w:rPr>
          <w:rFonts w:ascii="Angsana New" w:eastAsia="Cordia New" w:hAnsi="Angsana New" w:cs="Angsana New"/>
          <w:sz w:val="32"/>
          <w:szCs w:val="32"/>
          <w:lang w:eastAsia="zh-CN"/>
        </w:rPr>
        <w:t>(</w:t>
      </w:r>
      <w:r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มหาชน</w:t>
      </w:r>
      <w:r>
        <w:rPr>
          <w:rFonts w:ascii="Angsana New" w:eastAsia="Cordia New" w:hAnsi="Angsana New" w:cs="Angsana New"/>
          <w:sz w:val="32"/>
          <w:szCs w:val="32"/>
          <w:lang w:eastAsia="zh-CN"/>
        </w:rPr>
        <w:t xml:space="preserve">) </w:t>
      </w:r>
      <w:r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และบริษัทย่อย ณ วันที่ </w:t>
      </w:r>
      <w:r>
        <w:rPr>
          <w:rFonts w:ascii="Angsana New" w:eastAsia="Cordia New" w:hAnsi="Angsana New" w:cs="Angsana New"/>
          <w:sz w:val="32"/>
          <w:szCs w:val="32"/>
          <w:lang w:eastAsia="zh-CN"/>
        </w:rPr>
        <w:t xml:space="preserve">31 </w:t>
      </w:r>
      <w:r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ธันวาคม </w:t>
      </w:r>
      <w:r>
        <w:rPr>
          <w:rFonts w:ascii="Angsana New" w:eastAsia="Cordia New" w:hAnsi="Angsana New" w:cs="Angsana New"/>
          <w:sz w:val="32"/>
          <w:szCs w:val="32"/>
          <w:lang w:eastAsia="zh-CN"/>
        </w:rPr>
        <w:t xml:space="preserve">2562 </w:t>
      </w:r>
      <w:r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                      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ที่แสดงเป็นข้อมูลเปรียบเทียบ ตรวจสอบโดยผู้สอบบัญชีอื่น ซึ่งแสดงความเห็นอย่างไม่มีเงื่อนไข </w:t>
      </w:r>
      <w:r w:rsidR="00EF249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ตามรายงาน</w:t>
      </w:r>
      <w:r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ลงวันที่ </w:t>
      </w:r>
      <w:r>
        <w:rPr>
          <w:rFonts w:ascii="Angsana New" w:eastAsia="Cordia New" w:hAnsi="Angsana New" w:cs="Angsana New"/>
          <w:sz w:val="32"/>
          <w:szCs w:val="32"/>
          <w:lang w:eastAsia="zh-CN"/>
        </w:rPr>
        <w:t xml:space="preserve">21 </w:t>
      </w:r>
      <w:r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กุมภาพันธ์ </w:t>
      </w:r>
      <w:r>
        <w:rPr>
          <w:rFonts w:ascii="Angsana New" w:eastAsia="Cordia New" w:hAnsi="Angsana New" w:cs="Angsana New"/>
          <w:sz w:val="32"/>
          <w:szCs w:val="32"/>
          <w:lang w:eastAsia="zh-CN"/>
        </w:rPr>
        <w:t>2563</w:t>
      </w:r>
    </w:p>
    <w:p w:rsidR="00FF2063" w:rsidRDefault="00FF2063" w:rsidP="00E71B74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61223B" w:rsidRDefault="0061223B" w:rsidP="00E71B74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:rsidR="00B62F01" w:rsidRDefault="00B62F01" w:rsidP="00E71B74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:rsidR="0061223B" w:rsidRDefault="0061223B" w:rsidP="00E71B74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:rsidR="00E71B74" w:rsidRPr="00E71B74" w:rsidRDefault="00E71B74" w:rsidP="00E71B74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E71B74">
        <w:rPr>
          <w:rFonts w:ascii="Angsana New" w:eastAsia="Cordia New" w:hAnsi="Angsana New" w:cs="Angsana New" w:hint="cs"/>
          <w:b/>
          <w:bCs/>
          <w:sz w:val="32"/>
          <w:szCs w:val="32"/>
          <w:cs/>
          <w:lang w:eastAsia="zh-CN"/>
        </w:rPr>
        <w:lastRenderedPageBreak/>
        <w:t>ข้อมูลอื่น</w:t>
      </w:r>
    </w:p>
    <w:p w:rsidR="00E71B74" w:rsidRPr="00E71B74" w:rsidRDefault="00E71B74" w:rsidP="00E71B74">
      <w:pPr>
        <w:spacing w:after="0" w:line="240" w:lineRule="auto"/>
        <w:ind w:firstLine="709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71B7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E71B74" w:rsidRPr="00E71B74" w:rsidRDefault="00E71B74" w:rsidP="00E71B74">
      <w:pPr>
        <w:spacing w:after="0" w:line="240" w:lineRule="auto"/>
        <w:ind w:firstLine="709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71B7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E71B74" w:rsidRPr="00E71B74" w:rsidRDefault="00E71B74" w:rsidP="00E71B74">
      <w:pPr>
        <w:spacing w:after="0" w:line="240" w:lineRule="auto"/>
        <w:ind w:firstLine="709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71B7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E71B74" w:rsidRDefault="00E71B74" w:rsidP="00E71B74">
      <w:pPr>
        <w:spacing w:after="0" w:line="240" w:lineRule="auto"/>
        <w:ind w:firstLine="709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71B7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     อันเป็นสาระสำคัญ ข้าพเจ้าต้องสื่อสารเรื่องดังกล่าวกับผู้มีหน้าที่ในการกำกับดูแล</w:t>
      </w:r>
      <w:bookmarkStart w:id="1" w:name="_Hlk257764"/>
      <w:r w:rsidRPr="00E71B7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ทราบ เพื่อให้มี            การดำเนินการแก้ไข</w:t>
      </w:r>
      <w:bookmarkEnd w:id="1"/>
      <w:r w:rsidRPr="00E71B7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ที่เหมาะสมต่อไป</w:t>
      </w:r>
    </w:p>
    <w:p w:rsidR="0061223B" w:rsidRPr="0061223B" w:rsidRDefault="0061223B" w:rsidP="00E71B74">
      <w:pPr>
        <w:spacing w:after="0" w:line="240" w:lineRule="auto"/>
        <w:ind w:firstLine="709"/>
        <w:jc w:val="thaiDistribute"/>
        <w:rPr>
          <w:rFonts w:ascii="Angsana New" w:eastAsia="Cordia New" w:hAnsi="Angsana New" w:cs="Angsana New"/>
          <w:sz w:val="28"/>
          <w:lang w:eastAsia="zh-CN"/>
        </w:rPr>
      </w:pPr>
    </w:p>
    <w:p w:rsidR="00E71B74" w:rsidRPr="00E71B74" w:rsidRDefault="00E71B74" w:rsidP="00E71B74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E71B74">
        <w:rPr>
          <w:rFonts w:ascii="Angsana New" w:eastAsia="Cordia New" w:hAnsi="Angsana New" w:cs="Angsana New" w:hint="cs"/>
          <w:b/>
          <w:bCs/>
          <w:sz w:val="32"/>
          <w:szCs w:val="32"/>
          <w:cs/>
          <w:lang w:eastAsia="zh-CN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E71B74" w:rsidRPr="00E71B74" w:rsidRDefault="00E71B74" w:rsidP="00E71B74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E71B74">
        <w:rPr>
          <w:rFonts w:ascii="Angsana New" w:eastAsia="Times New Roman" w:hAnsi="Angsana New" w:cs="Angsana New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            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E71B74" w:rsidRPr="00E71B74" w:rsidRDefault="00E71B74" w:rsidP="00E71B74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pacing w:val="-1"/>
          <w:sz w:val="32"/>
          <w:szCs w:val="32"/>
          <w:lang w:eastAsia="zh-CN"/>
        </w:rPr>
      </w:pPr>
      <w:r w:rsidRPr="00E71B74">
        <w:rPr>
          <w:rFonts w:ascii="Angsana New" w:eastAsia="Times New Roman" w:hAnsi="Angsana New" w:cs="Angsana New" w:hint="cs"/>
          <w:spacing w:val="-1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       มีความตั้งใจที่จะเลิกกลุ่มบริษัทและบริษัทฯ หรือหยุดดำเนินงานหรือไม่สามารถดำเนินงานต่อเนื่องต่อไปได้</w:t>
      </w:r>
    </w:p>
    <w:p w:rsidR="00E71B74" w:rsidRPr="00E71B74" w:rsidRDefault="00E71B74" w:rsidP="00E71B74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71B74">
        <w:rPr>
          <w:rFonts w:ascii="Angsana New" w:eastAsia="Times New Roman" w:hAnsi="Angsana New" w:cs="Angsana New" w:hint="cs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ฯ</w:t>
      </w:r>
    </w:p>
    <w:p w:rsidR="00E71B74" w:rsidRPr="0061223B" w:rsidRDefault="00E71B74" w:rsidP="00E71B74">
      <w:pPr>
        <w:spacing w:after="0" w:line="240" w:lineRule="auto"/>
        <w:jc w:val="thaiDistribute"/>
        <w:rPr>
          <w:rFonts w:ascii="Angsana New" w:eastAsia="Cordia New" w:hAnsi="Angsana New" w:cs="Angsana New"/>
          <w:sz w:val="28"/>
          <w:lang w:eastAsia="zh-CN"/>
        </w:rPr>
      </w:pPr>
    </w:p>
    <w:p w:rsidR="00E71B74" w:rsidRPr="00E71B74" w:rsidRDefault="00E71B74" w:rsidP="00E71B74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E71B74">
        <w:rPr>
          <w:rFonts w:ascii="Angsana New" w:eastAsia="Cordia New" w:hAnsi="Angsana New" w:cs="Angsana New" w:hint="cs"/>
          <w:b/>
          <w:bCs/>
          <w:sz w:val="32"/>
          <w:szCs w:val="32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E71B74" w:rsidRPr="00E71B74" w:rsidRDefault="00E71B74" w:rsidP="00E71B74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E71B74">
        <w:rPr>
          <w:rFonts w:ascii="Angsana New" w:eastAsia="Times New Roman" w:hAnsi="Angsana New" w:cs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     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 อยู่ด้วย ความเชื่อมั่นอย่างสมเหตุสมผลคือความเชื่อมั่นในระดับสูงแต่ไม่ได้เป็นการรับประกันว่า               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E71B74"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       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E71B74" w:rsidRPr="00E71B74" w:rsidRDefault="00E71B74" w:rsidP="00E71B74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71B74">
        <w:rPr>
          <w:rFonts w:ascii="Angsana New" w:eastAsia="Times New Roman" w:hAnsi="Angsana New" w:cs="Angsana New" w:hint="cs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:rsidR="00E71B74" w:rsidRPr="00E71B74" w:rsidRDefault="00E71B74" w:rsidP="00E71B74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71B74">
        <w:rPr>
          <w:rFonts w:ascii="Angsana New" w:eastAsia="Times New Roman" w:hAnsi="Angsana New" w:cs="Angsana New" w:hint="cs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        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          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E71B74" w:rsidRPr="00E71B74" w:rsidRDefault="00E71B74" w:rsidP="00E71B74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71B74">
        <w:rPr>
          <w:rFonts w:ascii="Angsana New" w:eastAsia="Times New Roman" w:hAnsi="Angsana New" w:cs="Angsana New" w:hint="cs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        การตรวจสอบที่เหมาะสมกับสถานการณ์ แต่ไม่ใช่เพื่อวัตถุประสงค์ในการแสดงความเห็นต่อ               ความมีประสิทธิผลของการควบคุมภายในของกลุ่มบริษัทและบริษัทฯ</w:t>
      </w:r>
    </w:p>
    <w:p w:rsidR="00E71B74" w:rsidRPr="00E71B74" w:rsidRDefault="00E71B74" w:rsidP="00E71B74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71B74">
        <w:rPr>
          <w:rFonts w:ascii="Angsana New" w:eastAsia="Times New Roman" w:hAnsi="Angsana New" w:cs="Angsana New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               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E71B74" w:rsidRPr="00E71B74" w:rsidRDefault="00E71B74" w:rsidP="00E71B74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71B74">
        <w:rPr>
          <w:rFonts w:ascii="Angsana New" w:eastAsia="Times New Roman" w:hAnsi="Angsana New" w:cs="Angsana New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           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            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เหตุการณ์หรือสถานการณ์ในอนาคตอาจเป็นเหตุให้กลุ่มบริษัทและบริษัทฯ ต้องหยุดการดำเนินงานต่อเนื่อง</w:t>
      </w:r>
    </w:p>
    <w:p w:rsidR="00E71B74" w:rsidRPr="00E71B74" w:rsidRDefault="00E71B74" w:rsidP="00E71B74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71B74">
        <w:rPr>
          <w:rFonts w:ascii="Angsana New" w:eastAsia="Times New Roman" w:hAnsi="Angsana New" w:cs="Angsana New" w:hint="cs"/>
          <w:sz w:val="32"/>
          <w:szCs w:val="32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E71B74" w:rsidRPr="00E71B74" w:rsidRDefault="00E71B74" w:rsidP="00E71B74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71B74">
        <w:rPr>
          <w:rFonts w:ascii="Angsana New" w:eastAsia="Times New Roman" w:hAnsi="Angsana New" w:cs="Angsana New" w:hint="cs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</w:t>
      </w:r>
      <w:r w:rsidRPr="00E71B74"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รับผิดชอบต่อการกำหนดแนวทาง การควบคุมดูแล และการปฏิบัติงานตรวจสอบกลุ่มบริษัท ข้าพเจ้า        เป็นผู้รับผิดชอบแต่ผู้เดียวต่อความเห็นของข้าพเจ้า</w:t>
      </w:r>
    </w:p>
    <w:p w:rsidR="00E71B74" w:rsidRPr="00E71B74" w:rsidRDefault="00E71B74" w:rsidP="00E71B74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E71B74"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E71B74" w:rsidRPr="00E71B74" w:rsidRDefault="00E71B74" w:rsidP="00E71B74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E71B74"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E71B74" w:rsidRPr="00E71B74" w:rsidRDefault="00E71B74" w:rsidP="00E71B74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E71B74">
        <w:rPr>
          <w:rFonts w:ascii="Angsana New" w:eastAsia="Times New Roman" w:hAnsi="Angsana New" w:cs="Angsana New" w:hint="cs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 ในการตรวจสอบงบการเงินรวมและงบการเงินเฉพาะกิจการในงวดปัจจุบันและกำหนดเป็นเรื่องสำคัญ     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    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E71B74" w:rsidRPr="00E71B74" w:rsidRDefault="00E71B74" w:rsidP="00E71B74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E71B74" w:rsidRPr="00E71B74" w:rsidRDefault="00E71B74" w:rsidP="00E71B74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E71B74" w:rsidRPr="00E71B74" w:rsidRDefault="00E71B74" w:rsidP="00E71B74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E71B74" w:rsidRPr="00E71B74" w:rsidRDefault="00E71B74" w:rsidP="00E71B74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71B74">
        <w:rPr>
          <w:rFonts w:ascii="Angsana New" w:eastAsia="Cordia New" w:hAnsi="Angsana New" w:cs="Angsana New"/>
          <w:sz w:val="32"/>
          <w:szCs w:val="32"/>
          <w:cs/>
          <w:lang w:eastAsia="zh-CN"/>
        </w:rPr>
        <w:tab/>
      </w:r>
      <w:r w:rsidRPr="00E71B74">
        <w:rPr>
          <w:rFonts w:ascii="Angsana New" w:eastAsia="Cordia New" w:hAnsi="Angsana New" w:cs="Angsana New"/>
          <w:sz w:val="32"/>
          <w:szCs w:val="32"/>
          <w:lang w:eastAsia="zh-CN"/>
        </w:rPr>
        <w:t>(</w:t>
      </w:r>
      <w:r w:rsidRPr="00E71B7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นางสาววราภรณ์</w:t>
      </w:r>
      <w:r w:rsidR="003D11A8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</w:t>
      </w:r>
      <w:r w:rsidRPr="00E71B7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อินทรประสิทธิ์</w:t>
      </w:r>
      <w:r w:rsidRPr="00E71B74">
        <w:rPr>
          <w:rFonts w:ascii="Angsana New" w:eastAsia="Cordia New" w:hAnsi="Angsana New" w:cs="Angsana New"/>
          <w:sz w:val="32"/>
          <w:szCs w:val="32"/>
          <w:lang w:eastAsia="zh-CN"/>
        </w:rPr>
        <w:t>)</w:t>
      </w:r>
    </w:p>
    <w:p w:rsidR="00E71B74" w:rsidRPr="008552EB" w:rsidRDefault="00E71B74" w:rsidP="00E71B74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71B74">
        <w:rPr>
          <w:rFonts w:ascii="Angsana New" w:eastAsia="Cordia New" w:hAnsi="Angsana New" w:cs="Angsana New"/>
          <w:sz w:val="32"/>
          <w:szCs w:val="32"/>
          <w:lang w:eastAsia="zh-CN"/>
        </w:rPr>
        <w:tab/>
      </w:r>
      <w:r w:rsidRPr="00E71B74">
        <w:rPr>
          <w:rFonts w:ascii="Angsana New" w:eastAsia="Cordia New" w:hAnsi="Angsana New" w:cs="Angsana New"/>
          <w:sz w:val="32"/>
          <w:szCs w:val="32"/>
          <w:cs/>
          <w:lang w:eastAsia="zh-CN"/>
        </w:rPr>
        <w:t>ผู้สอบบัญชีรับอนุญาต เลขทะเบียน</w:t>
      </w:r>
      <w:r w:rsidR="0042020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="008552EB">
        <w:rPr>
          <w:rFonts w:ascii="Angsana New" w:eastAsia="Cordia New" w:hAnsi="Angsana New" w:cs="Angsana New"/>
          <w:sz w:val="32"/>
          <w:szCs w:val="32"/>
          <w:lang w:eastAsia="zh-CN"/>
        </w:rPr>
        <w:t>7881</w:t>
      </w:r>
    </w:p>
    <w:p w:rsidR="00E71B74" w:rsidRPr="00E71B74" w:rsidRDefault="00E71B74" w:rsidP="00E71B74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E71B74" w:rsidRPr="00E71B74" w:rsidRDefault="00E71B74" w:rsidP="00E71B74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E71B74" w:rsidRPr="00E71B74" w:rsidRDefault="00E71B74" w:rsidP="00E71B74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E71B74" w:rsidRPr="00E71B74" w:rsidRDefault="00E71B74" w:rsidP="00E71B74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E71B74" w:rsidRPr="00E71B74" w:rsidRDefault="00E71B74" w:rsidP="00E71B74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E71B74" w:rsidRPr="00E71B74" w:rsidRDefault="00E71B74" w:rsidP="00E71B74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E71B74" w:rsidRPr="00E71B74" w:rsidRDefault="00E71B74" w:rsidP="00E71B74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E71B74" w:rsidRPr="00E71B74" w:rsidRDefault="00E71B74" w:rsidP="00E71B74">
      <w:pPr>
        <w:spacing w:after="0" w:line="240" w:lineRule="auto"/>
        <w:jc w:val="thaiDistribute"/>
        <w:rPr>
          <w:rFonts w:ascii="Angsana New" w:eastAsia="Cordia New" w:hAnsi="Angsana New" w:cs="Angsana New"/>
          <w:sz w:val="24"/>
          <w:szCs w:val="24"/>
          <w:lang w:eastAsia="zh-CN"/>
        </w:rPr>
      </w:pPr>
    </w:p>
    <w:p w:rsidR="00E71B74" w:rsidRPr="00E71B74" w:rsidRDefault="00E71B74" w:rsidP="00E71B74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71B74">
        <w:rPr>
          <w:rFonts w:ascii="Angsana New" w:eastAsia="Cordia New" w:hAnsi="Angsana New" w:cs="Angsana New"/>
          <w:sz w:val="32"/>
          <w:szCs w:val="32"/>
          <w:cs/>
          <w:lang w:eastAsia="zh-CN"/>
        </w:rPr>
        <w:t>บริษัท ซี ดับเบิ้ลยู ดับเบิ้ลยู พี จำกัด</w:t>
      </w:r>
    </w:p>
    <w:p w:rsidR="00E71B74" w:rsidRPr="00E71B74" w:rsidRDefault="00E71B74" w:rsidP="00E71B74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71B74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กรุงเทพมหานคร</w:t>
      </w:r>
    </w:p>
    <w:p w:rsidR="00DD44A7" w:rsidRDefault="00E71B74" w:rsidP="00806B92">
      <w:pPr>
        <w:spacing w:after="0" w:line="240" w:lineRule="auto"/>
        <w:jc w:val="thaiDistribute"/>
      </w:pPr>
      <w:r w:rsidRPr="00E71B74">
        <w:rPr>
          <w:rFonts w:ascii="Angsana New" w:eastAsia="Cordia New" w:hAnsi="Angsana New" w:cs="Angsana New"/>
          <w:sz w:val="32"/>
          <w:szCs w:val="32"/>
          <w:cs/>
          <w:lang w:eastAsia="zh-CN"/>
        </w:rPr>
        <w:t>วันที่</w:t>
      </w:r>
      <w:r w:rsidR="00790C96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</w:t>
      </w:r>
      <w:r w:rsidR="00806B92">
        <w:rPr>
          <w:rFonts w:ascii="Angsana New" w:eastAsia="Cordia New" w:hAnsi="Angsana New" w:cs="Angsana New"/>
          <w:sz w:val="32"/>
          <w:szCs w:val="32"/>
          <w:lang w:eastAsia="zh-CN"/>
        </w:rPr>
        <w:t>19</w:t>
      </w:r>
      <w:r w:rsidRPr="00E71B7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กุมภาพันธ์ </w:t>
      </w:r>
      <w:r w:rsidR="00806B92">
        <w:rPr>
          <w:rFonts w:ascii="Angsana New" w:eastAsia="Cordia New" w:hAnsi="Angsana New" w:cs="Angsana New"/>
          <w:sz w:val="32"/>
          <w:szCs w:val="32"/>
          <w:lang w:eastAsia="zh-CN"/>
        </w:rPr>
        <w:t>2564</w:t>
      </w:r>
    </w:p>
    <w:sectPr w:rsidR="00DD44A7" w:rsidSect="00790C96">
      <w:headerReference w:type="default" r:id="rId7"/>
      <w:headerReference w:type="first" r:id="rId8"/>
      <w:pgSz w:w="11906" w:h="16838"/>
      <w:pgMar w:top="1440" w:right="1440" w:bottom="1440" w:left="144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7F6A" w:rsidRDefault="00A77F6A" w:rsidP="00790C96">
      <w:pPr>
        <w:spacing w:after="0" w:line="240" w:lineRule="auto"/>
      </w:pPr>
      <w:r>
        <w:separator/>
      </w:r>
    </w:p>
  </w:endnote>
  <w:endnote w:type="continuationSeparator" w:id="0">
    <w:p w:rsidR="00A77F6A" w:rsidRDefault="00A77F6A" w:rsidP="00790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7F6A" w:rsidRDefault="00A77F6A" w:rsidP="00790C96">
      <w:pPr>
        <w:spacing w:after="0" w:line="240" w:lineRule="auto"/>
      </w:pPr>
      <w:r>
        <w:separator/>
      </w:r>
    </w:p>
  </w:footnote>
  <w:footnote w:type="continuationSeparator" w:id="0">
    <w:p w:rsidR="00A77F6A" w:rsidRDefault="00A77F6A" w:rsidP="00790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75255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40"/>
      </w:rPr>
    </w:sdtEndPr>
    <w:sdtContent>
      <w:p w:rsidR="00790C96" w:rsidRPr="00790C96" w:rsidRDefault="00790C96">
        <w:pPr>
          <w:pStyle w:val="a5"/>
          <w:jc w:val="center"/>
          <w:rPr>
            <w:rFonts w:asciiTheme="majorBidi" w:hAnsiTheme="majorBidi" w:cstheme="majorBidi"/>
            <w:sz w:val="32"/>
            <w:szCs w:val="40"/>
          </w:rPr>
        </w:pPr>
        <w:r w:rsidRPr="00790C96">
          <w:rPr>
            <w:rFonts w:asciiTheme="majorBidi" w:hAnsiTheme="majorBidi" w:cstheme="majorBidi"/>
            <w:sz w:val="32"/>
            <w:szCs w:val="40"/>
          </w:rPr>
          <w:fldChar w:fldCharType="begin"/>
        </w:r>
        <w:r w:rsidRPr="00790C96">
          <w:rPr>
            <w:rFonts w:asciiTheme="majorBidi" w:hAnsiTheme="majorBidi" w:cstheme="majorBidi"/>
            <w:sz w:val="32"/>
            <w:szCs w:val="40"/>
          </w:rPr>
          <w:instrText xml:space="preserve"> PAGE   \* MERGEFORMAT </w:instrText>
        </w:r>
        <w:r w:rsidRPr="00790C96">
          <w:rPr>
            <w:rFonts w:asciiTheme="majorBidi" w:hAnsiTheme="majorBidi" w:cstheme="majorBidi"/>
            <w:sz w:val="32"/>
            <w:szCs w:val="40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40"/>
          </w:rPr>
          <w:t>5</w:t>
        </w:r>
        <w:r w:rsidRPr="00790C96">
          <w:rPr>
            <w:rFonts w:asciiTheme="majorBidi" w:hAnsiTheme="majorBidi" w:cstheme="majorBidi"/>
            <w:sz w:val="32"/>
            <w:szCs w:val="40"/>
          </w:rPr>
          <w:fldChar w:fldCharType="end"/>
        </w:r>
      </w:p>
    </w:sdtContent>
  </w:sdt>
  <w:p w:rsidR="00790C96" w:rsidRDefault="00790C9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C96" w:rsidRPr="00790C96" w:rsidRDefault="00790C96">
    <w:pPr>
      <w:pStyle w:val="a5"/>
      <w:jc w:val="center"/>
      <w:rPr>
        <w:rFonts w:asciiTheme="majorBidi" w:hAnsiTheme="majorBidi" w:cstheme="majorBidi"/>
        <w:sz w:val="32"/>
        <w:szCs w:val="40"/>
      </w:rPr>
    </w:pPr>
  </w:p>
  <w:p w:rsidR="00790C96" w:rsidRDefault="00790C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CEA7E79"/>
    <w:multiLevelType w:val="hybridMultilevel"/>
    <w:tmpl w:val="C13A4C88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1B74"/>
    <w:rsid w:val="00066565"/>
    <w:rsid w:val="00340188"/>
    <w:rsid w:val="00364F6D"/>
    <w:rsid w:val="0038436D"/>
    <w:rsid w:val="003D11A8"/>
    <w:rsid w:val="003D5595"/>
    <w:rsid w:val="00420201"/>
    <w:rsid w:val="00437ACA"/>
    <w:rsid w:val="00464670"/>
    <w:rsid w:val="004651DD"/>
    <w:rsid w:val="00534C25"/>
    <w:rsid w:val="005F0A92"/>
    <w:rsid w:val="0061223B"/>
    <w:rsid w:val="0063336B"/>
    <w:rsid w:val="0064754A"/>
    <w:rsid w:val="00647E20"/>
    <w:rsid w:val="0066035F"/>
    <w:rsid w:val="006810FE"/>
    <w:rsid w:val="006D1BC5"/>
    <w:rsid w:val="006D76E4"/>
    <w:rsid w:val="00790C96"/>
    <w:rsid w:val="00797932"/>
    <w:rsid w:val="007E5D75"/>
    <w:rsid w:val="00806B92"/>
    <w:rsid w:val="00810EA6"/>
    <w:rsid w:val="008147E3"/>
    <w:rsid w:val="008552EB"/>
    <w:rsid w:val="00860EAB"/>
    <w:rsid w:val="008C393C"/>
    <w:rsid w:val="008D1B02"/>
    <w:rsid w:val="008D2CE0"/>
    <w:rsid w:val="00961347"/>
    <w:rsid w:val="009C201A"/>
    <w:rsid w:val="00A576E2"/>
    <w:rsid w:val="00A77F6A"/>
    <w:rsid w:val="00AB3376"/>
    <w:rsid w:val="00B62F01"/>
    <w:rsid w:val="00BA2976"/>
    <w:rsid w:val="00C87167"/>
    <w:rsid w:val="00C94BFF"/>
    <w:rsid w:val="00CA49D7"/>
    <w:rsid w:val="00D57229"/>
    <w:rsid w:val="00DD44A7"/>
    <w:rsid w:val="00E50E14"/>
    <w:rsid w:val="00E71B74"/>
    <w:rsid w:val="00EF2494"/>
    <w:rsid w:val="00F52365"/>
    <w:rsid w:val="00FF2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F3746"/>
  <w15:docId w15:val="{70D770CA-1C1F-4133-A884-A4E1A1996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4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0EA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10EA6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790C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90C96"/>
  </w:style>
  <w:style w:type="paragraph" w:styleId="a7">
    <w:name w:val="footer"/>
    <w:basedOn w:val="a"/>
    <w:link w:val="a8"/>
    <w:uiPriority w:val="99"/>
    <w:semiHidden/>
    <w:unhideWhenUsed/>
    <w:rsid w:val="00790C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790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1591</Words>
  <Characters>9071</Characters>
  <Application>Microsoft Office Word</Application>
  <DocSecurity>0</DocSecurity>
  <Lines>75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NARAWUT KOEDSOROT</cp:lastModifiedBy>
  <cp:revision>9</cp:revision>
  <cp:lastPrinted>2021-02-19T05:32:00Z</cp:lastPrinted>
  <dcterms:created xsi:type="dcterms:W3CDTF">2021-02-15T06:04:00Z</dcterms:created>
  <dcterms:modified xsi:type="dcterms:W3CDTF">2021-02-19T09:09:00Z</dcterms:modified>
</cp:coreProperties>
</file>