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5342CC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5342C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4B074F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:rsidR="00CC7795" w:rsidRPr="005342CC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5342C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5342C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5342C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ของ</w:t>
      </w:r>
      <w:r w:rsidR="00936DC9" w:rsidRPr="005342C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วีรีเทล จำกัด (มหาชน)</w:t>
      </w:r>
    </w:p>
    <w:p w:rsidR="00992E1A" w:rsidRPr="005342CC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5342CC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34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404FF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9E56D2" w:rsidRDefault="00AA046E" w:rsidP="007E25F3">
      <w:pPr>
        <w:spacing w:after="0" w:line="240" w:lineRule="auto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</w:pPr>
      <w:r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ข้าพเจ้าเห็นว่างบการเงินรวม</w:t>
      </w:r>
      <w:r w:rsidR="00B31239"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และงบการเงินเฉพาะ</w:t>
      </w:r>
      <w:r w:rsidR="00AC1DD0"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กิจการ</w:t>
      </w:r>
      <w:r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แสดงฐานะการเงินรวม</w:t>
      </w:r>
      <w:r w:rsidR="009E56D2"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ของบริษัท วีรีเทล จำกัด (มหาชน) (บริษัท)</w:t>
      </w:r>
      <w:r w:rsidR="009E56D2" w:rsidRPr="00404FFB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9E56D2" w:rsidRPr="00404FFB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และบริษัทย่อย</w:t>
      </w:r>
      <w:r w:rsidR="009E56D2"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 (กลุ่มกิจการ) </w:t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และฐานะการเงินเฉพาะ</w:t>
      </w:r>
      <w:r w:rsidR="00463931"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ของบริษัท ณ วันที่ </w:t>
      </w:r>
      <w:r w:rsidR="005E21DE" w:rsidRPr="005E21DE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31</w:t>
      </w:r>
      <w:r w:rsidR="003A6554"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8A4D2E"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E21DE" w:rsidRPr="005E21DE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2563</w:t>
      </w:r>
      <w:r w:rsidR="003A6554" w:rsidRPr="009E56D2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และผลการดำเนินงานรวมและ</w:t>
      </w:r>
      <w:r w:rsidR="00404FFB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br/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ผลการดำเนินงานเฉพาะกิจการ </w:t>
      </w:r>
      <w:r w:rsidR="005342CC" w:rsidRPr="009E56D2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 w:bidi="th-TH"/>
        </w:rPr>
        <w:t>รวมถึง</w:t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9E56D2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โดยถูกต้อง</w:t>
      </w:r>
      <w:r w:rsidR="00404FFB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br/>
      </w:r>
      <w:r w:rsidRPr="009E56D2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ตามที่ควรในสาระสำคัญตามมาตรฐานการรายงานทางการเงิน </w:t>
      </w:r>
    </w:p>
    <w:p w:rsidR="00AA046E" w:rsidRPr="005342CC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5342CC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34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404FF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5342CC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342C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342C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342CC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074C50" w:rsidRDefault="005F09C2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AF2087" w:rsidRPr="00074C5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5E21DE" w:rsidRPr="005E21D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AF2087" w:rsidRPr="00074C5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F2087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A4D2E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5E21DE" w:rsidRPr="005E21D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</w:p>
    <w:p w:rsidR="00B1060F" w:rsidRPr="00074C50" w:rsidRDefault="005F09C2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074C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B1060F" w:rsidRPr="00A14183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A14183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A14183">
        <w:rPr>
          <w:rFonts w:ascii="Browallia New" w:eastAsia="Calibri" w:hAnsi="Browallia New" w:cs="Browallia New"/>
          <w:spacing w:val="-8"/>
          <w:sz w:val="26"/>
          <w:szCs w:val="26"/>
          <w:cs/>
        </w:rPr>
        <w:t>สำหรับปี</w:t>
      </w:r>
      <w:r w:rsidR="00B1060F" w:rsidRPr="00A14183">
        <w:rPr>
          <w:rFonts w:ascii="Browallia New" w:eastAsia="Calibri" w:hAnsi="Browallia New" w:cs="Browallia New"/>
          <w:spacing w:val="-8"/>
          <w:sz w:val="26"/>
          <w:szCs w:val="26"/>
          <w:cs/>
        </w:rPr>
        <w:t>สิ้นสุด</w:t>
      </w:r>
      <w:r w:rsidR="00E160EE" w:rsidRPr="00A14183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="00B1060F" w:rsidRPr="00A14183">
        <w:rPr>
          <w:rFonts w:ascii="Browallia New" w:eastAsia="Calibri" w:hAnsi="Browallia New" w:cs="Browallia New"/>
          <w:spacing w:val="-8"/>
          <w:sz w:val="26"/>
          <w:szCs w:val="26"/>
          <w:cs/>
        </w:rPr>
        <w:t>วันเดียวกัน</w:t>
      </w:r>
      <w:r w:rsidR="00B1060F" w:rsidRPr="00A14183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:rsidR="00B1060F" w:rsidRPr="00074C50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074C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074C5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32656B" w:rsidRPr="00074C50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074C50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074C50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074C50" w:rsidRPr="00074C50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ประกอบด้วย</w:t>
      </w:r>
      <w:r w:rsidRPr="00074C50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5342CC" w:rsidRPr="00074C50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:rsidR="00F41692" w:rsidRPr="005342CC" w:rsidRDefault="00F41692" w:rsidP="009806F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9806F0" w:rsidRPr="005342CC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534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5342C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9806F0" w:rsidRPr="00404FFB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3E7660" w:rsidRPr="006D4D60" w:rsidRDefault="005342CC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D4D60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6D4D60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404FF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br/>
      </w:r>
      <w:r w:rsidRPr="00404FF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</w:t>
      </w:r>
      <w:r w:rsidRPr="00404FF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Pr="006D4D60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B074F" w:rsidRP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4B074F" w:rsidRPr="004B074F" w:rsidSect="00404FFB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42349D" w:rsidRPr="0048353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8353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404FFB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210805" w:rsidRPr="009E53FA" w:rsidRDefault="00387E26" w:rsidP="00744AB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</w:pPr>
      <w:r w:rsidRPr="009E53FA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E53F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        </w:t>
      </w:r>
      <w:r w:rsidRPr="009E53FA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9E53F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เหล่านี้</w:t>
      </w:r>
      <w:r w:rsidRPr="009E53FA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มาพิจารณาในบริบทของการตรวจสอบ</w:t>
      </w:r>
      <w:r w:rsidR="009E53F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     </w:t>
      </w:r>
      <w:r w:rsidRPr="009E53FA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B847AC" w:rsidRPr="009E53FA">
        <w:rPr>
          <w:rFonts w:ascii="Browallia New" w:eastAsia="Calibri" w:hAnsi="Browallia New" w:cs="Browallia New" w:hint="cs"/>
          <w:spacing w:val="-2"/>
          <w:sz w:val="26"/>
          <w:szCs w:val="26"/>
          <w:cs/>
          <w:lang w:val="en-GB" w:bidi="th-TH"/>
        </w:rPr>
        <w:t>เหล่า</w:t>
      </w:r>
      <w:r w:rsidRPr="009E53FA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นี้</w:t>
      </w:r>
    </w:p>
    <w:p w:rsidR="00387E26" w:rsidRPr="00483536" w:rsidRDefault="00387E26" w:rsidP="00387E26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18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8"/>
        <w:gridCol w:w="4502"/>
      </w:tblGrid>
      <w:tr w:rsidR="00387E26" w:rsidRPr="00483536" w:rsidTr="00ED51C2">
        <w:trPr>
          <w:trHeight w:val="389"/>
          <w:tblHeader/>
        </w:trPr>
        <w:tc>
          <w:tcPr>
            <w:tcW w:w="4678" w:type="dxa"/>
            <w:shd w:val="clear" w:color="auto" w:fill="FFA543"/>
            <w:noWrap/>
            <w:vAlign w:val="center"/>
          </w:tcPr>
          <w:p w:rsidR="00387E26" w:rsidRPr="00483536" w:rsidRDefault="00387E26" w:rsidP="00860C5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3023792"/>
            <w:r w:rsidRPr="004835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  <w:noWrap/>
            <w:vAlign w:val="center"/>
          </w:tcPr>
          <w:p w:rsidR="00387E26" w:rsidRPr="00483536" w:rsidRDefault="00387E26" w:rsidP="00860C5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35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D51C2" w:rsidRPr="00ED51C2" w:rsidTr="00ED51C2">
        <w:trPr>
          <w:tblHeader/>
        </w:trPr>
        <w:tc>
          <w:tcPr>
            <w:tcW w:w="4678" w:type="dxa"/>
            <w:shd w:val="clear" w:color="auto" w:fill="auto"/>
            <w:noWrap/>
          </w:tcPr>
          <w:p w:rsidR="00ED51C2" w:rsidRPr="00ED51C2" w:rsidRDefault="00ED51C2" w:rsidP="00860C5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502" w:type="dxa"/>
            <w:shd w:val="clear" w:color="auto" w:fill="FAFAFA"/>
            <w:noWrap/>
          </w:tcPr>
          <w:p w:rsidR="00ED51C2" w:rsidRPr="00ED51C2" w:rsidRDefault="00ED51C2" w:rsidP="00860C5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0"/>
      <w:tr w:rsidR="00387E26" w:rsidRPr="00483536" w:rsidTr="00ED51C2">
        <w:tc>
          <w:tcPr>
            <w:tcW w:w="4678" w:type="dxa"/>
            <w:shd w:val="clear" w:color="auto" w:fill="auto"/>
            <w:noWrap/>
            <w:vAlign w:val="center"/>
          </w:tcPr>
          <w:p w:rsidR="00387E26" w:rsidRPr="00483536" w:rsidRDefault="00387E26" w:rsidP="00744AB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44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F85E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ด้อยค่าของ</w:t>
            </w:r>
            <w:r w:rsidRPr="00744A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  <w:r w:rsidR="00744ABF" w:rsidRPr="0048353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502" w:type="dxa"/>
            <w:shd w:val="clear" w:color="auto" w:fill="FAFAFA"/>
            <w:noWrap/>
            <w:vAlign w:val="center"/>
          </w:tcPr>
          <w:p w:rsidR="00387E26" w:rsidRPr="00483536" w:rsidRDefault="00387E26" w:rsidP="00860C5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51C2" w:rsidRPr="00ED51C2" w:rsidTr="00ED51C2">
        <w:tc>
          <w:tcPr>
            <w:tcW w:w="4678" w:type="dxa"/>
            <w:shd w:val="clear" w:color="auto" w:fill="auto"/>
            <w:noWrap/>
            <w:vAlign w:val="center"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2" w:type="dxa"/>
            <w:shd w:val="clear" w:color="auto" w:fill="FAFAFA"/>
            <w:noWrap/>
            <w:vAlign w:val="center"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51C2" w:rsidRPr="00483536" w:rsidTr="00ED51C2">
        <w:tc>
          <w:tcPr>
            <w:tcW w:w="4678" w:type="dxa"/>
            <w:shd w:val="clear" w:color="auto" w:fill="auto"/>
            <w:noWrap/>
          </w:tcPr>
          <w:p w:rsidR="00ED51C2" w:rsidRPr="008F7888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อ้างอิงถึง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9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ประมาณการทางบัญชีที่สำคัญ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และการใช้ดุลยพินิจ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และหมายเหตุประกอบงบการเงิน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ข้อ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  <w:p w:rsidR="00ED51C2" w:rsidRPr="008F7888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:rsidR="00ED51C2" w:rsidRPr="008F7888" w:rsidRDefault="00ED51C2" w:rsidP="00ED51C2">
            <w:pPr>
              <w:pStyle w:val="Default"/>
              <w:autoSpaceDE/>
              <w:autoSpaceDN/>
              <w:adjustRightInd/>
              <w:ind w:right="1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กลุ่มกิจการและบริษัท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อสังหาริมทรัพย์เพื่อการลงทุน ซึ่งประกอบด้วยที่ดิน อาคารและส่วนปรับปรุงอาคาร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และสินทรัพย์สิทธิการใช้</w:t>
            </w:r>
            <w:r w:rsidR="00DA27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</w:t>
            </w:r>
            <w:r w:rsidR="00DA270F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ศูนย์การค้าและพื้นที่เชิงพาณิชย์ของกลุ่มกิจการ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มูลค่าตามบัญชีก่อนหักค่าเผื่อการด้อยค่า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สินทรัพย์ดังกล่าว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จำนวน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484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="00D6240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D6240A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ในงบแสดงฐานะการเงินรวม</w:t>
            </w:r>
            <w:r w:rsidR="00D624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6240A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</w:t>
            </w:r>
            <w:r w:rsidR="00D6240A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คิดเป็นสัดส่วนร้อยละ </w:t>
            </w:r>
            <w:r w:rsidR="00D6240A"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91</w:t>
            </w:r>
            <w:r w:rsidR="00D6240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6240A"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49</w:t>
            </w:r>
            <w:r w:rsidR="00D624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6240A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ของสินทรัพย์รวม</w:t>
            </w:r>
            <w:r w:rsidR="00D624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99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ล้านบาท</w:t>
            </w:r>
            <w:r w:rsidR="00D6240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</w:t>
            </w:r>
            <w:r w:rsidR="00D6240A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งบแสดงฐานะการเงิน</w:t>
            </w:r>
            <w:r w:rsidR="00D6240A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เฉพาะกิจการ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="00D6240A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</w:t>
            </w:r>
            <w:r w:rsidR="00D6240A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คิดเป็นสัดส่วนร้อยละ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07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:rsidR="00ED51C2" w:rsidRPr="008F7888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:rsidR="00ED51C2" w:rsidRPr="008F7888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04F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ในระหว่างปี พ.ศ.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404F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ผลการปฏิบัติงานเชิงเศรษฐกิจของสินทรัพย์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ดังกล่าว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ลดลงกว่าที่คาดไว้ ผู้บริหารพิจารณาว่า</w:t>
            </w:r>
            <w:r w:rsidRPr="00404FF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สถานการณ์</w:t>
            </w:r>
            <w:r w:rsidRPr="00404FF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ดังกล่าวเป็นข้อบ่งชี้ว่า</w:t>
            </w:r>
            <w:r w:rsidRPr="00404FF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ของกลุ่มกิจการ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อาจ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 ดังนั้นผู้บริหารจึง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ทดสอบ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การด้อยค่าของสินทรัพย์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เหล่านี้ </w:t>
            </w:r>
            <w:r w:rsidR="00911F1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อาศัยผู้ประเมินราคาอิสระในการประมาณการมูลค่าที่คาดว่าจะได้รับคืน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ของหน่วยสินทรัพย์ที่ก่อให้เกิดเงินสดแต่ละหน่วย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ซึ่งอ้างอิงจากมูลค่าจากการใช้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(Value-in-use) 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ของสินทรัพย์</w:t>
            </w:r>
            <w:r w:rsidRPr="00404FF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ดังกล่าว ด้วยวิธีคิดลด</w:t>
            </w:r>
            <w:r w:rsidRPr="00404F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</w:t>
            </w:r>
            <w:r w:rsidRPr="00404FF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404F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โดยกำหนดข้อสมมติฐาน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ต่าง ๆ ในการประมาณการ ได้แก่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ประมาณการอัตราการเช่า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อัตราค่าเช่า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เฉลี่ย อัตราการเติบโตของรายได้ในอนาคต สัดส่วนของค่าใช้จ่ายต่อรายได้ 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และอัตราคิดลด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ที่ใช้ในการคำนวณมูลค่าปัจจุบันของกระแสเงินสด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ที่คาดว่าจะได้รับ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จากการใช้สินทรัพย์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ในอนาคต  </w:t>
            </w: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D51C2" w:rsidRPr="00483536" w:rsidRDefault="00ED51C2" w:rsidP="00ED51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จาก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ผลการทบทวน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ของสินทรัพย์ข้างต้น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ผู้บริหารพบว่ามูลค่าที่คาดว่าจะได้รับคืน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ของอสังหาริมทรัพย์บนศูนย์การค้าขอ</w:t>
            </w:r>
            <w:r w:rsidR="00A44E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งกลุ่มกิจการ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มีมูลค่า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ต่ำกว่า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ราคา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ตามบัญชีสุทธิ ดังนั้น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กลุ่มกิจการจึง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ผล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ของสินทรัพย์ดังกล่าว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เพิ่มในงบกำไรขาดทุนเบ็ดเสร็จรวมและงบกำไรขาดทุนเบ็ดเสร็จเฉพาะกิจการสำหรับปี พ.ศ.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เป็นจำนวน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ส่งผลให้กลุ่มกิจการมี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สะสม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เป็นจำนวน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74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02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</w:t>
            </w:r>
            <w:r w:rsidRPr="0048353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  <w:p w:rsidR="00ED51C2" w:rsidRPr="00483536" w:rsidRDefault="00ED51C2" w:rsidP="00ED51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:rsidR="00ED51C2" w:rsidRPr="00483536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การทดสอบการด้อยค่าของอสังหาริมทรัพย์เพื่อการลงทุน</w:t>
            </w:r>
            <w:r w:rsidRPr="002C6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เป็นเรื่องที่ข้าพเจ้าให้ความสำคัญ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เนื่องจากอสังหาริมทรัพย์เพื่อการลงทุนถือเป็นรายการที่มีสาระสำคัญ</w:t>
            </w:r>
            <w:r w:rsidRPr="002C6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ต่อสินทรัพย์รวม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กลุ่มกิจการและบริษัทและการประมาณการมูลค่าที่คาดว่าจะได้รับคืนของสินทรัพย์เป็นการประมาณการ</w:t>
            </w:r>
            <w:r w:rsidRPr="002C6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ที่เกี่ยวข้องกับการใช้ดุลยพินิจ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ที่สำคัญของผู้บริหารในการกำหนดข้อสมมติฐานต่าง ๆ ซึ่งอาจได้รับผลกระทบจาก</w:t>
            </w:r>
            <w:r w:rsidRPr="002C69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สภาวการณ์ของตลาด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หรือสภาวะเศรษฐกิจในอนาคต</w:t>
            </w:r>
          </w:p>
        </w:tc>
        <w:tc>
          <w:tcPr>
            <w:tcW w:w="4502" w:type="dxa"/>
            <w:shd w:val="clear" w:color="auto" w:fill="FAFAFA"/>
            <w:noWrap/>
          </w:tcPr>
          <w:p w:rsidR="00ED51C2" w:rsidRPr="008F7888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lastRenderedPageBreak/>
              <w:t>ข้าพเจ้าดำเนินงานตามวิธีปฏิบัติดังต่อไปนี้เพื่อประเมินการทดสอบการด้อยค่าของอสังหาริมทรัพย์เพื่อการลงทุ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ศูนย์การค้าและพื้นที่เชิงพาณิชย์ของกลุ่มกิจการ</w:t>
            </w:r>
          </w:p>
          <w:p w:rsidR="00ED51C2" w:rsidRPr="008F7888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  <w:p w:rsidR="00ED51C2" w:rsidRPr="008F7888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ประเมินความเหมาะสมในการระบุหน่วยสินทรัพย์ที่ก่อให้เกิดเงินสดของกลุ่มกิจการ</w:t>
            </w:r>
          </w:p>
          <w:p w:rsidR="00ED51C2" w:rsidRPr="008F7888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หารือกับผู้บริหารเพื่อทำความเข้าใจ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วิธีการ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ทดสอบการด้อยค่าและข้อสมมติฐานท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ี่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ผู้บริหารใช้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เพื่อประเมินความ</w:t>
            </w:r>
            <w:r w:rsidRPr="008F7888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เหมาะสมของวิธีการประมาณการ รวมถึงความ</w:t>
            </w:r>
            <w:r w:rsidR="001E0401">
              <w:rPr>
                <w:rFonts w:ascii="Browallia New" w:eastAsia="Calibri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สมเหตุสมผลของข้อสมมติฐาน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ที่ผู้บริ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ห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ารใช้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  <w:p w:rsidR="00ED51C2" w:rsidRPr="008F7888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ประเมินคุณสมบัติ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 ความรู้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ความสามารถ 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ความเที่ยงธรรมและ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ความเป็นอิสระของผู้ประเมินราคา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อิสระ</w:t>
            </w:r>
          </w:p>
          <w:p w:rsidR="00ED51C2" w:rsidRPr="008F7888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สอบถามผู้บริหาร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และผู้ประเมินราคาอิสระ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ในเชิงทดสอบเกี่ยวกับความสมเหตุสมผลของข้อสมมติฐาน 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ที่ใช้ในการประมาณการ 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ได้แก่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ประมาณการอัตรา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การเช่าและอัตราค่าเช่า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เฉลี่ย อัตราการเติบโตของรายได้ในอนาคต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04FF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สัดส่วนของค่าใช้จ่ายต่อรายได้</w:t>
            </w:r>
            <w:r w:rsidRPr="00404FFB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</w:t>
            </w:r>
            <w:r w:rsidRPr="00404FF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และอัตราคิดลด โดยเปรียบเทียบ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กับข้อมูลตลาดที่มี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ความคล้ายคลึงกันและข้อมูลในอดีต</w:t>
            </w:r>
          </w:p>
          <w:p w:rsidR="00ED51C2" w:rsidRPr="008F7888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ประเมินความเหมาะสมของการประมาณการกระแส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เงินสด</w:t>
            </w: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คาดว่าจะได้รับ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จากการใช้สินทรัพย์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ในอนาคต</w:t>
            </w:r>
            <w:r w:rsidRPr="008F788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และทดสอบการคำนวณ รวมทั้งเปรียบเทียบข้อมูลที่ใช้ในการประเมินมูลค่าในรายงานการประเมิน</w:t>
            </w:r>
            <w:r w:rsidRPr="00404FF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มูลค่ากับข้อมูลของบริษัท</w:t>
            </w:r>
            <w:r w:rsidRPr="00404FFB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รวมถึงประเมินความเป็นไปได้</w:t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ของ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8F788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แผนธุรกิจในอนาคต</w:t>
            </w: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Pr="008F7888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01188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lastRenderedPageBreak/>
              <w:t>วิเคราะห์ความอ่อนไหวของข้อสมมติฐานหลัก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ที่ผู้บริหารใช้ดังกล่าวข้างต้น</w:t>
            </w:r>
            <w:r w:rsidRPr="0001188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โดยพิจารณาถึงความเป็นไปได้ของของอัตราที่เปลี่ยนแปลงไปจากที่กำหนด ซึ่งจะส่งผลให้มูลค่าที่คาดว่าจะได้รับคืนมีจำนวนต่ำกว่ามูลค่าตามบัญชี และ</w:t>
            </w:r>
          </w:p>
          <w:p w:rsidR="00ED51C2" w:rsidRPr="00BA1BFA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ของข้าพเจ้าประเมินความเหมาะสมของอัตราคิดลดที่ใช้ในการประมาณการ โดยเทียบเคียงกับข้อมูลที่สามารถสังเกตุได้ของบริษัทอื่น ๆ ที่อยู่ในอุตสาหกรรมเดียวกันเพื่อประเมินว่าอัตราคิดลดที่ผู้บริหารใช้อยู่ในเกณฑ์ที่สามารถยอมรับได้ รวมถึงประเมิน</w:t>
            </w:r>
            <w:r w:rsidRPr="00FB645C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ความเหมาะสมของวิธีการประมาณการ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ที่ใช้ว่าเป็นวิธีการที่ถือปฏิบัติโดยทั่วไปในอุตสาหกรรมหรือไม่</w:t>
            </w:r>
          </w:p>
          <w:p w:rsidR="00ED51C2" w:rsidRPr="00483536" w:rsidRDefault="00ED51C2" w:rsidP="00ED51C2">
            <w:pPr>
              <w:pStyle w:val="Defaul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D51C2" w:rsidRPr="008F7888" w:rsidRDefault="00ED51C2" w:rsidP="00ED51C2">
            <w:pPr>
              <w:pStyle w:val="Default"/>
              <w:ind w:left="-17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ED51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จากการปฏิบัติงานดังกล่าวข้างต้น ข้าพเจ้าพิจารณาว่าวิธีการที่ใช้ในการประเมิน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D51C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ข้อสมมติฐานที่สำคัญ</w:t>
            </w:r>
            <w:r w:rsidRPr="00ED51C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ที่</w:t>
            </w:r>
            <w:r w:rsidRPr="00ED51C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ผู้บริหารที่ใช้ในการ</w:t>
            </w:r>
            <w:r w:rsidRPr="00ED51C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ทดสอบการ</w:t>
            </w:r>
            <w:r w:rsidRPr="00ED51C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ด้อยค่า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ของอสังหาริมทรัพย์เพื่อการลงทุน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อยู่ในขอบเขตที่ยอมรับ</w:t>
            </w:r>
            <w:r w:rsidRPr="00404F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ได้</w:t>
            </w:r>
          </w:p>
        </w:tc>
      </w:tr>
      <w:tr w:rsidR="00ED51C2" w:rsidRPr="00ED51C2" w:rsidTr="00ED51C2">
        <w:tc>
          <w:tcPr>
            <w:tcW w:w="4678" w:type="dxa"/>
            <w:tcBorders>
              <w:bottom w:val="dotted" w:sz="4" w:space="0" w:color="FFA543"/>
            </w:tcBorders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02" w:type="dxa"/>
            <w:tcBorders>
              <w:bottom w:val="dotted" w:sz="4" w:space="0" w:color="FFA543"/>
            </w:tcBorders>
            <w:shd w:val="clear" w:color="auto" w:fill="FAFAFA"/>
            <w:noWrap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ED51C2" w:rsidRPr="00ED51C2" w:rsidTr="00ED51C2">
        <w:tc>
          <w:tcPr>
            <w:tcW w:w="4678" w:type="dxa"/>
            <w:tcBorders>
              <w:top w:val="dotted" w:sz="4" w:space="0" w:color="FFA543"/>
            </w:tcBorders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02" w:type="dxa"/>
            <w:tcBorders>
              <w:top w:val="dotted" w:sz="4" w:space="0" w:color="FFA543"/>
            </w:tcBorders>
            <w:shd w:val="clear" w:color="auto" w:fill="FAFAFA"/>
            <w:noWrap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ED51C2" w:rsidRPr="00ED51C2" w:rsidTr="00ED51C2">
        <w:tc>
          <w:tcPr>
            <w:tcW w:w="4678" w:type="dxa"/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641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การด้อยค่าของเงินให้กู้ยืมแก่กิจการที่เกี่ยวข้องกัน</w:t>
            </w:r>
          </w:p>
        </w:tc>
        <w:tc>
          <w:tcPr>
            <w:tcW w:w="4502" w:type="dxa"/>
            <w:shd w:val="clear" w:color="auto" w:fill="FAFAFA"/>
            <w:noWrap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</w:tr>
      <w:tr w:rsidR="00ED51C2" w:rsidRPr="00ED51C2" w:rsidTr="00ED51C2">
        <w:tc>
          <w:tcPr>
            <w:tcW w:w="4678" w:type="dxa"/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02" w:type="dxa"/>
            <w:shd w:val="clear" w:color="auto" w:fill="FAFAFA"/>
            <w:noWrap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ED51C2" w:rsidRPr="00ED51C2" w:rsidTr="00ED51C2">
        <w:tc>
          <w:tcPr>
            <w:tcW w:w="4678" w:type="dxa"/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อ้างอิง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เรื่อง 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และการใช้ดุลยพินิจ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และหมายเหตุประกอบงบการเงิน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>31.5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 เงินให้กู้ยืมแก่กิจการ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 - สุทธิ</w:t>
            </w:r>
          </w:p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 xml:space="preserve">2563 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บริษัทมีเงินให้กู้ยืมแก่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="00A44EFD">
              <w:rPr>
                <w:rFonts w:ascii="Browallia New" w:hAnsi="Browallia New" w:cs="Browallia New" w:hint="cs"/>
                <w:sz w:val="26"/>
                <w:szCs w:val="26"/>
                <w:cs/>
              </w:rPr>
              <w:t>แห่งหนึ่ง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ซึ่งแสดงภายใต้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bookmarkStart w:id="1" w:name="_GoBack"/>
            <w:bookmarkEnd w:id="1"/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255EE0">
              <w:rPr>
                <w:rFonts w:ascii="Browallia New" w:hAnsi="Browallia New" w:cs="Browallia New"/>
                <w:sz w:val="26"/>
                <w:szCs w:val="26"/>
              </w:rPr>
              <w:t>1,852.42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โดยคิดเป็นสัดส่วนร้อยละ </w:t>
            </w:r>
            <w:r w:rsidR="00873092">
              <w:rPr>
                <w:rFonts w:ascii="Browallia New" w:hAnsi="Browallia New" w:cs="Browallia New"/>
                <w:sz w:val="26"/>
                <w:szCs w:val="26"/>
              </w:rPr>
              <w:t>58.30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ของสินทรัพย์รวมในงบแสดงฐานะการเงินเฉพาะกิจการ</w:t>
            </w:r>
          </w:p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ภายใต้มาตรฐานการรายงานทางการเงินฉบับที่ </w:t>
            </w:r>
            <w:r w:rsidRPr="00ED51C2"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 เครื่องมือทางการเงิน กำหนดกลุ่มกิจการต้องประเมิน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ความเสี่ยงด้านเครดิต</w:t>
            </w:r>
            <w:r w:rsidRPr="00ED51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สำหรับสินทรัพย์ทางการเงิน</w:t>
            </w:r>
            <w:r w:rsidRPr="00ED51C2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ที่วัดมูลค่าด้วยราคาทุนตัดจำหน่ายทุกวันสิ้นรอบระยะเวลารายงาน</w:t>
            </w: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D51C2" w:rsidRPr="006F7969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lastRenderedPageBreak/>
              <w:t>จากการประ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เมิน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ของผู้บริหารของกลุ่มกิจการพบว่าความเสี่ยงด้านเครดิตของ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เงินให้กู้ยืมแก่การร่วมค้า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เพิ่มขึ้นอย่างมีนัยสำคัญ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สืบเนื่องจาก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ดำเนินงาน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การร่วมค้าที่ไม่เป็นไปตามแผนธุรกิจที่กำหนด รวมถึงการผิดนัดชำระหนี้ของการร่วมค้า ดังนั้นผู้บริหารจึง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วัดมูลค่าผลขาดทุนจากการด้อยค่า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ของเงินให้กู้ยืมแก่การร่วมค้า ซึ่งคำนวณ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จากมูลค่าปัจจุบันของจำนวนเงินสดที่คาดว่าจะไม่ได้รับทั้งหมดถัวเฉลี่ยถ่วงน้ำหนัก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โดยจำนวนเงินสดที่คาดว่าจะไม่ได้รับ คือ ผลต่างระหว่างกระแสเงินสดตามสัญญาทั้งหมดและกระแสเงินสดซึ่งกลุ่มกิจการคาดว่าจะได้รับ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อ้างอิงจาก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ข้อสมมติฐานต่าง ๆ 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ได้แก่ 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อัตราการเติบโตของรายได้ อัตราคิดลด และข้อมูลสนับส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นุน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และควา</w:t>
            </w:r>
            <w:r w:rsidRPr="006F796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Pr="006F79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สมเหตุสมผล ณ วันที่รายงาน เกี่ยวกับประสบการณ์ในอดีต สภาพการณ์ในปัจจุบัน และการคาดการณ์อนาคต</w:t>
            </w: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จากผลการ</w:t>
            </w:r>
            <w:r w:rsidRPr="00E6661B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วัดมูลค่าผลขาดทุนจากการด้อยค่าของเงินให้กู้ยืมแก่การร่วมค้า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ข้างต้น </w:t>
            </w:r>
            <w:r w:rsidRPr="00E666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ส่งผล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ให้</w:t>
            </w:r>
            <w:r w:rsidR="00002C5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ต้อง</w:t>
            </w:r>
            <w:r w:rsidRPr="00E666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รับรู้ผลขาดทุนจากการด้อยค่าของ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เงินให้กู้ยืมดังกล่าวใน</w:t>
            </w:r>
            <w:r w:rsidRPr="00E666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งบกำไรขาดทุนเบ็ดเสร็จเฉพาะกิจการเป็นจำนวน 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354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E21DE">
              <w:rPr>
                <w:rFonts w:ascii="Browallia New" w:hAnsi="Browallia New" w:cs="Browallia New"/>
                <w:spacing w:val="-6"/>
                <w:sz w:val="26"/>
                <w:szCs w:val="26"/>
              </w:rPr>
              <w:t>76</w:t>
            </w:r>
            <w:r w:rsidRPr="00E6661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666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</w:p>
          <w:p w:rsid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วัดมูลค่าผลขาดทุนจากการ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้อยค่าของเงินให้กู้ยืมแก่กิจการที่เกี่ยวข้องกันเป็นเรื่องที่ข้าพเจ้าให้ความสำคัญเนื่องจากเงินให้กู้ยืมแก่กิจการที่เกี่ยวข้องกัน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ถือเป็นรายการที่มีสาระสำคัญ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ต่อสินทรัพย์รวม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ของกลุ่มกิจการและบริษัท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อีกทั้ง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การวัดมูลค่าของ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ค่าเผื่อการด้อยค่าของเงินให้กู้ยืมแก่กิจการที่เกี่ยวข้องกัน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ดังกล่าว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</w:t>
            </w:r>
            <w:r w:rsidRPr="0075547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็</w:t>
            </w:r>
            <w:r w:rsidRPr="007554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นการประมาณที่เกี่ยวข้องกับการใช้ดุลยพินิจและประสบการณ์ของผู้บริหาร</w:t>
            </w:r>
          </w:p>
        </w:tc>
        <w:tc>
          <w:tcPr>
            <w:tcW w:w="4502" w:type="dxa"/>
            <w:shd w:val="clear" w:color="auto" w:fill="FAFAFA"/>
            <w:noWrap/>
          </w:tcPr>
          <w:p w:rsid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53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lastRenderedPageBreak/>
              <w:t>ข้าพเจ้าดำเนินงานตามวิธีปฏิบัติดังต่อไปนี้เพื่อ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การวัดมูลค่าของค่าเผื่อการด้อยค่าของเงินให้กู้ยืมแก่กิจการที่เกี่ยวข้องกันของกลุ่มกิจการ</w:t>
            </w:r>
          </w:p>
          <w:p w:rsidR="00ED51C2" w:rsidRPr="009E6A1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ED51C2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4828C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br/>
            </w:r>
            <w:r w:rsidRPr="004828C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ที่ใช้ในการ</w:t>
            </w:r>
            <w:r w:rsidRPr="004828CF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วัดมูลค่า</w:t>
            </w:r>
            <w:r w:rsidRPr="004828C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ค่าเผื่อการด้อยค่าของเงินให้กู้ยืมแก่กิจการที่เกี่ยวข้องกัน รวมถึงการสอบถาม</w:t>
            </w:r>
            <w:r w:rsidRPr="006F7969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เชิงวิเคราะห์ต่อผู้บริหารถึงความน่าเชื่อถือของ</w:t>
            </w:r>
            <w:r w:rsidRPr="004828C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ประมาณการและข้อสมมติฐานที่สำคัญ</w:t>
            </w: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Pr="004828CF" w:rsidRDefault="00ED51C2" w:rsidP="00ED51C2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  <w:p w:rsidR="00ED51C2" w:rsidRPr="00ED51C2" w:rsidRDefault="00ED51C2" w:rsidP="00AD20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lastRenderedPageBreak/>
              <w:t>ประเมินความเหมาะสมของวิธี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การ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ผู้บริหาร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ใช้ในการ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วัดมูลค่า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ความสมเหตุสมผลของ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ข้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อ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สมมติฐาน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หลัก</w:t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</w:rPr>
              <w:br/>
            </w:r>
            <w:r w:rsidRPr="00ED51C2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ต่าง ๆ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 xml:space="preserve"> โดยเฉพาะข้อสมมติฐานที่เกี่ยวข้องกับอัตราการเติบโตของรายได้ในอนาคต อัตราคิดลดซึ่งคืออัตราดอกเบี้ยที่แท้จริงเมื่อเริ่มแรกของสัญญา </w:t>
            </w:r>
            <w:r w:rsidRPr="00ED51C2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และข้อมูล</w:t>
            </w:r>
            <w:r w:rsidRPr="00ED51C2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ED51C2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ต่าง ๆ ที่เกี่ยวข้อง โดยการเปรียบเทียบ</w:t>
            </w:r>
            <w:r w:rsidRPr="00ED51C2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กับข้อมูลในอดีตของกลุ่มกิจการ</w:t>
            </w:r>
            <w:r w:rsidR="003777B4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ED51C2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ข้อมูลภายนอกที่สามารถสังเกตุได้ของบริษัทอื่น ๆ ในอุตสาหกรรม</w:t>
            </w:r>
            <w:r w:rsidRPr="00ED51C2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เดียวกัน รวมถึง</w:t>
            </w:r>
            <w:r w:rsidRPr="00ED51C2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ประเมินความเป็นไปได้ของแผนธุรกิจในอนาคต จากการประเมินสถานการณ์ปัจจุบันและแนว</w:t>
            </w:r>
            <w:r w:rsidRPr="00ED51C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โน้มของตลาดในอนาคตว่ามีความสอดคล้องกับแผนธุรกิจที่กำหนดหรือไม่</w:t>
            </w:r>
          </w:p>
          <w:p w:rsidR="00ED51C2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ทดสอบความถูกต้องของการคำนวณค่าเผื่อการด้อยค่าของเงินให้กู้ยืมแก่กิจการที่เกี่ยวข้องกัน</w:t>
            </w:r>
          </w:p>
          <w:p w:rsidR="00ED51C2" w:rsidRPr="00400B09" w:rsidRDefault="00ED51C2" w:rsidP="00ED51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103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ให้ผู้เชี่ยวชาญ</w:t>
            </w:r>
            <w:r w:rsidRPr="007046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ด้านการประเมินมูลค่า</w:t>
            </w:r>
            <w:r w:rsidRPr="004103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ภายในของสำนักงานของข้าพเจ้าประเมินความเหมาะสมของวิธีการประมาณการที่ใช้</w:t>
            </w:r>
            <w:r w:rsidRPr="004103CA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ว่าเป็นวิธีการที่ถือปฏิบัติโดยทั่วไปในอุตสาหกรรมหรือไม่</w:t>
            </w:r>
          </w:p>
          <w:p w:rsidR="00ED51C2" w:rsidRDefault="00ED51C2" w:rsidP="00ED51C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จากการปฏิบัติงานดังกล่าวข้างต้น ข้าพเจ้าพิจารณาว่าวิธีการที่ใช้ใน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วัดมูลค่าค่าเผื่อการด้อยค่าของเงินให้กู้ยืมแก่กิจการที่เกี่ยวข้องกัน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</w:t>
            </w:r>
            <w:r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ผู้บริหารใช้ในการ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อยู่ในขอบเขตที่ยอมรับได้</w:t>
            </w:r>
          </w:p>
        </w:tc>
      </w:tr>
      <w:tr w:rsidR="00ED51C2" w:rsidRPr="00ED51C2" w:rsidTr="00ED51C2">
        <w:tc>
          <w:tcPr>
            <w:tcW w:w="4678" w:type="dxa"/>
            <w:tcBorders>
              <w:bottom w:val="single" w:sz="4" w:space="0" w:color="FFA543"/>
            </w:tcBorders>
            <w:shd w:val="clear" w:color="auto" w:fill="auto"/>
            <w:noWrap/>
          </w:tcPr>
          <w:p w:rsidR="00ED51C2" w:rsidRPr="00ED51C2" w:rsidRDefault="00ED51C2" w:rsidP="00ED51C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02" w:type="dxa"/>
            <w:tcBorders>
              <w:bottom w:val="single" w:sz="4" w:space="0" w:color="FFA543"/>
            </w:tcBorders>
            <w:shd w:val="clear" w:color="auto" w:fill="FAFAFA"/>
            <w:noWrap/>
          </w:tcPr>
          <w:p w:rsidR="00ED51C2" w:rsidRPr="00ED51C2" w:rsidRDefault="00ED51C2" w:rsidP="00ED51C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:rsidR="0023635F" w:rsidRDefault="0023635F" w:rsidP="00446E3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</w:p>
    <w:p w:rsidR="0023635F" w:rsidRDefault="0023635F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br w:type="page"/>
      </w:r>
    </w:p>
    <w:p w:rsidR="00F6158F" w:rsidRPr="00422DE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404FF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EC3B8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</w:t>
      </w:r>
      <w:r w:rsidR="00003521" w:rsidRPr="00EC3B8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ะ</w:t>
      </w:r>
      <w:r w:rsidR="00EC3B8A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     </w:t>
      </w:r>
      <w:r w:rsidR="00F40F78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</w:t>
      </w:r>
      <w:r w:rsidRPr="00EC3B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EC3B8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C3B8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:rsidR="007B1BED" w:rsidRPr="00422DE6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EC3B8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EC3B8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EC3B8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รวมและงบการเงินเฉพาะ</w:t>
      </w:r>
      <w:r w:rsidR="00BA217C" w:rsidRPr="00EC3B8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EC3B8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EC3B8A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EC3B8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และข้าพเจ้าไม่ได้ให้ความเชื่อมั่นต่อข้อมูลอื่น</w:t>
      </w:r>
    </w:p>
    <w:p w:rsidR="007B1BED" w:rsidRPr="00422DE6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BD5A00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5A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คือ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5A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BD5A0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:rsidR="007B1BED" w:rsidRPr="00BD5A00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:rsidR="00F6158F" w:rsidRPr="00BD5A00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pacing w:val="-4"/>
          <w:sz w:val="26"/>
          <w:szCs w:val="26"/>
          <w:lang w:val="en-GB" w:bidi="th-TH"/>
        </w:rPr>
      </w:pP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</w:t>
      </w:r>
      <w:r w:rsidR="00BA217C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9611A6" w:rsidRPr="00BD5A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ตรวจสอบ</w:t>
      </w:r>
    </w:p>
    <w:p w:rsidR="00F436A4" w:rsidRDefault="00F436A4" w:rsidP="00AE3651">
      <w:pPr>
        <w:spacing w:after="0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:rsidR="0042349D" w:rsidRPr="00422DE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422D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2D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422DE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404FF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3D2A9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23635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23635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3D2A9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</w:p>
    <w:p w:rsidR="0042349D" w:rsidRPr="003D2A9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3D2A9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  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3D2A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="00122CD6" w:rsidRPr="003D2A9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3D2A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6158F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</w:t>
      </w:r>
      <w:r w:rsidR="003D2A9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  </w:t>
      </w:r>
      <w:r w:rsidR="00F6158F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="007B1BED" w:rsidRPr="003D2A9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6158F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BA217C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</w:t>
      </w:r>
      <w:r w:rsidR="00F40F78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D6756E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7B1BED" w:rsidRPr="003D2A9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="007B1BED" w:rsidRPr="003D2A9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3D2A9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:rsidR="00AF2087" w:rsidRPr="003D2A9A" w:rsidRDefault="00BA217C" w:rsidP="00D139E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15137A" w:rsidRPr="00422DE6" w:rsidRDefault="0015137A" w:rsidP="00D139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</w:pPr>
    </w:p>
    <w:p w:rsidR="0023635F" w:rsidRDefault="0023635F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42349D" w:rsidRPr="00422DE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22D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22D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22DE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404FFB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3D2A9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D2A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D2A9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เหล่านี้ </w:t>
      </w:r>
    </w:p>
    <w:p w:rsidR="0023635F" w:rsidRDefault="0023635F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:rsidR="0042349D" w:rsidRPr="003D2A9A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</w:t>
      </w:r>
      <w:r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D2A9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และสงสัย</w:t>
      </w:r>
      <w:r w:rsidR="00404FF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3D2A9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:rsidR="00E9368F" w:rsidRDefault="00E9368F" w:rsidP="007E25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436A4" w:rsidRPr="009036CD" w:rsidRDefault="0042349D" w:rsidP="00157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036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9036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036CD">
        <w:rPr>
          <w:rFonts w:ascii="Browallia New" w:hAnsi="Browallia New" w:cs="Browallia New"/>
          <w:spacing w:val="-4"/>
          <w:sz w:val="26"/>
          <w:szCs w:val="26"/>
          <w:cs/>
        </w:rPr>
        <w:t>ายใน</w:t>
      </w:r>
    </w:p>
    <w:p w:rsidR="0042349D" w:rsidRPr="009036CD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22DE6">
        <w:rPr>
          <w:rFonts w:ascii="Browallia New" w:eastAsia="Calibri" w:hAnsi="Browallia New" w:cs="Browallia New"/>
          <w:spacing w:val="-4"/>
          <w:sz w:val="26"/>
          <w:szCs w:val="26"/>
          <w:cs/>
        </w:rPr>
        <w:t>ทำ</w:t>
      </w: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9036C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:rsidR="009806F0" w:rsidRPr="009036CD" w:rsidRDefault="0042349D" w:rsidP="0022094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036C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036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036CD">
        <w:rPr>
          <w:rFonts w:ascii="Browallia New" w:hAnsi="Browallia New" w:cs="Browallia New"/>
          <w:spacing w:val="-4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9036CD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9036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:rsidR="008031CC" w:rsidRPr="009036CD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257E3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40F78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="00404F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40F78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036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B257E3" w:rsidRPr="009036CD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:rsidR="00815336" w:rsidRPr="009036CD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036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ว่างบการเงิน</w:t>
      </w:r>
      <w:r w:rsidR="00F96F86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036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</w:t>
      </w:r>
      <w:r w:rsid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ที่ควร</w:t>
      </w:r>
      <w:r w:rsidR="00B257E3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</w:p>
    <w:p w:rsidR="007D3E61" w:rsidRPr="009036CD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9036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     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9036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23635F" w:rsidRDefault="0023635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:rsidR="0042349D" w:rsidRPr="00CB7E0B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</w:t>
      </w:r>
      <w:r w:rsidR="00D139E7" w:rsidRPr="00404FF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 xml:space="preserve">ต่าง </w:t>
      </w:r>
      <w:r w:rsidR="00D139E7"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404FF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404FF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CB7E0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374D14"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CB7E0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งข้าพเจ้า</w:t>
      </w:r>
    </w:p>
    <w:p w:rsidR="009806F0" w:rsidRPr="00CB7E0B" w:rsidRDefault="009806F0" w:rsidP="00E54F0D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:rsidR="0042349D" w:rsidRPr="00CB7E0B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CB7E0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B7E0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7E0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B7E0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:rsidR="001D65D5" w:rsidRDefault="001D65D5" w:rsidP="00CB7E0B">
      <w:pPr>
        <w:spacing w:after="0"/>
        <w:rPr>
          <w:rFonts w:ascii="Browallia New" w:hAnsi="Browallia New" w:cs="Browallia New"/>
          <w:sz w:val="28"/>
          <w:szCs w:val="28"/>
        </w:rPr>
      </w:pPr>
    </w:p>
    <w:p w:rsidR="0042349D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1D65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04FF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DA5008"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D65D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D65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422DE6" w:rsidRDefault="0042349D" w:rsidP="00E54F0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436A4" w:rsidRPr="00422DE6" w:rsidRDefault="00F436A4" w:rsidP="00E54F0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422DE6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2DE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22DE6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2DE6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2DE6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2DE6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2DE6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F2087" w:rsidRPr="00422DE6" w:rsidRDefault="00AF2087" w:rsidP="00AF208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22DE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:rsidR="00AF2087" w:rsidRPr="00422DE6" w:rsidRDefault="00AF2087" w:rsidP="00AF208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22DE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E21DE" w:rsidRPr="005E21DE">
        <w:rPr>
          <w:rFonts w:ascii="Browallia New" w:hAnsi="Browallia New" w:cs="Browallia New"/>
          <w:sz w:val="26"/>
          <w:szCs w:val="26"/>
          <w:lang w:val="en-GB"/>
        </w:rPr>
        <w:t>3760</w:t>
      </w:r>
    </w:p>
    <w:p w:rsidR="00AF2087" w:rsidRPr="00422DE6" w:rsidRDefault="00AF2087" w:rsidP="00AF208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22DE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422DE6" w:rsidRDefault="005E21DE" w:rsidP="00AF208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5E21DE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422DE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22DE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F2087" w:rsidRPr="00422DE6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5E21DE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37374B" w:rsidRPr="004B074F" w:rsidRDefault="0037374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:rsidR="00096652" w:rsidRPr="004B074F" w:rsidRDefault="00096652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4B074F" w:rsidSect="0023635F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B81397" w:rsidRPr="009A1591" w:rsidRDefault="00936DC9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วีรีเทล จำกัด (มหาชน)</w:t>
      </w:r>
    </w:p>
    <w:p w:rsidR="00B81397" w:rsidRPr="009A1591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1397" w:rsidRPr="009A1591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A159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</w:t>
      </w: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และงบการเงินเฉพาะกิจการ</w:t>
      </w:r>
    </w:p>
    <w:p w:rsidR="000262A0" w:rsidRPr="009A1591" w:rsidRDefault="00936DC9" w:rsidP="003A6554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E21DE" w:rsidRPr="005E21D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A1591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A159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8A4D2E" w:rsidRPr="009A159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5E21DE" w:rsidRPr="005E21D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sectPr w:rsidR="000262A0" w:rsidRPr="009A1591" w:rsidSect="00AC743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0E8" w:rsidRDefault="006F30E8" w:rsidP="0042349D">
      <w:pPr>
        <w:spacing w:after="0" w:line="240" w:lineRule="auto"/>
      </w:pPr>
      <w:r>
        <w:separator/>
      </w:r>
    </w:p>
  </w:endnote>
  <w:endnote w:type="continuationSeparator" w:id="0">
    <w:p w:rsidR="006F30E8" w:rsidRDefault="006F30E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0E8" w:rsidRDefault="006F30E8" w:rsidP="0042349D">
      <w:pPr>
        <w:spacing w:after="0" w:line="240" w:lineRule="auto"/>
      </w:pPr>
      <w:r>
        <w:separator/>
      </w:r>
    </w:p>
  </w:footnote>
  <w:footnote w:type="continuationSeparator" w:id="0">
    <w:p w:rsidR="006F30E8" w:rsidRDefault="006F30E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C00E410"/>
    <w:lvl w:ilvl="0" w:tplc="C8CA72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DC9"/>
    <w:rsid w:val="00002C53"/>
    <w:rsid w:val="00003521"/>
    <w:rsid w:val="0001188B"/>
    <w:rsid w:val="00021947"/>
    <w:rsid w:val="000262A0"/>
    <w:rsid w:val="00026E0F"/>
    <w:rsid w:val="000346C8"/>
    <w:rsid w:val="000351A6"/>
    <w:rsid w:val="00036998"/>
    <w:rsid w:val="000541A4"/>
    <w:rsid w:val="00057184"/>
    <w:rsid w:val="00061710"/>
    <w:rsid w:val="00074C50"/>
    <w:rsid w:val="00076E94"/>
    <w:rsid w:val="0008140F"/>
    <w:rsid w:val="000832E5"/>
    <w:rsid w:val="00096652"/>
    <w:rsid w:val="000A2446"/>
    <w:rsid w:val="000F1B7C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5137A"/>
    <w:rsid w:val="001523B0"/>
    <w:rsid w:val="001535CB"/>
    <w:rsid w:val="00162BCF"/>
    <w:rsid w:val="00163C21"/>
    <w:rsid w:val="00163D02"/>
    <w:rsid w:val="001752ED"/>
    <w:rsid w:val="001856C6"/>
    <w:rsid w:val="001A224F"/>
    <w:rsid w:val="001A4569"/>
    <w:rsid w:val="001A7236"/>
    <w:rsid w:val="001C1BFF"/>
    <w:rsid w:val="001D0FF3"/>
    <w:rsid w:val="001D23AE"/>
    <w:rsid w:val="001D39C3"/>
    <w:rsid w:val="001D53C9"/>
    <w:rsid w:val="001D65D5"/>
    <w:rsid w:val="001D6748"/>
    <w:rsid w:val="001E0401"/>
    <w:rsid w:val="001E2AEA"/>
    <w:rsid w:val="001E641D"/>
    <w:rsid w:val="00200F35"/>
    <w:rsid w:val="00210805"/>
    <w:rsid w:val="002205CB"/>
    <w:rsid w:val="00220947"/>
    <w:rsid w:val="00223FF4"/>
    <w:rsid w:val="00230642"/>
    <w:rsid w:val="0023635F"/>
    <w:rsid w:val="002417D5"/>
    <w:rsid w:val="002503D4"/>
    <w:rsid w:val="002511F3"/>
    <w:rsid w:val="002552B9"/>
    <w:rsid w:val="00255EE0"/>
    <w:rsid w:val="002A54AD"/>
    <w:rsid w:val="002C5485"/>
    <w:rsid w:val="002C69D6"/>
    <w:rsid w:val="002C6A8B"/>
    <w:rsid w:val="002E46F3"/>
    <w:rsid w:val="002E67C7"/>
    <w:rsid w:val="002E6F57"/>
    <w:rsid w:val="00304B88"/>
    <w:rsid w:val="00305E5F"/>
    <w:rsid w:val="00312223"/>
    <w:rsid w:val="00316BC5"/>
    <w:rsid w:val="00321AFF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777B4"/>
    <w:rsid w:val="00380793"/>
    <w:rsid w:val="00387E26"/>
    <w:rsid w:val="00395BAE"/>
    <w:rsid w:val="003A6554"/>
    <w:rsid w:val="003D1444"/>
    <w:rsid w:val="003D2A9A"/>
    <w:rsid w:val="003E7660"/>
    <w:rsid w:val="003F32C1"/>
    <w:rsid w:val="003F335B"/>
    <w:rsid w:val="00400B09"/>
    <w:rsid w:val="00404FFB"/>
    <w:rsid w:val="00405FB6"/>
    <w:rsid w:val="004103CA"/>
    <w:rsid w:val="00422DE6"/>
    <w:rsid w:val="0042349D"/>
    <w:rsid w:val="00423E73"/>
    <w:rsid w:val="0043666A"/>
    <w:rsid w:val="00440DB0"/>
    <w:rsid w:val="00446E3A"/>
    <w:rsid w:val="0045508A"/>
    <w:rsid w:val="00463931"/>
    <w:rsid w:val="00471043"/>
    <w:rsid w:val="00475EE6"/>
    <w:rsid w:val="004828CF"/>
    <w:rsid w:val="00482A76"/>
    <w:rsid w:val="00483536"/>
    <w:rsid w:val="00483A93"/>
    <w:rsid w:val="00487072"/>
    <w:rsid w:val="004A5E5C"/>
    <w:rsid w:val="004B074F"/>
    <w:rsid w:val="004B08A2"/>
    <w:rsid w:val="004B6CC1"/>
    <w:rsid w:val="004C1FEC"/>
    <w:rsid w:val="004D0C77"/>
    <w:rsid w:val="004E36D0"/>
    <w:rsid w:val="004F2E01"/>
    <w:rsid w:val="004F58F8"/>
    <w:rsid w:val="00500A87"/>
    <w:rsid w:val="005032F4"/>
    <w:rsid w:val="00506B02"/>
    <w:rsid w:val="00511261"/>
    <w:rsid w:val="00521DB8"/>
    <w:rsid w:val="0052291D"/>
    <w:rsid w:val="005342CC"/>
    <w:rsid w:val="00534690"/>
    <w:rsid w:val="0053532A"/>
    <w:rsid w:val="00552F4E"/>
    <w:rsid w:val="00555AFC"/>
    <w:rsid w:val="00556AAA"/>
    <w:rsid w:val="00564DAC"/>
    <w:rsid w:val="005752CE"/>
    <w:rsid w:val="00586C4A"/>
    <w:rsid w:val="005A1EAD"/>
    <w:rsid w:val="005A4EB2"/>
    <w:rsid w:val="005B6AC0"/>
    <w:rsid w:val="005C5C43"/>
    <w:rsid w:val="005D1B7E"/>
    <w:rsid w:val="005D7B5C"/>
    <w:rsid w:val="005E21DE"/>
    <w:rsid w:val="005E3A19"/>
    <w:rsid w:val="005E413C"/>
    <w:rsid w:val="005F09C2"/>
    <w:rsid w:val="00600B0A"/>
    <w:rsid w:val="006213FE"/>
    <w:rsid w:val="0062398F"/>
    <w:rsid w:val="00643EB2"/>
    <w:rsid w:val="0065022F"/>
    <w:rsid w:val="00653D05"/>
    <w:rsid w:val="00654B0D"/>
    <w:rsid w:val="00683858"/>
    <w:rsid w:val="00687BD3"/>
    <w:rsid w:val="006935E5"/>
    <w:rsid w:val="00693977"/>
    <w:rsid w:val="00694EF4"/>
    <w:rsid w:val="006B72E2"/>
    <w:rsid w:val="006C1444"/>
    <w:rsid w:val="006C1891"/>
    <w:rsid w:val="006D4D60"/>
    <w:rsid w:val="006D6418"/>
    <w:rsid w:val="006F2BAE"/>
    <w:rsid w:val="006F30E8"/>
    <w:rsid w:val="006F4FC3"/>
    <w:rsid w:val="006F7969"/>
    <w:rsid w:val="00703C98"/>
    <w:rsid w:val="0070461E"/>
    <w:rsid w:val="00720F3B"/>
    <w:rsid w:val="00721FB9"/>
    <w:rsid w:val="00730306"/>
    <w:rsid w:val="00744ABF"/>
    <w:rsid w:val="00755473"/>
    <w:rsid w:val="007658D6"/>
    <w:rsid w:val="0077019C"/>
    <w:rsid w:val="00771076"/>
    <w:rsid w:val="00780FFA"/>
    <w:rsid w:val="00782735"/>
    <w:rsid w:val="007A04FF"/>
    <w:rsid w:val="007A1412"/>
    <w:rsid w:val="007A32DD"/>
    <w:rsid w:val="007A6B86"/>
    <w:rsid w:val="007B118C"/>
    <w:rsid w:val="007B1BED"/>
    <w:rsid w:val="007B7FE1"/>
    <w:rsid w:val="007C48A1"/>
    <w:rsid w:val="007D08C1"/>
    <w:rsid w:val="007D0CA5"/>
    <w:rsid w:val="007D267D"/>
    <w:rsid w:val="007D3E61"/>
    <w:rsid w:val="007D5A88"/>
    <w:rsid w:val="007E25F3"/>
    <w:rsid w:val="00802049"/>
    <w:rsid w:val="008031CC"/>
    <w:rsid w:val="00815336"/>
    <w:rsid w:val="00817277"/>
    <w:rsid w:val="008222A1"/>
    <w:rsid w:val="00825A64"/>
    <w:rsid w:val="00831CBB"/>
    <w:rsid w:val="00847EE6"/>
    <w:rsid w:val="00850705"/>
    <w:rsid w:val="00851A0A"/>
    <w:rsid w:val="00872622"/>
    <w:rsid w:val="00873092"/>
    <w:rsid w:val="00877BDF"/>
    <w:rsid w:val="0088172C"/>
    <w:rsid w:val="008952E6"/>
    <w:rsid w:val="008A4D2E"/>
    <w:rsid w:val="008B1210"/>
    <w:rsid w:val="008C092A"/>
    <w:rsid w:val="008C0D91"/>
    <w:rsid w:val="008C3686"/>
    <w:rsid w:val="008C6B6A"/>
    <w:rsid w:val="008D4996"/>
    <w:rsid w:val="008E7BD9"/>
    <w:rsid w:val="008F7888"/>
    <w:rsid w:val="009036CD"/>
    <w:rsid w:val="009048CA"/>
    <w:rsid w:val="00911F19"/>
    <w:rsid w:val="00917475"/>
    <w:rsid w:val="009229D2"/>
    <w:rsid w:val="009248BE"/>
    <w:rsid w:val="00925A65"/>
    <w:rsid w:val="00936DC9"/>
    <w:rsid w:val="009407B7"/>
    <w:rsid w:val="009611A6"/>
    <w:rsid w:val="0096453C"/>
    <w:rsid w:val="0096576E"/>
    <w:rsid w:val="009806F0"/>
    <w:rsid w:val="00982FB9"/>
    <w:rsid w:val="00992E1A"/>
    <w:rsid w:val="00994CD9"/>
    <w:rsid w:val="00995296"/>
    <w:rsid w:val="0099730A"/>
    <w:rsid w:val="009A1591"/>
    <w:rsid w:val="009A2BFB"/>
    <w:rsid w:val="009A3E61"/>
    <w:rsid w:val="009B2512"/>
    <w:rsid w:val="009B2FEF"/>
    <w:rsid w:val="009B43F8"/>
    <w:rsid w:val="009C5174"/>
    <w:rsid w:val="009D5013"/>
    <w:rsid w:val="009E0359"/>
    <w:rsid w:val="009E53FA"/>
    <w:rsid w:val="009E56D2"/>
    <w:rsid w:val="009E6A12"/>
    <w:rsid w:val="009F05B0"/>
    <w:rsid w:val="00A00788"/>
    <w:rsid w:val="00A0300F"/>
    <w:rsid w:val="00A03A75"/>
    <w:rsid w:val="00A064B3"/>
    <w:rsid w:val="00A14183"/>
    <w:rsid w:val="00A1447B"/>
    <w:rsid w:val="00A42CFF"/>
    <w:rsid w:val="00A44EFD"/>
    <w:rsid w:val="00A51124"/>
    <w:rsid w:val="00A54415"/>
    <w:rsid w:val="00A55F1B"/>
    <w:rsid w:val="00A81CC6"/>
    <w:rsid w:val="00AA046E"/>
    <w:rsid w:val="00AB0512"/>
    <w:rsid w:val="00AB5958"/>
    <w:rsid w:val="00AB6225"/>
    <w:rsid w:val="00AC1DD0"/>
    <w:rsid w:val="00AC33E4"/>
    <w:rsid w:val="00AC7439"/>
    <w:rsid w:val="00AD293D"/>
    <w:rsid w:val="00AD3FAC"/>
    <w:rsid w:val="00AD6BF6"/>
    <w:rsid w:val="00AE3651"/>
    <w:rsid w:val="00AE672F"/>
    <w:rsid w:val="00AF2087"/>
    <w:rsid w:val="00AF230D"/>
    <w:rsid w:val="00AF61C1"/>
    <w:rsid w:val="00B02043"/>
    <w:rsid w:val="00B1060F"/>
    <w:rsid w:val="00B24971"/>
    <w:rsid w:val="00B257E3"/>
    <w:rsid w:val="00B275BB"/>
    <w:rsid w:val="00B31239"/>
    <w:rsid w:val="00B43EE0"/>
    <w:rsid w:val="00B44EE1"/>
    <w:rsid w:val="00B45C39"/>
    <w:rsid w:val="00B606ED"/>
    <w:rsid w:val="00B81397"/>
    <w:rsid w:val="00B847AC"/>
    <w:rsid w:val="00BA1BFA"/>
    <w:rsid w:val="00BA217C"/>
    <w:rsid w:val="00BA670A"/>
    <w:rsid w:val="00BD3972"/>
    <w:rsid w:val="00BD5A00"/>
    <w:rsid w:val="00BE0CCE"/>
    <w:rsid w:val="00C0317B"/>
    <w:rsid w:val="00C043CA"/>
    <w:rsid w:val="00C1625A"/>
    <w:rsid w:val="00C40413"/>
    <w:rsid w:val="00C425FB"/>
    <w:rsid w:val="00C51A48"/>
    <w:rsid w:val="00C645BB"/>
    <w:rsid w:val="00C66BFE"/>
    <w:rsid w:val="00C711BF"/>
    <w:rsid w:val="00C928F2"/>
    <w:rsid w:val="00CA50C8"/>
    <w:rsid w:val="00CB6BAF"/>
    <w:rsid w:val="00CB7E0B"/>
    <w:rsid w:val="00CC7795"/>
    <w:rsid w:val="00CD2A10"/>
    <w:rsid w:val="00CD5517"/>
    <w:rsid w:val="00CF6049"/>
    <w:rsid w:val="00D020B7"/>
    <w:rsid w:val="00D038D8"/>
    <w:rsid w:val="00D04657"/>
    <w:rsid w:val="00D07DD6"/>
    <w:rsid w:val="00D139E7"/>
    <w:rsid w:val="00D301B9"/>
    <w:rsid w:val="00D31F19"/>
    <w:rsid w:val="00D340BF"/>
    <w:rsid w:val="00D34B4E"/>
    <w:rsid w:val="00D371EC"/>
    <w:rsid w:val="00D373AF"/>
    <w:rsid w:val="00D424E1"/>
    <w:rsid w:val="00D4598D"/>
    <w:rsid w:val="00D6240A"/>
    <w:rsid w:val="00D64004"/>
    <w:rsid w:val="00D66900"/>
    <w:rsid w:val="00D6756E"/>
    <w:rsid w:val="00D70941"/>
    <w:rsid w:val="00D921D1"/>
    <w:rsid w:val="00D93101"/>
    <w:rsid w:val="00DA270F"/>
    <w:rsid w:val="00DA5008"/>
    <w:rsid w:val="00DB0EDF"/>
    <w:rsid w:val="00DB7952"/>
    <w:rsid w:val="00DD475C"/>
    <w:rsid w:val="00DD6EF5"/>
    <w:rsid w:val="00DE2C74"/>
    <w:rsid w:val="00DF0AA3"/>
    <w:rsid w:val="00DF6075"/>
    <w:rsid w:val="00DF62B0"/>
    <w:rsid w:val="00DF702F"/>
    <w:rsid w:val="00E160EE"/>
    <w:rsid w:val="00E16A60"/>
    <w:rsid w:val="00E22E5F"/>
    <w:rsid w:val="00E47929"/>
    <w:rsid w:val="00E54F0D"/>
    <w:rsid w:val="00E6661B"/>
    <w:rsid w:val="00E7166D"/>
    <w:rsid w:val="00E728E8"/>
    <w:rsid w:val="00E92F60"/>
    <w:rsid w:val="00E9368F"/>
    <w:rsid w:val="00E97698"/>
    <w:rsid w:val="00EC3B8A"/>
    <w:rsid w:val="00ED1AA1"/>
    <w:rsid w:val="00ED51C2"/>
    <w:rsid w:val="00EE253F"/>
    <w:rsid w:val="00EE30FC"/>
    <w:rsid w:val="00EE7ADA"/>
    <w:rsid w:val="00EF7294"/>
    <w:rsid w:val="00F021E2"/>
    <w:rsid w:val="00F037B2"/>
    <w:rsid w:val="00F046E5"/>
    <w:rsid w:val="00F05DE6"/>
    <w:rsid w:val="00F12743"/>
    <w:rsid w:val="00F340D7"/>
    <w:rsid w:val="00F351A2"/>
    <w:rsid w:val="00F40F78"/>
    <w:rsid w:val="00F41692"/>
    <w:rsid w:val="00F436A4"/>
    <w:rsid w:val="00F60A41"/>
    <w:rsid w:val="00F6158F"/>
    <w:rsid w:val="00F64B4E"/>
    <w:rsid w:val="00F746E3"/>
    <w:rsid w:val="00F85985"/>
    <w:rsid w:val="00F85E48"/>
    <w:rsid w:val="00F90DFE"/>
    <w:rsid w:val="00F93BE3"/>
    <w:rsid w:val="00F94714"/>
    <w:rsid w:val="00F96F86"/>
    <w:rsid w:val="00FB05EB"/>
    <w:rsid w:val="00FB3883"/>
    <w:rsid w:val="00FB645C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D584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5C367-2169-4BFD-92F5-CE491ECD4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2374</Words>
  <Characters>13534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Thira Wong-arun (TH)</cp:lastModifiedBy>
  <cp:revision>15</cp:revision>
  <cp:lastPrinted>2021-02-16T11:07:00Z</cp:lastPrinted>
  <dcterms:created xsi:type="dcterms:W3CDTF">2021-02-18T14:28:00Z</dcterms:created>
  <dcterms:modified xsi:type="dcterms:W3CDTF">2021-02-22T03:59:00Z</dcterms:modified>
</cp:coreProperties>
</file>