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CC7795" w:rsidRPr="001663A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cs/>
          <w:lang w:val="en-GB"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</w:t>
      </w:r>
      <w:r w:rsidR="001663AB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น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1663AB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ซันสวีท</w:t>
      </w:r>
      <w:r w:rsidR="00223FF4"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1663AB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 </w:t>
      </w:r>
      <w:r w:rsidR="001663AB">
        <w:rPr>
          <w:rFonts w:ascii="Browallia New" w:eastAsia="Arial" w:hAnsi="Browallia New" w:cs="Browallia New"/>
          <w:color w:val="CF4A02"/>
          <w:sz w:val="26"/>
          <w:szCs w:val="26"/>
          <w:lang w:val="en-GB" w:bidi="th-TH"/>
        </w:rPr>
        <w:t>(</w:t>
      </w:r>
      <w:r w:rsidR="001663AB">
        <w:rPr>
          <w:rFonts w:ascii="Browallia New" w:eastAsia="Arial" w:hAnsi="Browallia New" w:cs="Browallia New" w:hint="cs"/>
          <w:color w:val="CF4A02"/>
          <w:sz w:val="26"/>
          <w:szCs w:val="26"/>
          <w:cs/>
          <w:lang w:val="en-GB" w:bidi="th-TH"/>
        </w:rPr>
        <w:t>มหาชน)</w:t>
      </w:r>
    </w:p>
    <w:p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53532A" w:rsidRPr="00432B2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:rsidR="00AA046E" w:rsidRPr="00195E58" w:rsidRDefault="00AA046E" w:rsidP="002B17A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งบการเงินรวมของ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1663A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ซันสวีท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1663A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(มหาชน)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(กลุ่มกิจการ)</w:t>
      </w:r>
      <w:r w:rsidR="007E0F5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7E0F5C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52601D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และฐานะการเงินเฉพาะกิจการของบริษัท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ณ วันที่</w:t>
      </w:r>
      <w:r w:rsidR="001663A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07AA3" w:rsidRPr="00007AA3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1663A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663A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ธันวาคม พ</w:t>
      </w:r>
      <w:r w:rsidR="001663AB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663A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1663AB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663AB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07AA3" w:rsidRPr="00007AA3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1663A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:rsidR="00AA046E" w:rsidRPr="00432B21" w:rsidRDefault="00AA046E" w:rsidP="00195E58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53532A" w:rsidRPr="00432B2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:rsidR="005F09C2" w:rsidRPr="00195E58" w:rsidRDefault="005F09C2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1663AB">
        <w:rPr>
          <w:rFonts w:ascii="Browallia New" w:hAnsi="Browallia New" w:cs="Browallia New"/>
          <w:sz w:val="26"/>
          <w:szCs w:val="26"/>
        </w:rPr>
        <w:t xml:space="preserve"> </w:t>
      </w:r>
      <w:r w:rsidR="00007AA3" w:rsidRPr="00007AA3">
        <w:rPr>
          <w:rFonts w:ascii="Browallia New" w:hAnsi="Browallia New" w:cs="Browallia New"/>
          <w:sz w:val="26"/>
          <w:szCs w:val="26"/>
          <w:lang w:val="en-GB"/>
        </w:rPr>
        <w:t>31</w:t>
      </w:r>
      <w:r w:rsidR="001663AB" w:rsidRPr="001663AB">
        <w:rPr>
          <w:rFonts w:ascii="Browallia New" w:hAnsi="Browallia New" w:cs="Browallia New"/>
          <w:sz w:val="26"/>
          <w:szCs w:val="26"/>
        </w:rPr>
        <w:t xml:space="preserve"> </w:t>
      </w:r>
      <w:r w:rsidR="001663AB" w:rsidRPr="001663A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007AA3" w:rsidRPr="00007AA3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B1060F" w:rsidRPr="00195E58" w:rsidRDefault="005F09C2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B1060F" w:rsidRPr="00195E58" w:rsidRDefault="0032656B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CB666E">
        <w:rPr>
          <w:rFonts w:ascii="Browallia New" w:hAnsi="Browallia New" w:cs="Browallia New"/>
          <w:sz w:val="26"/>
          <w:szCs w:val="26"/>
        </w:rPr>
        <w:br/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B1060F" w:rsidRPr="00195E58" w:rsidRDefault="0032656B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:rsidR="0032656B" w:rsidRPr="00195E58" w:rsidRDefault="0032656B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="00CB666E">
        <w:rPr>
          <w:rFonts w:ascii="Browallia New" w:hAnsi="Browallia New" w:cs="Browallia New"/>
          <w:sz w:val="26"/>
          <w:szCs w:val="26"/>
        </w:rPr>
        <w:br/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:rsidR="009806F0" w:rsidRPr="00432B21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C31811" w:rsidRPr="00432B21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6"/>
          <w:szCs w:val="16"/>
          <w:lang w:bidi="th-TH"/>
        </w:rPr>
      </w:pPr>
    </w:p>
    <w:p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53532A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</w:t>
      </w:r>
      <w:r w:rsidR="00F548C4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ระบุเรื่อง </w:t>
      </w:r>
      <w:r w:rsidR="00F548C4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  <w:lang w:val="en-GB" w:bidi="th-TH"/>
        </w:rPr>
        <w:t xml:space="preserve">การรับรู้รายได้จากการขายสินค้า </w:t>
      </w:r>
      <w:r w:rsidR="00F548C4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เป็นเรื่องสำคัญในการตรวจสอบและได้นำเรื่องนี้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432B21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:rsidTr="00C31811">
        <w:tc>
          <w:tcPr>
            <w:tcW w:w="4590" w:type="dxa"/>
            <w:shd w:val="clear" w:color="auto" w:fill="FFA543"/>
          </w:tcPr>
          <w:p w:rsidR="00F6158F" w:rsidRPr="00195E58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:rsidR="00F6158F" w:rsidRPr="00195E58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195E58" w:rsidTr="001663AB">
        <w:tc>
          <w:tcPr>
            <w:tcW w:w="4590" w:type="dxa"/>
            <w:shd w:val="clear" w:color="auto" w:fill="auto"/>
          </w:tcPr>
          <w:p w:rsidR="0053532A" w:rsidRPr="00C31811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:rsidR="00F6158F" w:rsidRPr="006144E1" w:rsidRDefault="001663AB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6144E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การรับรู้รายได้จากการขายสินค้า</w:t>
            </w:r>
          </w:p>
          <w:p w:rsidR="0053532A" w:rsidRPr="00C31811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  <w:bookmarkStart w:id="0" w:name="_GoBack"/>
            <w:bookmarkEnd w:id="0"/>
          </w:p>
        </w:tc>
        <w:tc>
          <w:tcPr>
            <w:tcW w:w="4590" w:type="dxa"/>
            <w:shd w:val="clear" w:color="auto" w:fill="FAFAFA"/>
          </w:tcPr>
          <w:p w:rsidR="00F6158F" w:rsidRPr="00195E58" w:rsidRDefault="00F6158F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63AB" w:rsidRPr="00195E58" w:rsidTr="001663AB">
        <w:tc>
          <w:tcPr>
            <w:tcW w:w="4590" w:type="dxa"/>
            <w:tcBorders>
              <w:bottom w:val="single" w:sz="4" w:space="0" w:color="DC6900" w:themeColor="accent1"/>
            </w:tcBorders>
            <w:shd w:val="clear" w:color="auto" w:fill="auto"/>
          </w:tcPr>
          <w:p w:rsidR="001663AB" w:rsidRDefault="001663AB" w:rsidP="001663AB">
            <w:pPr>
              <w:pStyle w:val="NoSpacing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6708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กลุ่มกิจการมีรายได้จากการขายสินค้าสำหรับปีสิ้นสุดวันที่ </w:t>
            </w:r>
            <w:r w:rsidRPr="00067086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br/>
            </w:r>
            <w:r w:rsidR="00007AA3" w:rsidRPr="00007AA3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>31</w:t>
            </w:r>
            <w:r w:rsidRPr="004D291A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Pr="004D291A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="00007AA3" w:rsidRPr="00007AA3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>2563</w:t>
            </w:r>
            <w:r w:rsidRPr="004D291A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D05CD9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จำนวน </w:t>
            </w:r>
            <w:r w:rsidR="00007AA3" w:rsidRPr="00007AA3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>2</w:t>
            </w:r>
            <w:r w:rsidRPr="00D05CD9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>,</w:t>
            </w:r>
            <w:r w:rsidR="00007AA3" w:rsidRPr="00007AA3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>610</w:t>
            </w:r>
            <w:r w:rsidRPr="00D05CD9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ล้านบาท ซึ่ง</w:t>
            </w:r>
            <w:r w:rsidRPr="004D291A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  <w:lang w:val="en-US"/>
              </w:rPr>
              <w:t>ประกอบด้วย</w:t>
            </w:r>
            <w:r w:rsidRPr="00067086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/>
              </w:rPr>
              <w:t>รายได้จากการขายพืชและผลไม้ทางการเกษตรทั้งสดและแปรรูป</w:t>
            </w:r>
            <w:r w:rsidRPr="00067086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ซึ่งมีทั้งขายในประเทศและส่งออกต่างประเทศ ทำให้รายการขายของกลุ่มกิจการมีเงื่อนไขในการรับรู้รายได้ที่แตกต่างกัน </w:t>
            </w:r>
            <w:r w:rsidRPr="00996B05">
              <w:rPr>
                <w:rFonts w:ascii="Browallia New" w:eastAsia="Arial" w:hAnsi="Browallia New" w:cs="Browallia New"/>
                <w:spacing w:val="-10"/>
                <w:sz w:val="26"/>
                <w:szCs w:val="26"/>
                <w:cs/>
                <w:lang w:val="en-US"/>
              </w:rPr>
              <w:t>ประกอบกับกลุ่มกิจการ</w:t>
            </w:r>
            <w:r>
              <w:rPr>
                <w:rFonts w:ascii="Browallia New" w:eastAsia="Arial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มี</w:t>
            </w:r>
            <w:r w:rsidRPr="00996B05">
              <w:rPr>
                <w:rFonts w:ascii="Browallia New" w:eastAsia="Arial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การผลิตและขายสินค้าภายใต้บรรจุภัณฑ์</w:t>
            </w:r>
            <w:r w:rsidRPr="00D05CD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 xml:space="preserve">และตราสินค้าของตนเองและของลูกค้า </w:t>
            </w:r>
            <w:r w:rsidR="00D05CD9" w:rsidRPr="00D05CD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ซึ่งรับรู้รายได้โดยพิจารณา</w:t>
            </w:r>
            <w:r w:rsidR="00D05CD9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ว่าอำนาจในการควบคุมสินค้าเป็นของลูกค้าแล้ว</w:t>
            </w:r>
          </w:p>
          <w:p w:rsidR="001663AB" w:rsidRPr="00067086" w:rsidRDefault="001663AB" w:rsidP="001663AB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663AB" w:rsidRPr="00067086" w:rsidRDefault="001663AB" w:rsidP="001663A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ข้าพเจ้าให้ความสำคัญในการตรวจสอบความถูกต้อง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และการตัดรอบบัญชี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ของการรับรู้รายได้จากการขาย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เนื่องจากจำนวนผลกระทบของรายได้ดังกล่าวมีสาระสำคัญ และการรับรู้รายได้ขึ้นอยู่กับเงื่อนไขการขายที่ระบุไว้ใน</w:t>
            </w:r>
            <w:r w:rsidR="00D05CD9">
              <w:rPr>
                <w:rFonts w:ascii="Browallia New" w:hAnsi="Browallia New" w:cs="Browallia New" w:hint="cs"/>
                <w:sz w:val="26"/>
                <w:szCs w:val="26"/>
                <w:cs/>
              </w:rPr>
              <w:t>แต่ละ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สัญญา ตลอดจนเงื่อนไขการส่งมอบและการโอนกรรมสิทธิ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์ใน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สินค้าให้</w:t>
            </w:r>
            <w:r w:rsidR="00D05CD9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ลูกค้า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ที่แตกต่างกัน</w:t>
            </w:r>
          </w:p>
          <w:p w:rsidR="001663AB" w:rsidRPr="00195E58" w:rsidRDefault="001663AB" w:rsidP="001663A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tcBorders>
              <w:bottom w:val="single" w:sz="4" w:space="0" w:color="DC6900" w:themeColor="accent1"/>
            </w:tcBorders>
            <w:shd w:val="clear" w:color="auto" w:fill="FAFAFA"/>
          </w:tcPr>
          <w:p w:rsidR="001663AB" w:rsidRPr="00067086" w:rsidRDefault="001663AB" w:rsidP="001663AB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ข้าพเจ้าได้ใช้วิธีตรวจสอบที่เกี่ยวข้องกับการรับรู้รายได้ ดังนี้</w:t>
            </w:r>
          </w:p>
          <w:p w:rsidR="001663AB" w:rsidRPr="00F472A7" w:rsidRDefault="001663AB" w:rsidP="001663AB">
            <w:pPr>
              <w:pStyle w:val="NoSpacing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1663AB" w:rsidRPr="00067086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ทำความเข้าใจ ประเมินการออกแบบ และทดสอบระบบการควบคุมภายในสำหรับวงจรรายได้ของกลุ่มกิจการ โดยการสอบถามจากผู้รับผิดชอบ และเลือกสุ่มตัวอย่างมาทดสอบการปฏิบัติตามการควบคุมที่กลุ่มกิจการได้ออกแบบไว้</w:t>
            </w:r>
          </w:p>
          <w:p w:rsidR="001663AB" w:rsidRPr="00067086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สุ่มตัวอย่างเอกสารการขายเพื่อตรวจสอบการรับรู้รายได้ว่าเป็นไปตามเงื่อนไขที่ระบุไว้ในสัญญา และสอดคล้องกับนโยบายการรับรู้รายได้ของกลุ่มกิจการ</w:t>
            </w:r>
          </w:p>
          <w:p w:rsidR="001663AB" w:rsidRPr="00067086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ตรวจเอกสารประกอบการขายที่เกิดขึ้นในระหว่างปีและ</w:t>
            </w:r>
            <w:r w:rsidRPr="000670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ช่วงใกล้สิ้นรอบระยะเวลาบัญชีกับสัญญาขาย ใบแจ้งหนี้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ใบส่งสินค้า ใบตราส่งสินค้า และเอกสารขนส่งอื่น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</w:t>
            </w:r>
          </w:p>
          <w:p w:rsidR="001663AB" w:rsidRDefault="00D05CD9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</w:t>
            </w:r>
            <w:r w:rsidR="001663AB"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ทานใบลดหนี้ที่กลุ่มกิจการออกภายหลังวันสิ้นรอบ</w:t>
            </w:r>
            <w:r w:rsidR="001663AB" w:rsidRPr="000670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ระยะเวลาบัญชี และพิจารณาว่ารายการขายและใบลดหนี้</w:t>
            </w:r>
            <w:r w:rsidR="001663AB"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ถูกบันทึกในงวดที่เหมาะสมหรือไม่</w:t>
            </w:r>
          </w:p>
          <w:p w:rsidR="001663AB" w:rsidRPr="00067086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สุ่มตรวจนับสินค้าคงเหลือปลายปีสำหรับสินค้าภายใต้</w:t>
            </w:r>
            <w:r w:rsidRPr="00B8420A">
              <w:rPr>
                <w:rFonts w:ascii="Browallia New" w:hAnsi="Browallia New" w:cs="Browallia New"/>
                <w:sz w:val="26"/>
                <w:szCs w:val="26"/>
                <w:cs/>
              </w:rPr>
              <w:t>บรรจุภัณฑ์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และตราสินค้าของตนเองและของลูกค้า และกระทบยอดกับรายงานที่ผู้บริหารจัดทำ </w:t>
            </w:r>
          </w:p>
          <w:p w:rsidR="001663AB" w:rsidRPr="00067086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วิเคราะห์เปรียบเทียบข้อมูลแบบแยกย่อยสำหรับบัญชีรายได้</w:t>
            </w:r>
            <w:r w:rsidRPr="000670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67086">
              <w:rPr>
                <w:rFonts w:ascii="Browallia New" w:hAnsi="Browallia New" w:cs="Browallia New"/>
                <w:sz w:val="26"/>
                <w:szCs w:val="26"/>
                <w:cs/>
              </w:rPr>
              <w:t>เพื่อตรวจสอบความผิดปกติที่อาจเกิดขึ้นของรายการขายตลอดรอบระยะเวลาบัญชี</w:t>
            </w:r>
          </w:p>
          <w:p w:rsidR="001663AB" w:rsidRPr="004C0D73" w:rsidRDefault="001663AB" w:rsidP="001663AB">
            <w:pPr>
              <w:pStyle w:val="Default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1663AB" w:rsidRDefault="001663AB" w:rsidP="001663AB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20D8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จากผลการตรวจสอบ ข้าพเจ้าพบว่าการรับรู้รายได้จากการขาย</w:t>
            </w:r>
            <w:r w:rsidRPr="0006708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สินค้ามีความเหมาะสมและสอดคล้องกับหลักฐาน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ประกอบรายการ</w:t>
            </w:r>
          </w:p>
          <w:p w:rsidR="00343B51" w:rsidRPr="00343B51" w:rsidRDefault="00343B51" w:rsidP="001663AB">
            <w:pPr>
              <w:pStyle w:val="Default"/>
              <w:jc w:val="thaiDistribute"/>
              <w:rPr>
                <w:rFonts w:ascii="Browallia New" w:hAnsi="Browallia New" w:cs="Browallia New" w:hint="cs"/>
                <w:sz w:val="12"/>
                <w:szCs w:val="12"/>
                <w:lang w:val="en-US"/>
              </w:rPr>
            </w:pPr>
          </w:p>
        </w:tc>
      </w:tr>
    </w:tbl>
    <w:p w:rsidR="003577FD" w:rsidRPr="00195E58" w:rsidRDefault="003577FD" w:rsidP="00195E58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:rsidR="001663AB" w:rsidRDefault="001663AB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:rsidR="005A6F2A" w:rsidRDefault="005A6F2A" w:rsidP="005A6F2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Pr="005A6F2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และเหตุการณ์ที่เน้น</w:t>
      </w:r>
    </w:p>
    <w:p w:rsidR="005A6F2A" w:rsidRPr="00432B21" w:rsidRDefault="005A6F2A" w:rsidP="005A6F2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val="en-GB" w:bidi="th-TH"/>
        </w:rPr>
      </w:pPr>
    </w:p>
    <w:p w:rsidR="005A6F2A" w:rsidRPr="00432B21" w:rsidRDefault="005A6F2A" w:rsidP="00432B21">
      <w:pPr>
        <w:spacing w:after="0" w:line="240" w:lineRule="auto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</w:pPr>
      <w:r w:rsidRPr="00432B2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ข้าพเจ้าขอให้สังเกตหมายเหตุประกอบงบการเงินรวมและงบการเงินเฉพาะกิจการ</w:t>
      </w:r>
      <w:r w:rsidR="00432B21" w:rsidRPr="00432B21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Pr="00432B2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ข้อ </w:t>
      </w:r>
      <w:r w:rsidR="00AA628B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>5</w:t>
      </w:r>
      <w:r w:rsidRPr="00432B21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Pr="00432B2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007AA3" w:rsidRPr="00007AA3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2019</w:t>
      </w:r>
      <w:r w:rsidRPr="00432B2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(</w:t>
      </w:r>
      <w:r w:rsidRPr="00432B21">
        <w:rPr>
          <w:rFonts w:ascii="Browallia New" w:eastAsia="Calibri" w:hAnsi="Browallia New" w:cs="Browallia New"/>
          <w:spacing w:val="-2"/>
          <w:sz w:val="26"/>
          <w:szCs w:val="26"/>
        </w:rPr>
        <w:t>COVID-</w:t>
      </w:r>
      <w:r w:rsidR="00007AA3" w:rsidRPr="00007AA3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19</w:t>
      </w:r>
      <w:r w:rsidRPr="00432B2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007AA3" w:rsidRPr="00007AA3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1</w:t>
      </w:r>
      <w:r w:rsidRPr="00432B2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มกราคม พ.ศ. </w:t>
      </w:r>
      <w:r w:rsidR="00007AA3" w:rsidRPr="00007AA3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2563</w:t>
      </w:r>
      <w:r w:rsidRPr="00432B2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ถึงวันที่ </w:t>
      </w:r>
      <w:r w:rsidR="00007AA3" w:rsidRPr="00007AA3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31</w:t>
      </w:r>
      <w:r w:rsidRPr="00432B2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007AA3" w:rsidRPr="00007AA3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2563</w:t>
      </w:r>
      <w:r w:rsidRPr="00432B2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:rsidR="005A6F2A" w:rsidRPr="00432B21" w:rsidRDefault="005A6F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6"/>
          <w:szCs w:val="16"/>
          <w:lang w:bidi="th-TH"/>
        </w:rPr>
      </w:pPr>
    </w:p>
    <w:p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53532A" w:rsidRPr="00432B2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432B2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CB666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7B1BED" w:rsidRPr="00432B2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432B2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:rsidR="00F6158F" w:rsidRPr="00195E58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1663AB" w:rsidRPr="00432B21" w:rsidRDefault="001663AB" w:rsidP="001663A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6"/>
          <w:szCs w:val="16"/>
          <w:lang w:bidi="th-TH"/>
        </w:rPr>
      </w:pPr>
    </w:p>
    <w:p w:rsidR="0042349D" w:rsidRPr="001663AB" w:rsidRDefault="0042349D" w:rsidP="00432B21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rtl/>
          <w:lang w:bidi="th-TH"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53532A" w:rsidRPr="00432B2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rtl/>
        </w:rPr>
      </w:pPr>
    </w:p>
    <w:p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432B21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432B21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rtl/>
          <w:cs/>
        </w:rPr>
      </w:pPr>
    </w:p>
    <w:p w:rsidR="0042349D" w:rsidRPr="008F2319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8F231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:rsidR="001663AB" w:rsidRDefault="001663AB" w:rsidP="008F231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B1BED" w:rsidRPr="00432B2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432B2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432B21" w:rsidRDefault="00432B21">
      <w:pPr>
        <w:rPr>
          <w:rFonts w:ascii="Browallia New" w:hAnsi="Browallia New" w:cs="Browallia New"/>
          <w:color w:val="000000"/>
          <w:szCs w:val="20"/>
          <w:lang w:val="en-GB"/>
        </w:rPr>
      </w:pPr>
      <w:r>
        <w:rPr>
          <w:rFonts w:ascii="Browallia New" w:hAnsi="Browallia New" w:cs="Browallia New"/>
          <w:color w:val="000000"/>
          <w:szCs w:val="20"/>
          <w:lang w:val="en-GB"/>
        </w:rPr>
        <w:br w:type="page"/>
      </w:r>
    </w:p>
    <w:p w:rsidR="0042349D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4915B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432B21" w:rsidRPr="00432B21" w:rsidRDefault="00432B21" w:rsidP="00195E5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EE30FC" w:rsidRPr="00432B2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="00CB666E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AD6BF6" w:rsidRPr="00195E58" w:rsidRDefault="001663AB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63A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วิเชียร</w:t>
      </w:r>
      <w:r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 </w:t>
      </w:r>
      <w:r w:rsidRPr="001663A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กิ่งมนตรี</w:t>
      </w:r>
    </w:p>
    <w:p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07AA3" w:rsidRPr="00007AA3">
        <w:rPr>
          <w:rFonts w:ascii="Browallia New" w:hAnsi="Browallia New" w:cs="Browallia New"/>
          <w:sz w:val="26"/>
          <w:szCs w:val="26"/>
          <w:lang w:val="en-GB"/>
        </w:rPr>
        <w:t>3977</w:t>
      </w:r>
    </w:p>
    <w:p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F021E2" w:rsidRPr="001663AB" w:rsidRDefault="00007AA3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val="en-GB" w:bidi="th-TH"/>
        </w:rPr>
      </w:pPr>
      <w:r w:rsidRPr="00007AA3">
        <w:rPr>
          <w:rFonts w:ascii="Browallia New" w:hAnsi="Browallia New" w:cs="Browallia New"/>
          <w:sz w:val="26"/>
          <w:szCs w:val="26"/>
          <w:lang w:val="en-GB"/>
        </w:rPr>
        <w:t>22</w:t>
      </w:r>
      <w:r w:rsidR="001663AB">
        <w:rPr>
          <w:rFonts w:ascii="Browallia New" w:hAnsi="Browallia New" w:cs="Browallia New"/>
          <w:sz w:val="26"/>
          <w:szCs w:val="26"/>
        </w:rPr>
        <w:t xml:space="preserve"> </w:t>
      </w:r>
      <w:r w:rsidR="001663AB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</w:t>
      </w:r>
      <w:r w:rsidR="00432B21">
        <w:rPr>
          <w:rFonts w:ascii="Browallia New" w:hAnsi="Browallia New" w:cs="Browallia New" w:hint="cs"/>
          <w:sz w:val="26"/>
          <w:szCs w:val="26"/>
          <w:cs/>
          <w:lang w:bidi="th-TH"/>
        </w:rPr>
        <w:t>์</w:t>
      </w:r>
      <w:r w:rsidR="001663A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1663A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</w:t>
      </w:r>
      <w:r w:rsidR="001663AB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663A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1663AB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Pr="00007AA3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:rsidR="0037374B" w:rsidRPr="00195E58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E44668">
          <w:headerReference w:type="default" r:id="rId8"/>
          <w:pgSz w:w="11909" w:h="16834" w:code="9"/>
          <w:pgMar w:top="2808" w:right="720" w:bottom="720" w:left="1987" w:header="720" w:footer="720" w:gutter="0"/>
          <w:cols w:space="720"/>
          <w:docGrid w:linePitch="360"/>
        </w:sectPr>
      </w:pPr>
    </w:p>
    <w:p w:rsidR="00B81397" w:rsidRPr="00195E58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 xml:space="preserve">บริษัท </w:t>
      </w:r>
      <w:r w:rsidR="001663AB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ซันสวีท</w:t>
      </w:r>
      <w:r w:rsidRPr="00195E5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จำกัด (มหาชน)</w:t>
      </w:r>
    </w:p>
    <w:p w:rsidR="00B81397" w:rsidRPr="00195E58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</w:rPr>
      </w:pPr>
    </w:p>
    <w:p w:rsidR="00B81397" w:rsidRPr="00195E58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195E5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Pr="00195E5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</w:p>
    <w:p w:rsidR="00B81397" w:rsidRPr="001663AB" w:rsidRDefault="00007AA3" w:rsidP="001663AB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sectPr w:rsidR="00B81397" w:rsidRPr="001663AB" w:rsidSect="00B81397">
          <w:pgSz w:w="11909" w:h="16834" w:code="9"/>
          <w:pgMar w:top="4176" w:right="2880" w:bottom="10080" w:left="1800" w:header="720" w:footer="720" w:gutter="0"/>
          <w:cols w:space="720"/>
          <w:docGrid w:linePitch="360"/>
        </w:sectPr>
      </w:pPr>
      <w:r w:rsidRPr="00007AA3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31</w:t>
      </w:r>
      <w:r w:rsidR="001663AB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ธันวาคม พ</w:t>
      </w:r>
      <w:r w:rsidR="001663AB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.</w:t>
      </w:r>
      <w:r w:rsidR="001663AB">
        <w:rPr>
          <w:rFonts w:ascii="Browallia New" w:hAnsi="Browallia New" w:cs="Browallia New" w:hint="cs"/>
          <w:b/>
          <w:bCs/>
          <w:sz w:val="26"/>
          <w:szCs w:val="26"/>
          <w:cs/>
          <w:lang w:val="en-GB" w:bidi="th-TH"/>
        </w:rPr>
        <w:t>ศ</w:t>
      </w:r>
      <w:r w:rsidR="001663AB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 xml:space="preserve">. </w:t>
      </w:r>
      <w:r w:rsidRPr="00007AA3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2563</w:t>
      </w:r>
    </w:p>
    <w:p w:rsidR="00B81397" w:rsidRPr="00195E58" w:rsidRDefault="00B81397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sectPr w:rsidR="00B81397" w:rsidRPr="00195E58" w:rsidSect="00730306"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85D" w:rsidRDefault="00CB785D" w:rsidP="0042349D">
      <w:pPr>
        <w:spacing w:after="0" w:line="240" w:lineRule="auto"/>
      </w:pPr>
      <w:r>
        <w:separator/>
      </w:r>
    </w:p>
  </w:endnote>
  <w:endnote w:type="continuationSeparator" w:id="0">
    <w:p w:rsidR="00CB785D" w:rsidRDefault="00CB785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85D" w:rsidRDefault="00CB785D" w:rsidP="0042349D">
      <w:pPr>
        <w:spacing w:after="0" w:line="240" w:lineRule="auto"/>
      </w:pPr>
      <w:r>
        <w:separator/>
      </w:r>
    </w:p>
  </w:footnote>
  <w:footnote w:type="continuationSeparator" w:id="0">
    <w:p w:rsidR="00CB785D" w:rsidRDefault="00CB785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3C4322A"/>
    <w:multiLevelType w:val="hybridMultilevel"/>
    <w:tmpl w:val="81365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AA3"/>
    <w:rsid w:val="000262A0"/>
    <w:rsid w:val="000541A4"/>
    <w:rsid w:val="00061710"/>
    <w:rsid w:val="00096652"/>
    <w:rsid w:val="000A2446"/>
    <w:rsid w:val="000B7A00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62BCF"/>
    <w:rsid w:val="001663AB"/>
    <w:rsid w:val="001856C6"/>
    <w:rsid w:val="00195E58"/>
    <w:rsid w:val="001A224F"/>
    <w:rsid w:val="001A7236"/>
    <w:rsid w:val="001B7062"/>
    <w:rsid w:val="001C1BFF"/>
    <w:rsid w:val="001D53C9"/>
    <w:rsid w:val="001E2AEA"/>
    <w:rsid w:val="00200F35"/>
    <w:rsid w:val="0022160C"/>
    <w:rsid w:val="00223FF4"/>
    <w:rsid w:val="002808E0"/>
    <w:rsid w:val="002A7EEB"/>
    <w:rsid w:val="002B17A8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43B51"/>
    <w:rsid w:val="00355B6D"/>
    <w:rsid w:val="003577FD"/>
    <w:rsid w:val="00361300"/>
    <w:rsid w:val="00370E0C"/>
    <w:rsid w:val="0037374B"/>
    <w:rsid w:val="00374D14"/>
    <w:rsid w:val="003D1444"/>
    <w:rsid w:val="003D4B71"/>
    <w:rsid w:val="00405FB6"/>
    <w:rsid w:val="0042349D"/>
    <w:rsid w:val="00423E73"/>
    <w:rsid w:val="00432B21"/>
    <w:rsid w:val="0043666A"/>
    <w:rsid w:val="0045605F"/>
    <w:rsid w:val="00463931"/>
    <w:rsid w:val="00471043"/>
    <w:rsid w:val="00482A76"/>
    <w:rsid w:val="00483A93"/>
    <w:rsid w:val="004915B2"/>
    <w:rsid w:val="004A314D"/>
    <w:rsid w:val="004B055D"/>
    <w:rsid w:val="004E36D0"/>
    <w:rsid w:val="004F2E01"/>
    <w:rsid w:val="004F58F8"/>
    <w:rsid w:val="00511261"/>
    <w:rsid w:val="0052601D"/>
    <w:rsid w:val="0053532A"/>
    <w:rsid w:val="0055111E"/>
    <w:rsid w:val="00555A1D"/>
    <w:rsid w:val="00556AAA"/>
    <w:rsid w:val="005A4EB2"/>
    <w:rsid w:val="005A6F2A"/>
    <w:rsid w:val="005C5C43"/>
    <w:rsid w:val="005E413C"/>
    <w:rsid w:val="005F09C2"/>
    <w:rsid w:val="00600B0A"/>
    <w:rsid w:val="006144E1"/>
    <w:rsid w:val="00643EB2"/>
    <w:rsid w:val="0065022F"/>
    <w:rsid w:val="00675B1E"/>
    <w:rsid w:val="006C1444"/>
    <w:rsid w:val="006D6418"/>
    <w:rsid w:val="006F2BAE"/>
    <w:rsid w:val="006F4884"/>
    <w:rsid w:val="006F4FC3"/>
    <w:rsid w:val="007266D9"/>
    <w:rsid w:val="00730306"/>
    <w:rsid w:val="007658D6"/>
    <w:rsid w:val="0077019C"/>
    <w:rsid w:val="00780FFA"/>
    <w:rsid w:val="00782735"/>
    <w:rsid w:val="007A1412"/>
    <w:rsid w:val="007A6B86"/>
    <w:rsid w:val="007B1BED"/>
    <w:rsid w:val="007B7FE1"/>
    <w:rsid w:val="007C48A1"/>
    <w:rsid w:val="007D267D"/>
    <w:rsid w:val="007D3E61"/>
    <w:rsid w:val="007E0F5C"/>
    <w:rsid w:val="007E25F3"/>
    <w:rsid w:val="0080050C"/>
    <w:rsid w:val="00802049"/>
    <w:rsid w:val="008031CC"/>
    <w:rsid w:val="00815336"/>
    <w:rsid w:val="00850705"/>
    <w:rsid w:val="00851C9A"/>
    <w:rsid w:val="00877BDF"/>
    <w:rsid w:val="00881573"/>
    <w:rsid w:val="008C6B6A"/>
    <w:rsid w:val="008D1F5A"/>
    <w:rsid w:val="008F2319"/>
    <w:rsid w:val="009229D2"/>
    <w:rsid w:val="009248BE"/>
    <w:rsid w:val="00940464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C24A5"/>
    <w:rsid w:val="009D5013"/>
    <w:rsid w:val="009F05B0"/>
    <w:rsid w:val="00A0300F"/>
    <w:rsid w:val="00A03A75"/>
    <w:rsid w:val="00A51124"/>
    <w:rsid w:val="00A55F1B"/>
    <w:rsid w:val="00A749C6"/>
    <w:rsid w:val="00AA046E"/>
    <w:rsid w:val="00AA628B"/>
    <w:rsid w:val="00AA700A"/>
    <w:rsid w:val="00AB5958"/>
    <w:rsid w:val="00AC1DD0"/>
    <w:rsid w:val="00AD0498"/>
    <w:rsid w:val="00AD293D"/>
    <w:rsid w:val="00AD6BF6"/>
    <w:rsid w:val="00AE672F"/>
    <w:rsid w:val="00AF61C1"/>
    <w:rsid w:val="00B1060F"/>
    <w:rsid w:val="00B24971"/>
    <w:rsid w:val="00B257E3"/>
    <w:rsid w:val="00B31239"/>
    <w:rsid w:val="00B41ACF"/>
    <w:rsid w:val="00B43EE0"/>
    <w:rsid w:val="00B45C39"/>
    <w:rsid w:val="00B727D2"/>
    <w:rsid w:val="00B81397"/>
    <w:rsid w:val="00BA217C"/>
    <w:rsid w:val="00BA670A"/>
    <w:rsid w:val="00BE0CCE"/>
    <w:rsid w:val="00C0317B"/>
    <w:rsid w:val="00C31811"/>
    <w:rsid w:val="00C40413"/>
    <w:rsid w:val="00C425FB"/>
    <w:rsid w:val="00C6155E"/>
    <w:rsid w:val="00C7268A"/>
    <w:rsid w:val="00C928F2"/>
    <w:rsid w:val="00CB666E"/>
    <w:rsid w:val="00CB785D"/>
    <w:rsid w:val="00CC5D68"/>
    <w:rsid w:val="00CC7795"/>
    <w:rsid w:val="00CF6049"/>
    <w:rsid w:val="00D020B7"/>
    <w:rsid w:val="00D038D8"/>
    <w:rsid w:val="00D04657"/>
    <w:rsid w:val="00D05CD9"/>
    <w:rsid w:val="00D07DD6"/>
    <w:rsid w:val="00D301B9"/>
    <w:rsid w:val="00D340BF"/>
    <w:rsid w:val="00D424E1"/>
    <w:rsid w:val="00D64004"/>
    <w:rsid w:val="00D6756E"/>
    <w:rsid w:val="00D74B08"/>
    <w:rsid w:val="00DA5008"/>
    <w:rsid w:val="00DE2C74"/>
    <w:rsid w:val="00DE78FD"/>
    <w:rsid w:val="00DF0AA3"/>
    <w:rsid w:val="00DF702F"/>
    <w:rsid w:val="00E03BD1"/>
    <w:rsid w:val="00E44668"/>
    <w:rsid w:val="00E54650"/>
    <w:rsid w:val="00E97698"/>
    <w:rsid w:val="00EE253F"/>
    <w:rsid w:val="00EE30FC"/>
    <w:rsid w:val="00F021E2"/>
    <w:rsid w:val="00F035A5"/>
    <w:rsid w:val="00F046E5"/>
    <w:rsid w:val="00F12743"/>
    <w:rsid w:val="00F40F78"/>
    <w:rsid w:val="00F52CD2"/>
    <w:rsid w:val="00F548C4"/>
    <w:rsid w:val="00F60A41"/>
    <w:rsid w:val="00F6158F"/>
    <w:rsid w:val="00F64B4E"/>
    <w:rsid w:val="00F85985"/>
    <w:rsid w:val="00F93BE3"/>
    <w:rsid w:val="00F96F86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B36AA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663AB"/>
    <w:pPr>
      <w:spacing w:after="0" w:line="240" w:lineRule="auto"/>
    </w:pPr>
    <w:rPr>
      <w:rFonts w:ascii="Calibri" w:eastAsia="Calibri" w:hAnsi="Calibri" w:cs="Cordia New"/>
      <w:sz w:val="22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253F7-CE46-4F1F-A7C1-3E4A7813A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1615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17</cp:revision>
  <cp:lastPrinted>2021-02-19T03:48:00Z</cp:lastPrinted>
  <dcterms:created xsi:type="dcterms:W3CDTF">2020-12-28T11:12:00Z</dcterms:created>
  <dcterms:modified xsi:type="dcterms:W3CDTF">2021-02-22T11:13:00Z</dcterms:modified>
</cp:coreProperties>
</file>