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84B" w:rsidRPr="00764BC8" w:rsidRDefault="00EB284B" w:rsidP="002A2661">
      <w:pPr>
        <w:tabs>
          <w:tab w:val="left" w:pos="360"/>
          <w:tab w:val="left" w:pos="450"/>
        </w:tabs>
        <w:spacing w:line="37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UNITED PAPER PUBLIC COMPANY LIMITED</w:t>
      </w:r>
    </w:p>
    <w:p w:rsidR="00B80FAA" w:rsidRPr="00764BC8" w:rsidRDefault="00B80FAA" w:rsidP="002A2661">
      <w:pPr>
        <w:tabs>
          <w:tab w:val="left" w:pos="360"/>
          <w:tab w:val="left" w:pos="450"/>
        </w:tabs>
        <w:spacing w:line="37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NOTES TO FINANCIAL STATEMENTS</w:t>
      </w:r>
    </w:p>
    <w:p w:rsidR="00B80FAA" w:rsidRPr="00764BC8" w:rsidRDefault="003A362B" w:rsidP="002A2661">
      <w:pPr>
        <w:spacing w:line="37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FOR THE</w:t>
      </w:r>
      <w:r w:rsidRPr="00764BC8">
        <w:rPr>
          <w:rFonts w:ascii="Times New Roman" w:hAnsi="Times New Roman" w:cs="Times New Roman"/>
          <w:b/>
          <w:bCs/>
          <w:sz w:val="20"/>
          <w:szCs w:val="20"/>
          <w:cs/>
        </w:rPr>
        <w:t xml:space="preserve"> </w:t>
      </w:r>
      <w:r w:rsidRPr="00764BC8">
        <w:rPr>
          <w:rFonts w:ascii="Times New Roman" w:hAnsi="Times New Roman" w:cs="Times New Roman"/>
          <w:b/>
          <w:bCs/>
          <w:sz w:val="20"/>
          <w:szCs w:val="20"/>
        </w:rPr>
        <w:t>YEAR ENDED DECEMBER 31, 20</w:t>
      </w:r>
      <w:r w:rsidR="00B411B0">
        <w:rPr>
          <w:rFonts w:ascii="Times New Roman" w:hAnsi="Times New Roman" w:cs="Times New Roman"/>
          <w:b/>
          <w:bCs/>
          <w:sz w:val="20"/>
          <w:szCs w:val="20"/>
        </w:rPr>
        <w:t>20</w:t>
      </w:r>
    </w:p>
    <w:p w:rsidR="00B80FAA" w:rsidRPr="00764BC8" w:rsidRDefault="00B80FAA" w:rsidP="002A2661">
      <w:pPr>
        <w:tabs>
          <w:tab w:val="left" w:pos="360"/>
          <w:tab w:val="left" w:pos="450"/>
        </w:tabs>
        <w:spacing w:line="370" w:lineRule="exact"/>
        <w:jc w:val="center"/>
        <w:rPr>
          <w:rFonts w:ascii="Times New Roman" w:hAnsi="Times New Roman" w:cs="Times New Roman"/>
          <w:b/>
          <w:bCs/>
          <w:sz w:val="20"/>
          <w:szCs w:val="20"/>
        </w:rPr>
      </w:pPr>
    </w:p>
    <w:p w:rsidR="00366B86" w:rsidRPr="00764BC8"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1.</w:t>
      </w:r>
      <w:r w:rsidRPr="00764BC8">
        <w:rPr>
          <w:rFonts w:ascii="Times New Roman" w:eastAsia="Times New Roman" w:hAnsi="Times New Roman" w:cs="Times New Roman"/>
          <w:b/>
          <w:bCs/>
          <w:sz w:val="20"/>
          <w:szCs w:val="20"/>
        </w:rPr>
        <w:tab/>
        <w:t>GENERAL INFORMATION</w:t>
      </w:r>
    </w:p>
    <w:p w:rsidR="00366B86" w:rsidRPr="00764BC8" w:rsidRDefault="00366B86" w:rsidP="002A2661">
      <w:pPr>
        <w:spacing w:before="120" w:after="120" w:line="370" w:lineRule="exact"/>
        <w:ind w:left="2127" w:hanging="1560"/>
        <w:jc w:val="thaiDistribute"/>
        <w:rPr>
          <w:rFonts w:ascii="Times New Roman" w:hAnsi="Times New Roman" w:cs="Times New Roman"/>
          <w:sz w:val="20"/>
          <w:szCs w:val="20"/>
        </w:rPr>
      </w:pPr>
      <w:r w:rsidRPr="00764BC8">
        <w:rPr>
          <w:rFonts w:ascii="Times New Roman" w:hAnsi="Times New Roman" w:cs="Times New Roman"/>
          <w:sz w:val="20"/>
          <w:szCs w:val="20"/>
        </w:rPr>
        <w:t xml:space="preserve">Registration: </w:t>
      </w:r>
      <w:r w:rsidRPr="00764BC8">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764BC8">
        <w:rPr>
          <w:rFonts w:ascii="Times New Roman" w:hAnsi="Times New Roman" w:cs="Times New Roman"/>
          <w:sz w:val="20"/>
          <w:szCs w:val="20"/>
        </w:rPr>
        <w:t xml:space="preserve">any limited on March 22, 2004. </w:t>
      </w:r>
      <w:r w:rsidRPr="00764BC8">
        <w:rPr>
          <w:rFonts w:ascii="Times New Roman" w:hAnsi="Times New Roman" w:cs="Times New Roman"/>
          <w:sz w:val="20"/>
          <w:szCs w:val="20"/>
        </w:rPr>
        <w:t>The Company</w:t>
      </w:r>
      <w:r w:rsidR="00E31783" w:rsidRPr="00764BC8">
        <w:rPr>
          <w:rFonts w:ascii="Times New Roman" w:hAnsi="Times New Roman" w:cs="Times New Roman"/>
          <w:sz w:val="20"/>
          <w:szCs w:val="20"/>
        </w:rPr>
        <w:t xml:space="preserve"> </w:t>
      </w:r>
      <w:r w:rsidRPr="00764BC8">
        <w:rPr>
          <w:rFonts w:ascii="Times New Roman" w:hAnsi="Times New Roman" w:cs="Times New Roman"/>
          <w:sz w:val="20"/>
          <w:szCs w:val="20"/>
        </w:rPr>
        <w:t>registered as a listed company in The Stock Exchange of Thailand on December 16, 2004.</w:t>
      </w:r>
    </w:p>
    <w:p w:rsidR="00366B86" w:rsidRPr="00764BC8"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64BC8">
        <w:rPr>
          <w:rFonts w:ascii="Times New Roman" w:hAnsi="Times New Roman" w:cs="Times New Roman"/>
          <w:sz w:val="20"/>
          <w:szCs w:val="20"/>
        </w:rPr>
        <w:t xml:space="preserve">Location </w:t>
      </w:r>
    </w:p>
    <w:p w:rsidR="00366B86" w:rsidRPr="00764BC8"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64BC8">
        <w:rPr>
          <w:rFonts w:ascii="Times New Roman" w:hAnsi="Times New Roman" w:cs="Times New Roman"/>
          <w:sz w:val="20"/>
          <w:szCs w:val="20"/>
        </w:rPr>
        <w:t>Head Office:</w:t>
      </w:r>
      <w:r w:rsidRPr="00764BC8">
        <w:rPr>
          <w:rFonts w:ascii="Times New Roman" w:hAnsi="Times New Roman" w:cs="Times New Roman"/>
          <w:sz w:val="20"/>
          <w:szCs w:val="20"/>
        </w:rPr>
        <w:tab/>
      </w:r>
      <w:r w:rsidR="00A7016B" w:rsidRPr="00764BC8">
        <w:rPr>
          <w:rFonts w:ascii="Times New Roman" w:hAnsi="Times New Roman" w:cs="Times New Roman"/>
          <w:sz w:val="20"/>
          <w:szCs w:val="20"/>
        </w:rPr>
        <w:t xml:space="preserve">Floor </w:t>
      </w:r>
      <w:proofErr w:type="gramStart"/>
      <w:r w:rsidR="00A7016B" w:rsidRPr="00764BC8">
        <w:rPr>
          <w:rFonts w:ascii="Times New Roman" w:hAnsi="Times New Roman" w:cs="Times New Roman"/>
          <w:sz w:val="20"/>
          <w:szCs w:val="20"/>
        </w:rPr>
        <w:t xml:space="preserve">4  </w:t>
      </w:r>
      <w:r w:rsidRPr="00764BC8">
        <w:rPr>
          <w:rFonts w:ascii="Times New Roman" w:hAnsi="Times New Roman" w:cs="Times New Roman"/>
          <w:sz w:val="20"/>
          <w:szCs w:val="20"/>
        </w:rPr>
        <w:t>No</w:t>
      </w:r>
      <w:proofErr w:type="gramEnd"/>
      <w:r w:rsidRPr="00764BC8">
        <w:rPr>
          <w:rFonts w:ascii="Times New Roman" w:hAnsi="Times New Roman" w:cs="Times New Roman"/>
          <w:sz w:val="20"/>
          <w:szCs w:val="20"/>
        </w:rPr>
        <w:t xml:space="preserve">. 113-115 </w:t>
      </w:r>
      <w:proofErr w:type="spellStart"/>
      <w:r w:rsidRPr="00764BC8">
        <w:rPr>
          <w:rFonts w:ascii="Times New Roman" w:hAnsi="Times New Roman" w:cs="Times New Roman"/>
          <w:sz w:val="20"/>
          <w:szCs w:val="20"/>
        </w:rPr>
        <w:t>Rimklongprapa</w:t>
      </w:r>
      <w:proofErr w:type="spellEnd"/>
      <w:r w:rsidRPr="00764BC8">
        <w:rPr>
          <w:rFonts w:ascii="Times New Roman" w:hAnsi="Times New Roman" w:cs="Times New Roman"/>
          <w:sz w:val="20"/>
          <w:szCs w:val="20"/>
        </w:rPr>
        <w:t xml:space="preserve"> Road, </w:t>
      </w:r>
      <w:proofErr w:type="spellStart"/>
      <w:r w:rsidRPr="00764BC8">
        <w:rPr>
          <w:rFonts w:ascii="Times New Roman" w:hAnsi="Times New Roman" w:cs="Times New Roman"/>
          <w:sz w:val="20"/>
          <w:szCs w:val="20"/>
        </w:rPr>
        <w:t>Bangsue</w:t>
      </w:r>
      <w:proofErr w:type="spellEnd"/>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Bangsue</w:t>
      </w:r>
      <w:proofErr w:type="spellEnd"/>
      <w:r w:rsidRPr="00764BC8">
        <w:rPr>
          <w:rFonts w:ascii="Times New Roman" w:hAnsi="Times New Roman" w:cs="Times New Roman"/>
          <w:sz w:val="20"/>
          <w:szCs w:val="20"/>
        </w:rPr>
        <w:t xml:space="preserve">, Bangkok. </w:t>
      </w:r>
    </w:p>
    <w:p w:rsidR="00366B86" w:rsidRPr="00764BC8"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64BC8">
        <w:rPr>
          <w:rFonts w:ascii="Times New Roman" w:hAnsi="Times New Roman" w:cs="Times New Roman"/>
          <w:sz w:val="20"/>
          <w:szCs w:val="20"/>
        </w:rPr>
        <w:t xml:space="preserve">Factory: </w:t>
      </w:r>
      <w:r w:rsidRPr="00764BC8">
        <w:rPr>
          <w:rFonts w:ascii="Times New Roman" w:hAnsi="Times New Roman" w:cs="Times New Roman"/>
          <w:sz w:val="20"/>
          <w:szCs w:val="20"/>
        </w:rPr>
        <w:tab/>
        <w:t xml:space="preserve">No. 61 Moo 8, </w:t>
      </w:r>
      <w:proofErr w:type="spellStart"/>
      <w:r w:rsidRPr="00764BC8">
        <w:rPr>
          <w:rFonts w:ascii="Times New Roman" w:hAnsi="Times New Roman" w:cs="Times New Roman"/>
          <w:sz w:val="20"/>
          <w:szCs w:val="20"/>
        </w:rPr>
        <w:t>Wat</w:t>
      </w:r>
      <w:proofErr w:type="spellEnd"/>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Bote</w:t>
      </w:r>
      <w:proofErr w:type="spellEnd"/>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Muang</w:t>
      </w:r>
      <w:proofErr w:type="spellEnd"/>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Prachinburi</w:t>
      </w:r>
      <w:proofErr w:type="spellEnd"/>
      <w:r w:rsidRPr="00764BC8">
        <w:rPr>
          <w:rFonts w:ascii="Times New Roman" w:hAnsi="Times New Roman" w:cs="Times New Roman"/>
          <w:sz w:val="20"/>
          <w:szCs w:val="20"/>
        </w:rPr>
        <w:t xml:space="preserve">. </w:t>
      </w:r>
    </w:p>
    <w:p w:rsidR="00366B86" w:rsidRPr="00764BC8"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64BC8">
        <w:rPr>
          <w:rFonts w:ascii="Times New Roman" w:hAnsi="Times New Roman" w:cs="Times New Roman"/>
          <w:sz w:val="20"/>
          <w:szCs w:val="20"/>
        </w:rPr>
        <w:t>Type of business:</w:t>
      </w:r>
      <w:r w:rsidRPr="00764BC8">
        <w:rPr>
          <w:rFonts w:ascii="Times New Roman" w:hAnsi="Times New Roman" w:cs="Times New Roman"/>
          <w:sz w:val="20"/>
          <w:szCs w:val="20"/>
        </w:rPr>
        <w:tab/>
        <w:t xml:space="preserve">The Company produce and distribute box surface paper and </w:t>
      </w:r>
      <w:proofErr w:type="spellStart"/>
      <w:r w:rsidRPr="00764BC8">
        <w:rPr>
          <w:rFonts w:ascii="Times New Roman" w:hAnsi="Times New Roman" w:cs="Times New Roman"/>
          <w:sz w:val="20"/>
          <w:szCs w:val="20"/>
        </w:rPr>
        <w:t>kraft</w:t>
      </w:r>
      <w:proofErr w:type="spellEnd"/>
      <w:r w:rsidRPr="00764BC8">
        <w:rPr>
          <w:rFonts w:ascii="Times New Roman" w:hAnsi="Times New Roman" w:cs="Times New Roman"/>
          <w:sz w:val="20"/>
          <w:szCs w:val="20"/>
        </w:rPr>
        <w:t xml:space="preserve"> paper for packaging corrugated box.</w:t>
      </w:r>
    </w:p>
    <w:p w:rsidR="004244A4" w:rsidRPr="00764BC8"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764BC8">
        <w:rPr>
          <w:rFonts w:ascii="Times New Roman" w:hAnsi="Times New Roman" w:cs="Times New Roman"/>
          <w:sz w:val="20"/>
          <w:szCs w:val="20"/>
        </w:rPr>
        <w:t xml:space="preserve">Name of major shareholders as at </w:t>
      </w:r>
      <w:r w:rsidR="003C4A68" w:rsidRPr="00764BC8">
        <w:rPr>
          <w:rFonts w:ascii="Times New Roman" w:hAnsi="Times New Roman" w:cs="Times New Roman"/>
          <w:sz w:val="20"/>
          <w:szCs w:val="20"/>
        </w:rPr>
        <w:t>November</w:t>
      </w:r>
      <w:r w:rsidR="002C7943" w:rsidRPr="00764BC8">
        <w:rPr>
          <w:rFonts w:ascii="Times New Roman" w:hAnsi="Times New Roman" w:cs="Times New Roman"/>
          <w:sz w:val="20"/>
          <w:szCs w:val="25"/>
        </w:rPr>
        <w:t xml:space="preserve"> </w:t>
      </w:r>
      <w:r w:rsidR="00973FBB">
        <w:rPr>
          <w:rFonts w:ascii="Times New Roman" w:hAnsi="Times New Roman" w:cs="Times New Roman"/>
          <w:sz w:val="20"/>
          <w:szCs w:val="25"/>
        </w:rPr>
        <w:t>26</w:t>
      </w:r>
      <w:r w:rsidR="002C7943" w:rsidRPr="00764BC8">
        <w:rPr>
          <w:rFonts w:ascii="Times New Roman" w:hAnsi="Times New Roman" w:cs="Times New Roman"/>
          <w:sz w:val="20"/>
          <w:szCs w:val="25"/>
        </w:rPr>
        <w:t>, 20</w:t>
      </w:r>
      <w:r w:rsidR="00B411B0">
        <w:rPr>
          <w:rFonts w:ascii="Times New Roman" w:hAnsi="Times New Roman" w:cs="Times New Roman"/>
          <w:sz w:val="20"/>
          <w:szCs w:val="25"/>
        </w:rPr>
        <w:t>20</w:t>
      </w:r>
      <w:r w:rsidR="002C7943" w:rsidRPr="00764BC8">
        <w:rPr>
          <w:rFonts w:ascii="Times New Roman" w:hAnsi="Times New Roman" w:cs="Times New Roman"/>
          <w:sz w:val="20"/>
          <w:szCs w:val="25"/>
        </w:rPr>
        <w:t xml:space="preserve">, </w:t>
      </w:r>
      <w:r w:rsidRPr="00764BC8">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764BC8" w:rsidTr="007542DE">
        <w:tc>
          <w:tcPr>
            <w:tcW w:w="5490" w:type="dxa"/>
          </w:tcPr>
          <w:p w:rsidR="004244A4" w:rsidRPr="00764BC8"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rsidR="004244A4" w:rsidRPr="00764BC8" w:rsidRDefault="007542DE" w:rsidP="002A2661">
            <w:pPr>
              <w:tabs>
                <w:tab w:val="left" w:pos="1440"/>
              </w:tabs>
              <w:spacing w:line="370" w:lineRule="exact"/>
              <w:jc w:val="center"/>
              <w:rPr>
                <w:rFonts w:ascii="Times New Roman" w:hAnsi="Times New Roman" w:cs="Times New Roman"/>
                <w:sz w:val="20"/>
                <w:szCs w:val="20"/>
                <w:cs/>
              </w:rPr>
            </w:pPr>
            <w:r w:rsidRPr="00764BC8">
              <w:rPr>
                <w:rFonts w:ascii="Times New Roman" w:hAnsi="Times New Roman" w:cs="Times New Roman"/>
                <w:sz w:val="20"/>
                <w:szCs w:val="20"/>
              </w:rPr>
              <w:t>Percentage of shareholding</w:t>
            </w:r>
          </w:p>
        </w:tc>
      </w:tr>
      <w:tr w:rsidR="004244A4" w:rsidRPr="00764BC8" w:rsidTr="007542DE">
        <w:tc>
          <w:tcPr>
            <w:tcW w:w="5490" w:type="dxa"/>
          </w:tcPr>
          <w:p w:rsidR="004244A4" w:rsidRPr="00764BC8"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rsidR="004244A4" w:rsidRPr="00764BC8"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764BC8">
              <w:rPr>
                <w:rFonts w:ascii="Times New Roman" w:hAnsi="Times New Roman" w:cs="Times New Roman"/>
                <w:sz w:val="20"/>
                <w:szCs w:val="20"/>
                <w:cs/>
              </w:rPr>
              <w:t>(</w:t>
            </w:r>
            <w:r w:rsidR="007542DE" w:rsidRPr="00764BC8">
              <w:rPr>
                <w:rFonts w:ascii="Times New Roman" w:hAnsi="Times New Roman" w:cs="Times New Roman"/>
                <w:sz w:val="20"/>
                <w:szCs w:val="20"/>
              </w:rPr>
              <w:t>based on paid-up capital</w:t>
            </w:r>
            <w:r w:rsidRPr="00764BC8">
              <w:rPr>
                <w:rFonts w:ascii="Times New Roman" w:hAnsi="Times New Roman" w:cs="Times New Roman"/>
                <w:sz w:val="20"/>
                <w:szCs w:val="20"/>
                <w:cs/>
              </w:rPr>
              <w:t>)</w:t>
            </w:r>
          </w:p>
        </w:tc>
      </w:tr>
      <w:tr w:rsidR="004244A4" w:rsidRPr="00764BC8" w:rsidTr="007542DE">
        <w:tc>
          <w:tcPr>
            <w:tcW w:w="5490" w:type="dxa"/>
          </w:tcPr>
          <w:p w:rsidR="004244A4" w:rsidRPr="00764BC8" w:rsidRDefault="004244A4" w:rsidP="002A2661">
            <w:pPr>
              <w:tabs>
                <w:tab w:val="left" w:pos="252"/>
              </w:tabs>
              <w:spacing w:line="370" w:lineRule="exact"/>
              <w:jc w:val="thaiDistribute"/>
              <w:rPr>
                <w:rFonts w:ascii="Times New Roman" w:hAnsi="Times New Roman" w:cs="Times New Roman"/>
                <w:sz w:val="20"/>
                <w:szCs w:val="20"/>
                <w:cs/>
              </w:rPr>
            </w:pPr>
            <w:r w:rsidRPr="00764BC8">
              <w:rPr>
                <w:rFonts w:ascii="Times New Roman" w:hAnsi="Times New Roman" w:cs="Times New Roman"/>
                <w:sz w:val="20"/>
                <w:szCs w:val="20"/>
              </w:rPr>
              <w:t>1.</w:t>
            </w:r>
            <w:r w:rsidRPr="00764BC8">
              <w:rPr>
                <w:rFonts w:ascii="Times New Roman" w:hAnsi="Times New Roman" w:cs="Times New Roman"/>
                <w:sz w:val="20"/>
                <w:szCs w:val="20"/>
              </w:rPr>
              <w:tab/>
            </w:r>
            <w:r w:rsidR="007542DE" w:rsidRPr="00764BC8">
              <w:rPr>
                <w:rFonts w:ascii="Times New Roman" w:hAnsi="Times New Roman" w:cs="Times New Roman"/>
                <w:sz w:val="20"/>
                <w:szCs w:val="20"/>
              </w:rPr>
              <w:t xml:space="preserve">Group </w:t>
            </w:r>
            <w:proofErr w:type="spellStart"/>
            <w:r w:rsidR="007542DE" w:rsidRPr="00764BC8">
              <w:rPr>
                <w:rFonts w:ascii="Times New Roman" w:hAnsi="Times New Roman" w:cs="Times New Roman"/>
                <w:sz w:val="20"/>
                <w:szCs w:val="20"/>
              </w:rPr>
              <w:t>Chinsettawong</w:t>
            </w:r>
            <w:proofErr w:type="spellEnd"/>
            <w:r w:rsidRPr="00764BC8">
              <w:rPr>
                <w:rFonts w:ascii="Times New Roman" w:hAnsi="Times New Roman" w:cs="Times New Roman"/>
                <w:sz w:val="20"/>
                <w:szCs w:val="20"/>
                <w:cs/>
              </w:rPr>
              <w:t xml:space="preserve"> </w:t>
            </w:r>
          </w:p>
        </w:tc>
        <w:tc>
          <w:tcPr>
            <w:tcW w:w="2424" w:type="dxa"/>
          </w:tcPr>
          <w:p w:rsidR="004244A4" w:rsidRPr="00764BC8" w:rsidRDefault="002C7943" w:rsidP="00B411B0">
            <w:pPr>
              <w:tabs>
                <w:tab w:val="decimal" w:pos="1332"/>
              </w:tabs>
              <w:spacing w:line="370" w:lineRule="exact"/>
              <w:jc w:val="thaiDistribute"/>
              <w:rPr>
                <w:rFonts w:ascii="Times New Roman" w:hAnsi="Times New Roman" w:cs="Times New Roman"/>
                <w:sz w:val="20"/>
                <w:szCs w:val="20"/>
              </w:rPr>
            </w:pPr>
            <w:r w:rsidRPr="00764BC8">
              <w:rPr>
                <w:rFonts w:ascii="Times New Roman" w:hAnsi="Times New Roman" w:cs="Times New Roman"/>
                <w:sz w:val="20"/>
                <w:szCs w:val="20"/>
              </w:rPr>
              <w:t>31.</w:t>
            </w:r>
            <w:r w:rsidR="00B411B0">
              <w:rPr>
                <w:rFonts w:ascii="Times New Roman" w:hAnsi="Times New Roman" w:cs="Times New Roman"/>
                <w:sz w:val="20"/>
                <w:szCs w:val="20"/>
              </w:rPr>
              <w:t>22</w:t>
            </w:r>
          </w:p>
        </w:tc>
      </w:tr>
      <w:tr w:rsidR="004244A4" w:rsidRPr="00764BC8" w:rsidTr="007542DE">
        <w:tc>
          <w:tcPr>
            <w:tcW w:w="5490" w:type="dxa"/>
          </w:tcPr>
          <w:p w:rsidR="004244A4" w:rsidRPr="00764BC8" w:rsidRDefault="004244A4" w:rsidP="002A2661">
            <w:pPr>
              <w:tabs>
                <w:tab w:val="left" w:pos="252"/>
              </w:tabs>
              <w:spacing w:line="370" w:lineRule="exact"/>
              <w:jc w:val="thaiDistribute"/>
              <w:rPr>
                <w:rFonts w:ascii="Times New Roman" w:hAnsi="Times New Roman" w:cs="Times New Roman"/>
                <w:sz w:val="20"/>
                <w:szCs w:val="20"/>
                <w:cs/>
              </w:rPr>
            </w:pPr>
            <w:r w:rsidRPr="00764BC8">
              <w:rPr>
                <w:rFonts w:ascii="Times New Roman" w:hAnsi="Times New Roman" w:cs="Times New Roman"/>
                <w:sz w:val="20"/>
                <w:szCs w:val="20"/>
              </w:rPr>
              <w:t>2.</w:t>
            </w:r>
            <w:r w:rsidRPr="00764BC8">
              <w:rPr>
                <w:rFonts w:ascii="Times New Roman" w:hAnsi="Times New Roman" w:cs="Times New Roman"/>
                <w:sz w:val="20"/>
                <w:szCs w:val="20"/>
              </w:rPr>
              <w:tab/>
            </w:r>
            <w:proofErr w:type="spellStart"/>
            <w:r w:rsidR="007542DE" w:rsidRPr="00764BC8">
              <w:rPr>
                <w:rFonts w:ascii="Times New Roman" w:hAnsi="Times New Roman" w:cs="Times New Roman"/>
                <w:sz w:val="20"/>
                <w:szCs w:val="20"/>
              </w:rPr>
              <w:t>Unionpapercarton</w:t>
            </w:r>
            <w:proofErr w:type="spellEnd"/>
            <w:r w:rsidR="007542DE" w:rsidRPr="00764BC8">
              <w:rPr>
                <w:rFonts w:ascii="Times New Roman" w:hAnsi="Times New Roman" w:cs="Times New Roman"/>
                <w:sz w:val="20"/>
                <w:szCs w:val="20"/>
              </w:rPr>
              <w:t xml:space="preserve"> Co., Ltd.</w:t>
            </w:r>
          </w:p>
        </w:tc>
        <w:tc>
          <w:tcPr>
            <w:tcW w:w="2424" w:type="dxa"/>
          </w:tcPr>
          <w:p w:rsidR="004244A4" w:rsidRPr="00764BC8" w:rsidRDefault="002C7943" w:rsidP="002A2661">
            <w:pPr>
              <w:tabs>
                <w:tab w:val="decimal" w:pos="1332"/>
              </w:tabs>
              <w:spacing w:line="370" w:lineRule="exact"/>
              <w:jc w:val="thaiDistribute"/>
              <w:rPr>
                <w:rFonts w:ascii="Times New Roman" w:hAnsi="Times New Roman" w:cs="Times New Roman"/>
                <w:sz w:val="20"/>
                <w:szCs w:val="20"/>
              </w:rPr>
            </w:pPr>
            <w:r w:rsidRPr="00764BC8">
              <w:rPr>
                <w:rFonts w:ascii="Times New Roman" w:hAnsi="Times New Roman" w:cs="Times New Roman"/>
                <w:sz w:val="20"/>
                <w:szCs w:val="20"/>
              </w:rPr>
              <w:t>11.10</w:t>
            </w:r>
          </w:p>
        </w:tc>
      </w:tr>
      <w:tr w:rsidR="004244A4" w:rsidRPr="00764BC8" w:rsidTr="007542DE">
        <w:tc>
          <w:tcPr>
            <w:tcW w:w="5490" w:type="dxa"/>
          </w:tcPr>
          <w:p w:rsidR="004244A4" w:rsidRPr="00764BC8" w:rsidRDefault="004244A4" w:rsidP="002A2661">
            <w:pPr>
              <w:tabs>
                <w:tab w:val="left" w:pos="252"/>
              </w:tabs>
              <w:spacing w:line="370" w:lineRule="exact"/>
              <w:jc w:val="thaiDistribute"/>
              <w:rPr>
                <w:rFonts w:ascii="Times New Roman" w:hAnsi="Times New Roman" w:cs="Times New Roman"/>
                <w:sz w:val="20"/>
                <w:szCs w:val="20"/>
                <w:cs/>
              </w:rPr>
            </w:pPr>
            <w:r w:rsidRPr="00764BC8">
              <w:rPr>
                <w:rFonts w:ascii="Times New Roman" w:hAnsi="Times New Roman" w:cs="Times New Roman"/>
                <w:sz w:val="20"/>
                <w:szCs w:val="20"/>
              </w:rPr>
              <w:t>3.</w:t>
            </w:r>
            <w:r w:rsidRPr="00764BC8">
              <w:rPr>
                <w:rFonts w:ascii="Times New Roman" w:hAnsi="Times New Roman" w:cs="Times New Roman"/>
                <w:sz w:val="20"/>
                <w:szCs w:val="20"/>
              </w:rPr>
              <w:tab/>
            </w:r>
            <w:r w:rsidR="007542DE" w:rsidRPr="00764BC8">
              <w:rPr>
                <w:rFonts w:ascii="Times New Roman" w:hAnsi="Times New Roman" w:cs="Times New Roman"/>
                <w:sz w:val="20"/>
                <w:szCs w:val="20"/>
              </w:rPr>
              <w:t xml:space="preserve">Group </w:t>
            </w:r>
            <w:proofErr w:type="spellStart"/>
            <w:r w:rsidR="007542DE" w:rsidRPr="00764BC8">
              <w:rPr>
                <w:rFonts w:ascii="Times New Roman" w:hAnsi="Times New Roman" w:cs="Times New Roman"/>
                <w:sz w:val="20"/>
                <w:szCs w:val="20"/>
              </w:rPr>
              <w:t>Mangkornkanok</w:t>
            </w:r>
            <w:proofErr w:type="spellEnd"/>
          </w:p>
        </w:tc>
        <w:tc>
          <w:tcPr>
            <w:tcW w:w="2424" w:type="dxa"/>
          </w:tcPr>
          <w:p w:rsidR="002C7943" w:rsidRPr="00764BC8" w:rsidRDefault="002C7943" w:rsidP="00B411B0">
            <w:pPr>
              <w:tabs>
                <w:tab w:val="decimal" w:pos="1332"/>
              </w:tabs>
              <w:spacing w:line="370" w:lineRule="exact"/>
              <w:jc w:val="thaiDistribute"/>
              <w:rPr>
                <w:rFonts w:ascii="Times New Roman" w:hAnsi="Times New Roman" w:cs="Times New Roman"/>
                <w:sz w:val="20"/>
                <w:szCs w:val="20"/>
              </w:rPr>
            </w:pPr>
            <w:r w:rsidRPr="00764BC8">
              <w:rPr>
                <w:rFonts w:ascii="Times New Roman" w:hAnsi="Times New Roman" w:cs="Times New Roman"/>
                <w:sz w:val="20"/>
                <w:szCs w:val="20"/>
              </w:rPr>
              <w:t>10.</w:t>
            </w:r>
            <w:r w:rsidR="00B411B0">
              <w:rPr>
                <w:rFonts w:ascii="Times New Roman" w:hAnsi="Times New Roman" w:cs="Times New Roman"/>
                <w:sz w:val="20"/>
                <w:szCs w:val="20"/>
              </w:rPr>
              <w:t>67</w:t>
            </w:r>
          </w:p>
        </w:tc>
      </w:tr>
    </w:tbl>
    <w:p w:rsidR="002A2661" w:rsidRPr="00764BC8" w:rsidRDefault="002A2661" w:rsidP="002A2661">
      <w:pPr>
        <w:tabs>
          <w:tab w:val="left" w:pos="851"/>
        </w:tabs>
        <w:spacing w:before="120" w:after="120" w:line="37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2</w:t>
      </w:r>
      <w:r w:rsidR="000479EA">
        <w:rPr>
          <w:rFonts w:ascii="Times New Roman" w:hAnsi="Times New Roman" w:cs="Times New Roman"/>
          <w:b/>
          <w:bCs/>
          <w:sz w:val="20"/>
          <w:szCs w:val="20"/>
        </w:rPr>
        <w:t>.</w:t>
      </w:r>
      <w:r w:rsidRPr="00764BC8">
        <w:rPr>
          <w:rFonts w:ascii="Times New Roman" w:hAnsi="Times New Roman" w:cs="Times New Roman"/>
          <w:b/>
          <w:bCs/>
          <w:sz w:val="20"/>
          <w:szCs w:val="20"/>
          <w:cs/>
        </w:rPr>
        <w:tab/>
      </w:r>
      <w:r w:rsidRPr="00764BC8">
        <w:rPr>
          <w:rFonts w:ascii="Times New Roman" w:hAnsi="Times New Roman" w:cs="Times New Roman"/>
          <w:b/>
          <w:bCs/>
          <w:sz w:val="20"/>
          <w:szCs w:val="20"/>
        </w:rPr>
        <w:t xml:space="preserve">PREPARATION </w:t>
      </w:r>
      <w:r w:rsidR="00973FBB">
        <w:rPr>
          <w:rFonts w:ascii="Times New Roman" w:hAnsi="Times New Roman" w:cs="Times New Roman"/>
          <w:b/>
          <w:bCs/>
          <w:sz w:val="20"/>
          <w:szCs w:val="20"/>
        </w:rPr>
        <w:t xml:space="preserve">BASIS </w:t>
      </w:r>
      <w:r w:rsidRPr="00764BC8">
        <w:rPr>
          <w:rFonts w:ascii="Times New Roman" w:hAnsi="Times New Roman" w:cs="Times New Roman"/>
          <w:b/>
          <w:bCs/>
          <w:sz w:val="20"/>
          <w:szCs w:val="20"/>
        </w:rPr>
        <w:t>OF FINANCIAL STATEMENTS</w:t>
      </w:r>
    </w:p>
    <w:p w:rsidR="002A2661" w:rsidRPr="00764BC8" w:rsidRDefault="002A2661" w:rsidP="00976F00">
      <w:pPr>
        <w:spacing w:before="120" w:after="120" w:line="36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w:t>
      </w:r>
      <w:r w:rsidR="00973FBB">
        <w:rPr>
          <w:rFonts w:ascii="Times New Roman" w:hAnsi="Times New Roman" w:cs="Times New Roman"/>
          <w:sz w:val="20"/>
          <w:szCs w:val="20"/>
        </w:rPr>
        <w:t>se</w:t>
      </w:r>
      <w:r w:rsidRPr="00764BC8">
        <w:rPr>
          <w:rFonts w:ascii="Times New Roman" w:hAnsi="Times New Roman" w:cs="Times New Roman"/>
          <w:sz w:val="20"/>
          <w:szCs w:val="20"/>
        </w:rPr>
        <w:t xml:space="preserve"> financial statements have been prepared in compliance with Thai Financial Reporting Standards (TFRS) according to the Accounting Professions Act B.E. 2547 and presented in accordance with the notification of the Department of Business Development, the Ministry of Commerce dated October 11, 2016, regarding the condensed form </w:t>
      </w:r>
      <w:r w:rsidRPr="00764BC8">
        <w:rPr>
          <w:rFonts w:ascii="Times New Roman" w:hAnsi="Times New Roman" w:cs="Times New Roman"/>
          <w:sz w:val="20"/>
          <w:szCs w:val="25"/>
        </w:rPr>
        <w:t xml:space="preserve">which </w:t>
      </w:r>
      <w:r w:rsidRPr="00764BC8">
        <w:rPr>
          <w:rFonts w:ascii="Times New Roman" w:hAnsi="Times New Roman" w:cs="Times New Roman"/>
          <w:sz w:val="20"/>
          <w:szCs w:val="20"/>
        </w:rPr>
        <w:t>should be included in the financial statements (No.</w:t>
      </w:r>
      <w:r w:rsidR="00B411B0">
        <w:rPr>
          <w:rFonts w:ascii="Times New Roman" w:hAnsi="Times New Roman" w:cs="Times New Roman"/>
          <w:sz w:val="20"/>
          <w:szCs w:val="20"/>
        </w:rPr>
        <w:t>3</w:t>
      </w:r>
      <w:r w:rsidRPr="00764BC8">
        <w:rPr>
          <w:rFonts w:ascii="Times New Roman" w:hAnsi="Times New Roman" w:cs="Times New Roman"/>
          <w:sz w:val="20"/>
          <w:szCs w:val="20"/>
        </w:rPr>
        <w:t>) B.E. 25</w:t>
      </w:r>
      <w:r w:rsidR="00B411B0">
        <w:rPr>
          <w:rFonts w:ascii="Times New Roman" w:hAnsi="Times New Roman" w:cs="Times New Roman"/>
          <w:sz w:val="20"/>
          <w:szCs w:val="20"/>
        </w:rPr>
        <w:t>62</w:t>
      </w:r>
      <w:r w:rsidRPr="00764BC8">
        <w:rPr>
          <w:rFonts w:ascii="Times New Roman" w:hAnsi="Times New Roman" w:cs="Times New Roman"/>
          <w:sz w:val="20"/>
          <w:szCs w:val="20"/>
        </w:rPr>
        <w:t xml:space="preserve"> and applicable rules regulations of the Thai Securities and Exchange Commission.</w:t>
      </w:r>
    </w:p>
    <w:p w:rsidR="002A2661" w:rsidRPr="00764BC8" w:rsidRDefault="002A2661" w:rsidP="00976F00">
      <w:pPr>
        <w:tabs>
          <w:tab w:val="left" w:pos="1276"/>
        </w:tabs>
        <w:spacing w:before="120" w:after="120" w:line="36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financial statements have been prepared under the historical cost convention, except as transaction disclosed in related accounting policy.</w:t>
      </w:r>
    </w:p>
    <w:p w:rsidR="00EA1112" w:rsidRPr="00764BC8" w:rsidRDefault="00976F00" w:rsidP="00976F00">
      <w:pPr>
        <w:tabs>
          <w:tab w:val="left" w:pos="1276"/>
        </w:tabs>
        <w:spacing w:before="120" w:after="120" w:line="360" w:lineRule="exact"/>
        <w:ind w:left="567"/>
        <w:jc w:val="thaiDistribute"/>
        <w:rPr>
          <w:rFonts w:ascii="Times New Roman" w:hAnsi="Times New Roman" w:cs="Times New Roman"/>
          <w:b/>
          <w:bCs/>
          <w:sz w:val="20"/>
          <w:szCs w:val="20"/>
        </w:rPr>
      </w:pPr>
      <w:r>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A1112" w:rsidRPr="00764BC8">
        <w:rPr>
          <w:rFonts w:ascii="Times New Roman" w:hAnsi="Times New Roman" w:cs="Times New Roman"/>
          <w:b/>
          <w:bCs/>
          <w:sz w:val="20"/>
          <w:szCs w:val="20"/>
        </w:rPr>
        <w:br w:type="page"/>
      </w:r>
    </w:p>
    <w:p w:rsidR="003C4A68" w:rsidRPr="00764BC8" w:rsidRDefault="003C4A68" w:rsidP="003C4A68">
      <w:pPr>
        <w:spacing w:before="120" w:after="120" w:line="420" w:lineRule="exact"/>
        <w:ind w:left="567" w:right="-173" w:hanging="567"/>
        <w:jc w:val="thaiDistribute"/>
        <w:rPr>
          <w:rFonts w:ascii="Times New Roman" w:eastAsia="Times New Roman" w:hAnsi="Times New Roman" w:cs="Times New Roman"/>
          <w:b/>
          <w:bCs/>
          <w:spacing w:val="-6"/>
          <w:sz w:val="20"/>
          <w:szCs w:val="20"/>
        </w:rPr>
      </w:pPr>
      <w:r w:rsidRPr="00764BC8">
        <w:rPr>
          <w:rFonts w:ascii="Times New Roman" w:eastAsia="Times New Roman" w:hAnsi="Times New Roman" w:cs="Times New Roman"/>
          <w:b/>
          <w:bCs/>
          <w:spacing w:val="-6"/>
          <w:sz w:val="20"/>
          <w:szCs w:val="20"/>
        </w:rPr>
        <w:lastRenderedPageBreak/>
        <w:t>3</w:t>
      </w:r>
      <w:r w:rsidR="000479EA">
        <w:rPr>
          <w:rFonts w:ascii="Times New Roman" w:eastAsia="Times New Roman" w:hAnsi="Times New Roman" w:cs="Times New Roman"/>
          <w:b/>
          <w:bCs/>
          <w:spacing w:val="-6"/>
          <w:sz w:val="20"/>
          <w:szCs w:val="20"/>
        </w:rPr>
        <w:t>.</w:t>
      </w:r>
      <w:r w:rsidRPr="00764BC8">
        <w:rPr>
          <w:rFonts w:ascii="Times New Roman" w:eastAsia="Times New Roman" w:hAnsi="Times New Roman" w:cs="Times New Roman"/>
          <w:b/>
          <w:bCs/>
          <w:spacing w:val="-6"/>
          <w:sz w:val="20"/>
          <w:szCs w:val="20"/>
        </w:rPr>
        <w:tab/>
        <w:t xml:space="preserve">NEW </w:t>
      </w:r>
      <w:r w:rsidRPr="00764BC8">
        <w:rPr>
          <w:rFonts w:ascii="Times New Roman" w:eastAsia="Times New Roman" w:hAnsi="Times New Roman" w:cs="Times New Roman"/>
          <w:b/>
          <w:bCs/>
          <w:sz w:val="20"/>
          <w:szCs w:val="20"/>
        </w:rPr>
        <w:t>FINANCIAL REPORTING STANDARDS</w:t>
      </w:r>
      <w:r w:rsidRPr="00764BC8">
        <w:rPr>
          <w:rFonts w:ascii="Times New Roman" w:eastAsia="Times New Roman" w:hAnsi="Times New Roman" w:cs="Times New Roman"/>
          <w:b/>
          <w:bCs/>
          <w:spacing w:val="-6"/>
          <w:sz w:val="20"/>
          <w:szCs w:val="20"/>
        </w:rPr>
        <w:t xml:space="preserve"> </w:t>
      </w:r>
    </w:p>
    <w:p w:rsidR="003C4A68" w:rsidRPr="00976F00" w:rsidRDefault="003C4A68" w:rsidP="003C4A6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jc w:val="thaiDistribute"/>
        <w:rPr>
          <w:rFonts w:eastAsia="Calibri"/>
          <w:b/>
          <w:bCs/>
          <w:i/>
          <w:iCs/>
          <w:lang w:eastAsia="en-US"/>
        </w:rPr>
      </w:pPr>
      <w:r w:rsidRPr="00976F00">
        <w:rPr>
          <w:rFonts w:eastAsia="Calibri"/>
          <w:b/>
          <w:bCs/>
          <w:i/>
          <w:iCs/>
          <w:lang w:eastAsia="en-US"/>
        </w:rPr>
        <w:t>3.1</w:t>
      </w:r>
      <w:r w:rsidRPr="00976F00">
        <w:rPr>
          <w:rFonts w:eastAsia="Calibri"/>
          <w:b/>
          <w:bCs/>
          <w:i/>
          <w:iCs/>
          <w:lang w:eastAsia="en-US"/>
        </w:rPr>
        <w:tab/>
      </w:r>
      <w:r w:rsidRPr="00976F00">
        <w:rPr>
          <w:b/>
          <w:bCs/>
          <w:i/>
          <w:iCs/>
          <w:spacing w:val="-6"/>
        </w:rPr>
        <w:t xml:space="preserve">Issued and revised financial reporting standards adoption during the </w:t>
      </w:r>
      <w:r w:rsidRPr="00976F00">
        <w:rPr>
          <w:b/>
          <w:bCs/>
          <w:i/>
          <w:iCs/>
          <w:spacing w:val="-6"/>
          <w:szCs w:val="25"/>
        </w:rPr>
        <w:t>year</w:t>
      </w:r>
    </w:p>
    <w:p w:rsidR="00B411B0" w:rsidRDefault="00B411B0" w:rsidP="00B411B0">
      <w:pPr>
        <w:spacing w:before="120" w:after="120" w:line="400" w:lineRule="exact"/>
        <w:ind w:left="567" w:right="45"/>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During </w:t>
      </w:r>
      <w:r w:rsidRPr="00764BC8">
        <w:rPr>
          <w:rFonts w:ascii="Times New Roman" w:eastAsia="Times New Roman" w:hAnsi="Times New Roman" w:cs="Times New Roman"/>
          <w:sz w:val="20"/>
          <w:szCs w:val="20"/>
        </w:rPr>
        <w:t>the year</w:t>
      </w:r>
      <w:r w:rsidRPr="002D67DA">
        <w:rPr>
          <w:rFonts w:ascii="Times New Roman" w:eastAsia="Times New Roman" w:hAnsi="Times New Roman" w:cs="Times New Roman"/>
          <w:sz w:val="20"/>
          <w:szCs w:val="20"/>
        </w:rPr>
        <w:t xml:space="preserve">, the Company has adopted a number of new and revised financial reporting standards, and interpretations (revised 2019) which are effective for the financial statements for the period beginning on or after January 1, 2020.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 However the new standard involves changes to key principles, which are </w:t>
      </w:r>
      <w:proofErr w:type="spellStart"/>
      <w:r w:rsidRPr="002D67DA">
        <w:rPr>
          <w:rFonts w:ascii="Times New Roman" w:eastAsia="Times New Roman" w:hAnsi="Times New Roman" w:cs="Times New Roman"/>
          <w:sz w:val="20"/>
          <w:szCs w:val="20"/>
        </w:rPr>
        <w:t>summari</w:t>
      </w:r>
      <w:r w:rsidR="00973FBB">
        <w:rPr>
          <w:rFonts w:ascii="Times New Roman" w:eastAsia="Times New Roman" w:hAnsi="Times New Roman" w:cs="Times New Roman"/>
          <w:sz w:val="20"/>
          <w:szCs w:val="20"/>
        </w:rPr>
        <w:t>s</w:t>
      </w:r>
      <w:r w:rsidRPr="002D67DA">
        <w:rPr>
          <w:rFonts w:ascii="Times New Roman" w:eastAsia="Times New Roman" w:hAnsi="Times New Roman" w:cs="Times New Roman"/>
          <w:sz w:val="20"/>
          <w:szCs w:val="20"/>
        </w:rPr>
        <w:t>ed</w:t>
      </w:r>
      <w:proofErr w:type="spellEnd"/>
      <w:r w:rsidRPr="002D67DA">
        <w:rPr>
          <w:rFonts w:ascii="Times New Roman" w:eastAsia="Times New Roman" w:hAnsi="Times New Roman" w:cs="Times New Roman"/>
          <w:sz w:val="20"/>
          <w:szCs w:val="20"/>
        </w:rPr>
        <w:t xml:space="preserve"> below:</w:t>
      </w:r>
    </w:p>
    <w:p w:rsidR="00B411B0" w:rsidRPr="002D67DA" w:rsidRDefault="00B411B0" w:rsidP="00B411B0">
      <w:pPr>
        <w:spacing w:before="200" w:line="400" w:lineRule="exact"/>
        <w:ind w:left="567"/>
        <w:jc w:val="thaiDistribute"/>
        <w:rPr>
          <w:rFonts w:ascii="Times New Roman" w:hAnsi="Times New Roman" w:cs="Times New Roman"/>
          <w:b/>
          <w:bCs/>
          <w:sz w:val="20"/>
          <w:szCs w:val="20"/>
        </w:rPr>
      </w:pPr>
      <w:r w:rsidRPr="002D67DA">
        <w:rPr>
          <w:rFonts w:ascii="Times New Roman" w:hAnsi="Times New Roman" w:cs="Times New Roman"/>
          <w:b/>
          <w:bCs/>
          <w:sz w:val="20"/>
          <w:szCs w:val="20"/>
        </w:rPr>
        <w:t>Financial reporting standards related to financial instruments</w:t>
      </w:r>
    </w:p>
    <w:p w:rsidR="00B411B0" w:rsidRPr="002D67DA" w:rsidRDefault="00B411B0" w:rsidP="00B411B0">
      <w:pPr>
        <w:spacing w:before="200" w:line="40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A set of TFRS related to financial instruments consists of five accounting standards and interpretations, as follows:</w:t>
      </w:r>
    </w:p>
    <w:tbl>
      <w:tblPr>
        <w:tblW w:w="8226" w:type="dxa"/>
        <w:tblInd w:w="450" w:type="dxa"/>
        <w:tblLook w:val="01E0" w:firstRow="1" w:lastRow="1" w:firstColumn="1" w:lastColumn="1" w:noHBand="0" w:noVBand="0"/>
      </w:tblPr>
      <w:tblGrid>
        <w:gridCol w:w="1818"/>
        <w:gridCol w:w="6408"/>
      </w:tblGrid>
      <w:tr w:rsidR="00B411B0" w:rsidRPr="002D67DA" w:rsidTr="00B411B0">
        <w:tc>
          <w:tcPr>
            <w:tcW w:w="8226" w:type="dxa"/>
            <w:gridSpan w:val="2"/>
          </w:tcPr>
          <w:p w:rsidR="00B411B0" w:rsidRPr="002D67DA" w:rsidRDefault="00B411B0" w:rsidP="00B411B0">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cs/>
                <w:lang w:val="th-TH"/>
              </w:rPr>
            </w:pPr>
            <w:r w:rsidRPr="002D67DA">
              <w:rPr>
                <w:rFonts w:ascii="Times New Roman" w:hAnsi="Times New Roman" w:cs="Times New Roman"/>
                <w:b/>
                <w:bCs/>
                <w:sz w:val="20"/>
                <w:szCs w:val="20"/>
              </w:rPr>
              <w:t>Thai Financial Reporting Standards</w:t>
            </w:r>
            <w:r w:rsidRPr="002D67DA">
              <w:rPr>
                <w:rFonts w:ascii="Times New Roman" w:eastAsia="Times New Roman" w:hAnsi="Times New Roman" w:cs="Times New Roman"/>
                <w:b/>
                <w:bCs/>
                <w:color w:val="000000"/>
                <w:cs/>
              </w:rPr>
              <w:t xml:space="preserve"> </w:t>
            </w:r>
          </w:p>
        </w:tc>
      </w:tr>
      <w:tr w:rsidR="00B411B0" w:rsidRPr="002D67DA" w:rsidTr="00B411B0">
        <w:tc>
          <w:tcPr>
            <w:tcW w:w="1818" w:type="dxa"/>
          </w:tcPr>
          <w:p w:rsidR="00B411B0" w:rsidRPr="002D67DA" w:rsidRDefault="00B411B0" w:rsidP="00B411B0">
            <w:pPr>
              <w:tabs>
                <w:tab w:val="left" w:pos="293"/>
                <w:tab w:val="left" w:pos="540"/>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2D67DA">
              <w:rPr>
                <w:rFonts w:ascii="Times New Roman" w:hAnsi="Times New Roman" w:cs="Times New Roman"/>
                <w:sz w:val="20"/>
                <w:szCs w:val="20"/>
              </w:rPr>
              <w:t>TFRS 7</w:t>
            </w:r>
          </w:p>
        </w:tc>
        <w:tc>
          <w:tcPr>
            <w:tcW w:w="6408" w:type="dxa"/>
          </w:tcPr>
          <w:p w:rsidR="00B411B0" w:rsidRPr="002D67DA" w:rsidRDefault="00B411B0" w:rsidP="00B411B0">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Financial Instruments: Disclosures</w:t>
            </w:r>
            <w:r w:rsidRPr="002D67DA">
              <w:rPr>
                <w:rFonts w:ascii="Times New Roman" w:eastAsia="Times New Roman" w:hAnsi="Times New Roman" w:cs="Times New Roman"/>
                <w:cs/>
                <w:lang w:val="th-TH"/>
              </w:rPr>
              <w:t xml:space="preserve"> </w:t>
            </w:r>
          </w:p>
        </w:tc>
      </w:tr>
      <w:tr w:rsidR="00B411B0" w:rsidRPr="002D67DA" w:rsidTr="00B411B0">
        <w:tc>
          <w:tcPr>
            <w:tcW w:w="1818" w:type="dxa"/>
          </w:tcPr>
          <w:p w:rsidR="00B411B0" w:rsidRPr="002D67DA" w:rsidRDefault="00B411B0" w:rsidP="00B411B0">
            <w:pPr>
              <w:tabs>
                <w:tab w:val="left" w:pos="401"/>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2D67DA">
              <w:rPr>
                <w:rFonts w:ascii="Times New Roman" w:hAnsi="Times New Roman" w:cs="Times New Roman"/>
                <w:sz w:val="20"/>
                <w:szCs w:val="20"/>
              </w:rPr>
              <w:t>TFRS 9</w:t>
            </w:r>
          </w:p>
        </w:tc>
        <w:tc>
          <w:tcPr>
            <w:tcW w:w="6408" w:type="dxa"/>
          </w:tcPr>
          <w:p w:rsidR="00B411B0" w:rsidRPr="002D67DA" w:rsidRDefault="00B411B0" w:rsidP="00B411B0">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Financial Instruments</w:t>
            </w:r>
            <w:r w:rsidRPr="002D67DA">
              <w:rPr>
                <w:rFonts w:ascii="Times New Roman" w:eastAsia="Times New Roman" w:hAnsi="Times New Roman" w:cs="Times New Roman"/>
                <w:cs/>
                <w:lang w:val="th-TH"/>
              </w:rPr>
              <w:t xml:space="preserve"> </w:t>
            </w:r>
          </w:p>
        </w:tc>
      </w:tr>
      <w:tr w:rsidR="00B411B0" w:rsidRPr="002D67DA" w:rsidTr="00B411B0">
        <w:tc>
          <w:tcPr>
            <w:tcW w:w="8226" w:type="dxa"/>
            <w:gridSpan w:val="2"/>
          </w:tcPr>
          <w:p w:rsidR="00B411B0" w:rsidRPr="002D67DA" w:rsidRDefault="00B411B0" w:rsidP="00B411B0">
            <w:pPr>
              <w:tabs>
                <w:tab w:val="left" w:pos="960"/>
              </w:tabs>
              <w:overflowPunct/>
              <w:autoSpaceDE/>
              <w:autoSpaceDN/>
              <w:adjustRightInd/>
              <w:spacing w:before="120" w:line="400" w:lineRule="exact"/>
              <w:ind w:left="117" w:right="-17" w:firstLine="2"/>
              <w:textAlignment w:val="auto"/>
              <w:rPr>
                <w:rFonts w:ascii="Times New Roman" w:eastAsia="Times New Roman" w:hAnsi="Times New Roman" w:cs="Times New Roman"/>
                <w:b/>
                <w:bCs/>
                <w:cs/>
                <w:lang w:val="th-TH"/>
              </w:rPr>
            </w:pPr>
            <w:r w:rsidRPr="002D67DA">
              <w:rPr>
                <w:rFonts w:ascii="Times New Roman" w:hAnsi="Times New Roman" w:cs="Times New Roman"/>
                <w:b/>
                <w:bCs/>
                <w:sz w:val="20"/>
                <w:szCs w:val="20"/>
              </w:rPr>
              <w:t>Thai Accounting Standard</w:t>
            </w:r>
          </w:p>
        </w:tc>
      </w:tr>
      <w:tr w:rsidR="00B411B0" w:rsidRPr="002D67DA" w:rsidTr="00B411B0">
        <w:tc>
          <w:tcPr>
            <w:tcW w:w="1818" w:type="dxa"/>
          </w:tcPr>
          <w:p w:rsidR="00B411B0" w:rsidRPr="002D67DA" w:rsidRDefault="00B411B0" w:rsidP="00B411B0">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TAS 32</w:t>
            </w:r>
          </w:p>
        </w:tc>
        <w:tc>
          <w:tcPr>
            <w:tcW w:w="6408" w:type="dxa"/>
          </w:tcPr>
          <w:p w:rsidR="00B411B0" w:rsidRPr="002D67DA" w:rsidRDefault="00B411B0" w:rsidP="00B411B0">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Financial Instruments: Presentation</w:t>
            </w:r>
            <w:r w:rsidRPr="002D67DA">
              <w:rPr>
                <w:rFonts w:ascii="Times New Roman" w:eastAsia="Times New Roman" w:hAnsi="Times New Roman" w:cs="Times New Roman"/>
                <w:cs/>
                <w:lang w:val="th-TH"/>
              </w:rPr>
              <w:t xml:space="preserve"> </w:t>
            </w:r>
          </w:p>
        </w:tc>
      </w:tr>
      <w:tr w:rsidR="00B411B0" w:rsidRPr="002D67DA" w:rsidTr="00B411B0">
        <w:tc>
          <w:tcPr>
            <w:tcW w:w="8226" w:type="dxa"/>
            <w:gridSpan w:val="2"/>
          </w:tcPr>
          <w:p w:rsidR="00B411B0" w:rsidRPr="002D67DA" w:rsidRDefault="00B411B0" w:rsidP="00B411B0">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sz w:val="20"/>
                <w:szCs w:val="20"/>
              </w:rPr>
            </w:pPr>
            <w:r w:rsidRPr="002D67DA">
              <w:rPr>
                <w:rFonts w:ascii="Times New Roman" w:hAnsi="Times New Roman" w:cs="Times New Roman"/>
                <w:b/>
                <w:bCs/>
                <w:sz w:val="20"/>
                <w:szCs w:val="20"/>
              </w:rPr>
              <w:t>Thai Financial Reporting Interpretations</w:t>
            </w:r>
            <w:r w:rsidRPr="002D67DA">
              <w:rPr>
                <w:rFonts w:ascii="Times New Roman" w:eastAsia="Times New Roman" w:hAnsi="Times New Roman" w:cs="Times New Roman"/>
                <w:b/>
                <w:bCs/>
                <w:color w:val="000000"/>
                <w:sz w:val="20"/>
                <w:szCs w:val="20"/>
                <w:cs/>
              </w:rPr>
              <w:t xml:space="preserve"> </w:t>
            </w:r>
            <w:r w:rsidRPr="002D67DA">
              <w:rPr>
                <w:rFonts w:ascii="Times New Roman" w:eastAsia="Times New Roman" w:hAnsi="Times New Roman" w:cs="Times New Roman"/>
                <w:b/>
                <w:bCs/>
                <w:color w:val="000000"/>
                <w:sz w:val="20"/>
                <w:szCs w:val="20"/>
              </w:rPr>
              <w:t>Committee</w:t>
            </w:r>
          </w:p>
        </w:tc>
      </w:tr>
      <w:tr w:rsidR="00B411B0" w:rsidRPr="002D67DA" w:rsidTr="00B411B0">
        <w:tc>
          <w:tcPr>
            <w:tcW w:w="1818" w:type="dxa"/>
          </w:tcPr>
          <w:p w:rsidR="00B411B0" w:rsidRPr="002D67DA" w:rsidRDefault="00B411B0" w:rsidP="00B411B0">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TFRIC 16</w:t>
            </w:r>
          </w:p>
        </w:tc>
        <w:tc>
          <w:tcPr>
            <w:tcW w:w="6408" w:type="dxa"/>
          </w:tcPr>
          <w:p w:rsidR="00B411B0" w:rsidRPr="002D67DA" w:rsidRDefault="00B411B0" w:rsidP="00B411B0">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Hedges of a Net Investments in a Foreign Operation</w:t>
            </w:r>
            <w:r w:rsidRPr="002D67DA">
              <w:rPr>
                <w:rFonts w:ascii="Times New Roman" w:eastAsia="Times New Roman" w:hAnsi="Times New Roman" w:cs="Times New Roman"/>
                <w:cs/>
                <w:lang w:val="th-TH"/>
              </w:rPr>
              <w:t xml:space="preserve"> </w:t>
            </w:r>
          </w:p>
        </w:tc>
      </w:tr>
      <w:tr w:rsidR="00B411B0" w:rsidRPr="002D67DA" w:rsidTr="00B411B0">
        <w:tc>
          <w:tcPr>
            <w:tcW w:w="1818" w:type="dxa"/>
          </w:tcPr>
          <w:p w:rsidR="00B411B0" w:rsidRPr="002D67DA" w:rsidRDefault="00B411B0" w:rsidP="00B411B0">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TFRIC 19</w:t>
            </w:r>
          </w:p>
        </w:tc>
        <w:tc>
          <w:tcPr>
            <w:tcW w:w="6408" w:type="dxa"/>
          </w:tcPr>
          <w:p w:rsidR="00B411B0" w:rsidRPr="002D67DA" w:rsidRDefault="00B411B0" w:rsidP="00B411B0">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2D67DA">
              <w:rPr>
                <w:rFonts w:ascii="Times New Roman" w:hAnsi="Times New Roman" w:cs="Times New Roman"/>
                <w:sz w:val="20"/>
                <w:szCs w:val="20"/>
              </w:rPr>
              <w:t>Extinguishing Financial Liabilities with Equity Instruments</w:t>
            </w:r>
            <w:r w:rsidRPr="002D67DA">
              <w:rPr>
                <w:rFonts w:ascii="Times New Roman" w:eastAsia="Times New Roman" w:hAnsi="Times New Roman" w:cs="Times New Roman"/>
                <w:cs/>
                <w:lang w:val="th-TH"/>
              </w:rPr>
              <w:t xml:space="preserve"> </w:t>
            </w:r>
          </w:p>
        </w:tc>
      </w:tr>
    </w:tbl>
    <w:p w:rsidR="00B411B0" w:rsidRDefault="00B411B0" w:rsidP="00B411B0">
      <w:pPr>
        <w:spacing w:before="120" w:after="120" w:line="400" w:lineRule="exact"/>
        <w:ind w:left="567" w:right="45"/>
        <w:jc w:val="thaiDistribute"/>
        <w:rPr>
          <w:rFonts w:ascii="Times New Roman" w:eastAsia="Times New Roman" w:hAnsi="Times New Roman" w:cs="Times New Roman"/>
          <w:sz w:val="20"/>
          <w:szCs w:val="20"/>
        </w:rPr>
      </w:pPr>
    </w:p>
    <w:p w:rsidR="00B411B0" w:rsidRPr="002D67DA" w:rsidRDefault="00B411B0" w:rsidP="00B411B0">
      <w:pPr>
        <w:spacing w:before="20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B411B0" w:rsidRPr="002D67DA" w:rsidRDefault="00B411B0" w:rsidP="00B411B0">
      <w:pPr>
        <w:spacing w:before="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The </w:t>
      </w:r>
      <w:proofErr w:type="gramStart"/>
      <w:r w:rsidRPr="002D67DA">
        <w:rPr>
          <w:rFonts w:ascii="Times New Roman" w:hAnsi="Times New Roman" w:cs="Times New Roman"/>
          <w:sz w:val="20"/>
          <w:szCs w:val="20"/>
        </w:rPr>
        <w:t>adoption of these TFRSs have</w:t>
      </w:r>
      <w:proofErr w:type="gramEnd"/>
      <w:r w:rsidRPr="002D67DA">
        <w:rPr>
          <w:rFonts w:ascii="Times New Roman" w:hAnsi="Times New Roman" w:cs="Times New Roman"/>
          <w:sz w:val="20"/>
          <w:szCs w:val="20"/>
        </w:rPr>
        <w:t xml:space="preserve"> not significant impacts on the Company’s financial statements.</w:t>
      </w:r>
    </w:p>
    <w:p w:rsidR="00B411B0" w:rsidRDefault="00B411B0" w:rsidP="00B411B0">
      <w:pPr>
        <w:spacing w:before="120" w:after="120" w:line="400" w:lineRule="exact"/>
        <w:ind w:left="567" w:right="45"/>
        <w:jc w:val="thaiDistribute"/>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B411B0" w:rsidRPr="002D67DA" w:rsidRDefault="00B411B0" w:rsidP="00601D42">
      <w:pPr>
        <w:spacing w:before="200" w:line="380" w:lineRule="exact"/>
        <w:ind w:left="567"/>
        <w:jc w:val="thaiDistribute"/>
        <w:rPr>
          <w:rFonts w:ascii="Times New Roman" w:hAnsi="Times New Roman" w:cs="Times New Roman"/>
          <w:b/>
          <w:bCs/>
          <w:sz w:val="20"/>
          <w:szCs w:val="20"/>
        </w:rPr>
      </w:pPr>
      <w:r w:rsidRPr="002D67DA">
        <w:rPr>
          <w:rFonts w:ascii="Times New Roman" w:hAnsi="Times New Roman" w:cs="Times New Roman"/>
          <w:b/>
          <w:bCs/>
          <w:sz w:val="20"/>
          <w:szCs w:val="20"/>
        </w:rPr>
        <w:lastRenderedPageBreak/>
        <w:t xml:space="preserve">Thai Financial Reporting Standards No. </w:t>
      </w:r>
      <w:proofErr w:type="gramStart"/>
      <w:r w:rsidRPr="002D67DA">
        <w:rPr>
          <w:rFonts w:ascii="Times New Roman" w:hAnsi="Times New Roman" w:cs="Times New Roman"/>
          <w:b/>
          <w:bCs/>
          <w:sz w:val="20"/>
          <w:szCs w:val="20"/>
        </w:rPr>
        <w:t>16 :</w:t>
      </w:r>
      <w:proofErr w:type="gramEnd"/>
      <w:r w:rsidRPr="002D67DA">
        <w:rPr>
          <w:rFonts w:ascii="Times New Roman" w:hAnsi="Times New Roman" w:cs="Times New Roman"/>
          <w:b/>
          <w:bCs/>
          <w:sz w:val="20"/>
          <w:szCs w:val="20"/>
        </w:rPr>
        <w:t xml:space="preserve"> Leases</w:t>
      </w:r>
    </w:p>
    <w:p w:rsidR="00B411B0" w:rsidRPr="002D67DA" w:rsidRDefault="00B411B0" w:rsidP="00601D42">
      <w:pPr>
        <w:spacing w:before="20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TFRS 16 supersedes TAS 17 leases together with related Interpretations. This standard set out the principals of the recognition, measurement, presentation and disclosure of leases, and requires a lessee to recognize assets and liabilities for all leases with a term of more than 12 months, unless the underlying asset is low value.</w:t>
      </w:r>
    </w:p>
    <w:p w:rsidR="00B411B0" w:rsidRPr="002D67DA" w:rsidRDefault="00B411B0" w:rsidP="00601D42">
      <w:pPr>
        <w:spacing w:before="12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Accounting by lessors under TFRS 16 is substantially unchanged from TAS 17. Lessors will continue to classify leases as either operating or finance leases using similar principles to those used under TAS 17. </w:t>
      </w:r>
    </w:p>
    <w:p w:rsidR="000479EA" w:rsidRPr="002D67DA" w:rsidRDefault="000479EA" w:rsidP="00601D42">
      <w:pPr>
        <w:spacing w:before="200" w:line="38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The Company has adopted this financial reporting standard that the cumulative effect of initially applying this standard is recognized as an adjustment to right of use assets and lease liabilities as at January 1, 2020 and the comparative financial  statements were not restated.</w:t>
      </w:r>
    </w:p>
    <w:p w:rsidR="00B411B0" w:rsidRPr="00135666" w:rsidRDefault="000479EA" w:rsidP="00601D42">
      <w:pPr>
        <w:spacing w:before="120" w:after="120" w:line="380" w:lineRule="exact"/>
        <w:ind w:left="567" w:right="45"/>
        <w:jc w:val="thaiDistribute"/>
        <w:rPr>
          <w:rFonts w:ascii="Times New Roman" w:eastAsia="Times New Roman" w:hAnsi="Times New Roman" w:cs="Times New Roman"/>
          <w:sz w:val="20"/>
          <w:szCs w:val="20"/>
        </w:rPr>
      </w:pPr>
      <w:r w:rsidRPr="002D67DA">
        <w:rPr>
          <w:rFonts w:ascii="Times New Roman" w:hAnsi="Times New Roman" w:cs="Times New Roman"/>
          <w:sz w:val="20"/>
          <w:szCs w:val="20"/>
        </w:rPr>
        <w:t xml:space="preserve">At present, the Management of the Company is being assessed the impacts of those financial reporting </w:t>
      </w:r>
      <w:r w:rsidRPr="00135666">
        <w:rPr>
          <w:rFonts w:ascii="Times New Roman" w:hAnsi="Times New Roman" w:cs="Times New Roman"/>
          <w:sz w:val="20"/>
          <w:szCs w:val="20"/>
        </w:rPr>
        <w:t>standards which will be effective in the future on the financial statements</w:t>
      </w:r>
      <w:r w:rsidRPr="00135666">
        <w:rPr>
          <w:rFonts w:ascii="Times New Roman" w:hAnsi="Times New Roman" w:cs="Times New Roman"/>
          <w:sz w:val="20"/>
          <w:szCs w:val="20"/>
          <w:cs/>
        </w:rPr>
        <w:t xml:space="preserve"> </w:t>
      </w:r>
      <w:r w:rsidRPr="00135666">
        <w:rPr>
          <w:rFonts w:ascii="Times New Roman" w:hAnsi="Times New Roman" w:cs="Times New Roman"/>
          <w:sz w:val="20"/>
          <w:szCs w:val="20"/>
        </w:rPr>
        <w:t xml:space="preserve">note </w:t>
      </w:r>
      <w:r w:rsidR="00E43841">
        <w:rPr>
          <w:rFonts w:ascii="Times New Roman" w:hAnsi="Times New Roman" w:cs="Times New Roman"/>
          <w:sz w:val="20"/>
          <w:szCs w:val="20"/>
        </w:rPr>
        <w:t>4</w:t>
      </w:r>
      <w:r w:rsidRPr="00135666">
        <w:rPr>
          <w:rFonts w:ascii="Times New Roman" w:hAnsi="Times New Roman" w:cs="Times New Roman"/>
          <w:sz w:val="20"/>
          <w:szCs w:val="20"/>
        </w:rPr>
        <w:t>.</w:t>
      </w:r>
    </w:p>
    <w:p w:rsidR="000479EA" w:rsidRPr="002D67DA" w:rsidRDefault="000479EA" w:rsidP="00601D42">
      <w:pPr>
        <w:spacing w:before="120" w:after="120" w:line="380" w:lineRule="exact"/>
        <w:ind w:left="567" w:right="45" w:hanging="567"/>
        <w:jc w:val="thaiDistribute"/>
        <w:rPr>
          <w:rFonts w:ascii="Times New Roman" w:eastAsia="Times New Roman" w:hAnsi="Times New Roman" w:cs="Times New Roman"/>
          <w:b/>
          <w:bCs/>
          <w:sz w:val="20"/>
          <w:szCs w:val="20"/>
        </w:rPr>
      </w:pPr>
      <w:r>
        <w:rPr>
          <w:rFonts w:ascii="Times New Roman" w:eastAsia="Times New Roman" w:hAnsi="Times New Roman" w:cstheme="minorBidi"/>
          <w:b/>
          <w:bCs/>
          <w:sz w:val="20"/>
          <w:szCs w:val="20"/>
        </w:rPr>
        <w:t>3.</w:t>
      </w:r>
      <w:r w:rsidRPr="002D67DA">
        <w:rPr>
          <w:rFonts w:ascii="Times New Roman" w:eastAsia="Times New Roman" w:hAnsi="Times New Roman" w:cs="Times New Roman"/>
          <w:b/>
          <w:bCs/>
          <w:sz w:val="20"/>
          <w:szCs w:val="20"/>
        </w:rPr>
        <w:t>2</w:t>
      </w:r>
      <w:r w:rsidRPr="002D67DA">
        <w:rPr>
          <w:rFonts w:ascii="Times New Roman" w:eastAsia="Times New Roman" w:hAnsi="Times New Roman" w:cs="Times New Roman"/>
          <w:b/>
          <w:bCs/>
          <w:sz w:val="20"/>
          <w:szCs w:val="20"/>
        </w:rPr>
        <w:tab/>
        <w:t xml:space="preserve">Financial reporting standards that became effective for fiscal years beginning on or after January </w:t>
      </w:r>
      <w:r>
        <w:rPr>
          <w:rFonts w:ascii="Times New Roman" w:eastAsia="Times New Roman" w:hAnsi="Times New Roman" w:cs="Times New Roman"/>
          <w:b/>
          <w:bCs/>
          <w:sz w:val="20"/>
          <w:szCs w:val="20"/>
        </w:rPr>
        <w:br/>
      </w:r>
      <w:r>
        <w:rPr>
          <w:rFonts w:ascii="Times New Roman" w:eastAsia="Times New Roman" w:hAnsi="Times New Roman" w:cstheme="minorBidi"/>
          <w:b/>
          <w:bCs/>
          <w:sz w:val="20"/>
          <w:szCs w:val="20"/>
        </w:rPr>
        <w:t xml:space="preserve">1, </w:t>
      </w:r>
      <w:r w:rsidRPr="002D67DA">
        <w:rPr>
          <w:rFonts w:ascii="Times New Roman" w:eastAsia="Times New Roman" w:hAnsi="Times New Roman" w:cs="Times New Roman"/>
          <w:b/>
          <w:bCs/>
          <w:sz w:val="20"/>
          <w:szCs w:val="20"/>
        </w:rPr>
        <w:t>2021</w:t>
      </w:r>
    </w:p>
    <w:p w:rsidR="000479EA" w:rsidRPr="002D67DA" w:rsidRDefault="000479EA" w:rsidP="00601D42">
      <w:pPr>
        <w:spacing w:before="120" w:after="120" w:line="380" w:lineRule="exact"/>
        <w:ind w:left="567" w:right="45"/>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The Federation of Accounting Professions issued a number of revised financial reporting standards and interpretations, which are effective for </w:t>
      </w:r>
      <w:r>
        <w:rPr>
          <w:rFonts w:ascii="Times New Roman" w:eastAsia="Times New Roman" w:hAnsi="Times New Roman" w:cs="Times New Roman"/>
          <w:sz w:val="20"/>
          <w:szCs w:val="20"/>
        </w:rPr>
        <w:t xml:space="preserve">the financial statements for the </w:t>
      </w:r>
      <w:r w:rsidRPr="002D67DA">
        <w:rPr>
          <w:rFonts w:ascii="Times New Roman" w:eastAsia="Times New Roman" w:hAnsi="Times New Roman" w:cs="Times New Roman"/>
          <w:sz w:val="20"/>
          <w:szCs w:val="20"/>
        </w:rPr>
        <w:t xml:space="preserve">fiscal year beginning on or after January </w:t>
      </w:r>
      <w:r>
        <w:rPr>
          <w:rFonts w:ascii="Times New Roman" w:eastAsia="Times New Roman" w:hAnsi="Times New Roman" w:cs="Times New Roman"/>
          <w:sz w:val="20"/>
          <w:szCs w:val="20"/>
        </w:rPr>
        <w:t xml:space="preserve">1, </w:t>
      </w:r>
      <w:r w:rsidRPr="002D67DA">
        <w:rPr>
          <w:rFonts w:ascii="Times New Roman" w:eastAsia="Times New Roman" w:hAnsi="Times New Roman" w:cs="Times New Roman"/>
          <w:sz w:val="20"/>
          <w:szCs w:val="20"/>
        </w:rPr>
        <w:t xml:space="preserve">2021.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A63919">
        <w:rPr>
          <w:rFonts w:ascii="Times New Roman" w:eastAsia="Times New Roman" w:hAnsi="Times New Roman" w:cs="Times New Roman"/>
          <w:sz w:val="20"/>
          <w:szCs w:val="20"/>
        </w:rPr>
        <w:t xml:space="preserve">that included in amendments to references to the Conceptual Framework </w:t>
      </w:r>
      <w:r w:rsidRPr="002D67DA">
        <w:rPr>
          <w:rFonts w:ascii="Times New Roman" w:eastAsia="Times New Roman" w:hAnsi="Times New Roman" w:cs="Times New Roman"/>
          <w:sz w:val="20"/>
          <w:szCs w:val="20"/>
        </w:rPr>
        <w:t>in</w:t>
      </w:r>
      <w:r>
        <w:rPr>
          <w:rFonts w:ascii="Times New Roman" w:eastAsia="Times New Roman" w:hAnsi="Times New Roman" w:cs="Times New Roman"/>
          <w:sz w:val="20"/>
          <w:szCs w:val="20"/>
        </w:rPr>
        <w:t xml:space="preserve"> </w:t>
      </w:r>
      <w:r w:rsidRPr="002D67DA">
        <w:rPr>
          <w:rFonts w:ascii="Times New Roman" w:eastAsia="Times New Roman" w:hAnsi="Times New Roman" w:cs="Times New Roman"/>
          <w:sz w:val="20"/>
          <w:szCs w:val="20"/>
        </w:rPr>
        <w:t>Financial Reporting Standards</w:t>
      </w:r>
      <w:r>
        <w:rPr>
          <w:rFonts w:ascii="Times New Roman" w:eastAsia="Times New Roman" w:hAnsi="Times New Roman" w:cs="Times New Roman"/>
          <w:sz w:val="20"/>
          <w:szCs w:val="20"/>
        </w:rPr>
        <w:t>,</w:t>
      </w:r>
      <w:r w:rsidRPr="002D67D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D</w:t>
      </w:r>
      <w:r w:rsidRPr="002D67DA">
        <w:rPr>
          <w:rFonts w:ascii="Times New Roman" w:eastAsia="Times New Roman" w:hAnsi="Times New Roman" w:cs="Times New Roman"/>
          <w:sz w:val="20"/>
          <w:szCs w:val="20"/>
        </w:rPr>
        <w:t>efinition</w:t>
      </w:r>
      <w:r w:rsidR="00973FBB">
        <w:rPr>
          <w:rFonts w:ascii="Times New Roman" w:eastAsia="Times New Roman" w:hAnsi="Times New Roman" w:cs="Times New Roman"/>
          <w:sz w:val="20"/>
          <w:szCs w:val="20"/>
        </w:rPr>
        <w:t xml:space="preserve"> of business</w:t>
      </w:r>
      <w:r>
        <w:rPr>
          <w:rFonts w:ascii="Times New Roman" w:eastAsia="Times New Roman" w:hAnsi="Times New Roman" w:cs="Times New Roman"/>
          <w:sz w:val="20"/>
          <w:szCs w:val="20"/>
        </w:rPr>
        <w:t>,</w:t>
      </w:r>
      <w:r w:rsidRPr="002D67D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Definition of material, </w:t>
      </w:r>
      <w:r w:rsidRPr="00A63919">
        <w:rPr>
          <w:rFonts w:ascii="Times New Roman" w:eastAsia="Times New Roman" w:hAnsi="Times New Roman" w:cs="Times New Roman"/>
          <w:sz w:val="20"/>
          <w:szCs w:val="20"/>
        </w:rPr>
        <w:t>and Interest Rate Benchmark Reforms.</w:t>
      </w:r>
    </w:p>
    <w:p w:rsidR="000479EA" w:rsidRDefault="000479EA" w:rsidP="00601D42">
      <w:pPr>
        <w:spacing w:before="120" w:after="120" w:line="380" w:lineRule="exact"/>
        <w:ind w:left="567" w:right="45"/>
        <w:jc w:val="thaiDistribute"/>
        <w:rPr>
          <w:rFonts w:ascii="Times New Roman" w:eastAsia="Times New Roman" w:hAnsi="Times New Roman" w:cs="Times New Roman"/>
          <w:sz w:val="20"/>
          <w:szCs w:val="20"/>
        </w:rPr>
      </w:pPr>
      <w:r w:rsidRPr="002D67DA">
        <w:rPr>
          <w:rFonts w:ascii="Times New Roman" w:eastAsia="Times New Roman" w:hAnsi="Times New Roman" w:cs="Times New Roman"/>
          <w:sz w:val="20"/>
          <w:szCs w:val="20"/>
        </w:rPr>
        <w:t xml:space="preserve">The management of the Company is currently evaluating the impact of these standards to the financial statements in </w:t>
      </w:r>
      <w:r>
        <w:rPr>
          <w:rFonts w:ascii="Times New Roman" w:eastAsia="Times New Roman" w:hAnsi="Times New Roman" w:cs="Times New Roman"/>
          <w:sz w:val="20"/>
          <w:szCs w:val="20"/>
        </w:rPr>
        <w:t>the year when they are adopted.</w:t>
      </w:r>
    </w:p>
    <w:p w:rsidR="00601D42" w:rsidRPr="00601D42" w:rsidRDefault="00601D42" w:rsidP="00601D42">
      <w:pPr>
        <w:overflowPunct/>
        <w:autoSpaceDE/>
        <w:autoSpaceDN/>
        <w:adjustRightInd/>
        <w:spacing w:before="200" w:after="120" w:line="380" w:lineRule="exact"/>
        <w:ind w:left="567" w:hanging="567"/>
        <w:jc w:val="thaiDistribute"/>
        <w:textAlignment w:val="auto"/>
        <w:rPr>
          <w:rFonts w:ascii="Times New Roman" w:eastAsia="Times New Roman" w:hAnsi="Times New Roman" w:cs="Times New Roman"/>
          <w:b/>
          <w:bCs/>
          <w:spacing w:val="-6"/>
          <w:sz w:val="20"/>
          <w:szCs w:val="20"/>
          <w:lang w:eastAsia="zh-CN"/>
        </w:rPr>
      </w:pPr>
      <w:r w:rsidRPr="00601D42">
        <w:rPr>
          <w:rFonts w:ascii="Times New Roman" w:eastAsia="Times New Roman" w:hAnsi="Times New Roman" w:cs="Times New Roman"/>
          <w:b/>
          <w:bCs/>
          <w:spacing w:val="-6"/>
          <w:sz w:val="20"/>
          <w:szCs w:val="20"/>
          <w:lang w:eastAsia="zh-CN"/>
        </w:rPr>
        <w:t>4.</w:t>
      </w:r>
      <w:r w:rsidRPr="00601D42">
        <w:rPr>
          <w:rFonts w:ascii="Times New Roman" w:eastAsia="Times New Roman" w:hAnsi="Times New Roman" w:cs="Times New Roman"/>
          <w:b/>
          <w:bCs/>
          <w:spacing w:val="-6"/>
          <w:sz w:val="20"/>
          <w:szCs w:val="20"/>
          <w:lang w:eastAsia="zh-CN"/>
        </w:rPr>
        <w:tab/>
        <w:t>CUMULATIVE EFFECTS FROM ADOPTION OF NEW FINANCIAL REPORTING STANDARDS</w:t>
      </w:r>
    </w:p>
    <w:p w:rsidR="00601D42" w:rsidRPr="00601D42" w:rsidRDefault="00601D42" w:rsidP="00601D42">
      <w:pPr>
        <w:spacing w:before="120" w:after="120" w:line="380" w:lineRule="exact"/>
        <w:ind w:left="567"/>
        <w:jc w:val="thaiDistribute"/>
        <w:rPr>
          <w:rFonts w:ascii="Times New Roman" w:hAnsi="Times New Roman" w:cs="Times New Roman"/>
          <w:sz w:val="20"/>
          <w:szCs w:val="20"/>
        </w:rPr>
      </w:pPr>
      <w:r w:rsidRPr="00601D42">
        <w:rPr>
          <w:rFonts w:ascii="Times New Roman" w:hAnsi="Times New Roman" w:cs="Times New Roman"/>
          <w:sz w:val="20"/>
          <w:szCs w:val="20"/>
        </w:rPr>
        <w:t xml:space="preserve">As described in Note 3 to the financial statements, during the current year, the Group has adopted the set of financial reporting standards related to financial instruments and TFRS 16. The cumulative effect of initially applying these standards was </w:t>
      </w:r>
      <w:proofErr w:type="spellStart"/>
      <w:r w:rsidRPr="00601D42">
        <w:rPr>
          <w:rFonts w:ascii="Times New Roman" w:hAnsi="Times New Roman" w:cs="Times New Roman"/>
          <w:sz w:val="20"/>
          <w:szCs w:val="20"/>
        </w:rPr>
        <w:t>recognised</w:t>
      </w:r>
      <w:proofErr w:type="spellEnd"/>
      <w:r w:rsidRPr="00601D42">
        <w:rPr>
          <w:rFonts w:ascii="Times New Roman" w:hAnsi="Times New Roman" w:cs="Times New Roman"/>
          <w:sz w:val="20"/>
          <w:szCs w:val="20"/>
        </w:rPr>
        <w:t xml:space="preserve"> as an adjustment to retained earnings as at 1 January 2020. Therefore, the comparative information was not restated.</w:t>
      </w:r>
    </w:p>
    <w:p w:rsidR="000479EA" w:rsidRDefault="000479EA" w:rsidP="00B411B0">
      <w:pPr>
        <w:spacing w:before="120" w:after="120" w:line="400" w:lineRule="exact"/>
        <w:ind w:left="567" w:right="45"/>
        <w:jc w:val="thaiDistribute"/>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973FBB" w:rsidRPr="00601D42" w:rsidRDefault="00973FBB" w:rsidP="00973FBB">
      <w:pPr>
        <w:spacing w:before="120" w:after="120" w:line="380" w:lineRule="exact"/>
        <w:ind w:left="567"/>
        <w:jc w:val="thaiDistribute"/>
        <w:rPr>
          <w:rFonts w:ascii="Times New Roman" w:hAnsi="Times New Roman" w:cs="Times New Roman"/>
          <w:sz w:val="20"/>
          <w:szCs w:val="20"/>
        </w:rPr>
      </w:pPr>
      <w:r w:rsidRPr="00601D42">
        <w:rPr>
          <w:rFonts w:ascii="Times New Roman" w:hAnsi="Times New Roman" w:cs="Times New Roman"/>
          <w:sz w:val="20"/>
          <w:szCs w:val="20"/>
        </w:rPr>
        <w:lastRenderedPageBreak/>
        <w:t xml:space="preserve">The </w:t>
      </w:r>
      <w:proofErr w:type="gramStart"/>
      <w:r w:rsidRPr="00601D42">
        <w:rPr>
          <w:rFonts w:ascii="Times New Roman" w:hAnsi="Times New Roman" w:cs="Times New Roman"/>
          <w:sz w:val="20"/>
          <w:szCs w:val="20"/>
        </w:rPr>
        <w:t>change in these accounting policies do</w:t>
      </w:r>
      <w:proofErr w:type="gramEnd"/>
      <w:r w:rsidRPr="00601D42">
        <w:rPr>
          <w:rFonts w:ascii="Times New Roman" w:hAnsi="Times New Roman" w:cs="Times New Roman"/>
          <w:sz w:val="20"/>
          <w:szCs w:val="20"/>
        </w:rPr>
        <w:t xml:space="preserve"> not have impact to retained earnings as at 1 January 2020.</w:t>
      </w:r>
    </w:p>
    <w:p w:rsidR="00973FBB" w:rsidRPr="00601D42" w:rsidRDefault="00973FBB" w:rsidP="00973FBB">
      <w:pPr>
        <w:spacing w:before="120" w:after="120" w:line="380" w:lineRule="exact"/>
        <w:ind w:left="567"/>
        <w:jc w:val="thaiDistribute"/>
        <w:rPr>
          <w:rFonts w:ascii="Times New Roman" w:hAnsi="Times New Roman" w:cs="Times New Roman"/>
          <w:sz w:val="20"/>
          <w:szCs w:val="20"/>
        </w:rPr>
      </w:pPr>
      <w:r w:rsidRPr="00601D42">
        <w:rPr>
          <w:rFonts w:ascii="Times New Roman" w:hAnsi="Times New Roman" w:cs="Times New Roman"/>
          <w:sz w:val="20"/>
          <w:szCs w:val="20"/>
        </w:rPr>
        <w:t>The impacts of changes in accounting policies on the statements of financial position at the beginning of 2020 due to the adoption of these standards are presented as follows:</w:t>
      </w:r>
    </w:p>
    <w:tbl>
      <w:tblPr>
        <w:tblW w:w="9072" w:type="dxa"/>
        <w:tblInd w:w="534" w:type="dxa"/>
        <w:tblLook w:val="04A0" w:firstRow="1" w:lastRow="0" w:firstColumn="1" w:lastColumn="0" w:noHBand="0" w:noVBand="1"/>
      </w:tblPr>
      <w:tblGrid>
        <w:gridCol w:w="4110"/>
        <w:gridCol w:w="1617"/>
        <w:gridCol w:w="1710"/>
        <w:gridCol w:w="1635"/>
      </w:tblGrid>
      <w:tr w:rsidR="00904CBD" w:rsidRPr="00601D42" w:rsidTr="00601D42">
        <w:trPr>
          <w:tblHeader/>
        </w:trPr>
        <w:tc>
          <w:tcPr>
            <w:tcW w:w="9072" w:type="dxa"/>
            <w:gridSpan w:val="4"/>
            <w:hideMark/>
          </w:tcPr>
          <w:p w:rsidR="00904CBD" w:rsidRPr="00601D42" w:rsidRDefault="00904CBD" w:rsidP="00973FBB">
            <w:pPr>
              <w:spacing w:line="380" w:lineRule="exact"/>
              <w:jc w:val="right"/>
              <w:rPr>
                <w:rFonts w:ascii="Times New Roman" w:hAnsi="Times New Roman" w:cs="Times New Roman"/>
                <w:color w:val="000000" w:themeColor="text1"/>
                <w:sz w:val="20"/>
                <w:szCs w:val="20"/>
                <w:cs/>
              </w:rPr>
            </w:pPr>
            <w:r w:rsidRPr="00601D42">
              <w:rPr>
                <w:rFonts w:ascii="Times New Roman" w:hAnsi="Times New Roman" w:cs="Times New Roman"/>
                <w:color w:val="000000" w:themeColor="text1"/>
                <w:sz w:val="20"/>
                <w:szCs w:val="20"/>
              </w:rPr>
              <w:t xml:space="preserve"> (U</w:t>
            </w:r>
            <w:proofErr w:type="spellStart"/>
            <w:r w:rsidRPr="00601D42">
              <w:rPr>
                <w:rFonts w:ascii="Times New Roman" w:hAnsi="Times New Roman" w:cs="Times New Roman"/>
                <w:color w:val="000000" w:themeColor="text1"/>
                <w:sz w:val="20"/>
                <w:szCs w:val="20"/>
                <w:cs/>
              </w:rPr>
              <w:t>nit</w:t>
            </w:r>
            <w:proofErr w:type="spellEnd"/>
            <w:r w:rsidRPr="00601D42">
              <w:rPr>
                <w:rFonts w:ascii="Times New Roman" w:hAnsi="Times New Roman" w:cs="Times New Roman"/>
                <w:color w:val="000000" w:themeColor="text1"/>
                <w:sz w:val="20"/>
                <w:szCs w:val="20"/>
                <w:cs/>
              </w:rPr>
              <w:t xml:space="preserve">: </w:t>
            </w:r>
            <w:proofErr w:type="spellStart"/>
            <w:r w:rsidRPr="00601D42">
              <w:rPr>
                <w:rFonts w:ascii="Times New Roman" w:hAnsi="Times New Roman" w:cs="Times New Roman"/>
                <w:color w:val="000000" w:themeColor="text1"/>
                <w:sz w:val="20"/>
                <w:szCs w:val="20"/>
                <w:cs/>
              </w:rPr>
              <w:t>Baht</w:t>
            </w:r>
            <w:proofErr w:type="spellEnd"/>
            <w:r w:rsidRPr="00601D42">
              <w:rPr>
                <w:rFonts w:ascii="Times New Roman" w:hAnsi="Times New Roman" w:cs="Times New Roman"/>
                <w:color w:val="000000" w:themeColor="text1"/>
                <w:sz w:val="20"/>
                <w:szCs w:val="20"/>
                <w:cs/>
              </w:rPr>
              <w:t>)</w:t>
            </w:r>
          </w:p>
        </w:tc>
      </w:tr>
      <w:tr w:rsidR="00904CBD" w:rsidRPr="00601D42" w:rsidTr="00601D42">
        <w:trPr>
          <w:tblHeader/>
        </w:trPr>
        <w:tc>
          <w:tcPr>
            <w:tcW w:w="4110" w:type="dxa"/>
          </w:tcPr>
          <w:p w:rsidR="00904CBD" w:rsidRPr="00601D42" w:rsidRDefault="00904CBD" w:rsidP="00973FBB">
            <w:pPr>
              <w:spacing w:line="380" w:lineRule="exact"/>
              <w:rPr>
                <w:rFonts w:ascii="Times New Roman" w:hAnsi="Times New Roman" w:cs="Times New Roman"/>
                <w:color w:val="000000" w:themeColor="text1"/>
                <w:sz w:val="20"/>
                <w:szCs w:val="20"/>
                <w:cs/>
              </w:rPr>
            </w:pPr>
          </w:p>
        </w:tc>
        <w:tc>
          <w:tcPr>
            <w:tcW w:w="1617" w:type="dxa"/>
            <w:vAlign w:val="bottom"/>
            <w:hideMark/>
          </w:tcPr>
          <w:p w:rsidR="00904CBD" w:rsidRPr="00601D42" w:rsidRDefault="00A17B9E" w:rsidP="00A17B9E">
            <w:pPr>
              <w:pBdr>
                <w:bottom w:val="single" w:sz="4" w:space="1" w:color="auto"/>
              </w:pBdr>
              <w:spacing w:line="380" w:lineRule="exact"/>
              <w:ind w:left="-108" w:right="-51"/>
              <w:jc w:val="center"/>
              <w:rPr>
                <w:rFonts w:ascii="Times New Roman" w:hAnsi="Times New Roman" w:cs="Times New Roman"/>
                <w:color w:val="000000" w:themeColor="text1"/>
                <w:sz w:val="20"/>
                <w:szCs w:val="20"/>
                <w:cs/>
              </w:rPr>
            </w:pPr>
            <w:r>
              <w:rPr>
                <w:rFonts w:ascii="Times New Roman" w:hAnsi="Times New Roman" w:cs="Times New Roman"/>
                <w:color w:val="000000" w:themeColor="text1"/>
                <w:sz w:val="20"/>
                <w:szCs w:val="20"/>
              </w:rPr>
              <w:br/>
            </w:r>
            <w:r w:rsidR="00904CBD" w:rsidRPr="00601D42">
              <w:rPr>
                <w:rFonts w:ascii="Times New Roman" w:hAnsi="Times New Roman" w:cs="Times New Roman"/>
                <w:color w:val="000000" w:themeColor="text1"/>
                <w:sz w:val="20"/>
                <w:szCs w:val="20"/>
                <w:cs/>
              </w:rPr>
              <w:t xml:space="preserve">31 </w:t>
            </w:r>
            <w:proofErr w:type="spellStart"/>
            <w:r w:rsidR="00904CBD" w:rsidRPr="00601D42">
              <w:rPr>
                <w:rFonts w:ascii="Times New Roman" w:hAnsi="Times New Roman" w:cs="Times New Roman"/>
                <w:color w:val="000000" w:themeColor="text1"/>
                <w:sz w:val="20"/>
                <w:szCs w:val="20"/>
                <w:cs/>
              </w:rPr>
              <w:t>December</w:t>
            </w:r>
            <w:proofErr w:type="spellEnd"/>
            <w:r w:rsidR="00904CBD" w:rsidRPr="00601D42">
              <w:rPr>
                <w:rFonts w:ascii="Times New Roman" w:hAnsi="Times New Roman" w:cs="Times New Roman"/>
                <w:color w:val="000000" w:themeColor="text1"/>
                <w:sz w:val="20"/>
                <w:szCs w:val="20"/>
                <w:cs/>
              </w:rPr>
              <w:t xml:space="preserve"> 2019</w:t>
            </w:r>
          </w:p>
        </w:tc>
        <w:tc>
          <w:tcPr>
            <w:tcW w:w="1710" w:type="dxa"/>
            <w:vAlign w:val="bottom"/>
          </w:tcPr>
          <w:p w:rsidR="00904CBD" w:rsidRPr="00601D42" w:rsidRDefault="00904CBD" w:rsidP="00973FBB">
            <w:pPr>
              <w:pBdr>
                <w:bottom w:val="single" w:sz="4" w:space="1" w:color="auto"/>
              </w:pBdr>
              <w:spacing w:line="380" w:lineRule="exact"/>
              <w:jc w:val="center"/>
              <w:rPr>
                <w:rFonts w:ascii="Times New Roman" w:hAnsi="Times New Roman" w:cs="Times New Roman"/>
                <w:color w:val="000000" w:themeColor="text1"/>
                <w:sz w:val="20"/>
                <w:szCs w:val="20"/>
                <w:cs/>
              </w:rPr>
            </w:pPr>
            <w:proofErr w:type="spellStart"/>
            <w:r w:rsidRPr="00601D42">
              <w:rPr>
                <w:rFonts w:ascii="Times New Roman" w:hAnsi="Times New Roman" w:cs="Times New Roman"/>
                <w:color w:val="000000" w:themeColor="text1"/>
                <w:sz w:val="20"/>
                <w:szCs w:val="20"/>
                <w:cs/>
              </w:rPr>
              <w:t>The</w:t>
            </w:r>
            <w:proofErr w:type="spellEnd"/>
            <w:r w:rsidRPr="00601D42">
              <w:rPr>
                <w:rFonts w:ascii="Times New Roman" w:hAnsi="Times New Roman" w:cs="Times New Roman"/>
                <w:color w:val="000000" w:themeColor="text1"/>
                <w:sz w:val="20"/>
                <w:szCs w:val="20"/>
                <w:cs/>
              </w:rPr>
              <w:t xml:space="preserve"> </w:t>
            </w:r>
            <w:proofErr w:type="spellStart"/>
            <w:r w:rsidRPr="00601D42">
              <w:rPr>
                <w:rFonts w:ascii="Times New Roman" w:hAnsi="Times New Roman" w:cs="Times New Roman"/>
                <w:color w:val="000000" w:themeColor="text1"/>
                <w:sz w:val="20"/>
                <w:szCs w:val="20"/>
                <w:cs/>
              </w:rPr>
              <w:t>effect</w:t>
            </w:r>
            <w:proofErr w:type="spellEnd"/>
            <w:r w:rsidRPr="00601D42">
              <w:rPr>
                <w:rFonts w:ascii="Times New Roman" w:hAnsi="Times New Roman" w:cs="Times New Roman"/>
                <w:color w:val="000000" w:themeColor="text1"/>
                <w:sz w:val="20"/>
                <w:szCs w:val="20"/>
                <w:cs/>
              </w:rPr>
              <w:t xml:space="preserve"> </w:t>
            </w:r>
            <w:proofErr w:type="spellStart"/>
            <w:r w:rsidRPr="00601D42">
              <w:rPr>
                <w:rFonts w:ascii="Times New Roman" w:hAnsi="Times New Roman" w:cs="Times New Roman"/>
                <w:color w:val="000000" w:themeColor="text1"/>
                <w:sz w:val="20"/>
                <w:szCs w:val="20"/>
                <w:cs/>
              </w:rPr>
              <w:t>of</w:t>
            </w:r>
            <w:proofErr w:type="spellEnd"/>
            <w:r w:rsidRPr="00601D42">
              <w:rPr>
                <w:rFonts w:ascii="Times New Roman" w:hAnsi="Times New Roman" w:cs="Times New Roman"/>
                <w:color w:val="000000" w:themeColor="text1"/>
                <w:sz w:val="20"/>
                <w:szCs w:val="20"/>
                <w:cs/>
              </w:rPr>
              <w:t xml:space="preserve"> </w:t>
            </w:r>
            <w:proofErr w:type="spellStart"/>
            <w:r w:rsidRPr="00601D42">
              <w:rPr>
                <w:rFonts w:ascii="Times New Roman" w:hAnsi="Times New Roman" w:cs="Times New Roman"/>
                <w:color w:val="000000" w:themeColor="text1"/>
                <w:sz w:val="20"/>
                <w:szCs w:val="20"/>
                <w:cs/>
              </w:rPr>
              <w:t>TFRS</w:t>
            </w:r>
            <w:proofErr w:type="spellEnd"/>
            <w:r w:rsidRPr="00601D42">
              <w:rPr>
                <w:rFonts w:ascii="Times New Roman" w:hAnsi="Times New Roman" w:cs="Times New Roman"/>
                <w:color w:val="000000" w:themeColor="text1"/>
                <w:sz w:val="20"/>
                <w:szCs w:val="20"/>
                <w:cs/>
              </w:rPr>
              <w:t xml:space="preserve"> </w:t>
            </w:r>
            <w:r w:rsidRPr="00601D42">
              <w:rPr>
                <w:rFonts w:ascii="Times New Roman" w:hAnsi="Times New Roman" w:cs="Times New Roman"/>
                <w:color w:val="000000" w:themeColor="text1"/>
                <w:sz w:val="20"/>
                <w:szCs w:val="20"/>
              </w:rPr>
              <w:t>9</w:t>
            </w:r>
          </w:p>
        </w:tc>
        <w:tc>
          <w:tcPr>
            <w:tcW w:w="1635" w:type="dxa"/>
            <w:vAlign w:val="bottom"/>
            <w:hideMark/>
          </w:tcPr>
          <w:p w:rsidR="00904CBD" w:rsidRPr="00601D42" w:rsidRDefault="00A17B9E" w:rsidP="00973FBB">
            <w:pPr>
              <w:pBdr>
                <w:bottom w:val="single" w:sz="4" w:space="1" w:color="auto"/>
              </w:pBdr>
              <w:spacing w:line="380" w:lineRule="exact"/>
              <w:jc w:val="center"/>
              <w:rPr>
                <w:rFonts w:ascii="Times New Roman" w:hAnsi="Times New Roman" w:cs="Times New Roman"/>
                <w:color w:val="000000" w:themeColor="text1"/>
                <w:sz w:val="20"/>
                <w:szCs w:val="20"/>
                <w:cs/>
              </w:rPr>
            </w:pPr>
            <w:r>
              <w:rPr>
                <w:rFonts w:ascii="Times New Roman" w:hAnsi="Times New Roman" w:cs="Times New Roman"/>
                <w:sz w:val="20"/>
                <w:szCs w:val="20"/>
              </w:rPr>
              <w:br/>
            </w:r>
            <w:r w:rsidR="00904CBD" w:rsidRPr="00601D42">
              <w:rPr>
                <w:rFonts w:ascii="Times New Roman" w:hAnsi="Times New Roman" w:cs="Times New Roman"/>
                <w:sz w:val="20"/>
                <w:szCs w:val="20"/>
                <w:cs/>
              </w:rPr>
              <w:t xml:space="preserve">1 </w:t>
            </w:r>
            <w:proofErr w:type="spellStart"/>
            <w:r w:rsidR="00904CBD" w:rsidRPr="00601D42">
              <w:rPr>
                <w:rFonts w:ascii="Times New Roman" w:hAnsi="Times New Roman" w:cs="Times New Roman"/>
                <w:sz w:val="20"/>
                <w:szCs w:val="20"/>
                <w:cs/>
              </w:rPr>
              <w:t>January</w:t>
            </w:r>
            <w:proofErr w:type="spellEnd"/>
            <w:r w:rsidR="00904CBD" w:rsidRPr="00601D42">
              <w:rPr>
                <w:rFonts w:ascii="Times New Roman" w:hAnsi="Times New Roman" w:cs="Times New Roman"/>
                <w:sz w:val="20"/>
                <w:szCs w:val="20"/>
                <w:cs/>
              </w:rPr>
              <w:t xml:space="preserve"> 2020</w:t>
            </w:r>
          </w:p>
        </w:tc>
      </w:tr>
      <w:tr w:rsidR="00904CBD" w:rsidRPr="00601D42" w:rsidTr="00601D42">
        <w:tc>
          <w:tcPr>
            <w:tcW w:w="4110" w:type="dxa"/>
            <w:hideMark/>
          </w:tcPr>
          <w:p w:rsidR="00904CBD" w:rsidRPr="00601D42" w:rsidRDefault="00904CBD" w:rsidP="00601D42">
            <w:pPr>
              <w:spacing w:line="380" w:lineRule="exact"/>
              <w:ind w:left="33"/>
              <w:rPr>
                <w:rFonts w:ascii="Times New Roman" w:hAnsi="Times New Roman" w:cs="Times New Roman"/>
                <w:b/>
                <w:bCs/>
                <w:color w:val="000000" w:themeColor="text1"/>
                <w:sz w:val="20"/>
                <w:szCs w:val="20"/>
                <w:cs/>
              </w:rPr>
            </w:pPr>
            <w:proofErr w:type="spellStart"/>
            <w:r w:rsidRPr="00601D42">
              <w:rPr>
                <w:rFonts w:ascii="Times New Roman" w:hAnsi="Times New Roman" w:cs="Times New Roman"/>
                <w:b/>
                <w:bCs/>
                <w:color w:val="000000" w:themeColor="text1"/>
                <w:sz w:val="20"/>
                <w:szCs w:val="20"/>
                <w:cs/>
              </w:rPr>
              <w:t>Statement</w:t>
            </w:r>
            <w:proofErr w:type="spellEnd"/>
            <w:r w:rsidRPr="00601D42">
              <w:rPr>
                <w:rFonts w:ascii="Times New Roman" w:hAnsi="Times New Roman" w:cs="Times New Roman"/>
                <w:b/>
                <w:bCs/>
                <w:color w:val="000000" w:themeColor="text1"/>
                <w:sz w:val="20"/>
                <w:szCs w:val="20"/>
                <w:cs/>
              </w:rPr>
              <w:t xml:space="preserve"> </w:t>
            </w:r>
            <w:proofErr w:type="spellStart"/>
            <w:r w:rsidRPr="00601D42">
              <w:rPr>
                <w:rFonts w:ascii="Times New Roman" w:hAnsi="Times New Roman" w:cs="Times New Roman"/>
                <w:b/>
                <w:bCs/>
                <w:color w:val="000000" w:themeColor="text1"/>
                <w:sz w:val="20"/>
                <w:szCs w:val="20"/>
                <w:cs/>
              </w:rPr>
              <w:t>of</w:t>
            </w:r>
            <w:proofErr w:type="spellEnd"/>
            <w:r w:rsidRPr="00601D42">
              <w:rPr>
                <w:rFonts w:ascii="Times New Roman" w:hAnsi="Times New Roman" w:cs="Times New Roman"/>
                <w:b/>
                <w:bCs/>
                <w:color w:val="000000" w:themeColor="text1"/>
                <w:sz w:val="20"/>
                <w:szCs w:val="20"/>
                <w:cs/>
              </w:rPr>
              <w:t xml:space="preserve"> </w:t>
            </w:r>
            <w:proofErr w:type="spellStart"/>
            <w:r w:rsidRPr="00601D42">
              <w:rPr>
                <w:rFonts w:ascii="Times New Roman" w:hAnsi="Times New Roman" w:cs="Times New Roman"/>
                <w:b/>
                <w:bCs/>
                <w:color w:val="000000" w:themeColor="text1"/>
                <w:sz w:val="20"/>
                <w:szCs w:val="20"/>
                <w:cs/>
              </w:rPr>
              <w:t>financial</w:t>
            </w:r>
            <w:proofErr w:type="spellEnd"/>
            <w:r w:rsidRPr="00601D42">
              <w:rPr>
                <w:rFonts w:ascii="Times New Roman" w:hAnsi="Times New Roman" w:cs="Times New Roman"/>
                <w:b/>
                <w:bCs/>
                <w:color w:val="000000" w:themeColor="text1"/>
                <w:sz w:val="20"/>
                <w:szCs w:val="20"/>
                <w:cs/>
              </w:rPr>
              <w:t xml:space="preserve"> </w:t>
            </w:r>
            <w:proofErr w:type="spellStart"/>
            <w:r w:rsidRPr="00601D42">
              <w:rPr>
                <w:rFonts w:ascii="Times New Roman" w:hAnsi="Times New Roman" w:cs="Times New Roman"/>
                <w:b/>
                <w:bCs/>
                <w:color w:val="000000" w:themeColor="text1"/>
                <w:sz w:val="20"/>
                <w:szCs w:val="20"/>
                <w:cs/>
              </w:rPr>
              <w:t>position</w:t>
            </w:r>
            <w:proofErr w:type="spellEnd"/>
          </w:p>
        </w:tc>
        <w:tc>
          <w:tcPr>
            <w:tcW w:w="1617" w:type="dxa"/>
          </w:tcPr>
          <w:p w:rsidR="00904CBD" w:rsidRPr="00601D42" w:rsidRDefault="00904CBD" w:rsidP="00973FBB">
            <w:pPr>
              <w:spacing w:line="380" w:lineRule="exact"/>
              <w:jc w:val="center"/>
              <w:rPr>
                <w:rFonts w:ascii="Times New Roman" w:hAnsi="Times New Roman" w:cs="Times New Roman"/>
                <w:color w:val="000000" w:themeColor="text1"/>
                <w:sz w:val="20"/>
                <w:szCs w:val="20"/>
                <w:cs/>
              </w:rPr>
            </w:pPr>
          </w:p>
        </w:tc>
        <w:tc>
          <w:tcPr>
            <w:tcW w:w="1710" w:type="dxa"/>
            <w:vAlign w:val="bottom"/>
          </w:tcPr>
          <w:p w:rsidR="00904CBD" w:rsidRPr="00601D42" w:rsidRDefault="00904CBD" w:rsidP="00973FBB">
            <w:pPr>
              <w:spacing w:line="380" w:lineRule="exact"/>
              <w:jc w:val="center"/>
              <w:rPr>
                <w:rFonts w:ascii="Times New Roman" w:hAnsi="Times New Roman" w:cs="Times New Roman"/>
                <w:color w:val="000000" w:themeColor="text1"/>
                <w:sz w:val="20"/>
                <w:szCs w:val="20"/>
                <w:cs/>
              </w:rPr>
            </w:pPr>
          </w:p>
        </w:tc>
        <w:tc>
          <w:tcPr>
            <w:tcW w:w="1635" w:type="dxa"/>
            <w:vAlign w:val="bottom"/>
          </w:tcPr>
          <w:p w:rsidR="00904CBD" w:rsidRPr="00601D42" w:rsidRDefault="00904CBD" w:rsidP="00973FBB">
            <w:pPr>
              <w:spacing w:line="380" w:lineRule="exact"/>
              <w:jc w:val="center"/>
              <w:rPr>
                <w:rFonts w:ascii="Times New Roman" w:hAnsi="Times New Roman" w:cs="Times New Roman"/>
                <w:color w:val="000000" w:themeColor="text1"/>
                <w:sz w:val="20"/>
                <w:szCs w:val="20"/>
                <w:cs/>
              </w:rPr>
            </w:pPr>
          </w:p>
        </w:tc>
      </w:tr>
      <w:tr w:rsidR="00904CBD" w:rsidRPr="00601D42" w:rsidTr="00601D42">
        <w:tc>
          <w:tcPr>
            <w:tcW w:w="4110" w:type="dxa"/>
            <w:hideMark/>
          </w:tcPr>
          <w:p w:rsidR="00904CBD" w:rsidRPr="00601D42" w:rsidRDefault="00904CBD" w:rsidP="00601D42">
            <w:pPr>
              <w:spacing w:line="380" w:lineRule="exact"/>
              <w:ind w:left="33"/>
              <w:rPr>
                <w:rFonts w:ascii="Times New Roman" w:hAnsi="Times New Roman" w:cs="Times New Roman"/>
                <w:b/>
                <w:bCs/>
                <w:color w:val="000000" w:themeColor="text1"/>
                <w:sz w:val="20"/>
                <w:szCs w:val="20"/>
                <w:cs/>
              </w:rPr>
            </w:pPr>
            <w:proofErr w:type="spellStart"/>
            <w:r w:rsidRPr="00601D42">
              <w:rPr>
                <w:rFonts w:ascii="Times New Roman" w:hAnsi="Times New Roman" w:cs="Times New Roman"/>
                <w:b/>
                <w:bCs/>
                <w:color w:val="000000" w:themeColor="text1"/>
                <w:sz w:val="20"/>
                <w:szCs w:val="20"/>
                <w:cs/>
              </w:rPr>
              <w:t>Assets</w:t>
            </w:r>
            <w:proofErr w:type="spellEnd"/>
          </w:p>
        </w:tc>
        <w:tc>
          <w:tcPr>
            <w:tcW w:w="1617" w:type="dxa"/>
          </w:tcPr>
          <w:p w:rsidR="00904CBD" w:rsidRPr="00601D42" w:rsidRDefault="00904CBD" w:rsidP="00973FBB">
            <w:pPr>
              <w:spacing w:line="380" w:lineRule="exact"/>
              <w:jc w:val="center"/>
              <w:rPr>
                <w:rFonts w:ascii="Times New Roman" w:hAnsi="Times New Roman" w:cs="Times New Roman"/>
                <w:color w:val="000000" w:themeColor="text1"/>
                <w:sz w:val="20"/>
                <w:szCs w:val="20"/>
                <w:cs/>
              </w:rPr>
            </w:pPr>
          </w:p>
        </w:tc>
        <w:tc>
          <w:tcPr>
            <w:tcW w:w="1710" w:type="dxa"/>
          </w:tcPr>
          <w:p w:rsidR="00904CBD" w:rsidRPr="00601D42" w:rsidRDefault="00904CBD" w:rsidP="00973FBB">
            <w:pPr>
              <w:spacing w:line="380" w:lineRule="exact"/>
              <w:jc w:val="center"/>
              <w:rPr>
                <w:rFonts w:ascii="Times New Roman" w:hAnsi="Times New Roman" w:cs="Times New Roman"/>
                <w:color w:val="000000" w:themeColor="text1"/>
                <w:sz w:val="20"/>
                <w:szCs w:val="20"/>
                <w:cs/>
              </w:rPr>
            </w:pPr>
          </w:p>
        </w:tc>
        <w:tc>
          <w:tcPr>
            <w:tcW w:w="1635" w:type="dxa"/>
          </w:tcPr>
          <w:p w:rsidR="00904CBD" w:rsidRPr="00601D42" w:rsidRDefault="00904CBD" w:rsidP="00973FBB">
            <w:pPr>
              <w:spacing w:line="380" w:lineRule="exact"/>
              <w:jc w:val="center"/>
              <w:rPr>
                <w:rFonts w:ascii="Times New Roman" w:hAnsi="Times New Roman" w:cs="Times New Roman"/>
                <w:color w:val="000000" w:themeColor="text1"/>
                <w:sz w:val="20"/>
                <w:szCs w:val="20"/>
                <w:cs/>
              </w:rPr>
            </w:pPr>
          </w:p>
        </w:tc>
      </w:tr>
      <w:tr w:rsidR="00A17B9E" w:rsidRPr="00601D42" w:rsidTr="00601D42">
        <w:tc>
          <w:tcPr>
            <w:tcW w:w="4110" w:type="dxa"/>
          </w:tcPr>
          <w:p w:rsidR="00A17B9E" w:rsidRPr="00601D42" w:rsidRDefault="00A17B9E" w:rsidP="00973FBB">
            <w:pPr>
              <w:spacing w:line="380" w:lineRule="exact"/>
              <w:ind w:left="435"/>
              <w:rPr>
                <w:rFonts w:ascii="Times New Roman" w:hAnsi="Times New Roman" w:cs="Times New Roman"/>
                <w:color w:val="000000" w:themeColor="text1"/>
                <w:sz w:val="20"/>
                <w:szCs w:val="20"/>
                <w:cs/>
              </w:rPr>
            </w:pPr>
            <w:proofErr w:type="spellStart"/>
            <w:r w:rsidRPr="00601D42">
              <w:rPr>
                <w:rFonts w:ascii="Times New Roman" w:hAnsi="Times New Roman" w:cs="Times New Roman"/>
                <w:color w:val="000000" w:themeColor="text1"/>
                <w:sz w:val="20"/>
                <w:szCs w:val="20"/>
                <w:cs/>
              </w:rPr>
              <w:t>Current</w:t>
            </w:r>
            <w:proofErr w:type="spellEnd"/>
            <w:r w:rsidRPr="00601D42">
              <w:rPr>
                <w:rFonts w:ascii="Times New Roman" w:hAnsi="Times New Roman" w:cs="Times New Roman"/>
                <w:color w:val="000000" w:themeColor="text1"/>
                <w:sz w:val="20"/>
                <w:szCs w:val="20"/>
                <w:cs/>
              </w:rPr>
              <w:t xml:space="preserve"> </w:t>
            </w:r>
            <w:proofErr w:type="spellStart"/>
            <w:r w:rsidRPr="00601D42">
              <w:rPr>
                <w:rFonts w:ascii="Times New Roman" w:hAnsi="Times New Roman" w:cs="Times New Roman"/>
                <w:color w:val="000000" w:themeColor="text1"/>
                <w:sz w:val="20"/>
                <w:szCs w:val="20"/>
                <w:cs/>
              </w:rPr>
              <w:t>investments</w:t>
            </w:r>
            <w:proofErr w:type="spellEnd"/>
          </w:p>
        </w:tc>
        <w:tc>
          <w:tcPr>
            <w:tcW w:w="1617" w:type="dxa"/>
            <w:vAlign w:val="bottom"/>
          </w:tcPr>
          <w:p w:rsidR="00A17B9E" w:rsidRPr="00601D42" w:rsidRDefault="00A17B9E" w:rsidP="00973FBB">
            <w:pPr>
              <w:spacing w:line="380" w:lineRule="exact"/>
              <w:jc w:val="center"/>
              <w:rPr>
                <w:rFonts w:ascii="Times New Roman" w:hAnsi="Times New Roman" w:cs="Times New Roman"/>
                <w:color w:val="000000" w:themeColor="text1"/>
                <w:sz w:val="20"/>
                <w:szCs w:val="20"/>
                <w:cs/>
              </w:rPr>
            </w:pPr>
            <w:r w:rsidRPr="00601D42">
              <w:rPr>
                <w:rFonts w:ascii="Times New Roman" w:hAnsi="Times New Roman" w:cs="Times New Roman"/>
                <w:sz w:val="20"/>
                <w:szCs w:val="20"/>
                <w:cs/>
              </w:rPr>
              <w:t>240,204</w:t>
            </w:r>
            <w:r>
              <w:rPr>
                <w:rFonts w:ascii="Times New Roman" w:hAnsi="Times New Roman" w:cs="Times New Roman"/>
                <w:sz w:val="20"/>
                <w:szCs w:val="20"/>
              </w:rPr>
              <w:t>,</w:t>
            </w:r>
            <w:r w:rsidRPr="00601D42">
              <w:rPr>
                <w:rFonts w:ascii="Times New Roman" w:hAnsi="Times New Roman" w:cs="Times New Roman"/>
                <w:sz w:val="20"/>
                <w:szCs w:val="20"/>
                <w:cs/>
              </w:rPr>
              <w:t>135.14</w:t>
            </w:r>
          </w:p>
        </w:tc>
        <w:tc>
          <w:tcPr>
            <w:tcW w:w="1710" w:type="dxa"/>
            <w:vAlign w:val="bottom"/>
          </w:tcPr>
          <w:p w:rsidR="00A17B9E" w:rsidRPr="00601D42" w:rsidRDefault="00A17B9E" w:rsidP="00973FBB">
            <w:pPr>
              <w:spacing w:line="380" w:lineRule="exact"/>
              <w:jc w:val="center"/>
              <w:rPr>
                <w:rFonts w:ascii="Times New Roman" w:hAnsi="Times New Roman" w:cs="Times New Roman"/>
                <w:color w:val="000000" w:themeColor="text1"/>
                <w:sz w:val="20"/>
                <w:szCs w:val="20"/>
                <w:cs/>
              </w:rPr>
            </w:pPr>
            <w:r w:rsidRPr="00601D42">
              <w:rPr>
                <w:rFonts w:ascii="Times New Roman" w:hAnsi="Times New Roman" w:cs="Times New Roman"/>
                <w:sz w:val="20"/>
                <w:szCs w:val="20"/>
                <w:cs/>
              </w:rPr>
              <w:t>(240,204</w:t>
            </w:r>
            <w:r>
              <w:rPr>
                <w:rFonts w:ascii="Times New Roman" w:hAnsi="Times New Roman" w:cs="Times New Roman"/>
                <w:sz w:val="20"/>
                <w:szCs w:val="20"/>
              </w:rPr>
              <w:t>,</w:t>
            </w:r>
            <w:r w:rsidRPr="00601D42">
              <w:rPr>
                <w:rFonts w:ascii="Times New Roman" w:hAnsi="Times New Roman" w:cs="Times New Roman"/>
                <w:sz w:val="20"/>
                <w:szCs w:val="20"/>
                <w:cs/>
              </w:rPr>
              <w:t>135.14)</w:t>
            </w:r>
          </w:p>
        </w:tc>
        <w:tc>
          <w:tcPr>
            <w:tcW w:w="1635" w:type="dxa"/>
            <w:vAlign w:val="bottom"/>
          </w:tcPr>
          <w:p w:rsidR="00A17B9E" w:rsidRPr="00601D42" w:rsidRDefault="00A17B9E" w:rsidP="006D5529">
            <w:pPr>
              <w:tabs>
                <w:tab w:val="decimal" w:pos="1155"/>
              </w:tabs>
              <w:spacing w:line="380" w:lineRule="exact"/>
              <w:rPr>
                <w:rFonts w:ascii="Times New Roman" w:hAnsi="Times New Roman" w:cs="Times New Roman"/>
                <w:color w:val="000000" w:themeColor="text1"/>
                <w:sz w:val="20"/>
                <w:szCs w:val="20"/>
                <w:cs/>
              </w:rPr>
            </w:pPr>
            <w:r w:rsidRPr="00601D42">
              <w:rPr>
                <w:rFonts w:ascii="Times New Roman" w:hAnsi="Times New Roman" w:cs="Times New Roman"/>
                <w:sz w:val="20"/>
                <w:szCs w:val="20"/>
                <w:cs/>
              </w:rPr>
              <w:t>-</w:t>
            </w:r>
          </w:p>
        </w:tc>
      </w:tr>
      <w:tr w:rsidR="00A17B9E" w:rsidRPr="00601D42" w:rsidTr="00601D42">
        <w:tc>
          <w:tcPr>
            <w:tcW w:w="4110" w:type="dxa"/>
            <w:shd w:val="clear" w:color="auto" w:fill="FFFFFF" w:themeFill="background1"/>
          </w:tcPr>
          <w:p w:rsidR="00A17B9E" w:rsidRPr="00601D42" w:rsidRDefault="00A17B9E" w:rsidP="00601D42">
            <w:pPr>
              <w:spacing w:line="380" w:lineRule="exact"/>
              <w:ind w:left="435"/>
              <w:rPr>
                <w:rFonts w:ascii="Times New Roman" w:hAnsi="Times New Roman" w:cs="Times New Roman"/>
                <w:color w:val="000000" w:themeColor="text1"/>
                <w:spacing w:val="-6"/>
                <w:sz w:val="20"/>
                <w:szCs w:val="20"/>
                <w:cs/>
              </w:rPr>
            </w:pPr>
            <w:r w:rsidRPr="00601D42">
              <w:rPr>
                <w:rFonts w:ascii="Times New Roman" w:hAnsi="Times New Roman" w:cs="Times New Roman"/>
                <w:sz w:val="20"/>
                <w:szCs w:val="20"/>
              </w:rPr>
              <w:t>Short-term loans to related parties</w:t>
            </w:r>
          </w:p>
        </w:tc>
        <w:tc>
          <w:tcPr>
            <w:tcW w:w="1617" w:type="dxa"/>
            <w:vAlign w:val="bottom"/>
          </w:tcPr>
          <w:p w:rsidR="00A17B9E" w:rsidRPr="00601D42" w:rsidRDefault="00A17B9E" w:rsidP="00973FBB">
            <w:pPr>
              <w:tabs>
                <w:tab w:val="decimal" w:pos="1155"/>
              </w:tabs>
              <w:spacing w:line="380" w:lineRule="exact"/>
              <w:rPr>
                <w:rFonts w:ascii="Times New Roman" w:hAnsi="Times New Roman" w:cs="Times New Roman"/>
                <w:color w:val="000000" w:themeColor="text1"/>
                <w:sz w:val="20"/>
                <w:szCs w:val="20"/>
                <w:cs/>
              </w:rPr>
            </w:pPr>
            <w:r w:rsidRPr="00601D42">
              <w:rPr>
                <w:rFonts w:ascii="Times New Roman" w:hAnsi="Times New Roman" w:cs="Times New Roman"/>
                <w:sz w:val="20"/>
                <w:szCs w:val="20"/>
                <w:cs/>
              </w:rPr>
              <w:t>-</w:t>
            </w:r>
          </w:p>
        </w:tc>
        <w:tc>
          <w:tcPr>
            <w:tcW w:w="1710" w:type="dxa"/>
            <w:vAlign w:val="bottom"/>
          </w:tcPr>
          <w:p w:rsidR="00A17B9E" w:rsidRPr="00601D42" w:rsidRDefault="00A17B9E" w:rsidP="00973FBB">
            <w:pPr>
              <w:tabs>
                <w:tab w:val="decimal" w:pos="1155"/>
              </w:tabs>
              <w:spacing w:line="380" w:lineRule="exact"/>
              <w:rPr>
                <w:rFonts w:ascii="Times New Roman" w:hAnsi="Times New Roman" w:cs="Times New Roman"/>
                <w:color w:val="000000" w:themeColor="text1"/>
                <w:sz w:val="20"/>
                <w:szCs w:val="20"/>
                <w:cs/>
              </w:rPr>
            </w:pPr>
            <w:r w:rsidRPr="00601D42">
              <w:rPr>
                <w:rFonts w:ascii="Times New Roman" w:hAnsi="Times New Roman" w:cs="Times New Roman"/>
                <w:sz w:val="20"/>
                <w:szCs w:val="20"/>
                <w:cs/>
              </w:rPr>
              <w:t>240,204</w:t>
            </w:r>
            <w:r>
              <w:rPr>
                <w:rFonts w:ascii="Times New Roman" w:hAnsi="Times New Roman" w:cs="Times New Roman"/>
                <w:sz w:val="20"/>
                <w:szCs w:val="20"/>
              </w:rPr>
              <w:t>,</w:t>
            </w:r>
            <w:r w:rsidRPr="00601D42">
              <w:rPr>
                <w:rFonts w:ascii="Times New Roman" w:hAnsi="Times New Roman" w:cs="Times New Roman"/>
                <w:sz w:val="20"/>
                <w:szCs w:val="20"/>
                <w:cs/>
              </w:rPr>
              <w:t>135.14</w:t>
            </w:r>
          </w:p>
        </w:tc>
        <w:tc>
          <w:tcPr>
            <w:tcW w:w="1635" w:type="dxa"/>
            <w:vAlign w:val="bottom"/>
          </w:tcPr>
          <w:p w:rsidR="00A17B9E" w:rsidRPr="00601D42" w:rsidRDefault="00A17B9E" w:rsidP="00973FBB">
            <w:pPr>
              <w:tabs>
                <w:tab w:val="decimal" w:pos="1155"/>
              </w:tabs>
              <w:spacing w:line="380" w:lineRule="exact"/>
              <w:rPr>
                <w:rFonts w:ascii="Times New Roman" w:hAnsi="Times New Roman" w:cs="Times New Roman"/>
                <w:color w:val="000000" w:themeColor="text1"/>
                <w:sz w:val="20"/>
                <w:szCs w:val="20"/>
                <w:cs/>
              </w:rPr>
            </w:pPr>
            <w:r w:rsidRPr="00601D42">
              <w:rPr>
                <w:rFonts w:ascii="Times New Roman" w:hAnsi="Times New Roman" w:cs="Times New Roman"/>
                <w:sz w:val="20"/>
                <w:szCs w:val="20"/>
                <w:cs/>
              </w:rPr>
              <w:t>240,204</w:t>
            </w:r>
            <w:r>
              <w:rPr>
                <w:rFonts w:ascii="Times New Roman" w:hAnsi="Times New Roman" w:cs="Times New Roman"/>
                <w:sz w:val="20"/>
                <w:szCs w:val="20"/>
              </w:rPr>
              <w:t>,</w:t>
            </w:r>
            <w:r w:rsidRPr="00601D42">
              <w:rPr>
                <w:rFonts w:ascii="Times New Roman" w:hAnsi="Times New Roman" w:cs="Times New Roman"/>
                <w:sz w:val="20"/>
                <w:szCs w:val="20"/>
                <w:cs/>
              </w:rPr>
              <w:t>135.14</w:t>
            </w:r>
          </w:p>
        </w:tc>
      </w:tr>
    </w:tbl>
    <w:p w:rsidR="00135666" w:rsidRPr="00601D42" w:rsidRDefault="00973FBB" w:rsidP="00601D42">
      <w:pPr>
        <w:spacing w:before="120" w:line="460" w:lineRule="exact"/>
        <w:ind w:left="567" w:hanging="567"/>
        <w:rPr>
          <w:rFonts w:ascii="Times New Roman" w:hAnsi="Times New Roman" w:cs="Times New Roman"/>
          <w:b/>
          <w:bCs/>
          <w:sz w:val="20"/>
          <w:szCs w:val="20"/>
        </w:rPr>
      </w:pPr>
      <w:r w:rsidRPr="00601D42">
        <w:rPr>
          <w:rFonts w:ascii="Times New Roman" w:hAnsi="Times New Roman" w:cs="Times New Roman"/>
          <w:b/>
          <w:bCs/>
          <w:sz w:val="20"/>
          <w:szCs w:val="20"/>
        </w:rPr>
        <w:t>4.1</w:t>
      </w:r>
      <w:r w:rsidRPr="00601D42">
        <w:rPr>
          <w:rFonts w:ascii="Times New Roman" w:hAnsi="Times New Roman" w:cs="Times New Roman"/>
          <w:b/>
          <w:bCs/>
          <w:sz w:val="20"/>
          <w:szCs w:val="20"/>
        </w:rPr>
        <w:tab/>
        <w:t>Financial Instruments</w:t>
      </w:r>
    </w:p>
    <w:p w:rsidR="00135666" w:rsidRPr="00601D42" w:rsidRDefault="00973FBB" w:rsidP="00135666">
      <w:pPr>
        <w:spacing w:line="460" w:lineRule="exact"/>
        <w:ind w:left="567"/>
        <w:jc w:val="thaiDistribute"/>
        <w:rPr>
          <w:rFonts w:ascii="Times New Roman" w:hAnsi="Times New Roman" w:cs="Times New Roman"/>
          <w:sz w:val="20"/>
          <w:szCs w:val="20"/>
        </w:rPr>
      </w:pPr>
      <w:r w:rsidRPr="00601D42">
        <w:rPr>
          <w:rFonts w:ascii="Times New Roman" w:hAnsi="Times New Roman" w:cs="Times New Roman"/>
          <w:sz w:val="20"/>
          <w:szCs w:val="20"/>
        </w:rPr>
        <w:t>As at January 1, 2020, classification and measurement of financial assets as determined in TFRS 9 and measurement based on the former accounting principles are as follows:</w:t>
      </w:r>
    </w:p>
    <w:tbl>
      <w:tblPr>
        <w:tblW w:w="9069" w:type="dxa"/>
        <w:tblInd w:w="534" w:type="dxa"/>
        <w:tblLayout w:type="fixed"/>
        <w:tblLook w:val="0000" w:firstRow="0" w:lastRow="0" w:firstColumn="0" w:lastColumn="0" w:noHBand="0" w:noVBand="0"/>
      </w:tblPr>
      <w:tblGrid>
        <w:gridCol w:w="4819"/>
        <w:gridCol w:w="2124"/>
        <w:gridCol w:w="2126"/>
      </w:tblGrid>
      <w:tr w:rsidR="00135666" w:rsidRPr="00601D42" w:rsidTr="00601D42">
        <w:tc>
          <w:tcPr>
            <w:tcW w:w="2657" w:type="pct"/>
            <w:shd w:val="clear" w:color="auto" w:fill="auto"/>
          </w:tcPr>
          <w:p w:rsidR="00135666" w:rsidRPr="00601D42" w:rsidRDefault="00135666" w:rsidP="00135666">
            <w:pPr>
              <w:spacing w:line="460" w:lineRule="exact"/>
              <w:rPr>
                <w:rFonts w:ascii="Times New Roman" w:hAnsi="Times New Roman" w:cs="Times New Roman"/>
                <w:sz w:val="20"/>
                <w:szCs w:val="20"/>
                <w:cs/>
              </w:rPr>
            </w:pPr>
          </w:p>
        </w:tc>
        <w:tc>
          <w:tcPr>
            <w:tcW w:w="2343" w:type="pct"/>
            <w:gridSpan w:val="2"/>
            <w:shd w:val="clear" w:color="auto" w:fill="auto"/>
          </w:tcPr>
          <w:p w:rsidR="00135666" w:rsidRPr="00601D42" w:rsidRDefault="00135666" w:rsidP="00601D42">
            <w:pPr>
              <w:spacing w:line="460" w:lineRule="exact"/>
              <w:ind w:left="-108" w:right="-110"/>
              <w:jc w:val="right"/>
              <w:rPr>
                <w:rFonts w:ascii="Times New Roman" w:eastAsia="Cordia New" w:hAnsi="Times New Roman" w:cs="Times New Roman"/>
                <w:sz w:val="20"/>
                <w:szCs w:val="20"/>
                <w:cs/>
              </w:rPr>
            </w:pPr>
            <w:r w:rsidRPr="00601D42">
              <w:rPr>
                <w:rFonts w:ascii="Times New Roman" w:eastAsia="Cordia New" w:hAnsi="Times New Roman" w:cs="Times New Roman"/>
                <w:sz w:val="20"/>
                <w:szCs w:val="20"/>
              </w:rPr>
              <w:t>(</w:t>
            </w:r>
            <w:r w:rsidR="00601D42" w:rsidRPr="00601D42">
              <w:rPr>
                <w:rFonts w:ascii="Times New Roman" w:eastAsia="Cordia New" w:hAnsi="Times New Roman" w:cs="Times New Roman"/>
                <w:sz w:val="20"/>
                <w:szCs w:val="20"/>
              </w:rPr>
              <w:t>Unit</w:t>
            </w:r>
            <w:r w:rsidRPr="00601D42">
              <w:rPr>
                <w:rFonts w:ascii="Times New Roman" w:eastAsia="Cordia New" w:hAnsi="Times New Roman" w:cs="Times New Roman"/>
                <w:sz w:val="20"/>
                <w:szCs w:val="20"/>
                <w:cs/>
              </w:rPr>
              <w:t xml:space="preserve"> </w:t>
            </w:r>
            <w:r w:rsidRPr="00601D42">
              <w:rPr>
                <w:rFonts w:ascii="Times New Roman" w:eastAsia="Cordia New" w:hAnsi="Times New Roman" w:cs="Times New Roman"/>
                <w:sz w:val="20"/>
                <w:szCs w:val="20"/>
              </w:rPr>
              <w:t>:</w:t>
            </w:r>
            <w:r w:rsidR="00601D42" w:rsidRPr="00601D42">
              <w:rPr>
                <w:rFonts w:ascii="Times New Roman" w:eastAsia="Cordia New" w:hAnsi="Times New Roman" w:cs="Times New Roman"/>
                <w:sz w:val="20"/>
                <w:szCs w:val="20"/>
              </w:rPr>
              <w:t>Baht</w:t>
            </w:r>
            <w:r w:rsidRPr="00601D42">
              <w:rPr>
                <w:rFonts w:ascii="Times New Roman" w:eastAsia="Cordia New" w:hAnsi="Times New Roman" w:cs="Times New Roman"/>
                <w:sz w:val="20"/>
                <w:szCs w:val="20"/>
                <w:cs/>
              </w:rPr>
              <w:t>)</w:t>
            </w:r>
          </w:p>
        </w:tc>
      </w:tr>
      <w:tr w:rsidR="00135666" w:rsidRPr="00601D42" w:rsidTr="00601D42">
        <w:tc>
          <w:tcPr>
            <w:tcW w:w="2657" w:type="pct"/>
            <w:shd w:val="clear" w:color="auto" w:fill="auto"/>
            <w:vAlign w:val="bottom"/>
          </w:tcPr>
          <w:p w:rsidR="00135666" w:rsidRPr="00601D42" w:rsidRDefault="00135666" w:rsidP="00135666">
            <w:pPr>
              <w:spacing w:line="460" w:lineRule="exact"/>
              <w:rPr>
                <w:rFonts w:ascii="Times New Roman" w:hAnsi="Times New Roman" w:cs="Times New Roman"/>
                <w:sz w:val="20"/>
                <w:szCs w:val="20"/>
                <w:cs/>
              </w:rPr>
            </w:pPr>
          </w:p>
        </w:tc>
        <w:tc>
          <w:tcPr>
            <w:tcW w:w="1171" w:type="pct"/>
            <w:shd w:val="clear" w:color="auto" w:fill="auto"/>
            <w:vAlign w:val="bottom"/>
          </w:tcPr>
          <w:p w:rsidR="00135666" w:rsidRPr="00601D42" w:rsidRDefault="00601D42" w:rsidP="00135666">
            <w:pPr>
              <w:spacing w:line="460" w:lineRule="exact"/>
              <w:jc w:val="center"/>
              <w:rPr>
                <w:rFonts w:ascii="Times New Roman" w:eastAsia="Cordia New" w:hAnsi="Times New Roman" w:cs="Times New Roman"/>
                <w:sz w:val="20"/>
                <w:szCs w:val="20"/>
                <w:cs/>
              </w:rPr>
            </w:pPr>
            <w:r w:rsidRPr="00601D42">
              <w:rPr>
                <w:rFonts w:ascii="Times New Roman" w:eastAsia="Cordia New" w:hAnsi="Times New Roman" w:cs="Times New Roman"/>
                <w:sz w:val="20"/>
                <w:szCs w:val="20"/>
              </w:rPr>
              <w:t>Valuation based</w:t>
            </w:r>
          </w:p>
        </w:tc>
        <w:tc>
          <w:tcPr>
            <w:tcW w:w="1172" w:type="pct"/>
            <w:shd w:val="clear" w:color="auto" w:fill="auto"/>
            <w:vAlign w:val="bottom"/>
          </w:tcPr>
          <w:p w:rsidR="00135666" w:rsidRPr="00601D42" w:rsidRDefault="00973FBB" w:rsidP="00135666">
            <w:pPr>
              <w:spacing w:line="460" w:lineRule="exact"/>
              <w:ind w:right="-15"/>
              <w:jc w:val="center"/>
              <w:rPr>
                <w:rFonts w:ascii="Times New Roman" w:eastAsia="Cordia New" w:hAnsi="Times New Roman" w:cs="Times New Roman"/>
                <w:sz w:val="20"/>
                <w:szCs w:val="20"/>
              </w:rPr>
            </w:pPr>
            <w:r w:rsidRPr="00601D42">
              <w:rPr>
                <w:rFonts w:ascii="Times New Roman" w:eastAsia="Cordia New" w:hAnsi="Times New Roman" w:cs="Times New Roman"/>
                <w:sz w:val="20"/>
                <w:szCs w:val="20"/>
              </w:rPr>
              <w:t>Classification and</w:t>
            </w:r>
          </w:p>
        </w:tc>
      </w:tr>
      <w:tr w:rsidR="00135666" w:rsidRPr="00601D42" w:rsidTr="00601D42">
        <w:tc>
          <w:tcPr>
            <w:tcW w:w="2657" w:type="pct"/>
            <w:shd w:val="clear" w:color="auto" w:fill="auto"/>
            <w:vAlign w:val="bottom"/>
          </w:tcPr>
          <w:p w:rsidR="00135666" w:rsidRPr="00601D42" w:rsidRDefault="00135666" w:rsidP="00135666">
            <w:pPr>
              <w:spacing w:line="460" w:lineRule="exact"/>
              <w:rPr>
                <w:rFonts w:ascii="Times New Roman" w:hAnsi="Times New Roman" w:cs="Times New Roman"/>
                <w:sz w:val="20"/>
                <w:szCs w:val="20"/>
                <w:cs/>
              </w:rPr>
            </w:pPr>
          </w:p>
        </w:tc>
        <w:tc>
          <w:tcPr>
            <w:tcW w:w="1171" w:type="pct"/>
            <w:shd w:val="clear" w:color="auto" w:fill="auto"/>
            <w:vAlign w:val="bottom"/>
          </w:tcPr>
          <w:p w:rsidR="00135666" w:rsidRPr="00601D42" w:rsidRDefault="00601D42" w:rsidP="00135666">
            <w:pPr>
              <w:spacing w:line="460" w:lineRule="exact"/>
              <w:jc w:val="center"/>
              <w:rPr>
                <w:rFonts w:ascii="Times New Roman" w:eastAsia="Cordia New" w:hAnsi="Times New Roman" w:cs="Times New Roman"/>
                <w:sz w:val="20"/>
                <w:szCs w:val="20"/>
                <w:cs/>
              </w:rPr>
            </w:pPr>
            <w:r w:rsidRPr="00601D42">
              <w:rPr>
                <w:rFonts w:ascii="Times New Roman" w:eastAsia="Cordia New" w:hAnsi="Times New Roman" w:cs="Times New Roman"/>
                <w:sz w:val="20"/>
                <w:szCs w:val="20"/>
              </w:rPr>
              <w:t>on former accounting</w:t>
            </w:r>
          </w:p>
        </w:tc>
        <w:tc>
          <w:tcPr>
            <w:tcW w:w="1172" w:type="pct"/>
            <w:shd w:val="clear" w:color="auto" w:fill="auto"/>
            <w:vAlign w:val="bottom"/>
          </w:tcPr>
          <w:p w:rsidR="00135666" w:rsidRPr="00601D42" w:rsidRDefault="00601D42" w:rsidP="00601D42">
            <w:pPr>
              <w:spacing w:line="460" w:lineRule="exact"/>
              <w:ind w:right="-15"/>
              <w:jc w:val="center"/>
              <w:rPr>
                <w:rFonts w:ascii="Times New Roman" w:eastAsia="Cordia New" w:hAnsi="Times New Roman" w:cs="Times New Roman"/>
                <w:sz w:val="20"/>
                <w:szCs w:val="20"/>
                <w:cs/>
              </w:rPr>
            </w:pPr>
            <w:r w:rsidRPr="00601D42">
              <w:rPr>
                <w:rFonts w:ascii="Times New Roman" w:eastAsia="Cordia New" w:hAnsi="Times New Roman" w:cs="Times New Roman"/>
                <w:sz w:val="20"/>
                <w:szCs w:val="20"/>
              </w:rPr>
              <w:t>m</w:t>
            </w:r>
            <w:r w:rsidR="00973FBB" w:rsidRPr="00601D42">
              <w:rPr>
                <w:rFonts w:ascii="Times New Roman" w:eastAsia="Cordia New" w:hAnsi="Times New Roman" w:cs="Times New Roman"/>
                <w:sz w:val="20"/>
                <w:szCs w:val="20"/>
              </w:rPr>
              <w:t xml:space="preserve">easurement based </w:t>
            </w:r>
            <w:r w:rsidRPr="00601D42">
              <w:rPr>
                <w:rFonts w:ascii="Times New Roman" w:eastAsia="Cordia New" w:hAnsi="Times New Roman" w:cs="Times New Roman"/>
                <w:sz w:val="20"/>
                <w:szCs w:val="20"/>
              </w:rPr>
              <w:t>on</w:t>
            </w:r>
          </w:p>
        </w:tc>
      </w:tr>
      <w:tr w:rsidR="00135666" w:rsidRPr="00601D42" w:rsidTr="00601D42">
        <w:tc>
          <w:tcPr>
            <w:tcW w:w="2657" w:type="pct"/>
            <w:shd w:val="clear" w:color="auto" w:fill="auto"/>
            <w:vAlign w:val="bottom"/>
          </w:tcPr>
          <w:p w:rsidR="00135666" w:rsidRPr="00601D42" w:rsidRDefault="00135666" w:rsidP="00135666">
            <w:pPr>
              <w:spacing w:line="460" w:lineRule="exact"/>
              <w:rPr>
                <w:rFonts w:ascii="Times New Roman" w:hAnsi="Times New Roman" w:cs="Times New Roman"/>
                <w:sz w:val="20"/>
                <w:szCs w:val="20"/>
                <w:cs/>
              </w:rPr>
            </w:pPr>
          </w:p>
        </w:tc>
        <w:tc>
          <w:tcPr>
            <w:tcW w:w="1171" w:type="pct"/>
            <w:shd w:val="clear" w:color="auto" w:fill="auto"/>
            <w:vAlign w:val="bottom"/>
          </w:tcPr>
          <w:p w:rsidR="00135666" w:rsidRPr="00601D42" w:rsidRDefault="00601D42" w:rsidP="00973FBB">
            <w:pPr>
              <w:pBdr>
                <w:bottom w:val="single" w:sz="4" w:space="1" w:color="auto"/>
              </w:pBdr>
              <w:spacing w:line="460" w:lineRule="exact"/>
              <w:jc w:val="center"/>
              <w:rPr>
                <w:rFonts w:ascii="Times New Roman" w:eastAsia="Cordia New" w:hAnsi="Times New Roman" w:cs="Times New Roman"/>
                <w:sz w:val="20"/>
                <w:szCs w:val="20"/>
                <w:cs/>
              </w:rPr>
            </w:pPr>
            <w:r w:rsidRPr="00601D42">
              <w:rPr>
                <w:rFonts w:ascii="Times New Roman" w:eastAsia="Cordia New" w:hAnsi="Times New Roman" w:cs="Times New Roman"/>
                <w:sz w:val="20"/>
                <w:szCs w:val="20"/>
              </w:rPr>
              <w:t>Principles</w:t>
            </w:r>
          </w:p>
        </w:tc>
        <w:tc>
          <w:tcPr>
            <w:tcW w:w="1172" w:type="pct"/>
            <w:shd w:val="clear" w:color="auto" w:fill="auto"/>
            <w:vAlign w:val="bottom"/>
          </w:tcPr>
          <w:p w:rsidR="00135666" w:rsidRPr="00601D42" w:rsidRDefault="00973FBB" w:rsidP="00973FBB">
            <w:pPr>
              <w:pBdr>
                <w:bottom w:val="single" w:sz="4" w:space="1" w:color="auto"/>
              </w:pBdr>
              <w:spacing w:line="460" w:lineRule="exact"/>
              <w:ind w:right="-15"/>
              <w:jc w:val="center"/>
              <w:rPr>
                <w:rFonts w:ascii="Times New Roman" w:eastAsia="Cordia New" w:hAnsi="Times New Roman" w:cs="Times New Roman"/>
                <w:sz w:val="20"/>
                <w:szCs w:val="20"/>
                <w:cs/>
              </w:rPr>
            </w:pPr>
            <w:r w:rsidRPr="00601D42">
              <w:rPr>
                <w:rFonts w:ascii="Times New Roman" w:eastAsia="Cordia New" w:hAnsi="Times New Roman" w:cs="Times New Roman"/>
                <w:sz w:val="20"/>
                <w:szCs w:val="20"/>
              </w:rPr>
              <w:t>TFRS 9</w:t>
            </w:r>
          </w:p>
        </w:tc>
      </w:tr>
      <w:tr w:rsidR="00135666" w:rsidRPr="00601D42" w:rsidTr="00601D42">
        <w:tc>
          <w:tcPr>
            <w:tcW w:w="2657" w:type="pct"/>
            <w:shd w:val="clear" w:color="auto" w:fill="auto"/>
          </w:tcPr>
          <w:p w:rsidR="00135666" w:rsidRPr="00601D42" w:rsidRDefault="00135666" w:rsidP="00135666">
            <w:pPr>
              <w:spacing w:line="460" w:lineRule="exact"/>
              <w:rPr>
                <w:rFonts w:ascii="Times New Roman" w:hAnsi="Times New Roman" w:cs="Times New Roman"/>
                <w:sz w:val="20"/>
                <w:szCs w:val="20"/>
                <w:cs/>
              </w:rPr>
            </w:pPr>
          </w:p>
        </w:tc>
        <w:tc>
          <w:tcPr>
            <w:tcW w:w="1171" w:type="pct"/>
            <w:shd w:val="clear" w:color="auto" w:fill="auto"/>
          </w:tcPr>
          <w:p w:rsidR="00135666" w:rsidRPr="00601D42" w:rsidRDefault="00135666" w:rsidP="00135666">
            <w:pPr>
              <w:spacing w:line="460" w:lineRule="exact"/>
              <w:ind w:left="-108" w:right="-110"/>
              <w:jc w:val="center"/>
              <w:rPr>
                <w:rFonts w:ascii="Times New Roman" w:eastAsia="Cordia New" w:hAnsi="Times New Roman" w:cs="Times New Roman"/>
                <w:sz w:val="20"/>
                <w:szCs w:val="20"/>
                <w:cs/>
              </w:rPr>
            </w:pPr>
          </w:p>
        </w:tc>
        <w:tc>
          <w:tcPr>
            <w:tcW w:w="1172" w:type="pct"/>
            <w:shd w:val="clear" w:color="auto" w:fill="auto"/>
          </w:tcPr>
          <w:p w:rsidR="00135666" w:rsidRPr="00601D42" w:rsidRDefault="00973FBB" w:rsidP="00135666">
            <w:pPr>
              <w:pBdr>
                <w:bottom w:val="single" w:sz="4" w:space="1" w:color="auto"/>
              </w:pBdr>
              <w:spacing w:line="460" w:lineRule="exact"/>
              <w:ind w:right="-15"/>
              <w:jc w:val="center"/>
              <w:rPr>
                <w:rFonts w:ascii="Times New Roman" w:eastAsia="Cordia New" w:hAnsi="Times New Roman" w:cs="Times New Roman"/>
                <w:sz w:val="20"/>
                <w:szCs w:val="20"/>
                <w:cs/>
              </w:rPr>
            </w:pPr>
            <w:r w:rsidRPr="00601D42">
              <w:rPr>
                <w:rFonts w:ascii="Times New Roman" w:eastAsia="Cordia New" w:hAnsi="Times New Roman" w:cs="Times New Roman"/>
                <w:sz w:val="20"/>
                <w:szCs w:val="20"/>
              </w:rPr>
              <w:t>Amortized cost</w:t>
            </w:r>
          </w:p>
        </w:tc>
      </w:tr>
      <w:tr w:rsidR="00135666" w:rsidRPr="00601D42" w:rsidTr="00601D42">
        <w:tc>
          <w:tcPr>
            <w:tcW w:w="2657" w:type="pct"/>
            <w:shd w:val="clear" w:color="auto" w:fill="auto"/>
          </w:tcPr>
          <w:p w:rsidR="00135666" w:rsidRPr="00601D42" w:rsidRDefault="00973FBB" w:rsidP="00135666">
            <w:pPr>
              <w:spacing w:line="460" w:lineRule="exact"/>
              <w:ind w:left="33"/>
              <w:rPr>
                <w:rFonts w:ascii="Times New Roman" w:eastAsia="Cordia New" w:hAnsi="Times New Roman" w:cs="Times New Roman"/>
                <w:b/>
                <w:bCs/>
                <w:sz w:val="20"/>
                <w:szCs w:val="20"/>
              </w:rPr>
            </w:pPr>
            <w:r w:rsidRPr="00601D42">
              <w:rPr>
                <w:rFonts w:ascii="Times New Roman" w:eastAsia="Cordia New" w:hAnsi="Times New Roman" w:cs="Times New Roman"/>
                <w:b/>
                <w:bCs/>
                <w:sz w:val="20"/>
                <w:szCs w:val="20"/>
              </w:rPr>
              <w:t>Financial assets as at January 1, 2020</w:t>
            </w:r>
          </w:p>
        </w:tc>
        <w:tc>
          <w:tcPr>
            <w:tcW w:w="1171" w:type="pct"/>
            <w:shd w:val="clear" w:color="auto" w:fill="auto"/>
          </w:tcPr>
          <w:p w:rsidR="00135666" w:rsidRPr="00601D42" w:rsidRDefault="00135666" w:rsidP="00135666">
            <w:pPr>
              <w:tabs>
                <w:tab w:val="decimal" w:pos="1166"/>
              </w:tabs>
              <w:spacing w:line="460" w:lineRule="exact"/>
              <w:ind w:right="37"/>
              <w:rPr>
                <w:rFonts w:ascii="Times New Roman" w:eastAsia="Cordia New" w:hAnsi="Times New Roman" w:cs="Times New Roman"/>
                <w:sz w:val="20"/>
                <w:szCs w:val="20"/>
              </w:rPr>
            </w:pPr>
          </w:p>
        </w:tc>
        <w:tc>
          <w:tcPr>
            <w:tcW w:w="1172" w:type="pct"/>
            <w:shd w:val="clear" w:color="auto" w:fill="auto"/>
          </w:tcPr>
          <w:p w:rsidR="00135666" w:rsidRPr="00601D42" w:rsidRDefault="00135666" w:rsidP="00135666">
            <w:pPr>
              <w:tabs>
                <w:tab w:val="decimal" w:pos="1166"/>
              </w:tabs>
              <w:spacing w:line="460" w:lineRule="exact"/>
              <w:ind w:right="37"/>
              <w:rPr>
                <w:rFonts w:ascii="Times New Roman" w:eastAsia="Cordia New" w:hAnsi="Times New Roman" w:cs="Times New Roman"/>
                <w:sz w:val="20"/>
                <w:szCs w:val="20"/>
              </w:rPr>
            </w:pPr>
          </w:p>
        </w:tc>
      </w:tr>
      <w:tr w:rsidR="00135666" w:rsidRPr="00601D42" w:rsidTr="00601D42">
        <w:tc>
          <w:tcPr>
            <w:tcW w:w="2657" w:type="pct"/>
            <w:shd w:val="clear" w:color="auto" w:fill="auto"/>
          </w:tcPr>
          <w:p w:rsidR="00135666" w:rsidRPr="00601D42" w:rsidRDefault="00973FBB" w:rsidP="00135666">
            <w:pPr>
              <w:spacing w:line="460" w:lineRule="exact"/>
              <w:ind w:left="317"/>
              <w:rPr>
                <w:rFonts w:ascii="Times New Roman" w:eastAsia="Cordia New" w:hAnsi="Times New Roman" w:cs="Times New Roman"/>
                <w:sz w:val="20"/>
                <w:szCs w:val="20"/>
              </w:rPr>
            </w:pPr>
            <w:r w:rsidRPr="00601D42">
              <w:rPr>
                <w:rFonts w:ascii="Times New Roman" w:hAnsi="Times New Roman" w:cs="Times New Roman"/>
                <w:sz w:val="20"/>
                <w:szCs w:val="20"/>
              </w:rPr>
              <w:t>Cash and cash equivalents</w:t>
            </w:r>
          </w:p>
        </w:tc>
        <w:tc>
          <w:tcPr>
            <w:tcW w:w="1171" w:type="pct"/>
            <w:shd w:val="clear" w:color="auto" w:fill="auto"/>
          </w:tcPr>
          <w:p w:rsidR="00135666" w:rsidRPr="00601D42" w:rsidRDefault="00135666" w:rsidP="00135666">
            <w:pPr>
              <w:tabs>
                <w:tab w:val="decimal" w:pos="1335"/>
              </w:tabs>
              <w:spacing w:line="460" w:lineRule="exact"/>
              <w:ind w:right="37"/>
              <w:rPr>
                <w:rFonts w:ascii="Times New Roman" w:eastAsia="Cordia New" w:hAnsi="Times New Roman" w:cs="Times New Roman"/>
                <w:sz w:val="20"/>
                <w:szCs w:val="20"/>
              </w:rPr>
            </w:pPr>
            <w:r w:rsidRPr="00601D42">
              <w:rPr>
                <w:rFonts w:ascii="Times New Roman" w:hAnsi="Times New Roman" w:cs="Times New Roman"/>
                <w:sz w:val="20"/>
                <w:szCs w:val="20"/>
              </w:rPr>
              <w:t xml:space="preserve">128,898,738.77 </w:t>
            </w:r>
          </w:p>
        </w:tc>
        <w:tc>
          <w:tcPr>
            <w:tcW w:w="1172" w:type="pct"/>
            <w:shd w:val="clear" w:color="auto" w:fill="auto"/>
          </w:tcPr>
          <w:p w:rsidR="00135666" w:rsidRPr="00601D42" w:rsidRDefault="00135666" w:rsidP="00135666">
            <w:pPr>
              <w:tabs>
                <w:tab w:val="decimal" w:pos="1335"/>
              </w:tabs>
              <w:spacing w:line="460" w:lineRule="exact"/>
              <w:ind w:right="37"/>
              <w:rPr>
                <w:rFonts w:ascii="Times New Roman" w:eastAsia="Cordia New" w:hAnsi="Times New Roman" w:cs="Times New Roman"/>
                <w:sz w:val="20"/>
                <w:szCs w:val="20"/>
              </w:rPr>
            </w:pPr>
            <w:r w:rsidRPr="00601D42">
              <w:rPr>
                <w:rFonts w:ascii="Times New Roman" w:hAnsi="Times New Roman" w:cs="Times New Roman"/>
                <w:sz w:val="20"/>
                <w:szCs w:val="20"/>
              </w:rPr>
              <w:t xml:space="preserve">128,898,738.77 </w:t>
            </w:r>
          </w:p>
        </w:tc>
      </w:tr>
      <w:tr w:rsidR="00135666" w:rsidRPr="00601D42" w:rsidTr="00601D42">
        <w:tc>
          <w:tcPr>
            <w:tcW w:w="2657" w:type="pct"/>
            <w:shd w:val="clear" w:color="auto" w:fill="auto"/>
          </w:tcPr>
          <w:p w:rsidR="00135666" w:rsidRPr="00601D42" w:rsidRDefault="00973FBB" w:rsidP="00135666">
            <w:pPr>
              <w:spacing w:line="460" w:lineRule="exact"/>
              <w:ind w:left="317"/>
              <w:rPr>
                <w:rFonts w:ascii="Times New Roman" w:eastAsia="Cordia New" w:hAnsi="Times New Roman" w:cs="Times New Roman"/>
                <w:sz w:val="20"/>
                <w:szCs w:val="20"/>
              </w:rPr>
            </w:pPr>
            <w:r w:rsidRPr="00601D42">
              <w:rPr>
                <w:rFonts w:ascii="Times New Roman" w:hAnsi="Times New Roman" w:cs="Times New Roman"/>
                <w:sz w:val="20"/>
                <w:szCs w:val="20"/>
              </w:rPr>
              <w:t>Trade and other current receivables</w:t>
            </w:r>
          </w:p>
        </w:tc>
        <w:tc>
          <w:tcPr>
            <w:tcW w:w="1171" w:type="pct"/>
            <w:shd w:val="clear" w:color="auto" w:fill="auto"/>
          </w:tcPr>
          <w:p w:rsidR="00135666" w:rsidRPr="00601D42" w:rsidRDefault="00135666" w:rsidP="00135666">
            <w:pPr>
              <w:tabs>
                <w:tab w:val="decimal" w:pos="1335"/>
              </w:tabs>
              <w:spacing w:line="460" w:lineRule="exact"/>
              <w:ind w:right="37"/>
              <w:rPr>
                <w:rFonts w:ascii="Times New Roman" w:eastAsia="Cordia New" w:hAnsi="Times New Roman" w:cs="Times New Roman"/>
                <w:sz w:val="20"/>
                <w:szCs w:val="20"/>
              </w:rPr>
            </w:pPr>
            <w:r w:rsidRPr="00601D42">
              <w:rPr>
                <w:rFonts w:ascii="Times New Roman" w:hAnsi="Times New Roman" w:cs="Times New Roman"/>
                <w:sz w:val="20"/>
                <w:szCs w:val="20"/>
              </w:rPr>
              <w:t xml:space="preserve">762,710,340.75 </w:t>
            </w:r>
          </w:p>
        </w:tc>
        <w:tc>
          <w:tcPr>
            <w:tcW w:w="1172" w:type="pct"/>
            <w:shd w:val="clear" w:color="auto" w:fill="auto"/>
          </w:tcPr>
          <w:p w:rsidR="00135666" w:rsidRPr="00601D42" w:rsidRDefault="00135666" w:rsidP="00135666">
            <w:pPr>
              <w:tabs>
                <w:tab w:val="decimal" w:pos="1335"/>
              </w:tabs>
              <w:spacing w:line="460" w:lineRule="exact"/>
              <w:ind w:right="37"/>
              <w:rPr>
                <w:rFonts w:ascii="Times New Roman" w:eastAsia="Cordia New" w:hAnsi="Times New Roman" w:cs="Times New Roman"/>
                <w:sz w:val="20"/>
                <w:szCs w:val="20"/>
              </w:rPr>
            </w:pPr>
            <w:r w:rsidRPr="00601D42">
              <w:rPr>
                <w:rFonts w:ascii="Times New Roman" w:hAnsi="Times New Roman" w:cs="Times New Roman"/>
                <w:sz w:val="20"/>
                <w:szCs w:val="20"/>
              </w:rPr>
              <w:t xml:space="preserve">762,710,340.75 </w:t>
            </w:r>
          </w:p>
        </w:tc>
      </w:tr>
      <w:tr w:rsidR="00135666" w:rsidRPr="00601D42" w:rsidTr="00601D42">
        <w:tc>
          <w:tcPr>
            <w:tcW w:w="2657" w:type="pct"/>
            <w:shd w:val="clear" w:color="auto" w:fill="auto"/>
          </w:tcPr>
          <w:p w:rsidR="00135666" w:rsidRPr="00601D42" w:rsidRDefault="00973FBB" w:rsidP="00135666">
            <w:pPr>
              <w:spacing w:line="460" w:lineRule="exact"/>
              <w:ind w:left="317"/>
              <w:rPr>
                <w:rFonts w:ascii="Times New Roman" w:eastAsia="Cordia New" w:hAnsi="Times New Roman" w:cs="Times New Roman"/>
                <w:sz w:val="20"/>
                <w:szCs w:val="20"/>
              </w:rPr>
            </w:pPr>
            <w:r w:rsidRPr="00601D42">
              <w:rPr>
                <w:rFonts w:ascii="Times New Roman" w:hAnsi="Times New Roman" w:cs="Times New Roman"/>
                <w:sz w:val="20"/>
                <w:szCs w:val="20"/>
              </w:rPr>
              <w:t>Short-term loans to related parties</w:t>
            </w:r>
          </w:p>
        </w:tc>
        <w:tc>
          <w:tcPr>
            <w:tcW w:w="1171" w:type="pct"/>
            <w:shd w:val="clear" w:color="auto" w:fill="auto"/>
          </w:tcPr>
          <w:p w:rsidR="00135666" w:rsidRPr="00601D42" w:rsidRDefault="00135666" w:rsidP="00661D7F">
            <w:pPr>
              <w:tabs>
                <w:tab w:val="decimal" w:pos="1335"/>
              </w:tabs>
              <w:spacing w:line="460" w:lineRule="exact"/>
              <w:ind w:right="37"/>
              <w:rPr>
                <w:rFonts w:ascii="Times New Roman" w:eastAsia="Cordia New" w:hAnsi="Times New Roman" w:cs="Times New Roman"/>
                <w:sz w:val="20"/>
                <w:szCs w:val="20"/>
              </w:rPr>
            </w:pPr>
            <w:r w:rsidRPr="00601D42">
              <w:rPr>
                <w:rFonts w:ascii="Times New Roman" w:hAnsi="Times New Roman" w:cs="Times New Roman"/>
                <w:sz w:val="20"/>
                <w:szCs w:val="20"/>
              </w:rPr>
              <w:t xml:space="preserve">40,000,000.00 </w:t>
            </w:r>
          </w:p>
        </w:tc>
        <w:tc>
          <w:tcPr>
            <w:tcW w:w="1172" w:type="pct"/>
            <w:shd w:val="clear" w:color="auto" w:fill="auto"/>
          </w:tcPr>
          <w:p w:rsidR="00135666" w:rsidRPr="00601D42" w:rsidRDefault="00135666" w:rsidP="00661D7F">
            <w:pPr>
              <w:tabs>
                <w:tab w:val="decimal" w:pos="1335"/>
              </w:tabs>
              <w:spacing w:line="460" w:lineRule="exact"/>
              <w:ind w:right="37"/>
              <w:rPr>
                <w:rFonts w:ascii="Times New Roman" w:eastAsia="Cordia New" w:hAnsi="Times New Roman" w:cs="Times New Roman"/>
                <w:sz w:val="20"/>
                <w:szCs w:val="20"/>
              </w:rPr>
            </w:pPr>
            <w:r w:rsidRPr="00601D42">
              <w:rPr>
                <w:rFonts w:ascii="Times New Roman" w:hAnsi="Times New Roman" w:cs="Times New Roman"/>
                <w:sz w:val="20"/>
                <w:szCs w:val="20"/>
              </w:rPr>
              <w:t xml:space="preserve">40,000,000.00 </w:t>
            </w:r>
          </w:p>
        </w:tc>
      </w:tr>
      <w:tr w:rsidR="00661D7F" w:rsidRPr="00601D42" w:rsidTr="00601D42">
        <w:tc>
          <w:tcPr>
            <w:tcW w:w="2657" w:type="pct"/>
            <w:shd w:val="clear" w:color="auto" w:fill="auto"/>
          </w:tcPr>
          <w:p w:rsidR="00661D7F" w:rsidRPr="00601D42" w:rsidRDefault="00661D7F" w:rsidP="002459D4">
            <w:pPr>
              <w:spacing w:line="460" w:lineRule="exact"/>
              <w:ind w:left="317"/>
              <w:rPr>
                <w:rFonts w:ascii="Times New Roman" w:eastAsia="Cordia New" w:hAnsi="Times New Roman" w:cs="Times New Roman"/>
                <w:sz w:val="20"/>
                <w:szCs w:val="20"/>
              </w:rPr>
            </w:pPr>
            <w:r w:rsidRPr="00601D42">
              <w:rPr>
                <w:rFonts w:ascii="Times New Roman" w:hAnsi="Times New Roman" w:cs="Times New Roman"/>
                <w:sz w:val="20"/>
                <w:szCs w:val="20"/>
              </w:rPr>
              <w:t>Other current financial assets</w:t>
            </w:r>
          </w:p>
        </w:tc>
        <w:tc>
          <w:tcPr>
            <w:tcW w:w="1171" w:type="pct"/>
            <w:shd w:val="clear" w:color="auto" w:fill="auto"/>
          </w:tcPr>
          <w:p w:rsidR="00661D7F" w:rsidRPr="00601D42" w:rsidRDefault="00661D7F" w:rsidP="00661D7F">
            <w:pPr>
              <w:pBdr>
                <w:bottom w:val="single" w:sz="4" w:space="1" w:color="auto"/>
              </w:pBdr>
              <w:tabs>
                <w:tab w:val="decimal" w:pos="1335"/>
              </w:tabs>
              <w:spacing w:line="460" w:lineRule="exact"/>
              <w:ind w:right="37"/>
              <w:rPr>
                <w:rFonts w:ascii="Times New Roman" w:eastAsia="Cordia New" w:hAnsi="Times New Roman" w:cs="Times New Roman"/>
                <w:sz w:val="20"/>
                <w:szCs w:val="20"/>
              </w:rPr>
            </w:pPr>
            <w:r>
              <w:rPr>
                <w:rFonts w:ascii="Times New Roman" w:eastAsia="Cordia New" w:hAnsi="Times New Roman" w:cs="Times New Roman"/>
                <w:sz w:val="20"/>
                <w:szCs w:val="20"/>
              </w:rPr>
              <w:t>240,204,135.14</w:t>
            </w:r>
          </w:p>
        </w:tc>
        <w:tc>
          <w:tcPr>
            <w:tcW w:w="1172" w:type="pct"/>
            <w:shd w:val="clear" w:color="auto" w:fill="auto"/>
          </w:tcPr>
          <w:p w:rsidR="00661D7F" w:rsidRPr="00601D42" w:rsidRDefault="00661D7F" w:rsidP="00661D7F">
            <w:pPr>
              <w:pBdr>
                <w:bottom w:val="single" w:sz="4" w:space="1" w:color="auto"/>
              </w:pBdr>
              <w:tabs>
                <w:tab w:val="decimal" w:pos="1335"/>
              </w:tabs>
              <w:spacing w:line="460" w:lineRule="exact"/>
              <w:ind w:right="37"/>
              <w:rPr>
                <w:rFonts w:ascii="Times New Roman" w:eastAsia="Cordia New" w:hAnsi="Times New Roman" w:cs="Times New Roman"/>
                <w:sz w:val="20"/>
                <w:szCs w:val="20"/>
              </w:rPr>
            </w:pPr>
            <w:r>
              <w:rPr>
                <w:rFonts w:ascii="Times New Roman" w:eastAsia="Cordia New" w:hAnsi="Times New Roman" w:cs="Times New Roman"/>
                <w:sz w:val="20"/>
                <w:szCs w:val="20"/>
              </w:rPr>
              <w:t>240,204,135.14</w:t>
            </w:r>
          </w:p>
        </w:tc>
      </w:tr>
      <w:tr w:rsidR="00661D7F" w:rsidRPr="00601D42" w:rsidTr="00601D42">
        <w:tc>
          <w:tcPr>
            <w:tcW w:w="2657" w:type="pct"/>
            <w:shd w:val="clear" w:color="auto" w:fill="auto"/>
          </w:tcPr>
          <w:p w:rsidR="00661D7F" w:rsidRPr="00601D42" w:rsidRDefault="00661D7F" w:rsidP="00135666">
            <w:pPr>
              <w:spacing w:line="460" w:lineRule="exact"/>
              <w:ind w:left="33" w:right="-109"/>
              <w:jc w:val="both"/>
              <w:rPr>
                <w:rFonts w:ascii="Times New Roman" w:eastAsia="Cordia New" w:hAnsi="Times New Roman" w:cs="Times New Roman"/>
                <w:b/>
                <w:bCs/>
                <w:sz w:val="20"/>
                <w:szCs w:val="20"/>
                <w:cs/>
              </w:rPr>
            </w:pPr>
            <w:r w:rsidRPr="00601D42">
              <w:rPr>
                <w:rFonts w:ascii="Times New Roman" w:eastAsia="Cordia New" w:hAnsi="Times New Roman" w:cs="Times New Roman"/>
                <w:b/>
                <w:bCs/>
                <w:sz w:val="20"/>
                <w:szCs w:val="20"/>
              </w:rPr>
              <w:t>Total financial assets</w:t>
            </w:r>
          </w:p>
        </w:tc>
        <w:tc>
          <w:tcPr>
            <w:tcW w:w="1171" w:type="pct"/>
            <w:shd w:val="clear" w:color="auto" w:fill="auto"/>
          </w:tcPr>
          <w:p w:rsidR="00661D7F" w:rsidRPr="00601D42" w:rsidRDefault="00661D7F" w:rsidP="00601D42">
            <w:pPr>
              <w:pBdr>
                <w:bottom w:val="double" w:sz="4" w:space="1" w:color="auto"/>
              </w:pBdr>
              <w:tabs>
                <w:tab w:val="decimal" w:pos="1335"/>
              </w:tabs>
              <w:spacing w:line="460" w:lineRule="exact"/>
              <w:ind w:right="37"/>
              <w:rPr>
                <w:rFonts w:ascii="Times New Roman" w:eastAsia="Cordia New" w:hAnsi="Times New Roman" w:cs="Times New Roman"/>
                <w:sz w:val="20"/>
                <w:szCs w:val="20"/>
              </w:rPr>
            </w:pPr>
            <w:r>
              <w:rPr>
                <w:rFonts w:ascii="Times New Roman" w:eastAsia="Cordia New" w:hAnsi="Times New Roman" w:cs="Times New Roman"/>
                <w:sz w:val="20"/>
                <w:szCs w:val="20"/>
              </w:rPr>
              <w:t>1,171,813,214.66</w:t>
            </w:r>
          </w:p>
        </w:tc>
        <w:tc>
          <w:tcPr>
            <w:tcW w:w="1172" w:type="pct"/>
            <w:shd w:val="clear" w:color="auto" w:fill="auto"/>
          </w:tcPr>
          <w:p w:rsidR="00661D7F" w:rsidRPr="00601D42" w:rsidRDefault="00661D7F" w:rsidP="00601D42">
            <w:pPr>
              <w:pBdr>
                <w:bottom w:val="double" w:sz="4" w:space="1" w:color="auto"/>
              </w:pBdr>
              <w:tabs>
                <w:tab w:val="decimal" w:pos="1335"/>
              </w:tabs>
              <w:spacing w:line="460" w:lineRule="exact"/>
              <w:ind w:right="37"/>
              <w:rPr>
                <w:rFonts w:ascii="Times New Roman" w:eastAsia="Cordia New" w:hAnsi="Times New Roman" w:cs="Times New Roman"/>
                <w:sz w:val="20"/>
                <w:szCs w:val="20"/>
              </w:rPr>
            </w:pPr>
            <w:r>
              <w:rPr>
                <w:rFonts w:ascii="Times New Roman" w:eastAsia="Cordia New" w:hAnsi="Times New Roman" w:cs="Times New Roman"/>
                <w:sz w:val="20"/>
                <w:szCs w:val="20"/>
              </w:rPr>
              <w:t>1,171,813,214.66</w:t>
            </w:r>
          </w:p>
        </w:tc>
      </w:tr>
    </w:tbl>
    <w:p w:rsidR="00135666" w:rsidRPr="00601D42" w:rsidRDefault="00135666" w:rsidP="00135666">
      <w:pPr>
        <w:spacing w:line="460" w:lineRule="exact"/>
        <w:ind w:left="567"/>
        <w:rPr>
          <w:rFonts w:ascii="Times New Roman" w:hAnsi="Times New Roman" w:cs="Times New Roman"/>
          <w:sz w:val="20"/>
          <w:szCs w:val="20"/>
        </w:rPr>
      </w:pPr>
    </w:p>
    <w:p w:rsidR="00135666" w:rsidRPr="00601D42" w:rsidRDefault="00601D42" w:rsidP="00135666">
      <w:pPr>
        <w:spacing w:line="460" w:lineRule="exact"/>
        <w:ind w:left="567"/>
        <w:rPr>
          <w:rFonts w:ascii="Times New Roman" w:hAnsi="Times New Roman" w:cs="Times New Roman"/>
          <w:sz w:val="20"/>
          <w:szCs w:val="20"/>
          <w:cs/>
        </w:rPr>
      </w:pPr>
      <w:r w:rsidRPr="00601D42">
        <w:rPr>
          <w:rFonts w:ascii="Times New Roman" w:hAnsi="Times New Roman" w:cs="Times New Roman"/>
          <w:sz w:val="20"/>
          <w:szCs w:val="20"/>
        </w:rPr>
        <w:t xml:space="preserve">As at January 1, 2020, the Company did not </w:t>
      </w:r>
      <w:proofErr w:type="gramStart"/>
      <w:r w:rsidRPr="00601D42">
        <w:rPr>
          <w:rFonts w:ascii="Times New Roman" w:hAnsi="Times New Roman" w:cs="Times New Roman"/>
          <w:sz w:val="20"/>
          <w:szCs w:val="20"/>
        </w:rPr>
        <w:t>designated</w:t>
      </w:r>
      <w:proofErr w:type="gramEnd"/>
      <w:r w:rsidRPr="00601D42">
        <w:rPr>
          <w:rFonts w:ascii="Times New Roman" w:hAnsi="Times New Roman" w:cs="Times New Roman"/>
          <w:sz w:val="20"/>
          <w:szCs w:val="20"/>
        </w:rPr>
        <w:t xml:space="preserve"> an</w:t>
      </w:r>
      <w:r w:rsidR="00E43841">
        <w:rPr>
          <w:rFonts w:ascii="Times New Roman" w:hAnsi="Times New Roman" w:cs="Times New Roman"/>
          <w:sz w:val="20"/>
          <w:szCs w:val="20"/>
        </w:rPr>
        <w:t>y</w:t>
      </w:r>
      <w:r w:rsidRPr="00601D42">
        <w:rPr>
          <w:rFonts w:ascii="Times New Roman" w:hAnsi="Times New Roman" w:cs="Times New Roman"/>
          <w:sz w:val="20"/>
          <w:szCs w:val="20"/>
        </w:rPr>
        <w:t xml:space="preserve"> financial liabilities which measured at fair value through profit or loss.</w:t>
      </w:r>
    </w:p>
    <w:p w:rsidR="00135666" w:rsidRDefault="00135666" w:rsidP="00135666">
      <w:pPr>
        <w:spacing w:before="200" w:after="120" w:line="460" w:lineRule="exact"/>
        <w:ind w:left="540"/>
        <w:jc w:val="thaiDistribute"/>
        <w:rPr>
          <w:rFonts w:cs="Angsana New"/>
          <w:b/>
          <w:bCs/>
          <w:highlight w:val="yellow"/>
          <w:cs/>
        </w:rPr>
      </w:pPr>
      <w:r>
        <w:rPr>
          <w:rFonts w:cs="Angsana New"/>
          <w:b/>
          <w:bCs/>
          <w:highlight w:val="yellow"/>
          <w:cs/>
        </w:rPr>
        <w:br w:type="page"/>
      </w:r>
    </w:p>
    <w:p w:rsidR="00E43841" w:rsidRPr="00601D42" w:rsidRDefault="00E43841" w:rsidP="00E43841">
      <w:pPr>
        <w:spacing w:before="120" w:line="460" w:lineRule="exact"/>
        <w:ind w:left="567" w:hanging="567"/>
        <w:rPr>
          <w:rFonts w:ascii="Times New Roman" w:hAnsi="Times New Roman" w:cs="Times New Roman"/>
          <w:b/>
          <w:bCs/>
          <w:sz w:val="20"/>
          <w:szCs w:val="20"/>
        </w:rPr>
      </w:pPr>
      <w:r w:rsidRPr="00601D42">
        <w:rPr>
          <w:rFonts w:ascii="Times New Roman" w:hAnsi="Times New Roman" w:cs="Times New Roman"/>
          <w:b/>
          <w:bCs/>
          <w:sz w:val="20"/>
          <w:szCs w:val="20"/>
        </w:rPr>
        <w:lastRenderedPageBreak/>
        <w:t>4.</w:t>
      </w:r>
      <w:r>
        <w:rPr>
          <w:rFonts w:ascii="Times New Roman" w:hAnsi="Times New Roman" w:cs="Times New Roman"/>
          <w:b/>
          <w:bCs/>
          <w:sz w:val="20"/>
          <w:szCs w:val="20"/>
        </w:rPr>
        <w:t>2</w:t>
      </w:r>
      <w:r w:rsidRPr="00601D42">
        <w:rPr>
          <w:rFonts w:ascii="Times New Roman" w:hAnsi="Times New Roman" w:cs="Times New Roman"/>
          <w:b/>
          <w:bCs/>
          <w:sz w:val="20"/>
          <w:szCs w:val="20"/>
        </w:rPr>
        <w:tab/>
      </w:r>
      <w:r>
        <w:rPr>
          <w:rFonts w:ascii="Times New Roman" w:hAnsi="Times New Roman" w:cs="Times New Roman"/>
          <w:b/>
          <w:bCs/>
          <w:sz w:val="20"/>
          <w:szCs w:val="20"/>
        </w:rPr>
        <w:t>Leases</w:t>
      </w:r>
    </w:p>
    <w:p w:rsidR="000479EA" w:rsidRPr="00597511" w:rsidRDefault="00597511" w:rsidP="00597511">
      <w:pPr>
        <w:spacing w:before="200" w:after="120" w:line="420" w:lineRule="exact"/>
        <w:ind w:left="567"/>
        <w:jc w:val="thaiDistribute"/>
        <w:rPr>
          <w:rFonts w:ascii="Times New Roman" w:hAnsi="Times New Roman" w:cs="Times New Roman"/>
          <w:sz w:val="20"/>
          <w:szCs w:val="20"/>
          <w:highlight w:val="yellow"/>
        </w:rPr>
      </w:pPr>
      <w:r w:rsidRPr="00597511">
        <w:rPr>
          <w:rFonts w:ascii="Times New Roman" w:hAnsi="Times New Roman" w:cs="Times New Roman"/>
          <w:sz w:val="20"/>
          <w:szCs w:val="20"/>
        </w:rPr>
        <w:t>The initial adoption of TFRS 16, the Company has recognized lease liabilities which were reclassified as operating lease by present value of the outstanding lease payment discounted by the incremental borrowings interest rate of the Company as at January 1, 2020.</w:t>
      </w:r>
      <w:r w:rsidR="000479EA" w:rsidRPr="00597511">
        <w:rPr>
          <w:rFonts w:ascii="Times New Roman" w:hAnsi="Times New Roman" w:cs="Times New Roman"/>
          <w:sz w:val="20"/>
          <w:szCs w:val="20"/>
          <w:highlight w:val="yellow"/>
          <w:cs/>
        </w:rPr>
        <w:t xml:space="preserve"> </w:t>
      </w:r>
    </w:p>
    <w:p w:rsidR="000479EA" w:rsidRPr="00597511" w:rsidRDefault="00597511" w:rsidP="00597511">
      <w:pPr>
        <w:overflowPunct/>
        <w:autoSpaceDE/>
        <w:adjustRightInd/>
        <w:spacing w:before="200" w:after="120" w:line="420" w:lineRule="exact"/>
        <w:ind w:left="567"/>
        <w:jc w:val="thaiDistribute"/>
        <w:textAlignment w:val="auto"/>
        <w:rPr>
          <w:rFonts w:ascii="Times New Roman" w:hAnsi="Times New Roman" w:cs="Times New Roman"/>
          <w:sz w:val="20"/>
          <w:szCs w:val="20"/>
          <w:highlight w:val="yellow"/>
        </w:rPr>
      </w:pPr>
      <w:r w:rsidRPr="00597511">
        <w:rPr>
          <w:rFonts w:ascii="Times New Roman" w:hAnsi="Times New Roman" w:cs="Times New Roman"/>
          <w:sz w:val="20"/>
          <w:szCs w:val="20"/>
        </w:rPr>
        <w:t>The reconciliation between lease liabilities as at January 1, 2020 and operating lease obligations as at December 31, 2019 which disclosed in accordance with TAS 17 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0479EA" w:rsidRPr="00597511" w:rsidTr="000479EA">
        <w:tc>
          <w:tcPr>
            <w:tcW w:w="8838" w:type="dxa"/>
            <w:gridSpan w:val="3"/>
            <w:hideMark/>
          </w:tcPr>
          <w:p w:rsidR="000479EA" w:rsidRPr="00597511" w:rsidRDefault="000479EA" w:rsidP="00597511">
            <w:pPr>
              <w:spacing w:line="420" w:lineRule="exact"/>
              <w:ind w:left="90"/>
              <w:jc w:val="right"/>
              <w:textAlignment w:val="auto"/>
              <w:rPr>
                <w:rFonts w:ascii="Times New Roman" w:eastAsia="Times New Roman" w:hAnsi="Times New Roman" w:cs="Times New Roman"/>
                <w:i/>
                <w:iCs/>
                <w:sz w:val="20"/>
                <w:szCs w:val="20"/>
              </w:rPr>
            </w:pPr>
            <w:r w:rsidRPr="00597511">
              <w:rPr>
                <w:rFonts w:ascii="Times New Roman" w:hAnsi="Times New Roman" w:cs="Times New Roman"/>
                <w:i/>
                <w:iCs/>
                <w:sz w:val="20"/>
                <w:szCs w:val="20"/>
              </w:rPr>
              <w:t>(Unit : Baht)</w:t>
            </w:r>
          </w:p>
        </w:tc>
      </w:tr>
      <w:tr w:rsidR="000479EA" w:rsidRPr="00597511" w:rsidTr="000479EA">
        <w:tc>
          <w:tcPr>
            <w:tcW w:w="6048" w:type="dxa"/>
            <w:hideMark/>
          </w:tcPr>
          <w:p w:rsidR="000479EA" w:rsidRPr="00597511" w:rsidRDefault="00597511" w:rsidP="002456B3">
            <w:pPr>
              <w:spacing w:line="420" w:lineRule="exact"/>
              <w:ind w:left="117"/>
              <w:jc w:val="thaiDistribute"/>
              <w:textAlignment w:val="auto"/>
              <w:rPr>
                <w:rFonts w:ascii="Times New Roman" w:eastAsia="Times New Roman" w:hAnsi="Times New Roman" w:cs="Times New Roman"/>
                <w:sz w:val="20"/>
                <w:szCs w:val="20"/>
              </w:rPr>
            </w:pPr>
            <w:r w:rsidRPr="00597511">
              <w:rPr>
                <w:rFonts w:ascii="Times New Roman" w:eastAsia="Calibri" w:hAnsi="Times New Roman" w:cs="Times New Roman"/>
                <w:sz w:val="20"/>
                <w:szCs w:val="20"/>
              </w:rPr>
              <w:t>Operating lease obligations as at December 31, 2019</w:t>
            </w:r>
          </w:p>
        </w:tc>
        <w:tc>
          <w:tcPr>
            <w:tcW w:w="1170" w:type="dxa"/>
          </w:tcPr>
          <w:p w:rsidR="000479EA" w:rsidRPr="00597511" w:rsidRDefault="000479EA" w:rsidP="00597511">
            <w:pPr>
              <w:tabs>
                <w:tab w:val="decimal" w:pos="1155"/>
              </w:tabs>
              <w:spacing w:line="420" w:lineRule="exact"/>
              <w:ind w:left="90"/>
              <w:textAlignment w:val="auto"/>
              <w:rPr>
                <w:rFonts w:ascii="Times New Roman" w:eastAsia="Times New Roman" w:hAnsi="Times New Roman" w:cs="Times New Roman"/>
                <w:sz w:val="20"/>
                <w:szCs w:val="20"/>
              </w:rPr>
            </w:pPr>
          </w:p>
        </w:tc>
        <w:tc>
          <w:tcPr>
            <w:tcW w:w="1620" w:type="dxa"/>
            <w:vAlign w:val="bottom"/>
            <w:hideMark/>
          </w:tcPr>
          <w:p w:rsidR="000479EA" w:rsidRPr="00597511" w:rsidRDefault="000479EA" w:rsidP="00597511">
            <w:pPr>
              <w:tabs>
                <w:tab w:val="decimal" w:pos="1155"/>
              </w:tabs>
              <w:spacing w:line="420" w:lineRule="exact"/>
              <w:ind w:left="-15" w:right="75"/>
              <w:textAlignment w:val="auto"/>
              <w:rPr>
                <w:rFonts w:ascii="Times New Roman" w:eastAsia="Times New Roman" w:hAnsi="Times New Roman" w:cs="Times New Roman"/>
                <w:sz w:val="20"/>
                <w:szCs w:val="20"/>
              </w:rPr>
            </w:pPr>
            <w:r w:rsidRPr="00597511">
              <w:rPr>
                <w:rFonts w:ascii="Times New Roman" w:eastAsia="Times New Roman" w:hAnsi="Times New Roman" w:cs="Times New Roman"/>
                <w:sz w:val="20"/>
                <w:szCs w:val="20"/>
              </w:rPr>
              <w:t>4,653,500.00</w:t>
            </w:r>
          </w:p>
        </w:tc>
      </w:tr>
      <w:tr w:rsidR="000479EA" w:rsidRPr="00597511" w:rsidTr="000479EA">
        <w:tc>
          <w:tcPr>
            <w:tcW w:w="6048" w:type="dxa"/>
            <w:hideMark/>
          </w:tcPr>
          <w:p w:rsidR="000479EA" w:rsidRPr="00597511" w:rsidRDefault="00597511" w:rsidP="002456B3">
            <w:pPr>
              <w:spacing w:line="420" w:lineRule="exact"/>
              <w:ind w:left="117"/>
              <w:jc w:val="thaiDistribute"/>
              <w:textAlignment w:val="auto"/>
              <w:rPr>
                <w:rFonts w:ascii="Times New Roman" w:eastAsia="Times New Roman" w:hAnsi="Times New Roman" w:cs="Times New Roman"/>
                <w:sz w:val="20"/>
                <w:szCs w:val="20"/>
              </w:rPr>
            </w:pPr>
            <w:r w:rsidRPr="00597511">
              <w:rPr>
                <w:rFonts w:ascii="Times New Roman" w:eastAsia="Calibri" w:hAnsi="Times New Roman" w:cs="Times New Roman"/>
                <w:sz w:val="20"/>
                <w:szCs w:val="20"/>
              </w:rPr>
              <w:t>Less:</w:t>
            </w:r>
            <w:r w:rsidRPr="00597511">
              <w:rPr>
                <w:rFonts w:ascii="Times New Roman" w:eastAsia="Calibri" w:hAnsi="Times New Roman" w:cs="Times New Roman"/>
                <w:sz w:val="20"/>
                <w:szCs w:val="20"/>
                <w:cs/>
              </w:rPr>
              <w:t xml:space="preserve"> </w:t>
            </w:r>
            <w:r w:rsidRPr="00597511">
              <w:rPr>
                <w:rFonts w:ascii="Times New Roman" w:eastAsia="Calibri" w:hAnsi="Times New Roman" w:cs="Times New Roman"/>
                <w:sz w:val="20"/>
                <w:szCs w:val="20"/>
              </w:rPr>
              <w:t>Short-term leases and leases of low-value assets</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eastAsia="Times New Roman" w:hAnsi="Times New Roman" w:cs="Times New Roman"/>
                <w:sz w:val="20"/>
                <w:szCs w:val="20"/>
              </w:rPr>
            </w:pPr>
          </w:p>
        </w:tc>
        <w:tc>
          <w:tcPr>
            <w:tcW w:w="1620" w:type="dxa"/>
            <w:vAlign w:val="bottom"/>
            <w:hideMark/>
          </w:tcPr>
          <w:p w:rsidR="000479EA" w:rsidRPr="00597511" w:rsidRDefault="000479EA" w:rsidP="00597511">
            <w:pPr>
              <w:tabs>
                <w:tab w:val="decimal" w:pos="1155"/>
              </w:tabs>
              <w:spacing w:line="420" w:lineRule="exact"/>
              <w:ind w:left="-15" w:right="75"/>
              <w:textAlignment w:val="auto"/>
              <w:rPr>
                <w:rFonts w:ascii="Times New Roman" w:eastAsia="Times New Roman" w:hAnsi="Times New Roman" w:cs="Times New Roman"/>
                <w:sz w:val="20"/>
                <w:szCs w:val="20"/>
              </w:rPr>
            </w:pPr>
            <w:r w:rsidRPr="00597511">
              <w:rPr>
                <w:rFonts w:ascii="Times New Roman" w:eastAsia="Times New Roman" w:hAnsi="Times New Roman" w:cs="Times New Roman"/>
                <w:sz w:val="20"/>
                <w:szCs w:val="20"/>
              </w:rPr>
              <w:t>(154,000.00)</w:t>
            </w:r>
          </w:p>
        </w:tc>
      </w:tr>
      <w:tr w:rsidR="000479EA" w:rsidRPr="00597511" w:rsidTr="000479EA">
        <w:tc>
          <w:tcPr>
            <w:tcW w:w="6048" w:type="dxa"/>
          </w:tcPr>
          <w:p w:rsidR="000479EA" w:rsidRPr="00597511" w:rsidRDefault="00597511" w:rsidP="002456B3">
            <w:pPr>
              <w:spacing w:line="420" w:lineRule="exact"/>
              <w:ind w:left="117"/>
              <w:jc w:val="thaiDistribute"/>
              <w:textAlignment w:val="auto"/>
              <w:rPr>
                <w:rFonts w:ascii="Times New Roman" w:eastAsia="Times New Roman" w:hAnsi="Times New Roman" w:cs="Times New Roman"/>
                <w:sz w:val="20"/>
                <w:szCs w:val="20"/>
                <w:cs/>
              </w:rPr>
            </w:pPr>
            <w:r w:rsidRPr="00597511">
              <w:rPr>
                <w:rFonts w:ascii="Times New Roman" w:eastAsia="Calibri" w:hAnsi="Times New Roman" w:cs="Times New Roman"/>
                <w:sz w:val="20"/>
                <w:szCs w:val="20"/>
              </w:rPr>
              <w:t>Less:</w:t>
            </w:r>
            <w:r w:rsidRPr="00597511">
              <w:rPr>
                <w:rFonts w:ascii="Times New Roman" w:eastAsia="Calibri" w:hAnsi="Times New Roman" w:cs="Times New Roman"/>
                <w:sz w:val="20"/>
                <w:szCs w:val="20"/>
                <w:cs/>
              </w:rPr>
              <w:t xml:space="preserve"> </w:t>
            </w:r>
            <w:r w:rsidRPr="00597511">
              <w:rPr>
                <w:rFonts w:ascii="Times New Roman" w:eastAsia="Calibri" w:hAnsi="Times New Roman" w:cs="Times New Roman"/>
                <w:sz w:val="20"/>
                <w:szCs w:val="20"/>
              </w:rPr>
              <w:t>Deferred interest expenses</w:t>
            </w:r>
            <w:r w:rsidRPr="00597511">
              <w:rPr>
                <w:rFonts w:ascii="Times New Roman" w:eastAsia="Times New Roman" w:hAnsi="Times New Roman" w:cs="Times New Roman"/>
                <w:sz w:val="20"/>
                <w:szCs w:val="20"/>
                <w:cs/>
              </w:rPr>
              <w:t xml:space="preserve"> </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sz w:val="20"/>
                <w:szCs w:val="20"/>
              </w:rPr>
            </w:pPr>
          </w:p>
        </w:tc>
        <w:tc>
          <w:tcPr>
            <w:tcW w:w="1620" w:type="dxa"/>
            <w:vAlign w:val="bottom"/>
          </w:tcPr>
          <w:p w:rsidR="000479EA" w:rsidRPr="00597511" w:rsidRDefault="000479EA" w:rsidP="00597511">
            <w:pPr>
              <w:pBdr>
                <w:bottom w:val="single" w:sz="4" w:space="1" w:color="auto"/>
              </w:pBdr>
              <w:tabs>
                <w:tab w:val="decimal" w:pos="1155"/>
              </w:tabs>
              <w:spacing w:line="420" w:lineRule="exact"/>
              <w:ind w:left="-15" w:right="75"/>
              <w:textAlignment w:val="auto"/>
              <w:rPr>
                <w:rFonts w:ascii="Times New Roman" w:eastAsia="Times New Roman" w:hAnsi="Times New Roman" w:cs="Times New Roman"/>
                <w:sz w:val="20"/>
                <w:szCs w:val="20"/>
              </w:rPr>
            </w:pPr>
            <w:r w:rsidRPr="00597511">
              <w:rPr>
                <w:rFonts w:ascii="Times New Roman" w:eastAsia="Times New Roman" w:hAnsi="Times New Roman" w:cs="Times New Roman"/>
                <w:sz w:val="20"/>
                <w:szCs w:val="20"/>
              </w:rPr>
              <w:t>(172,482.22)</w:t>
            </w:r>
          </w:p>
        </w:tc>
      </w:tr>
      <w:tr w:rsidR="000479EA" w:rsidRPr="00597511" w:rsidTr="000479EA">
        <w:tc>
          <w:tcPr>
            <w:tcW w:w="6048" w:type="dxa"/>
            <w:hideMark/>
          </w:tcPr>
          <w:p w:rsidR="000479EA" w:rsidRPr="00597511" w:rsidRDefault="00597511" w:rsidP="002456B3">
            <w:pPr>
              <w:spacing w:line="420" w:lineRule="exact"/>
              <w:ind w:left="117"/>
              <w:textAlignment w:val="auto"/>
              <w:rPr>
                <w:rFonts w:ascii="Times New Roman" w:eastAsia="Times New Roman" w:hAnsi="Times New Roman" w:cs="Times New Roman"/>
                <w:sz w:val="20"/>
                <w:szCs w:val="20"/>
              </w:rPr>
            </w:pPr>
            <w:r w:rsidRPr="00597511">
              <w:rPr>
                <w:rFonts w:ascii="Times New Roman" w:eastAsia="Calibri" w:hAnsi="Times New Roman" w:cs="Times New Roman"/>
                <w:sz w:val="20"/>
                <w:szCs w:val="20"/>
              </w:rPr>
              <w:t>Increase in lease liabilities due to initial adoption</w:t>
            </w:r>
            <w:r w:rsidRPr="00597511">
              <w:rPr>
                <w:rFonts w:ascii="Times New Roman" w:eastAsia="Calibri" w:hAnsi="Times New Roman" w:cs="Times New Roman"/>
                <w:sz w:val="20"/>
                <w:szCs w:val="20"/>
                <w:cs/>
              </w:rPr>
              <w:t xml:space="preserve"> </w:t>
            </w:r>
            <w:r w:rsidRPr="00597511">
              <w:rPr>
                <w:rFonts w:ascii="Times New Roman" w:eastAsia="Calibri" w:hAnsi="Times New Roman" w:cs="Times New Roman"/>
                <w:sz w:val="20"/>
                <w:szCs w:val="20"/>
              </w:rPr>
              <w:t xml:space="preserve">TFRS </w:t>
            </w:r>
            <w:r w:rsidRPr="00597511">
              <w:rPr>
                <w:rFonts w:ascii="Times New Roman" w:eastAsia="Calibri" w:hAnsi="Times New Roman" w:cs="Times New Roman"/>
                <w:sz w:val="20"/>
                <w:szCs w:val="20"/>
                <w:cs/>
              </w:rPr>
              <w:t>16</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eastAsia="Times New Roman" w:hAnsi="Times New Roman" w:cs="Times New Roman"/>
                <w:sz w:val="20"/>
                <w:szCs w:val="20"/>
                <w:cs/>
              </w:rPr>
            </w:pPr>
          </w:p>
        </w:tc>
        <w:tc>
          <w:tcPr>
            <w:tcW w:w="1620" w:type="dxa"/>
            <w:vAlign w:val="bottom"/>
            <w:hideMark/>
          </w:tcPr>
          <w:p w:rsidR="000479EA" w:rsidRPr="00597511" w:rsidRDefault="000479EA" w:rsidP="00597511">
            <w:pPr>
              <w:pBdr>
                <w:bottom w:val="double" w:sz="4" w:space="1" w:color="auto"/>
              </w:pBdr>
              <w:tabs>
                <w:tab w:val="decimal" w:pos="1155"/>
              </w:tabs>
              <w:spacing w:line="420" w:lineRule="exact"/>
              <w:ind w:left="-15" w:right="75"/>
              <w:textAlignment w:val="auto"/>
              <w:rPr>
                <w:rFonts w:ascii="Times New Roman" w:eastAsia="Times New Roman" w:hAnsi="Times New Roman" w:cs="Times New Roman"/>
                <w:sz w:val="20"/>
                <w:szCs w:val="20"/>
              </w:rPr>
            </w:pPr>
            <w:r w:rsidRPr="00597511">
              <w:rPr>
                <w:rFonts w:ascii="Times New Roman" w:eastAsia="Times New Roman" w:hAnsi="Times New Roman" w:cs="Times New Roman"/>
                <w:sz w:val="20"/>
                <w:szCs w:val="20"/>
              </w:rPr>
              <w:t>4,327,017.78</w:t>
            </w:r>
          </w:p>
        </w:tc>
      </w:tr>
      <w:tr w:rsidR="000479EA" w:rsidRPr="00597511" w:rsidTr="000479EA">
        <w:trPr>
          <w:trHeight w:val="144"/>
        </w:trPr>
        <w:tc>
          <w:tcPr>
            <w:tcW w:w="6048" w:type="dxa"/>
          </w:tcPr>
          <w:p w:rsidR="000479EA" w:rsidRPr="00597511" w:rsidRDefault="000479EA" w:rsidP="002456B3">
            <w:pPr>
              <w:spacing w:line="420" w:lineRule="exact"/>
              <w:ind w:left="117"/>
              <w:jc w:val="thaiDistribute"/>
              <w:textAlignment w:val="auto"/>
              <w:rPr>
                <w:rFonts w:ascii="Times New Roman" w:hAnsi="Times New Roman" w:cs="Times New Roman"/>
                <w:sz w:val="20"/>
                <w:szCs w:val="20"/>
                <w:cs/>
              </w:rPr>
            </w:pP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b/>
                <w:bCs/>
                <w:sz w:val="20"/>
                <w:szCs w:val="20"/>
              </w:rPr>
            </w:pPr>
          </w:p>
        </w:tc>
        <w:tc>
          <w:tcPr>
            <w:tcW w:w="1620" w:type="dxa"/>
            <w:vAlign w:val="bottom"/>
          </w:tcPr>
          <w:p w:rsidR="000479EA" w:rsidRPr="00597511" w:rsidRDefault="000479EA" w:rsidP="00597511">
            <w:pPr>
              <w:tabs>
                <w:tab w:val="decimal" w:pos="1155"/>
              </w:tabs>
              <w:spacing w:line="420" w:lineRule="exact"/>
              <w:ind w:left="-15" w:right="75"/>
              <w:textAlignment w:val="auto"/>
              <w:rPr>
                <w:rFonts w:ascii="Times New Roman" w:eastAsia="Times New Roman" w:hAnsi="Times New Roman" w:cs="Times New Roman"/>
                <w:b/>
                <w:bCs/>
                <w:sz w:val="20"/>
                <w:szCs w:val="20"/>
              </w:rPr>
            </w:pPr>
          </w:p>
        </w:tc>
      </w:tr>
      <w:tr w:rsidR="000479EA" w:rsidRPr="00597511" w:rsidTr="000479EA">
        <w:tc>
          <w:tcPr>
            <w:tcW w:w="6048" w:type="dxa"/>
          </w:tcPr>
          <w:p w:rsidR="000479EA" w:rsidRPr="00597511" w:rsidRDefault="00597511" w:rsidP="002456B3">
            <w:pPr>
              <w:spacing w:line="420" w:lineRule="exact"/>
              <w:ind w:left="117"/>
              <w:jc w:val="thaiDistribute"/>
              <w:textAlignment w:val="auto"/>
              <w:rPr>
                <w:rFonts w:ascii="Times New Roman" w:eastAsia="Times New Roman" w:hAnsi="Times New Roman" w:cs="Times New Roman"/>
                <w:b/>
                <w:bCs/>
                <w:sz w:val="20"/>
                <w:szCs w:val="20"/>
                <w:cs/>
              </w:rPr>
            </w:pPr>
            <w:r w:rsidRPr="00597511">
              <w:rPr>
                <w:rFonts w:ascii="Times New Roman" w:eastAsia="Calibri" w:hAnsi="Times New Roman" w:cs="Times New Roman"/>
                <w:sz w:val="20"/>
                <w:szCs w:val="20"/>
              </w:rPr>
              <w:t>The above lease liabilities comprise:</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b/>
                <w:bCs/>
                <w:sz w:val="20"/>
                <w:szCs w:val="20"/>
              </w:rPr>
            </w:pPr>
          </w:p>
        </w:tc>
        <w:tc>
          <w:tcPr>
            <w:tcW w:w="1620" w:type="dxa"/>
            <w:vAlign w:val="bottom"/>
          </w:tcPr>
          <w:p w:rsidR="000479EA" w:rsidRPr="00597511" w:rsidRDefault="000479EA" w:rsidP="00597511">
            <w:pPr>
              <w:tabs>
                <w:tab w:val="decimal" w:pos="1155"/>
              </w:tabs>
              <w:spacing w:line="420" w:lineRule="exact"/>
              <w:ind w:left="-15" w:right="75"/>
              <w:textAlignment w:val="auto"/>
              <w:rPr>
                <w:rFonts w:ascii="Times New Roman" w:eastAsia="Times New Roman" w:hAnsi="Times New Roman" w:cs="Times New Roman"/>
                <w:b/>
                <w:bCs/>
                <w:sz w:val="20"/>
                <w:szCs w:val="20"/>
              </w:rPr>
            </w:pPr>
          </w:p>
        </w:tc>
      </w:tr>
      <w:tr w:rsidR="000479EA" w:rsidRPr="00597511" w:rsidTr="000479EA">
        <w:tc>
          <w:tcPr>
            <w:tcW w:w="6048" w:type="dxa"/>
          </w:tcPr>
          <w:p w:rsidR="000479EA" w:rsidRPr="00597511" w:rsidRDefault="00597511" w:rsidP="002456B3">
            <w:pPr>
              <w:spacing w:line="420" w:lineRule="exact"/>
              <w:ind w:left="117"/>
              <w:jc w:val="thaiDistribute"/>
              <w:textAlignment w:val="auto"/>
              <w:rPr>
                <w:rFonts w:ascii="Times New Roman" w:eastAsia="Times New Roman" w:hAnsi="Times New Roman" w:cs="Times New Roman"/>
                <w:b/>
                <w:bCs/>
                <w:sz w:val="20"/>
                <w:szCs w:val="20"/>
                <w:cs/>
              </w:rPr>
            </w:pPr>
            <w:r w:rsidRPr="00597511">
              <w:rPr>
                <w:rFonts w:ascii="Times New Roman" w:eastAsia="Calibri" w:hAnsi="Times New Roman" w:cs="Times New Roman"/>
                <w:sz w:val="20"/>
                <w:szCs w:val="20"/>
              </w:rPr>
              <w:t>Current lease liabilities</w:t>
            </w:r>
            <w:r w:rsidRPr="00597511">
              <w:rPr>
                <w:rFonts w:ascii="Times New Roman" w:hAnsi="Times New Roman" w:cs="Times New Roman"/>
                <w:sz w:val="20"/>
                <w:szCs w:val="20"/>
                <w:cs/>
              </w:rPr>
              <w:t xml:space="preserve"> </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b/>
                <w:bCs/>
                <w:sz w:val="20"/>
                <w:szCs w:val="20"/>
              </w:rPr>
            </w:pPr>
          </w:p>
        </w:tc>
        <w:tc>
          <w:tcPr>
            <w:tcW w:w="1620" w:type="dxa"/>
            <w:shd w:val="clear" w:color="auto" w:fill="auto"/>
          </w:tcPr>
          <w:p w:rsidR="000479EA" w:rsidRPr="00597511" w:rsidRDefault="000479EA" w:rsidP="00597511">
            <w:pPr>
              <w:tabs>
                <w:tab w:val="decimal" w:pos="1155"/>
              </w:tabs>
              <w:spacing w:line="420" w:lineRule="exact"/>
              <w:ind w:left="-15" w:right="75"/>
              <w:textAlignment w:val="auto"/>
              <w:rPr>
                <w:rFonts w:ascii="Times New Roman" w:eastAsia="Times New Roman" w:hAnsi="Times New Roman" w:cs="Times New Roman"/>
                <w:b/>
                <w:bCs/>
                <w:sz w:val="20"/>
                <w:szCs w:val="20"/>
              </w:rPr>
            </w:pPr>
            <w:r w:rsidRPr="00597511">
              <w:rPr>
                <w:rFonts w:ascii="Times New Roman" w:hAnsi="Times New Roman" w:cs="Times New Roman"/>
                <w:sz w:val="20"/>
                <w:szCs w:val="20"/>
              </w:rPr>
              <w:t xml:space="preserve"> 2,554,318.78 </w:t>
            </w:r>
          </w:p>
        </w:tc>
      </w:tr>
      <w:tr w:rsidR="000479EA" w:rsidRPr="00597511" w:rsidTr="000479EA">
        <w:tc>
          <w:tcPr>
            <w:tcW w:w="6048" w:type="dxa"/>
          </w:tcPr>
          <w:p w:rsidR="000479EA" w:rsidRPr="00597511" w:rsidRDefault="00597511" w:rsidP="002456B3">
            <w:pPr>
              <w:spacing w:line="420" w:lineRule="exact"/>
              <w:ind w:left="117"/>
              <w:jc w:val="thaiDistribute"/>
              <w:textAlignment w:val="auto"/>
              <w:rPr>
                <w:rFonts w:ascii="Times New Roman" w:eastAsia="Times New Roman" w:hAnsi="Times New Roman" w:cs="Times New Roman"/>
                <w:b/>
                <w:bCs/>
                <w:sz w:val="20"/>
                <w:szCs w:val="20"/>
                <w:cs/>
              </w:rPr>
            </w:pPr>
            <w:r w:rsidRPr="00597511">
              <w:rPr>
                <w:rFonts w:ascii="Times New Roman" w:eastAsia="Calibri" w:hAnsi="Times New Roman" w:cs="Times New Roman"/>
                <w:sz w:val="20"/>
                <w:szCs w:val="20"/>
              </w:rPr>
              <w:t>Non-current lease liabilities</w:t>
            </w:r>
            <w:r w:rsidRPr="00597511">
              <w:rPr>
                <w:rFonts w:ascii="Times New Roman" w:eastAsia="Calibri" w:hAnsi="Times New Roman" w:cs="Times New Roman"/>
                <w:sz w:val="20"/>
                <w:szCs w:val="20"/>
                <w:cs/>
              </w:rPr>
              <w:t xml:space="preserve"> </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b/>
                <w:bCs/>
                <w:sz w:val="20"/>
                <w:szCs w:val="20"/>
              </w:rPr>
            </w:pPr>
          </w:p>
        </w:tc>
        <w:tc>
          <w:tcPr>
            <w:tcW w:w="1620" w:type="dxa"/>
            <w:shd w:val="clear" w:color="auto" w:fill="auto"/>
          </w:tcPr>
          <w:p w:rsidR="000479EA" w:rsidRPr="00597511" w:rsidRDefault="000479EA" w:rsidP="00597511">
            <w:pPr>
              <w:pBdr>
                <w:bottom w:val="single" w:sz="4" w:space="1" w:color="auto"/>
              </w:pBdr>
              <w:tabs>
                <w:tab w:val="decimal" w:pos="1155"/>
              </w:tabs>
              <w:spacing w:line="420" w:lineRule="exact"/>
              <w:ind w:left="-15" w:right="75"/>
              <w:textAlignment w:val="auto"/>
              <w:rPr>
                <w:rFonts w:ascii="Times New Roman" w:eastAsia="Times New Roman" w:hAnsi="Times New Roman" w:cs="Times New Roman"/>
                <w:b/>
                <w:bCs/>
                <w:sz w:val="20"/>
                <w:szCs w:val="20"/>
              </w:rPr>
            </w:pPr>
            <w:r w:rsidRPr="00597511">
              <w:rPr>
                <w:rFonts w:ascii="Times New Roman" w:hAnsi="Times New Roman" w:cs="Times New Roman"/>
                <w:sz w:val="20"/>
                <w:szCs w:val="20"/>
              </w:rPr>
              <w:t xml:space="preserve"> 1,772,699.00 </w:t>
            </w:r>
          </w:p>
        </w:tc>
      </w:tr>
      <w:tr w:rsidR="000479EA" w:rsidRPr="00597511" w:rsidTr="00597511">
        <w:trPr>
          <w:trHeight w:val="625"/>
        </w:trPr>
        <w:tc>
          <w:tcPr>
            <w:tcW w:w="6048" w:type="dxa"/>
          </w:tcPr>
          <w:p w:rsidR="000479EA" w:rsidRPr="00597511" w:rsidRDefault="000479EA" w:rsidP="002456B3">
            <w:pPr>
              <w:spacing w:line="420" w:lineRule="exact"/>
              <w:ind w:left="117"/>
              <w:jc w:val="thaiDistribute"/>
              <w:textAlignment w:val="auto"/>
              <w:rPr>
                <w:rFonts w:ascii="Times New Roman" w:eastAsia="Times New Roman" w:hAnsi="Times New Roman" w:cs="Times New Roman"/>
                <w:b/>
                <w:bCs/>
                <w:sz w:val="20"/>
                <w:szCs w:val="20"/>
                <w:cs/>
              </w:rPr>
            </w:pP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b/>
                <w:bCs/>
                <w:sz w:val="20"/>
                <w:szCs w:val="20"/>
              </w:rPr>
            </w:pPr>
          </w:p>
        </w:tc>
        <w:tc>
          <w:tcPr>
            <w:tcW w:w="1620" w:type="dxa"/>
            <w:shd w:val="clear" w:color="auto" w:fill="auto"/>
          </w:tcPr>
          <w:p w:rsidR="000479EA" w:rsidRPr="00597511" w:rsidRDefault="000479EA" w:rsidP="00597511">
            <w:pPr>
              <w:pBdr>
                <w:bottom w:val="double" w:sz="4" w:space="1" w:color="auto"/>
              </w:pBdr>
              <w:tabs>
                <w:tab w:val="decimal" w:pos="1155"/>
              </w:tabs>
              <w:spacing w:line="420" w:lineRule="exact"/>
              <w:ind w:left="-15" w:right="75"/>
              <w:textAlignment w:val="auto"/>
              <w:rPr>
                <w:rFonts w:ascii="Times New Roman" w:eastAsia="Times New Roman" w:hAnsi="Times New Roman" w:cs="Times New Roman"/>
                <w:b/>
                <w:bCs/>
                <w:sz w:val="20"/>
                <w:szCs w:val="20"/>
              </w:rPr>
            </w:pPr>
            <w:r w:rsidRPr="00597511">
              <w:rPr>
                <w:rFonts w:ascii="Times New Roman" w:hAnsi="Times New Roman" w:cs="Times New Roman"/>
                <w:sz w:val="20"/>
                <w:szCs w:val="20"/>
              </w:rPr>
              <w:t xml:space="preserve"> 4,327,017.78 </w:t>
            </w:r>
          </w:p>
        </w:tc>
      </w:tr>
    </w:tbl>
    <w:p w:rsidR="000479EA" w:rsidRPr="00597511" w:rsidRDefault="00597511" w:rsidP="00597511">
      <w:pPr>
        <w:spacing w:before="240" w:after="120" w:line="420" w:lineRule="exact"/>
        <w:ind w:left="567"/>
        <w:jc w:val="thaiDistribute"/>
        <w:rPr>
          <w:rFonts w:ascii="Times New Roman" w:hAnsi="Times New Roman" w:cs="Times New Roman"/>
          <w:sz w:val="20"/>
          <w:szCs w:val="20"/>
        </w:rPr>
      </w:pPr>
      <w:r w:rsidRPr="00597511">
        <w:rPr>
          <w:rFonts w:ascii="Times New Roman" w:hAnsi="Times New Roman" w:cs="Times New Roman"/>
          <w:sz w:val="20"/>
          <w:szCs w:val="20"/>
        </w:rPr>
        <w:t>The adjustments of right-of-use assets due to initial adoption</w:t>
      </w:r>
      <w:r w:rsidRPr="00597511">
        <w:rPr>
          <w:rFonts w:ascii="Times New Roman" w:hAnsi="Times New Roman" w:cs="Times New Roman"/>
          <w:sz w:val="20"/>
          <w:szCs w:val="20"/>
          <w:cs/>
        </w:rPr>
        <w:t xml:space="preserve"> </w:t>
      </w:r>
      <w:r w:rsidRPr="00597511">
        <w:rPr>
          <w:rFonts w:ascii="Times New Roman" w:hAnsi="Times New Roman" w:cs="Times New Roman"/>
          <w:sz w:val="20"/>
          <w:szCs w:val="20"/>
        </w:rPr>
        <w:t>TFRS 16</w:t>
      </w:r>
      <w:r w:rsidRPr="00597511">
        <w:rPr>
          <w:rFonts w:ascii="Times New Roman" w:hAnsi="Times New Roman" w:cs="Times New Roman"/>
          <w:sz w:val="20"/>
          <w:szCs w:val="20"/>
          <w:cs/>
        </w:rPr>
        <w:t xml:space="preserve"> </w:t>
      </w:r>
      <w:r w:rsidRPr="00597511">
        <w:rPr>
          <w:rFonts w:ascii="Times New Roman" w:hAnsi="Times New Roman" w:cs="Times New Roman"/>
          <w:sz w:val="20"/>
          <w:szCs w:val="20"/>
        </w:rPr>
        <w:t xml:space="preserve">as at January 1, 2020 are </w:t>
      </w:r>
      <w:proofErr w:type="spellStart"/>
      <w:r w:rsidRPr="00597511">
        <w:rPr>
          <w:rFonts w:ascii="Times New Roman" w:hAnsi="Times New Roman" w:cs="Times New Roman"/>
          <w:sz w:val="20"/>
          <w:szCs w:val="20"/>
        </w:rPr>
        <w:t>summarised</w:t>
      </w:r>
      <w:proofErr w:type="spellEnd"/>
      <w:r w:rsidRPr="00597511">
        <w:rPr>
          <w:rFonts w:ascii="Times New Roman" w:hAnsi="Times New Roman" w:cs="Times New Roman"/>
          <w:sz w:val="20"/>
          <w:szCs w:val="20"/>
        </w:rPr>
        <w:t xml:space="preserve"> 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0479EA" w:rsidRPr="00597511" w:rsidTr="000479EA">
        <w:tc>
          <w:tcPr>
            <w:tcW w:w="8838" w:type="dxa"/>
            <w:gridSpan w:val="3"/>
            <w:hideMark/>
          </w:tcPr>
          <w:p w:rsidR="000479EA" w:rsidRPr="00597511" w:rsidRDefault="000479EA" w:rsidP="00597511">
            <w:pPr>
              <w:spacing w:line="420" w:lineRule="exact"/>
              <w:ind w:left="90"/>
              <w:jc w:val="right"/>
              <w:textAlignment w:val="auto"/>
              <w:rPr>
                <w:rFonts w:ascii="Times New Roman" w:eastAsia="Times New Roman" w:hAnsi="Times New Roman" w:cs="Times New Roman"/>
                <w:sz w:val="20"/>
                <w:szCs w:val="20"/>
              </w:rPr>
            </w:pPr>
            <w:r w:rsidRPr="00597511">
              <w:rPr>
                <w:rFonts w:ascii="Times New Roman" w:hAnsi="Times New Roman" w:cs="Times New Roman"/>
                <w:i/>
                <w:iCs/>
                <w:sz w:val="20"/>
                <w:szCs w:val="20"/>
              </w:rPr>
              <w:t>(Unit : Baht)</w:t>
            </w:r>
          </w:p>
        </w:tc>
      </w:tr>
      <w:tr w:rsidR="000479EA" w:rsidRPr="00597511" w:rsidTr="000479EA">
        <w:tc>
          <w:tcPr>
            <w:tcW w:w="6048" w:type="dxa"/>
          </w:tcPr>
          <w:p w:rsidR="000479EA" w:rsidRPr="00597511" w:rsidRDefault="002456B3" w:rsidP="002456B3">
            <w:pPr>
              <w:spacing w:line="420" w:lineRule="exact"/>
              <w:ind w:left="117"/>
              <w:jc w:val="thaiDistribute"/>
              <w:textAlignment w:val="auto"/>
              <w:rPr>
                <w:rFonts w:ascii="Times New Roman" w:eastAsia="Times New Roman" w:hAnsi="Times New Roman" w:cs="Times New Roman"/>
                <w:b/>
                <w:bCs/>
                <w:sz w:val="20"/>
                <w:szCs w:val="20"/>
                <w:cs/>
              </w:rPr>
            </w:pPr>
            <w:r>
              <w:rPr>
                <w:rFonts w:ascii="Times New Roman" w:eastAsia="Times New Roman" w:hAnsi="Times New Roman" w:cs="Times New Roman"/>
                <w:sz w:val="20"/>
                <w:szCs w:val="20"/>
              </w:rPr>
              <w:t>Equipment</w:t>
            </w:r>
            <w:r w:rsidR="00597511" w:rsidRPr="00597511">
              <w:rPr>
                <w:rFonts w:ascii="Times New Roman" w:hAnsi="Times New Roman" w:cs="Times New Roman"/>
                <w:sz w:val="20"/>
                <w:szCs w:val="20"/>
                <w:cs/>
              </w:rPr>
              <w:t xml:space="preserve"> </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b/>
                <w:bCs/>
                <w:sz w:val="20"/>
                <w:szCs w:val="20"/>
              </w:rPr>
            </w:pPr>
          </w:p>
        </w:tc>
        <w:tc>
          <w:tcPr>
            <w:tcW w:w="1620" w:type="dxa"/>
            <w:shd w:val="clear" w:color="auto" w:fill="auto"/>
          </w:tcPr>
          <w:p w:rsidR="000479EA" w:rsidRPr="00597511" w:rsidRDefault="000479EA" w:rsidP="00597511">
            <w:pPr>
              <w:pBdr>
                <w:bottom w:val="single" w:sz="4" w:space="1" w:color="auto"/>
              </w:pBdr>
              <w:tabs>
                <w:tab w:val="decimal" w:pos="1155"/>
              </w:tabs>
              <w:spacing w:line="420" w:lineRule="exact"/>
              <w:ind w:left="-15" w:right="75"/>
              <w:textAlignment w:val="auto"/>
              <w:rPr>
                <w:rFonts w:ascii="Times New Roman" w:eastAsia="Times New Roman" w:hAnsi="Times New Roman" w:cs="Times New Roman"/>
                <w:b/>
                <w:bCs/>
                <w:sz w:val="20"/>
                <w:szCs w:val="20"/>
              </w:rPr>
            </w:pPr>
            <w:r w:rsidRPr="00597511">
              <w:rPr>
                <w:rFonts w:ascii="Times New Roman" w:hAnsi="Times New Roman" w:cs="Times New Roman"/>
                <w:sz w:val="20"/>
                <w:szCs w:val="20"/>
              </w:rPr>
              <w:t xml:space="preserve">4,327,017.78 </w:t>
            </w:r>
          </w:p>
        </w:tc>
      </w:tr>
      <w:tr w:rsidR="000479EA" w:rsidRPr="00597511" w:rsidTr="00597511">
        <w:trPr>
          <w:trHeight w:val="504"/>
        </w:trPr>
        <w:tc>
          <w:tcPr>
            <w:tcW w:w="6048" w:type="dxa"/>
          </w:tcPr>
          <w:p w:rsidR="000479EA" w:rsidRPr="002456B3" w:rsidRDefault="00597511" w:rsidP="00597511">
            <w:pPr>
              <w:spacing w:line="420" w:lineRule="exact"/>
              <w:ind w:left="117"/>
              <w:jc w:val="thaiDistribute"/>
              <w:textAlignment w:val="auto"/>
              <w:rPr>
                <w:rFonts w:ascii="Times New Roman" w:eastAsia="Times New Roman" w:hAnsi="Times New Roman" w:cs="Times New Roman"/>
                <w:b/>
                <w:bCs/>
                <w:sz w:val="20"/>
                <w:szCs w:val="20"/>
                <w:cs/>
              </w:rPr>
            </w:pPr>
            <w:r w:rsidRPr="002456B3">
              <w:rPr>
                <w:rFonts w:ascii="Times New Roman" w:eastAsia="Calibri" w:hAnsi="Times New Roman" w:cs="Times New Roman"/>
                <w:b/>
                <w:bCs/>
                <w:sz w:val="20"/>
                <w:szCs w:val="20"/>
              </w:rPr>
              <w:t>Total right-of-use assets</w:t>
            </w:r>
            <w:r w:rsidRPr="002456B3">
              <w:rPr>
                <w:rFonts w:ascii="Times New Roman" w:eastAsia="Times New Roman" w:hAnsi="Times New Roman" w:cs="Times New Roman"/>
                <w:b/>
                <w:bCs/>
                <w:sz w:val="20"/>
                <w:szCs w:val="20"/>
                <w:cs/>
              </w:rPr>
              <w:t xml:space="preserve"> </w:t>
            </w:r>
          </w:p>
        </w:tc>
        <w:tc>
          <w:tcPr>
            <w:tcW w:w="1170" w:type="dxa"/>
            <w:vAlign w:val="bottom"/>
          </w:tcPr>
          <w:p w:rsidR="000479EA" w:rsidRPr="00597511" w:rsidRDefault="000479EA" w:rsidP="00597511">
            <w:pPr>
              <w:tabs>
                <w:tab w:val="decimal" w:pos="1155"/>
              </w:tabs>
              <w:spacing w:line="420" w:lineRule="exact"/>
              <w:ind w:left="90"/>
              <w:textAlignment w:val="auto"/>
              <w:rPr>
                <w:rFonts w:ascii="Times New Roman" w:hAnsi="Times New Roman" w:cs="Times New Roman"/>
                <w:b/>
                <w:bCs/>
                <w:sz w:val="20"/>
                <w:szCs w:val="20"/>
              </w:rPr>
            </w:pPr>
          </w:p>
        </w:tc>
        <w:tc>
          <w:tcPr>
            <w:tcW w:w="1620" w:type="dxa"/>
            <w:shd w:val="clear" w:color="auto" w:fill="auto"/>
          </w:tcPr>
          <w:p w:rsidR="000479EA" w:rsidRPr="00597511" w:rsidRDefault="000479EA" w:rsidP="00597511">
            <w:pPr>
              <w:pBdr>
                <w:bottom w:val="double" w:sz="4" w:space="1" w:color="auto"/>
              </w:pBdr>
              <w:tabs>
                <w:tab w:val="decimal" w:pos="1155"/>
              </w:tabs>
              <w:spacing w:line="420" w:lineRule="exact"/>
              <w:ind w:left="-15" w:right="75"/>
              <w:textAlignment w:val="auto"/>
              <w:rPr>
                <w:rFonts w:ascii="Times New Roman" w:eastAsia="Times New Roman" w:hAnsi="Times New Roman" w:cs="Times New Roman"/>
                <w:b/>
                <w:bCs/>
                <w:sz w:val="20"/>
                <w:szCs w:val="20"/>
              </w:rPr>
            </w:pPr>
            <w:r w:rsidRPr="00597511">
              <w:rPr>
                <w:rFonts w:ascii="Times New Roman" w:hAnsi="Times New Roman" w:cs="Times New Roman"/>
                <w:sz w:val="20"/>
                <w:szCs w:val="20"/>
              </w:rPr>
              <w:t xml:space="preserve">4,327,017.78 </w:t>
            </w:r>
          </w:p>
        </w:tc>
      </w:tr>
    </w:tbl>
    <w:p w:rsidR="000479EA" w:rsidRPr="00597511" w:rsidRDefault="000479EA" w:rsidP="00597511">
      <w:pPr>
        <w:spacing w:before="120" w:after="120" w:line="420" w:lineRule="exact"/>
        <w:ind w:left="567" w:right="45" w:hanging="567"/>
        <w:jc w:val="thaiDistribute"/>
        <w:rPr>
          <w:rFonts w:ascii="Times New Roman" w:eastAsia="Times New Roman" w:hAnsi="Times New Roman" w:cs="Times New Roman"/>
          <w:b/>
          <w:bCs/>
          <w:sz w:val="20"/>
          <w:szCs w:val="20"/>
        </w:rPr>
      </w:pPr>
    </w:p>
    <w:p w:rsidR="000479EA" w:rsidRDefault="000479EA" w:rsidP="00BA7001">
      <w:pPr>
        <w:spacing w:before="120" w:after="120" w:line="440" w:lineRule="exact"/>
        <w:ind w:left="567" w:right="45" w:hanging="56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rsidR="00366B86" w:rsidRPr="00764BC8" w:rsidRDefault="000479EA" w:rsidP="00BA7001">
      <w:pPr>
        <w:spacing w:before="120" w:after="120" w:line="440" w:lineRule="exact"/>
        <w:ind w:left="567" w:right="45" w:hanging="56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5</w:t>
      </w:r>
      <w:r w:rsidR="00366B86" w:rsidRPr="00764BC8">
        <w:rPr>
          <w:rFonts w:ascii="Times New Roman" w:eastAsia="Times New Roman" w:hAnsi="Times New Roman" w:cs="Times New Roman"/>
          <w:b/>
          <w:bCs/>
          <w:sz w:val="20"/>
          <w:szCs w:val="20"/>
        </w:rPr>
        <w:t>.</w:t>
      </w:r>
      <w:r w:rsidR="00366B86" w:rsidRPr="00764BC8">
        <w:rPr>
          <w:rFonts w:ascii="Times New Roman" w:eastAsia="Times New Roman" w:hAnsi="Times New Roman" w:cs="Times New Roman"/>
          <w:b/>
          <w:bCs/>
          <w:sz w:val="20"/>
          <w:szCs w:val="20"/>
        </w:rPr>
        <w:tab/>
        <w:t>SUMMARY OF SIGNIFICANT ACCOUNTING POLICIES</w:t>
      </w:r>
    </w:p>
    <w:p w:rsidR="00366B86" w:rsidRDefault="000479EA" w:rsidP="002C7943">
      <w:pPr>
        <w:spacing w:before="120" w:after="120" w:line="44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t>5</w:t>
      </w:r>
      <w:r w:rsidR="00366B86" w:rsidRPr="00764BC8">
        <w:rPr>
          <w:rFonts w:ascii="Times New Roman" w:hAnsi="Times New Roman" w:cs="Times New Roman"/>
          <w:b/>
          <w:bCs/>
          <w:sz w:val="20"/>
          <w:szCs w:val="20"/>
        </w:rPr>
        <w:t>.1</w:t>
      </w:r>
      <w:r w:rsidR="00366B86" w:rsidRPr="00764BC8">
        <w:rPr>
          <w:rFonts w:ascii="Times New Roman" w:hAnsi="Times New Roman" w:cs="Times New Roman"/>
          <w:b/>
          <w:bCs/>
          <w:sz w:val="20"/>
          <w:szCs w:val="20"/>
        </w:rPr>
        <w:tab/>
        <w:t>Income and expenses recognition</w:t>
      </w:r>
    </w:p>
    <w:p w:rsidR="000479EA" w:rsidRPr="002456B3" w:rsidRDefault="002456B3" w:rsidP="000479EA">
      <w:pPr>
        <w:spacing w:before="240" w:after="120"/>
        <w:ind w:left="540"/>
        <w:jc w:val="thaiDistribute"/>
        <w:rPr>
          <w:rFonts w:ascii="Times New Roman" w:hAnsi="Times New Roman" w:cs="Times New Roman"/>
          <w:b/>
          <w:bCs/>
          <w:sz w:val="20"/>
          <w:szCs w:val="20"/>
        </w:rPr>
      </w:pPr>
      <w:r>
        <w:rPr>
          <w:rFonts w:cs="Angsana New"/>
          <w:b/>
          <w:bCs/>
        </w:rPr>
        <w:t>Revenues from sales</w:t>
      </w:r>
    </w:p>
    <w:p w:rsidR="00366B86" w:rsidRPr="002456B3" w:rsidRDefault="00D4406B" w:rsidP="002C7943">
      <w:pPr>
        <w:tabs>
          <w:tab w:val="left" w:pos="1276"/>
        </w:tabs>
        <w:spacing w:before="120" w:after="120" w:line="440" w:lineRule="exact"/>
        <w:ind w:left="567"/>
        <w:jc w:val="thaiDistribute"/>
        <w:rPr>
          <w:rFonts w:ascii="Times New Roman" w:hAnsi="Times New Roman" w:cs="Times New Roman"/>
          <w:sz w:val="20"/>
          <w:szCs w:val="20"/>
        </w:rPr>
      </w:pPr>
      <w:r w:rsidRPr="002456B3">
        <w:rPr>
          <w:rFonts w:ascii="Times New Roman" w:hAnsi="Times New Roman" w:cs="Times New Roman"/>
          <w:sz w:val="20"/>
          <w:szCs w:val="20"/>
        </w:rPr>
        <w:t xml:space="preserve">Revenues from sales, the Company considers that the most </w:t>
      </w:r>
      <w:proofErr w:type="gramStart"/>
      <w:r w:rsidRPr="002456B3">
        <w:rPr>
          <w:rFonts w:ascii="Times New Roman" w:hAnsi="Times New Roman" w:cs="Times New Roman"/>
          <w:sz w:val="20"/>
          <w:szCs w:val="20"/>
        </w:rPr>
        <w:t>obligation</w:t>
      </w:r>
      <w:proofErr w:type="gramEnd"/>
      <w:r w:rsidRPr="002456B3">
        <w:rPr>
          <w:rFonts w:ascii="Times New Roman" w:hAnsi="Times New Roman" w:cs="Times New Roman"/>
          <w:sz w:val="20"/>
          <w:szCs w:val="20"/>
        </w:rPr>
        <w:t xml:space="preserve"> to be performed only involved in one obligation. </w:t>
      </w:r>
      <w:r w:rsidR="00366B86" w:rsidRPr="002456B3">
        <w:rPr>
          <w:rFonts w:ascii="Times New Roman" w:hAnsi="Times New Roman" w:cs="Times New Roman"/>
          <w:sz w:val="20"/>
          <w:szCs w:val="20"/>
        </w:rPr>
        <w:t xml:space="preserve">Revenues from sales of goods are recognized when the </w:t>
      </w:r>
      <w:r w:rsidR="00976F00" w:rsidRPr="002456B3">
        <w:rPr>
          <w:rFonts w:ascii="Times New Roman" w:hAnsi="Times New Roman" w:cs="Times New Roman"/>
          <w:sz w:val="20"/>
          <w:szCs w:val="20"/>
        </w:rPr>
        <w:t xml:space="preserve">control of goods has transferred to the customer, being at the point of goods </w:t>
      </w:r>
      <w:proofErr w:type="gramStart"/>
      <w:r w:rsidR="00976F00" w:rsidRPr="002456B3">
        <w:rPr>
          <w:rFonts w:ascii="Times New Roman" w:hAnsi="Times New Roman" w:cs="Times New Roman"/>
          <w:sz w:val="20"/>
          <w:szCs w:val="20"/>
        </w:rPr>
        <w:t>are</w:t>
      </w:r>
      <w:proofErr w:type="gramEnd"/>
      <w:r w:rsidR="00976F00" w:rsidRPr="002456B3">
        <w:rPr>
          <w:rFonts w:ascii="Times New Roman" w:hAnsi="Times New Roman" w:cs="Times New Roman"/>
          <w:sz w:val="20"/>
          <w:szCs w:val="20"/>
        </w:rPr>
        <w:t xml:space="preserve"> delivered to the customer. Revenues from sale are stated at realizable value or expected value of delivered goods less discount. </w:t>
      </w:r>
    </w:p>
    <w:p w:rsidR="00366B86" w:rsidRPr="002456B3" w:rsidRDefault="00366B86" w:rsidP="002C7943">
      <w:pPr>
        <w:tabs>
          <w:tab w:val="left" w:pos="1276"/>
          <w:tab w:val="left" w:pos="1418"/>
        </w:tabs>
        <w:spacing w:before="120" w:after="120" w:line="440" w:lineRule="exact"/>
        <w:ind w:left="851" w:hanging="284"/>
        <w:jc w:val="thaiDistribute"/>
        <w:rPr>
          <w:rFonts w:ascii="Times New Roman" w:hAnsi="Times New Roman" w:cs="Times New Roman"/>
          <w:sz w:val="20"/>
          <w:szCs w:val="20"/>
        </w:rPr>
      </w:pPr>
      <w:r w:rsidRPr="002456B3">
        <w:rPr>
          <w:rFonts w:ascii="Times New Roman" w:hAnsi="Times New Roman" w:cs="Times New Roman"/>
          <w:sz w:val="20"/>
          <w:szCs w:val="20"/>
        </w:rPr>
        <w:t>Other income and expenses are recorded on accrual basis.</w:t>
      </w:r>
    </w:p>
    <w:p w:rsidR="000479EA" w:rsidRPr="002456B3" w:rsidRDefault="002456B3" w:rsidP="000479EA">
      <w:pPr>
        <w:tabs>
          <w:tab w:val="left" w:pos="1440"/>
          <w:tab w:val="left" w:pos="2880"/>
          <w:tab w:val="left" w:pos="9781"/>
        </w:tabs>
        <w:spacing w:before="240" w:after="120"/>
        <w:ind w:left="540"/>
        <w:jc w:val="thaiDistribute"/>
        <w:rPr>
          <w:rFonts w:eastAsia="SimSun" w:cs="Angsana New"/>
          <w:b/>
          <w:bCs/>
          <w:lang w:val="en-GB"/>
        </w:rPr>
      </w:pPr>
      <w:r>
        <w:rPr>
          <w:rFonts w:eastAsia="SimSun" w:cs="Angsana New"/>
          <w:b/>
          <w:bCs/>
          <w:lang w:val="en-GB"/>
        </w:rPr>
        <w:t>Interest income</w:t>
      </w:r>
    </w:p>
    <w:p w:rsidR="000479EA" w:rsidRPr="002456B3" w:rsidRDefault="002456B3" w:rsidP="000479EA">
      <w:pPr>
        <w:spacing w:before="240" w:after="120"/>
        <w:ind w:left="540"/>
        <w:jc w:val="thaiDistribute"/>
        <w:rPr>
          <w:rFonts w:cs="Angsana New"/>
          <w:cs/>
        </w:rPr>
      </w:pPr>
      <w:r>
        <w:rPr>
          <w:rFonts w:cs="Angsana New"/>
        </w:rPr>
        <w:t>Interest income is recognized on an accrued basis reference to the effective interest rate. The effective interest rate is applied to the gross carrying amount of a financial asset, unless the financial assets subsequently become credit impaired when it is applied to the net carrying amount of the financial assets (net of allowance for expected credit losses)</w:t>
      </w:r>
    </w:p>
    <w:p w:rsidR="000479EA" w:rsidRPr="002456B3" w:rsidRDefault="002456B3" w:rsidP="000479EA">
      <w:pPr>
        <w:tabs>
          <w:tab w:val="left" w:pos="1440"/>
        </w:tabs>
        <w:spacing w:before="240" w:after="120"/>
        <w:ind w:left="547"/>
        <w:jc w:val="thaiDistribute"/>
        <w:outlineLvl w:val="0"/>
        <w:rPr>
          <w:rFonts w:cs="Angsana New"/>
          <w:b/>
          <w:bCs/>
        </w:rPr>
      </w:pPr>
      <w:r>
        <w:rPr>
          <w:rFonts w:cs="Angsana New"/>
          <w:b/>
          <w:bCs/>
        </w:rPr>
        <w:t>Finance costs</w:t>
      </w:r>
    </w:p>
    <w:p w:rsidR="000479EA" w:rsidRPr="002456B3" w:rsidRDefault="002456B3" w:rsidP="000479EA">
      <w:pPr>
        <w:spacing w:before="240" w:after="120"/>
        <w:ind w:left="540"/>
        <w:jc w:val="thaiDistribute"/>
        <w:rPr>
          <w:rFonts w:cs="Angsana New"/>
        </w:rPr>
      </w:pPr>
      <w:r>
        <w:rPr>
          <w:rFonts w:cs="Angsana New"/>
        </w:rPr>
        <w:t xml:space="preserve">Finance costs from financial liabilities which measured at </w:t>
      </w:r>
      <w:proofErr w:type="spellStart"/>
      <w:r>
        <w:rPr>
          <w:rFonts w:cs="Angsana New"/>
        </w:rPr>
        <w:t>amortised</w:t>
      </w:r>
      <w:proofErr w:type="spellEnd"/>
      <w:r>
        <w:rPr>
          <w:rFonts w:cs="Angsana New"/>
        </w:rPr>
        <w:t xml:space="preserve"> costs, are calculated by using effective interest rate and recognized on an accrual basis.</w:t>
      </w:r>
      <w:r w:rsidR="000479EA" w:rsidRPr="002456B3">
        <w:rPr>
          <w:rFonts w:cs="Angsana New"/>
          <w:cs/>
        </w:rPr>
        <w:t xml:space="preserve"> </w:t>
      </w:r>
    </w:p>
    <w:p w:rsidR="000479EA" w:rsidRPr="002456B3" w:rsidRDefault="002456B3" w:rsidP="000479EA">
      <w:pPr>
        <w:spacing w:before="240" w:after="120"/>
        <w:ind w:left="540"/>
        <w:jc w:val="thaiDistribute"/>
        <w:rPr>
          <w:rFonts w:cs="Angsana New"/>
          <w:b/>
          <w:bCs/>
        </w:rPr>
      </w:pPr>
      <w:r>
        <w:rPr>
          <w:rFonts w:cs="Angsana New"/>
          <w:b/>
          <w:bCs/>
        </w:rPr>
        <w:t>Other income and expenses</w:t>
      </w:r>
    </w:p>
    <w:p w:rsidR="000479EA" w:rsidRPr="00764BC8" w:rsidRDefault="002456B3" w:rsidP="003C06DB">
      <w:pPr>
        <w:spacing w:before="240" w:after="120"/>
        <w:ind w:left="540"/>
        <w:jc w:val="thaiDistribute"/>
        <w:rPr>
          <w:rFonts w:ascii="Times New Roman" w:hAnsi="Times New Roman" w:cs="Times New Roman"/>
          <w:sz w:val="20"/>
          <w:szCs w:val="20"/>
        </w:rPr>
      </w:pPr>
      <w:r w:rsidRPr="002456B3">
        <w:rPr>
          <w:rFonts w:ascii="Times New Roman" w:hAnsi="Times New Roman" w:cs="Times New Roman"/>
          <w:sz w:val="20"/>
          <w:szCs w:val="20"/>
        </w:rPr>
        <w:t>Other income and expenses are recorded on accrual basis.</w:t>
      </w:r>
    </w:p>
    <w:p w:rsidR="00366B86" w:rsidRPr="00764BC8" w:rsidRDefault="003C06DB" w:rsidP="00BA7001">
      <w:pPr>
        <w:spacing w:before="120" w:after="120" w:line="44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t>5</w:t>
      </w:r>
      <w:r w:rsidR="00366B86" w:rsidRPr="00764BC8">
        <w:rPr>
          <w:rFonts w:ascii="Times New Roman" w:hAnsi="Times New Roman" w:cs="Times New Roman"/>
          <w:b/>
          <w:bCs/>
          <w:sz w:val="20"/>
          <w:szCs w:val="20"/>
        </w:rPr>
        <w:t>.2</w:t>
      </w:r>
      <w:r w:rsidR="00366B86" w:rsidRPr="00764BC8">
        <w:rPr>
          <w:rFonts w:ascii="Times New Roman" w:hAnsi="Times New Roman" w:cs="Times New Roman"/>
          <w:b/>
          <w:bCs/>
          <w:sz w:val="20"/>
          <w:szCs w:val="20"/>
        </w:rPr>
        <w:tab/>
        <w:t xml:space="preserve">Cash and cash equivalents </w:t>
      </w:r>
    </w:p>
    <w:p w:rsidR="00366B86" w:rsidRDefault="00366B86" w:rsidP="002C7943">
      <w:pPr>
        <w:tabs>
          <w:tab w:val="left" w:pos="1276"/>
          <w:tab w:val="left" w:pos="1418"/>
        </w:tabs>
        <w:spacing w:before="120" w:after="12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Cash and cash equivalents are cash and deposits at bank which held to maturity not over 3 months and without commitment.</w:t>
      </w:r>
    </w:p>
    <w:p w:rsidR="003C06DB" w:rsidRPr="00764BC8" w:rsidRDefault="003C06DB" w:rsidP="003C06DB">
      <w:pPr>
        <w:tabs>
          <w:tab w:val="left" w:pos="851"/>
          <w:tab w:val="left" w:pos="1276"/>
        </w:tabs>
        <w:spacing w:before="120" w:line="42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t>5.3</w:t>
      </w:r>
      <w:r w:rsidRPr="00764BC8">
        <w:rPr>
          <w:rFonts w:ascii="Times New Roman" w:hAnsi="Times New Roman" w:cs="Times New Roman"/>
          <w:b/>
          <w:bCs/>
          <w:sz w:val="20"/>
          <w:szCs w:val="20"/>
        </w:rPr>
        <w:tab/>
        <w:t>Inventories</w:t>
      </w:r>
    </w:p>
    <w:p w:rsidR="003C06DB" w:rsidRDefault="003C06DB" w:rsidP="003C06DB">
      <w:pPr>
        <w:tabs>
          <w:tab w:val="left" w:pos="1276"/>
        </w:tabs>
        <w:spacing w:before="120" w:line="42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Inventories are stated at the lower of cost or net realizable value. Cost is determined by the average basis.</w:t>
      </w:r>
    </w:p>
    <w:p w:rsidR="003C06DB" w:rsidRPr="00764BC8" w:rsidRDefault="003C06DB" w:rsidP="003C06DB">
      <w:pPr>
        <w:tabs>
          <w:tab w:val="left" w:pos="1276"/>
        </w:tabs>
        <w:spacing w:before="120" w:line="420" w:lineRule="exact"/>
        <w:ind w:left="851" w:hanging="284"/>
        <w:jc w:val="thaiDistribute"/>
        <w:rPr>
          <w:rFonts w:ascii="Times New Roman" w:hAnsi="Times New Roman" w:cs="Times New Roman"/>
          <w:sz w:val="20"/>
          <w:szCs w:val="20"/>
        </w:rPr>
      </w:pPr>
    </w:p>
    <w:p w:rsidR="003C06DB" w:rsidRDefault="003C06DB" w:rsidP="002C7943">
      <w:pPr>
        <w:tabs>
          <w:tab w:val="left" w:pos="1276"/>
          <w:tab w:val="left" w:pos="1418"/>
        </w:tabs>
        <w:spacing w:before="120" w:after="120" w:line="44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366B86" w:rsidRPr="00764BC8" w:rsidRDefault="003C06DB" w:rsidP="00C0291A">
      <w:pPr>
        <w:tabs>
          <w:tab w:val="left" w:pos="1276"/>
        </w:tabs>
        <w:spacing w:before="120" w:line="42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5.4</w:t>
      </w:r>
      <w:r w:rsidR="00366B86" w:rsidRPr="00764BC8">
        <w:rPr>
          <w:rFonts w:ascii="Times New Roman" w:hAnsi="Times New Roman" w:cs="Times New Roman"/>
          <w:b/>
          <w:bCs/>
          <w:sz w:val="20"/>
          <w:szCs w:val="20"/>
        </w:rPr>
        <w:tab/>
        <w:t>Supplies and spare parts</w:t>
      </w:r>
    </w:p>
    <w:p w:rsidR="00366B86" w:rsidRPr="00764BC8" w:rsidRDefault="00366B86" w:rsidP="00C0291A">
      <w:pPr>
        <w:tabs>
          <w:tab w:val="left" w:pos="426"/>
          <w:tab w:val="left" w:pos="1276"/>
        </w:tabs>
        <w:spacing w:before="120" w:line="42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Supplies and spare parts are stated at cost on a first-in first-out (FIFO) basis.</w:t>
      </w:r>
    </w:p>
    <w:p w:rsidR="00366B86" w:rsidRPr="00764BC8" w:rsidRDefault="003C06DB" w:rsidP="00BA7001">
      <w:pPr>
        <w:spacing w:before="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t>5.5</w:t>
      </w:r>
      <w:r w:rsidR="00366B86" w:rsidRPr="00764BC8">
        <w:rPr>
          <w:rFonts w:ascii="Times New Roman" w:hAnsi="Times New Roman" w:cs="Times New Roman"/>
          <w:b/>
          <w:bCs/>
          <w:sz w:val="20"/>
          <w:szCs w:val="20"/>
        </w:rPr>
        <w:tab/>
        <w:t xml:space="preserve">Property, plant and equipment </w:t>
      </w:r>
    </w:p>
    <w:p w:rsidR="004A1156" w:rsidRPr="00764BC8" w:rsidRDefault="00241F35" w:rsidP="00BA7001">
      <w:pPr>
        <w:tabs>
          <w:tab w:val="left" w:pos="1276"/>
        </w:tabs>
        <w:spacing w:before="120" w:line="40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Land is stated at cost less provision for impairment of fixed assets (if any).</w:t>
      </w:r>
    </w:p>
    <w:p w:rsidR="0021338D" w:rsidRPr="00764BC8" w:rsidRDefault="0021338D" w:rsidP="0021338D">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Buildings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w:t>
      </w:r>
      <w:proofErr w:type="spellStart"/>
      <w:r w:rsidRPr="00764BC8">
        <w:rPr>
          <w:rFonts w:ascii="Times New Roman" w:hAnsi="Times New Roman" w:cs="Times New Roman"/>
          <w:sz w:val="20"/>
          <w:szCs w:val="20"/>
        </w:rPr>
        <w:t>capitalised</w:t>
      </w:r>
      <w:proofErr w:type="spellEnd"/>
      <w:r w:rsidRPr="00764BC8">
        <w:rPr>
          <w:rFonts w:ascii="Times New Roman" w:hAnsi="Times New Roman" w:cs="Times New Roman"/>
          <w:sz w:val="20"/>
          <w:szCs w:val="20"/>
        </w:rPr>
        <w:t>, while expenditures for maintenance and repairs are charged to profit or loss.</w:t>
      </w:r>
    </w:p>
    <w:p w:rsidR="00366B86" w:rsidRPr="00764BC8"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Assets, except for land, are depreciated on a straight-line method over the estimated useful lives of the assets are as follows:</w:t>
      </w:r>
    </w:p>
    <w:tbl>
      <w:tblPr>
        <w:tblW w:w="6120" w:type="dxa"/>
        <w:tblInd w:w="675" w:type="dxa"/>
        <w:tblLook w:val="04A0" w:firstRow="1" w:lastRow="0" w:firstColumn="1" w:lastColumn="0" w:noHBand="0" w:noVBand="1"/>
      </w:tblPr>
      <w:tblGrid>
        <w:gridCol w:w="2880"/>
        <w:gridCol w:w="1440"/>
        <w:gridCol w:w="1800"/>
      </w:tblGrid>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jc w:val="center"/>
              <w:textAlignment w:val="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Number of years</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Building and construction</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6B56F8"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10 - 2</w:t>
            </w:r>
            <w:r w:rsidR="00074C6C" w:rsidRPr="00764BC8">
              <w:rPr>
                <w:rFonts w:ascii="Times New Roman" w:hAnsi="Times New Roman" w:cs="Times New Roman"/>
                <w:sz w:val="20"/>
                <w:szCs w:val="20"/>
              </w:rPr>
              <w:t>9</w:t>
            </w:r>
            <w:r w:rsidR="00366B86" w:rsidRPr="00764BC8">
              <w:rPr>
                <w:rFonts w:ascii="Times New Roman" w:hAnsi="Times New Roman" w:cs="Times New Roman"/>
                <w:sz w:val="20"/>
                <w:szCs w:val="20"/>
              </w:rPr>
              <w:t xml:space="preserve"> </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Machineries</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10</w:t>
            </w:r>
            <w:r w:rsidR="006B56F8" w:rsidRPr="00764BC8">
              <w:rPr>
                <w:rFonts w:ascii="Times New Roman" w:hAnsi="Times New Roman" w:cs="Times New Roman"/>
                <w:sz w:val="20"/>
                <w:szCs w:val="20"/>
              </w:rPr>
              <w:t xml:space="preserve"> - 2</w:t>
            </w:r>
            <w:r w:rsidR="00074C6C" w:rsidRPr="00764BC8">
              <w:rPr>
                <w:rFonts w:ascii="Times New Roman" w:hAnsi="Times New Roman" w:cs="Times New Roman"/>
                <w:sz w:val="20"/>
                <w:szCs w:val="20"/>
              </w:rPr>
              <w:t>4</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 xml:space="preserve">Tools and equipment </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5, 10</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Furniture and fixture</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5, 10</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Computers</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3</w:t>
            </w:r>
          </w:p>
        </w:tc>
      </w:tr>
      <w:tr w:rsidR="00366B86" w:rsidRPr="00764BC8" w:rsidTr="00EA0868">
        <w:trPr>
          <w:trHeight w:val="288"/>
        </w:trPr>
        <w:tc>
          <w:tcPr>
            <w:tcW w:w="288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rPr>
                <w:rFonts w:ascii="Times New Roman" w:hAnsi="Times New Roman" w:cs="Times New Roman"/>
                <w:sz w:val="20"/>
                <w:szCs w:val="20"/>
              </w:rPr>
            </w:pPr>
            <w:r w:rsidRPr="00764BC8">
              <w:rPr>
                <w:rFonts w:ascii="Times New Roman" w:hAnsi="Times New Roman" w:cs="Times New Roman"/>
                <w:sz w:val="20"/>
                <w:szCs w:val="20"/>
              </w:rPr>
              <w:t>Vehicles</w:t>
            </w:r>
          </w:p>
        </w:tc>
        <w:tc>
          <w:tcPr>
            <w:tcW w:w="1440" w:type="dxa"/>
            <w:tcBorders>
              <w:top w:val="nil"/>
              <w:left w:val="nil"/>
              <w:bottom w:val="nil"/>
              <w:right w:val="nil"/>
            </w:tcBorders>
            <w:shd w:val="clear" w:color="auto" w:fill="auto"/>
            <w:noWrap/>
            <w:vAlign w:val="bottom"/>
            <w:hideMark/>
          </w:tcPr>
          <w:p w:rsidR="00366B86" w:rsidRPr="00764BC8" w:rsidRDefault="00366B86" w:rsidP="00BA7001">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00" w:type="dxa"/>
            <w:tcBorders>
              <w:top w:val="nil"/>
              <w:left w:val="nil"/>
              <w:bottom w:val="nil"/>
              <w:right w:val="nil"/>
            </w:tcBorders>
            <w:shd w:val="clear" w:color="auto" w:fill="auto"/>
            <w:noWrap/>
            <w:vAlign w:val="bottom"/>
            <w:hideMark/>
          </w:tcPr>
          <w:p w:rsidR="00366B86" w:rsidRPr="00764BC8" w:rsidRDefault="00366B86" w:rsidP="00BA7001">
            <w:pPr>
              <w:spacing w:line="400" w:lineRule="exact"/>
              <w:ind w:right="274"/>
              <w:jc w:val="right"/>
              <w:rPr>
                <w:rFonts w:ascii="Times New Roman" w:hAnsi="Times New Roman" w:cs="Times New Roman"/>
                <w:sz w:val="20"/>
                <w:szCs w:val="20"/>
              </w:rPr>
            </w:pPr>
            <w:r w:rsidRPr="00764BC8">
              <w:rPr>
                <w:rFonts w:ascii="Times New Roman" w:hAnsi="Times New Roman" w:cs="Times New Roman"/>
                <w:sz w:val="20"/>
                <w:szCs w:val="20"/>
              </w:rPr>
              <w:t>5</w:t>
            </w:r>
          </w:p>
        </w:tc>
      </w:tr>
    </w:tbl>
    <w:p w:rsidR="00366B86" w:rsidRPr="00764BC8" w:rsidRDefault="00366B86" w:rsidP="00BA7001">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has to include the initial estimate of the cost of dismantling and removing the item and restoring the site on which it is located, the obligation for which the Company incurs as parts of cost of property, plant and equipment, the depreciation charge has to be determined separately for each significant parts of property, plant and equipment with the cost that is significant in relation to the total cost of the assets item. In addition, the Company will review the useful lives, residual value and depreciation method at least at each financial year-end.</w:t>
      </w:r>
    </w:p>
    <w:p w:rsidR="0047204A" w:rsidRPr="00764BC8" w:rsidRDefault="002456B3" w:rsidP="00BA7001">
      <w:pPr>
        <w:tabs>
          <w:tab w:val="left" w:pos="1276"/>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t xml:space="preserve">The Company </w:t>
      </w:r>
      <w:proofErr w:type="spellStart"/>
      <w:r>
        <w:rPr>
          <w:rFonts w:ascii="Times New Roman" w:hAnsi="Times New Roman" w:cs="Times New Roman"/>
          <w:sz w:val="20"/>
          <w:szCs w:val="20"/>
        </w:rPr>
        <w:t>derecognised</w:t>
      </w:r>
      <w:proofErr w:type="spellEnd"/>
      <w:r>
        <w:rPr>
          <w:rFonts w:ascii="Times New Roman" w:hAnsi="Times New Roman" w:cs="Times New Roman"/>
          <w:sz w:val="20"/>
          <w:szCs w:val="20"/>
        </w:rPr>
        <w:t xml:space="preserve"> property, plant and equipment upon disposal or when no future economic </w:t>
      </w:r>
      <w:proofErr w:type="gramStart"/>
      <w:r>
        <w:rPr>
          <w:rFonts w:ascii="Times New Roman" w:hAnsi="Times New Roman" w:cs="Times New Roman"/>
          <w:sz w:val="20"/>
          <w:szCs w:val="20"/>
        </w:rPr>
        <w:t>benefit are</w:t>
      </w:r>
      <w:proofErr w:type="gramEnd"/>
      <w:r>
        <w:rPr>
          <w:rFonts w:ascii="Times New Roman" w:hAnsi="Times New Roman" w:cs="Times New Roman"/>
          <w:sz w:val="20"/>
          <w:szCs w:val="20"/>
        </w:rPr>
        <w:t xml:space="preserve"> expected from the use or disposal. Gains or losses on disposal of assets are recognized in profit or loss when the assets are </w:t>
      </w:r>
      <w:proofErr w:type="spellStart"/>
      <w:r>
        <w:rPr>
          <w:rFonts w:ascii="Times New Roman" w:hAnsi="Times New Roman" w:cs="Times New Roman"/>
          <w:sz w:val="20"/>
          <w:szCs w:val="20"/>
        </w:rPr>
        <w:t>derecogni</w:t>
      </w:r>
      <w:r w:rsidR="00E43841">
        <w:rPr>
          <w:rFonts w:ascii="Times New Roman" w:hAnsi="Times New Roman" w:cs="Times New Roman"/>
          <w:sz w:val="20"/>
          <w:szCs w:val="20"/>
        </w:rPr>
        <w:t>s</w:t>
      </w:r>
      <w:r>
        <w:rPr>
          <w:rFonts w:ascii="Times New Roman" w:hAnsi="Times New Roman" w:cs="Times New Roman"/>
          <w:sz w:val="20"/>
          <w:szCs w:val="20"/>
        </w:rPr>
        <w:t>ed</w:t>
      </w:r>
      <w:proofErr w:type="spellEnd"/>
      <w:r>
        <w:rPr>
          <w:rFonts w:ascii="Times New Roman" w:hAnsi="Times New Roman" w:cs="Times New Roman"/>
          <w:sz w:val="20"/>
          <w:szCs w:val="20"/>
        </w:rPr>
        <w:t>.</w:t>
      </w:r>
    </w:p>
    <w:p w:rsidR="003C06DB" w:rsidRDefault="003C06DB" w:rsidP="00BA7001">
      <w:pPr>
        <w:spacing w:before="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rsidR="00A53750" w:rsidRPr="00764BC8" w:rsidRDefault="003C06DB" w:rsidP="00BA7001">
      <w:pPr>
        <w:spacing w:before="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5.6</w:t>
      </w:r>
      <w:r w:rsidR="00A53750" w:rsidRPr="00764BC8">
        <w:rPr>
          <w:rFonts w:ascii="Times New Roman" w:hAnsi="Times New Roman" w:cs="Times New Roman"/>
          <w:b/>
          <w:bCs/>
          <w:sz w:val="20"/>
          <w:szCs w:val="20"/>
        </w:rPr>
        <w:tab/>
        <w:t>Borrowing costs</w:t>
      </w:r>
    </w:p>
    <w:p w:rsidR="00A53750" w:rsidRPr="00764BC8" w:rsidRDefault="00A53750" w:rsidP="00BA7001">
      <w:pPr>
        <w:tabs>
          <w:tab w:val="left" w:pos="1440"/>
          <w:tab w:val="left" w:pos="2160"/>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Borrowing costs directly attributable to the acquisition, construction or production of qualifying assets, which are that necessarily take a substantial period of time to get ready for their intended use or sale, are added to the cost of those assets. All other borrowing costs are </w:t>
      </w:r>
      <w:proofErr w:type="spellStart"/>
      <w:r w:rsidRPr="00764BC8">
        <w:rPr>
          <w:rFonts w:ascii="Times New Roman" w:hAnsi="Times New Roman" w:cs="Times New Roman"/>
          <w:sz w:val="20"/>
          <w:szCs w:val="20"/>
        </w:rPr>
        <w:t>recogni</w:t>
      </w:r>
      <w:r w:rsidR="002456B3">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as expenses in the period which they are incurred. Borrowing cost </w:t>
      </w:r>
      <w:proofErr w:type="gramStart"/>
      <w:r w:rsidRPr="00764BC8">
        <w:rPr>
          <w:rFonts w:ascii="Times New Roman" w:hAnsi="Times New Roman" w:cs="Times New Roman"/>
          <w:sz w:val="20"/>
          <w:szCs w:val="20"/>
        </w:rPr>
        <w:t>consist</w:t>
      </w:r>
      <w:proofErr w:type="gramEnd"/>
      <w:r w:rsidRPr="00764BC8">
        <w:rPr>
          <w:rFonts w:ascii="Times New Roman" w:hAnsi="Times New Roman" w:cs="Times New Roman"/>
          <w:sz w:val="20"/>
          <w:szCs w:val="20"/>
        </w:rPr>
        <w:t xml:space="preserve"> of interest and other costs incurred from that borrowing.</w:t>
      </w:r>
    </w:p>
    <w:p w:rsidR="00366B86" w:rsidRPr="00764BC8" w:rsidRDefault="003C06DB" w:rsidP="00FA2B11">
      <w:pPr>
        <w:spacing w:before="120" w:line="420" w:lineRule="exact"/>
        <w:ind w:left="567" w:hanging="567"/>
        <w:jc w:val="thaiDistribute"/>
        <w:rPr>
          <w:rFonts w:ascii="Times New Roman" w:hAnsi="Times New Roman" w:cs="Times New Roman"/>
          <w:b/>
          <w:bCs/>
          <w:sz w:val="20"/>
          <w:szCs w:val="20"/>
        </w:rPr>
      </w:pPr>
      <w:r w:rsidRPr="002456B3">
        <w:rPr>
          <w:rFonts w:ascii="Times New Roman" w:hAnsi="Times New Roman" w:cs="Times New Roman"/>
          <w:b/>
          <w:bCs/>
          <w:sz w:val="20"/>
          <w:szCs w:val="20"/>
        </w:rPr>
        <w:t>5.7</w:t>
      </w:r>
      <w:r w:rsidR="00366B86" w:rsidRPr="002456B3">
        <w:rPr>
          <w:rFonts w:ascii="Times New Roman" w:hAnsi="Times New Roman" w:cs="Times New Roman"/>
          <w:b/>
          <w:bCs/>
          <w:sz w:val="20"/>
          <w:szCs w:val="20"/>
        </w:rPr>
        <w:tab/>
      </w:r>
      <w:r w:rsidR="002456B3">
        <w:rPr>
          <w:rFonts w:ascii="Times New Roman" w:hAnsi="Times New Roman" w:cs="Times New Roman"/>
          <w:b/>
          <w:bCs/>
          <w:sz w:val="20"/>
          <w:szCs w:val="20"/>
        </w:rPr>
        <w:t>Non-financial assets</w:t>
      </w:r>
      <w:r w:rsidR="00FA2B11" w:rsidRPr="00764BC8">
        <w:rPr>
          <w:rFonts w:ascii="Times New Roman" w:hAnsi="Times New Roman" w:cs="Times New Roman"/>
          <w:b/>
          <w:bCs/>
          <w:sz w:val="20"/>
          <w:szCs w:val="20"/>
        </w:rPr>
        <w:t xml:space="preserve"> </w:t>
      </w:r>
    </w:p>
    <w:p w:rsidR="00FA2B11" w:rsidRPr="00764BC8" w:rsidRDefault="00FA2B11" w:rsidP="00FA2B11">
      <w:pPr>
        <w:tabs>
          <w:tab w:val="left" w:pos="1276"/>
        </w:tabs>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At the end of each reporting period, the Company</w:t>
      </w:r>
      <w:r w:rsidRPr="00764BC8">
        <w:rPr>
          <w:rFonts w:ascii="Times New Roman" w:hAnsi="Times New Roman" w:cs="Times New Roman"/>
          <w:sz w:val="20"/>
          <w:szCs w:val="20"/>
          <w:cs/>
        </w:rPr>
        <w:t xml:space="preserve"> </w:t>
      </w:r>
      <w:proofErr w:type="gramStart"/>
      <w:r w:rsidRPr="00764BC8">
        <w:rPr>
          <w:rFonts w:ascii="Times New Roman" w:hAnsi="Times New Roman" w:cs="Times New Roman"/>
          <w:sz w:val="20"/>
          <w:szCs w:val="20"/>
        </w:rPr>
        <w:t>perform</w:t>
      </w:r>
      <w:proofErr w:type="gramEnd"/>
      <w:r w:rsidR="009D0E59" w:rsidRPr="00764BC8">
        <w:rPr>
          <w:rFonts w:ascii="Times New Roman" w:hAnsi="Times New Roman" w:cs="Times New Roman"/>
          <w:sz w:val="20"/>
          <w:szCs w:val="20"/>
        </w:rPr>
        <w:t xml:space="preserve"> </w:t>
      </w:r>
      <w:r w:rsidRPr="00764BC8">
        <w:rPr>
          <w:rFonts w:ascii="Times New Roman" w:hAnsi="Times New Roman" w:cs="Times New Roman"/>
          <w:sz w:val="20"/>
          <w:szCs w:val="20"/>
        </w:rPr>
        <w:t>impairment reviews in respect of the property, plant and equipment and other intangible assets whenever events or changes in circumstances indicate that an asset may be impaired. An impairment loss is recogni</w:t>
      </w:r>
      <w:r w:rsidR="00087395" w:rsidRPr="00764BC8">
        <w:rPr>
          <w:rFonts w:ascii="Times New Roman" w:hAnsi="Times New Roman" w:cs="Times New Roman"/>
          <w:sz w:val="20"/>
          <w:szCs w:val="20"/>
        </w:rPr>
        <w:t>z</w:t>
      </w:r>
      <w:r w:rsidRPr="00764BC8">
        <w:rPr>
          <w:rFonts w:ascii="Times New Roman" w:hAnsi="Times New Roman" w:cs="Times New Roman"/>
          <w:sz w:val="20"/>
          <w:szCs w:val="20"/>
        </w:rPr>
        <w:t xml:space="preserve">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FA2B11" w:rsidRPr="00764BC8" w:rsidRDefault="00FA2B11" w:rsidP="00FA2B11">
      <w:pPr>
        <w:tabs>
          <w:tab w:val="left" w:pos="1276"/>
        </w:tabs>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An impairment loss is </w:t>
      </w:r>
      <w:proofErr w:type="spellStart"/>
      <w:r w:rsidRPr="00764BC8">
        <w:rPr>
          <w:rFonts w:ascii="Times New Roman" w:hAnsi="Times New Roman" w:cs="Times New Roman"/>
          <w:sz w:val="20"/>
          <w:szCs w:val="20"/>
        </w:rPr>
        <w:t>recogni</w:t>
      </w:r>
      <w:r w:rsidR="002456B3">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in profit or loss.</w:t>
      </w:r>
    </w:p>
    <w:p w:rsidR="00FA2B11" w:rsidRDefault="00FA2B11" w:rsidP="00FA2B11">
      <w:pPr>
        <w:tabs>
          <w:tab w:val="left" w:pos="1276"/>
        </w:tabs>
        <w:spacing w:before="120" w:line="420" w:lineRule="exact"/>
        <w:ind w:left="567"/>
        <w:jc w:val="thaiDistribute"/>
        <w:rPr>
          <w:rFonts w:ascii="Times New Roman" w:hAnsi="Times New Roman" w:cs="Times New Roman"/>
          <w:spacing w:val="-4"/>
          <w:sz w:val="20"/>
          <w:szCs w:val="20"/>
        </w:rPr>
      </w:pPr>
      <w:r w:rsidRPr="00764BC8">
        <w:rPr>
          <w:rFonts w:ascii="Times New Roman" w:hAnsi="Times New Roman" w:cs="Times New Roman"/>
          <w:spacing w:val="-4"/>
          <w:sz w:val="20"/>
          <w:szCs w:val="20"/>
        </w:rPr>
        <w:t>In the assessment</w:t>
      </w:r>
      <w:r w:rsidRPr="00764BC8">
        <w:rPr>
          <w:rFonts w:ascii="Times New Roman" w:hAnsi="Times New Roman" w:cs="Times New Roman"/>
          <w:spacing w:val="-4"/>
          <w:sz w:val="20"/>
          <w:szCs w:val="20"/>
          <w:cs/>
        </w:rPr>
        <w:t xml:space="preserve"> </w:t>
      </w:r>
      <w:r w:rsidRPr="00764BC8">
        <w:rPr>
          <w:rFonts w:ascii="Times New Roman" w:hAnsi="Times New Roman" w:cs="Times New Roman"/>
          <w:spacing w:val="-4"/>
          <w:sz w:val="20"/>
          <w:szCs w:val="20"/>
        </w:rPr>
        <w:t>of asset impairment</w:t>
      </w:r>
      <w:r w:rsidRPr="00764BC8">
        <w:rPr>
          <w:rFonts w:ascii="Times New Roman" w:hAnsi="Times New Roman" w:cs="Times New Roman"/>
          <w:spacing w:val="-4"/>
          <w:sz w:val="20"/>
          <w:szCs w:val="20"/>
          <w:cs/>
        </w:rPr>
        <w:t xml:space="preserve"> </w:t>
      </w:r>
      <w:r w:rsidRPr="00764BC8">
        <w:rPr>
          <w:rFonts w:ascii="Times New Roman" w:hAnsi="Times New Roman" w:cs="Times New Roman"/>
          <w:spacing w:val="-4"/>
          <w:sz w:val="20"/>
          <w:szCs w:val="20"/>
        </w:rPr>
        <w:t xml:space="preserve">if there is any indication that previously </w:t>
      </w:r>
      <w:proofErr w:type="spellStart"/>
      <w:r w:rsidRPr="00764BC8">
        <w:rPr>
          <w:rFonts w:ascii="Times New Roman" w:hAnsi="Times New Roman" w:cs="Times New Roman"/>
          <w:spacing w:val="-4"/>
          <w:sz w:val="20"/>
          <w:szCs w:val="20"/>
        </w:rPr>
        <w:t>recogni</w:t>
      </w:r>
      <w:r w:rsidR="002456B3">
        <w:rPr>
          <w:rFonts w:ascii="Times New Roman" w:hAnsi="Times New Roman" w:cs="Times New Roman"/>
          <w:spacing w:val="-4"/>
          <w:sz w:val="20"/>
          <w:szCs w:val="20"/>
        </w:rPr>
        <w:t>s</w:t>
      </w:r>
      <w:r w:rsidRPr="00764BC8">
        <w:rPr>
          <w:rFonts w:ascii="Times New Roman" w:hAnsi="Times New Roman" w:cs="Times New Roman"/>
          <w:spacing w:val="-4"/>
          <w:sz w:val="20"/>
          <w:szCs w:val="20"/>
        </w:rPr>
        <w:t>ed</w:t>
      </w:r>
      <w:proofErr w:type="spellEnd"/>
      <w:r w:rsidRPr="00764BC8">
        <w:rPr>
          <w:rFonts w:ascii="Times New Roman" w:hAnsi="Times New Roman" w:cs="Times New Roman"/>
          <w:spacing w:val="-4"/>
          <w:sz w:val="20"/>
          <w:szCs w:val="20"/>
        </w:rPr>
        <w:t xml:space="preserve"> impairment losses may</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no</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longer</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exist</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or</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may</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have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decreased,</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the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Company</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estimates</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the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asset’s</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recoverable</w:t>
      </w:r>
      <w:r w:rsidR="00087395" w:rsidRPr="00764BC8">
        <w:rPr>
          <w:rFonts w:ascii="Times New Roman" w:hAnsi="Times New Roman" w:cs="Times New Roman"/>
          <w:spacing w:val="-4"/>
          <w:sz w:val="20"/>
          <w:szCs w:val="20"/>
        </w:rPr>
        <w:t xml:space="preserve"> </w:t>
      </w:r>
      <w:r w:rsidRPr="00764BC8">
        <w:rPr>
          <w:rFonts w:ascii="Times New Roman" w:hAnsi="Times New Roman" w:cs="Times New Roman"/>
          <w:spacing w:val="-4"/>
          <w:sz w:val="20"/>
          <w:szCs w:val="20"/>
        </w:rPr>
        <w:t xml:space="preserve">amount. </w:t>
      </w:r>
      <w:r w:rsidR="00087395" w:rsidRPr="00764BC8">
        <w:rPr>
          <w:rFonts w:ascii="Times New Roman" w:hAnsi="Times New Roman" w:cs="Times New Roman"/>
          <w:spacing w:val="-4"/>
          <w:sz w:val="20"/>
          <w:szCs w:val="20"/>
        </w:rPr>
        <w:br/>
      </w:r>
      <w:r w:rsidRPr="00764BC8">
        <w:rPr>
          <w:rFonts w:ascii="Times New Roman" w:hAnsi="Times New Roman" w:cs="Times New Roman"/>
          <w:spacing w:val="-4"/>
          <w:sz w:val="20"/>
          <w:szCs w:val="20"/>
        </w:rPr>
        <w:t xml:space="preserve">A previously </w:t>
      </w:r>
      <w:proofErr w:type="spellStart"/>
      <w:r w:rsidRPr="00764BC8">
        <w:rPr>
          <w:rFonts w:ascii="Times New Roman" w:hAnsi="Times New Roman" w:cs="Times New Roman"/>
          <w:spacing w:val="-4"/>
          <w:sz w:val="20"/>
          <w:szCs w:val="20"/>
        </w:rPr>
        <w:t>recogni</w:t>
      </w:r>
      <w:r w:rsidR="002456B3">
        <w:rPr>
          <w:rFonts w:ascii="Times New Roman" w:hAnsi="Times New Roman" w:cs="Times New Roman"/>
          <w:spacing w:val="-4"/>
          <w:sz w:val="20"/>
          <w:szCs w:val="20"/>
        </w:rPr>
        <w:t>s</w:t>
      </w:r>
      <w:r w:rsidRPr="00764BC8">
        <w:rPr>
          <w:rFonts w:ascii="Times New Roman" w:hAnsi="Times New Roman" w:cs="Times New Roman"/>
          <w:spacing w:val="-4"/>
          <w:sz w:val="20"/>
          <w:szCs w:val="20"/>
        </w:rPr>
        <w:t>ed</w:t>
      </w:r>
      <w:proofErr w:type="spellEnd"/>
      <w:r w:rsidRPr="00764BC8">
        <w:rPr>
          <w:rFonts w:ascii="Times New Roman" w:hAnsi="Times New Roman" w:cs="Times New Roman"/>
          <w:spacing w:val="-4"/>
          <w:sz w:val="20"/>
          <w:szCs w:val="20"/>
        </w:rPr>
        <w:t xml:space="preserve"> impairment loss is reversed only if there has been a change in the assumptions used to determine the asset’s recoverable amount since the last impairment loss was </w:t>
      </w:r>
      <w:proofErr w:type="spellStart"/>
      <w:r w:rsidRPr="00764BC8">
        <w:rPr>
          <w:rFonts w:ascii="Times New Roman" w:hAnsi="Times New Roman" w:cs="Times New Roman"/>
          <w:spacing w:val="-4"/>
          <w:sz w:val="20"/>
          <w:szCs w:val="20"/>
        </w:rPr>
        <w:t>recogni</w:t>
      </w:r>
      <w:r w:rsidR="002456B3">
        <w:rPr>
          <w:rFonts w:ascii="Times New Roman" w:hAnsi="Times New Roman" w:cs="Times New Roman"/>
          <w:spacing w:val="-4"/>
          <w:sz w:val="20"/>
          <w:szCs w:val="20"/>
        </w:rPr>
        <w:t>s</w:t>
      </w:r>
      <w:r w:rsidRPr="00764BC8">
        <w:rPr>
          <w:rFonts w:ascii="Times New Roman" w:hAnsi="Times New Roman" w:cs="Times New Roman"/>
          <w:spacing w:val="-4"/>
          <w:sz w:val="20"/>
          <w:szCs w:val="20"/>
        </w:rPr>
        <w:t>ed</w:t>
      </w:r>
      <w:proofErr w:type="spellEnd"/>
      <w:r w:rsidRPr="00764BC8">
        <w:rPr>
          <w:rFonts w:ascii="Times New Roman" w:hAnsi="Times New Roman" w:cs="Times New Roman"/>
          <w:spacing w:val="-4"/>
          <w:sz w:val="20"/>
          <w:szCs w:val="20"/>
        </w:rPr>
        <w:t>. The increased carrying amount of the asset attributable to a reversal of an impairment loss shall not exceed the carrying amount that would have been determined</w:t>
      </w:r>
      <w:r w:rsidRPr="00764BC8">
        <w:rPr>
          <w:rFonts w:ascii="Times New Roman" w:hAnsi="Times New Roman" w:cs="Times New Roman"/>
          <w:spacing w:val="-4"/>
          <w:sz w:val="20"/>
          <w:szCs w:val="20"/>
          <w:cs/>
        </w:rPr>
        <w:t xml:space="preserve"> </w:t>
      </w:r>
      <w:r w:rsidRPr="00764BC8">
        <w:rPr>
          <w:rFonts w:ascii="Times New Roman" w:hAnsi="Times New Roman" w:cs="Times New Roman"/>
          <w:spacing w:val="-4"/>
          <w:sz w:val="20"/>
          <w:szCs w:val="20"/>
        </w:rPr>
        <w:t xml:space="preserve">had no impairment loss been </w:t>
      </w:r>
      <w:proofErr w:type="spellStart"/>
      <w:r w:rsidRPr="00764BC8">
        <w:rPr>
          <w:rFonts w:ascii="Times New Roman" w:hAnsi="Times New Roman" w:cs="Times New Roman"/>
          <w:spacing w:val="-4"/>
          <w:sz w:val="20"/>
          <w:szCs w:val="20"/>
        </w:rPr>
        <w:t>recogni</w:t>
      </w:r>
      <w:r w:rsidR="002456B3">
        <w:rPr>
          <w:rFonts w:ascii="Times New Roman" w:hAnsi="Times New Roman" w:cs="Times New Roman"/>
          <w:spacing w:val="-4"/>
          <w:sz w:val="20"/>
          <w:szCs w:val="20"/>
        </w:rPr>
        <w:t>s</w:t>
      </w:r>
      <w:r w:rsidRPr="00764BC8">
        <w:rPr>
          <w:rFonts w:ascii="Times New Roman" w:hAnsi="Times New Roman" w:cs="Times New Roman"/>
          <w:spacing w:val="-4"/>
          <w:sz w:val="20"/>
          <w:szCs w:val="20"/>
        </w:rPr>
        <w:t>ed</w:t>
      </w:r>
      <w:proofErr w:type="spellEnd"/>
      <w:r w:rsidRPr="00764BC8">
        <w:rPr>
          <w:rFonts w:ascii="Times New Roman" w:hAnsi="Times New Roman" w:cs="Times New Roman"/>
          <w:spacing w:val="-4"/>
          <w:sz w:val="20"/>
          <w:szCs w:val="20"/>
        </w:rPr>
        <w:t xml:space="preserve"> for the asset in prior years. Such reversal </w:t>
      </w:r>
      <w:r w:rsidR="00087395" w:rsidRPr="00764BC8">
        <w:rPr>
          <w:rFonts w:ascii="Times New Roman" w:hAnsi="Times New Roman" w:cs="Times New Roman"/>
          <w:spacing w:val="-4"/>
          <w:sz w:val="20"/>
          <w:szCs w:val="20"/>
        </w:rPr>
        <w:t xml:space="preserve">will be </w:t>
      </w:r>
      <w:proofErr w:type="spellStart"/>
      <w:r w:rsidRPr="00764BC8">
        <w:rPr>
          <w:rFonts w:ascii="Times New Roman" w:hAnsi="Times New Roman" w:cs="Times New Roman"/>
          <w:spacing w:val="-4"/>
          <w:sz w:val="20"/>
          <w:szCs w:val="20"/>
        </w:rPr>
        <w:t>recogni</w:t>
      </w:r>
      <w:r w:rsidR="002456B3">
        <w:rPr>
          <w:rFonts w:ascii="Times New Roman" w:hAnsi="Times New Roman" w:cs="Times New Roman"/>
          <w:spacing w:val="-4"/>
          <w:sz w:val="20"/>
          <w:szCs w:val="20"/>
        </w:rPr>
        <w:t>s</w:t>
      </w:r>
      <w:r w:rsidRPr="00764BC8">
        <w:rPr>
          <w:rFonts w:ascii="Times New Roman" w:hAnsi="Times New Roman" w:cs="Times New Roman"/>
          <w:spacing w:val="-4"/>
          <w:sz w:val="20"/>
          <w:szCs w:val="20"/>
        </w:rPr>
        <w:t>ed</w:t>
      </w:r>
      <w:proofErr w:type="spellEnd"/>
      <w:r w:rsidRPr="00764BC8">
        <w:rPr>
          <w:rFonts w:ascii="Times New Roman" w:hAnsi="Times New Roman" w:cs="Times New Roman"/>
          <w:spacing w:val="-4"/>
          <w:sz w:val="20"/>
          <w:szCs w:val="20"/>
        </w:rPr>
        <w:t xml:space="preserve"> in profit or loss</w:t>
      </w:r>
      <w:r w:rsidR="00087395" w:rsidRPr="00764BC8">
        <w:rPr>
          <w:rFonts w:ascii="Times New Roman" w:hAnsi="Times New Roman" w:cs="Times New Roman"/>
          <w:spacing w:val="-4"/>
          <w:sz w:val="20"/>
          <w:szCs w:val="20"/>
        </w:rPr>
        <w:t xml:space="preserve"> immediately</w:t>
      </w:r>
      <w:r w:rsidRPr="00764BC8">
        <w:rPr>
          <w:rFonts w:ascii="Times New Roman" w:hAnsi="Times New Roman" w:cs="Times New Roman"/>
          <w:spacing w:val="-4"/>
          <w:sz w:val="20"/>
          <w:szCs w:val="20"/>
        </w:rPr>
        <w:t>.</w:t>
      </w:r>
    </w:p>
    <w:p w:rsidR="003C06DB" w:rsidRDefault="003C06DB" w:rsidP="00FA2B11">
      <w:pPr>
        <w:tabs>
          <w:tab w:val="left" w:pos="1276"/>
        </w:tabs>
        <w:spacing w:before="120" w:line="420" w:lineRule="exact"/>
        <w:ind w:left="567"/>
        <w:jc w:val="thaiDistribute"/>
        <w:rPr>
          <w:rFonts w:ascii="Times New Roman" w:hAnsi="Times New Roman" w:cs="Times New Roman"/>
          <w:spacing w:val="-4"/>
          <w:sz w:val="20"/>
          <w:szCs w:val="20"/>
        </w:rPr>
      </w:pPr>
      <w:r>
        <w:rPr>
          <w:rFonts w:ascii="Times New Roman" w:hAnsi="Times New Roman" w:cs="Times New Roman"/>
          <w:spacing w:val="-4"/>
          <w:sz w:val="20"/>
          <w:szCs w:val="20"/>
        </w:rPr>
        <w:br w:type="page"/>
      </w:r>
    </w:p>
    <w:p w:rsidR="00FE40B4" w:rsidRPr="00F024F5" w:rsidRDefault="00FE40B4" w:rsidP="00F024F5">
      <w:pPr>
        <w:pStyle w:val="aa"/>
        <w:spacing w:before="240" w:line="460" w:lineRule="exact"/>
        <w:ind w:left="567" w:right="-29" w:hanging="567"/>
        <w:rPr>
          <w:rFonts w:ascii="Times New Roman" w:hAnsi="Times New Roman" w:cs="Times New Roman"/>
          <w:b/>
          <w:bCs/>
          <w:sz w:val="20"/>
          <w:szCs w:val="20"/>
          <w:cs/>
          <w:lang w:val="th-TH"/>
        </w:rPr>
      </w:pPr>
      <w:r w:rsidRPr="00F024F5">
        <w:rPr>
          <w:rFonts w:ascii="Times New Roman" w:hAnsi="Times New Roman" w:cs="Times New Roman"/>
          <w:b/>
          <w:bCs/>
          <w:sz w:val="20"/>
          <w:szCs w:val="20"/>
        </w:rPr>
        <w:lastRenderedPageBreak/>
        <w:t>5</w:t>
      </w:r>
      <w:r w:rsidRPr="00F024F5">
        <w:rPr>
          <w:rFonts w:ascii="Times New Roman" w:hAnsi="Times New Roman" w:cs="Times New Roman"/>
          <w:b/>
          <w:bCs/>
          <w:sz w:val="20"/>
          <w:szCs w:val="20"/>
          <w:cs/>
          <w:lang w:val="th-TH"/>
        </w:rPr>
        <w:t>.</w:t>
      </w:r>
      <w:r w:rsidRPr="00F024F5">
        <w:rPr>
          <w:rFonts w:ascii="Times New Roman" w:hAnsi="Times New Roman" w:cs="Times New Roman"/>
          <w:b/>
          <w:bCs/>
          <w:sz w:val="20"/>
          <w:szCs w:val="20"/>
        </w:rPr>
        <w:t>8</w:t>
      </w:r>
      <w:r w:rsidRPr="00F024F5">
        <w:rPr>
          <w:rFonts w:ascii="Times New Roman" w:hAnsi="Times New Roman" w:cs="Times New Roman"/>
          <w:b/>
          <w:bCs/>
          <w:sz w:val="20"/>
          <w:szCs w:val="20"/>
          <w:cs/>
          <w:lang w:val="th-TH"/>
        </w:rPr>
        <w:tab/>
      </w:r>
      <w:r w:rsidR="00135666" w:rsidRPr="00F024F5">
        <w:rPr>
          <w:rFonts w:ascii="Times New Roman" w:eastAsia="Times New Roman" w:hAnsi="Times New Roman" w:cs="Times New Roman"/>
          <w:b/>
          <w:bCs/>
          <w:sz w:val="20"/>
          <w:szCs w:val="20"/>
        </w:rPr>
        <w:t>Leases</w:t>
      </w:r>
      <w:r w:rsidR="00135666" w:rsidRPr="00F024F5">
        <w:rPr>
          <w:rFonts w:ascii="Times New Roman" w:hAnsi="Times New Roman" w:cs="Times New Roman"/>
          <w:b/>
          <w:bCs/>
          <w:sz w:val="20"/>
          <w:szCs w:val="20"/>
          <w:cs/>
          <w:lang w:val="th-TH"/>
        </w:rPr>
        <w:t xml:space="preserve"> </w:t>
      </w:r>
    </w:p>
    <w:p w:rsidR="00FE40B4" w:rsidRPr="00F024F5" w:rsidRDefault="00135666" w:rsidP="00F024F5">
      <w:pPr>
        <w:pStyle w:val="aa"/>
        <w:spacing w:before="240" w:line="460" w:lineRule="exact"/>
        <w:ind w:left="567" w:right="-29"/>
        <w:jc w:val="thaiDistribute"/>
        <w:rPr>
          <w:rFonts w:ascii="Times New Roman" w:hAnsi="Times New Roman" w:cs="Times New Roman"/>
          <w:sz w:val="20"/>
          <w:szCs w:val="20"/>
          <w:cs/>
          <w:lang w:val="th-TH"/>
        </w:rPr>
      </w:pPr>
      <w:r w:rsidRPr="00F024F5">
        <w:rPr>
          <w:rFonts w:ascii="Times New Roman" w:eastAsia="Times New Roman" w:hAnsi="Times New Roman" w:cs="Times New Roman"/>
          <w:sz w:val="20"/>
          <w:szCs w:val="20"/>
        </w:rPr>
        <w:t xml:space="preserve">At inception of contract, the </w:t>
      </w:r>
      <w:r w:rsidR="00286120">
        <w:rPr>
          <w:rFonts w:ascii="Times New Roman" w:eastAsia="Times New Roman" w:hAnsi="Times New Roman" w:cs="Times New Roman"/>
          <w:sz w:val="20"/>
          <w:szCs w:val="20"/>
        </w:rPr>
        <w:t>Company</w:t>
      </w:r>
      <w:r w:rsidRPr="00F024F5">
        <w:rPr>
          <w:rFonts w:ascii="Times New Roman" w:eastAsia="Times New Roman" w:hAnsi="Times New Roman" w:cs="Times New Roman"/>
          <w:sz w:val="20"/>
          <w:szCs w:val="20"/>
        </w:rPr>
        <w:t xml:space="preserve"> assesses whether a contract is, or contains, a lease. A contract is, or contains, a lease if the contract conveys the right to control the use of an identified asset for a period of time in exchange for consideration.</w:t>
      </w:r>
    </w:p>
    <w:p w:rsidR="00FE40B4" w:rsidRPr="00F024F5" w:rsidRDefault="00135666" w:rsidP="00F024F5">
      <w:pPr>
        <w:pStyle w:val="aa"/>
        <w:spacing w:before="240" w:line="460" w:lineRule="exact"/>
        <w:ind w:right="-29" w:firstLine="567"/>
        <w:jc w:val="thaiDistribute"/>
        <w:rPr>
          <w:rFonts w:ascii="Times New Roman" w:hAnsi="Times New Roman" w:cs="Times New Roman"/>
          <w:b/>
          <w:bCs/>
          <w:sz w:val="20"/>
          <w:szCs w:val="20"/>
          <w:cs/>
          <w:lang w:val="th-TH"/>
        </w:rPr>
      </w:pPr>
      <w:r w:rsidRPr="00F024F5">
        <w:rPr>
          <w:rFonts w:ascii="Times New Roman" w:eastAsia="Times New Roman" w:hAnsi="Times New Roman" w:cs="Times New Roman"/>
          <w:b/>
          <w:bCs/>
          <w:sz w:val="20"/>
          <w:szCs w:val="20"/>
        </w:rPr>
        <w:t xml:space="preserve">The </w:t>
      </w:r>
      <w:r w:rsidR="00286120">
        <w:rPr>
          <w:rFonts w:ascii="Times New Roman" w:eastAsia="Times New Roman" w:hAnsi="Times New Roman" w:cs="Times New Roman"/>
          <w:b/>
          <w:bCs/>
          <w:sz w:val="20"/>
          <w:szCs w:val="20"/>
        </w:rPr>
        <w:t>Company</w:t>
      </w:r>
      <w:r w:rsidRPr="00F024F5">
        <w:rPr>
          <w:rFonts w:ascii="Times New Roman" w:eastAsia="Times New Roman" w:hAnsi="Times New Roman" w:cs="Times New Roman"/>
          <w:b/>
          <w:bCs/>
          <w:sz w:val="20"/>
          <w:szCs w:val="20"/>
        </w:rPr>
        <w:t xml:space="preserve"> as a lessee</w:t>
      </w:r>
      <w:r w:rsidRPr="00F024F5">
        <w:rPr>
          <w:rFonts w:ascii="Times New Roman" w:hAnsi="Times New Roman" w:cs="Times New Roman"/>
          <w:b/>
          <w:bCs/>
          <w:sz w:val="20"/>
          <w:szCs w:val="20"/>
          <w:cs/>
          <w:lang w:val="th-TH"/>
        </w:rPr>
        <w:t xml:space="preserve"> </w:t>
      </w:r>
    </w:p>
    <w:p w:rsidR="00FE40B4" w:rsidRPr="00F024F5" w:rsidRDefault="00135666" w:rsidP="00F024F5">
      <w:pPr>
        <w:pStyle w:val="aa"/>
        <w:spacing w:before="240" w:line="460" w:lineRule="exact"/>
        <w:ind w:right="-29" w:firstLine="567"/>
        <w:jc w:val="thaiDistribute"/>
        <w:rPr>
          <w:rFonts w:ascii="Times New Roman" w:hAnsi="Times New Roman" w:cs="Times New Roman"/>
          <w:i/>
          <w:iCs/>
          <w:sz w:val="20"/>
          <w:szCs w:val="20"/>
          <w:u w:val="single"/>
        </w:rPr>
      </w:pPr>
      <w:r w:rsidRPr="00F024F5">
        <w:rPr>
          <w:rFonts w:ascii="Times New Roman" w:eastAsia="Times New Roman" w:hAnsi="Times New Roman" w:cs="Times New Roman"/>
          <w:i/>
          <w:iCs/>
          <w:sz w:val="20"/>
          <w:szCs w:val="20"/>
          <w:u w:val="single"/>
        </w:rPr>
        <w:t>Accounting policies adopted since 1 January 2020</w:t>
      </w:r>
    </w:p>
    <w:p w:rsidR="00FE40B4" w:rsidRPr="00F024F5" w:rsidRDefault="00F024F5" w:rsidP="00F024F5">
      <w:pPr>
        <w:pStyle w:val="aa"/>
        <w:spacing w:before="240" w:line="460" w:lineRule="exact"/>
        <w:ind w:left="567" w:right="-29"/>
        <w:jc w:val="thaiDistribute"/>
        <w:rPr>
          <w:rFonts w:ascii="Times New Roman" w:hAnsi="Times New Roman" w:cs="Times New Roman"/>
          <w:sz w:val="20"/>
          <w:szCs w:val="20"/>
          <w:cs/>
          <w:lang w:val="th-TH"/>
        </w:rPr>
      </w:pPr>
      <w:r w:rsidRPr="00F024F5">
        <w:rPr>
          <w:rFonts w:ascii="Times New Roman" w:eastAsia="Times New Roman" w:hAnsi="Times New Roman" w:cs="Times New Roman"/>
          <w:sz w:val="20"/>
          <w:szCs w:val="20"/>
        </w:rPr>
        <w:t xml:space="preserve">The </w:t>
      </w:r>
      <w:r w:rsidR="00286120">
        <w:rPr>
          <w:rFonts w:ascii="Times New Roman" w:eastAsia="Times New Roman" w:hAnsi="Times New Roman" w:cs="Times New Roman"/>
          <w:sz w:val="20"/>
          <w:szCs w:val="20"/>
        </w:rPr>
        <w:t>Company</w:t>
      </w:r>
      <w:r w:rsidRPr="00F024F5">
        <w:rPr>
          <w:rFonts w:ascii="Times New Roman" w:eastAsia="Times New Roman" w:hAnsi="Times New Roman"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w:t>
      </w:r>
      <w:r w:rsidR="00286120">
        <w:rPr>
          <w:rFonts w:ascii="Times New Roman" w:eastAsia="Times New Roman" w:hAnsi="Times New Roman" w:cs="Times New Roman"/>
          <w:sz w:val="20"/>
          <w:szCs w:val="20"/>
        </w:rPr>
        <w:t>Company</w:t>
      </w:r>
      <w:r w:rsidRPr="00F024F5">
        <w:rPr>
          <w:rFonts w:ascii="Times New Roman" w:eastAsia="Times New Roman" w:hAnsi="Times New Roman" w:cs="Times New Roman"/>
          <w:sz w:val="20"/>
          <w:szCs w:val="20"/>
        </w:rPr>
        <w:t xml:space="preserve"> </w:t>
      </w:r>
      <w:proofErr w:type="spellStart"/>
      <w:r w:rsidRPr="00F024F5">
        <w:rPr>
          <w:rFonts w:ascii="Times New Roman" w:eastAsia="Times New Roman" w:hAnsi="Times New Roman" w:cs="Times New Roman"/>
          <w:sz w:val="20"/>
          <w:szCs w:val="20"/>
        </w:rPr>
        <w:t>recognises</w:t>
      </w:r>
      <w:proofErr w:type="spellEnd"/>
      <w:r w:rsidRPr="00F024F5">
        <w:rPr>
          <w:rFonts w:ascii="Times New Roman" w:eastAsia="Times New Roman" w:hAnsi="Times New Roman" w:cs="Times New Roman"/>
          <w:sz w:val="20"/>
          <w:szCs w:val="20"/>
        </w:rPr>
        <w:t xml:space="preserve"> right-of-use assets representing the right to use underlying assets and lease liabilities based on lease payments.</w:t>
      </w:r>
    </w:p>
    <w:p w:rsidR="00FE40B4" w:rsidRPr="00F024F5" w:rsidRDefault="00F024F5" w:rsidP="00F024F5">
      <w:pPr>
        <w:pStyle w:val="aa"/>
        <w:numPr>
          <w:ilvl w:val="0"/>
          <w:numId w:val="8"/>
        </w:numPr>
        <w:overflowPunct/>
        <w:autoSpaceDE/>
        <w:autoSpaceDN/>
        <w:adjustRightInd/>
        <w:spacing w:before="240" w:line="460" w:lineRule="exact"/>
        <w:ind w:left="993" w:right="-29" w:hanging="426"/>
        <w:jc w:val="thaiDistribute"/>
        <w:textAlignment w:val="auto"/>
        <w:rPr>
          <w:rFonts w:ascii="Times New Roman" w:hAnsi="Times New Roman" w:cs="Times New Roman"/>
          <w:sz w:val="20"/>
          <w:szCs w:val="20"/>
          <w:cs/>
          <w:lang w:val="th-TH"/>
        </w:rPr>
      </w:pPr>
      <w:r w:rsidRPr="00F024F5">
        <w:rPr>
          <w:rFonts w:ascii="Times New Roman" w:eastAsia="Times New Roman" w:hAnsi="Times New Roman" w:cs="Times New Roman"/>
          <w:b/>
          <w:bCs/>
          <w:i/>
          <w:iCs/>
          <w:sz w:val="20"/>
          <w:szCs w:val="20"/>
        </w:rPr>
        <w:t>Right-of-use assets</w:t>
      </w:r>
      <w:r w:rsidRPr="00F024F5">
        <w:rPr>
          <w:rFonts w:ascii="Times New Roman" w:hAnsi="Times New Roman" w:cs="Times New Roman"/>
          <w:sz w:val="20"/>
          <w:szCs w:val="20"/>
          <w:cs/>
          <w:lang w:val="th-TH"/>
        </w:rPr>
        <w:t xml:space="preserve"> </w:t>
      </w:r>
    </w:p>
    <w:p w:rsidR="00FE40B4" w:rsidRPr="00F024F5" w:rsidRDefault="00F024F5" w:rsidP="00F024F5">
      <w:pPr>
        <w:pStyle w:val="aa"/>
        <w:spacing w:before="240" w:line="460" w:lineRule="exact"/>
        <w:ind w:left="993" w:right="-29"/>
        <w:jc w:val="thaiDistribute"/>
        <w:rPr>
          <w:rFonts w:ascii="Times New Roman" w:hAnsi="Times New Roman" w:cs="Times New Roman"/>
          <w:sz w:val="20"/>
          <w:szCs w:val="20"/>
          <w:cs/>
          <w:lang w:val="th-TH"/>
        </w:rPr>
      </w:pPr>
      <w:r w:rsidRPr="00F024F5">
        <w:rPr>
          <w:rFonts w:ascii="Times New Roman" w:eastAsia="Times New Roman" w:hAnsi="Times New Roman" w:cs="Times New Roman"/>
          <w:sz w:val="20"/>
          <w:szCs w:val="20"/>
        </w:rPr>
        <w:t xml:space="preserve">Right-of-use assets are measured at cost, less any accumulated </w:t>
      </w:r>
      <w:proofErr w:type="gramStart"/>
      <w:r w:rsidRPr="00F024F5">
        <w:rPr>
          <w:rFonts w:ascii="Times New Roman" w:eastAsia="Times New Roman" w:hAnsi="Times New Roman" w:cs="Times New Roman"/>
          <w:sz w:val="20"/>
          <w:szCs w:val="20"/>
        </w:rPr>
        <w:t>depreciation,</w:t>
      </w:r>
      <w:proofErr w:type="gramEnd"/>
      <w:r w:rsidRPr="00F024F5">
        <w:rPr>
          <w:rFonts w:ascii="Times New Roman" w:eastAsia="Times New Roman" w:hAnsi="Times New Roman" w:cs="Times New Roman"/>
          <w:sz w:val="20"/>
          <w:szCs w:val="20"/>
        </w:rPr>
        <w:t xml:space="preserve"> any accumulated impairment losses, and adjusted for any </w:t>
      </w:r>
      <w:proofErr w:type="spellStart"/>
      <w:r w:rsidRPr="00F024F5">
        <w:rPr>
          <w:rFonts w:ascii="Times New Roman" w:eastAsia="Times New Roman" w:hAnsi="Times New Roman" w:cs="Times New Roman"/>
          <w:sz w:val="20"/>
          <w:szCs w:val="20"/>
        </w:rPr>
        <w:t>remeasurement</w:t>
      </w:r>
      <w:proofErr w:type="spellEnd"/>
      <w:r w:rsidRPr="00F024F5">
        <w:rPr>
          <w:rFonts w:ascii="Times New Roman" w:eastAsia="Times New Roman" w:hAnsi="Times New Roman" w:cs="Times New Roman"/>
          <w:sz w:val="20"/>
          <w:szCs w:val="20"/>
        </w:rPr>
        <w:t xml:space="preserve"> of lease liabilities. The cost of right-of-use assets includes the amount of lease liabilities initially </w:t>
      </w:r>
      <w:proofErr w:type="spellStart"/>
      <w:r w:rsidRPr="00F024F5">
        <w:rPr>
          <w:rFonts w:ascii="Times New Roman" w:eastAsia="Times New Roman" w:hAnsi="Times New Roman" w:cs="Times New Roman"/>
          <w:sz w:val="20"/>
          <w:szCs w:val="20"/>
        </w:rPr>
        <w:t>recognised</w:t>
      </w:r>
      <w:proofErr w:type="spellEnd"/>
      <w:r w:rsidRPr="00F024F5">
        <w:rPr>
          <w:rFonts w:ascii="Times New Roman" w:eastAsia="Times New Roman" w:hAnsi="Times New Roman" w:cs="Times New Roman"/>
          <w:sz w:val="20"/>
          <w:szCs w:val="20"/>
        </w:rPr>
        <w:t>, initial direct costs incurred, and lease payments made at or before the commencement date of the lease less any lease incentives received.</w:t>
      </w:r>
    </w:p>
    <w:p w:rsidR="00FE40B4" w:rsidRPr="00F024F5" w:rsidRDefault="002456B3" w:rsidP="00F024F5">
      <w:pPr>
        <w:pStyle w:val="aa"/>
        <w:spacing w:before="240" w:line="460" w:lineRule="exact"/>
        <w:ind w:left="993" w:right="-29"/>
        <w:jc w:val="thaiDistribute"/>
        <w:rPr>
          <w:rFonts w:ascii="Times New Roman" w:hAnsi="Times New Roman" w:cs="Times New Roman"/>
          <w:sz w:val="20"/>
          <w:szCs w:val="20"/>
          <w:cs/>
          <w:lang w:val="th-TH"/>
        </w:rPr>
      </w:pPr>
      <w:r>
        <w:rPr>
          <w:rFonts w:ascii="Times New Roman" w:eastAsia="Times New Roman" w:hAnsi="Times New Roman" w:cs="Times New Roman"/>
          <w:sz w:val="20"/>
          <w:szCs w:val="20"/>
        </w:rPr>
        <w:t xml:space="preserve">The cost of right-of-use assets also includes an estimate of costs to be incurred by the lessee in dismantling and removing the underlying asset, restoring the site on which it is located or restoring the underlying </w:t>
      </w:r>
      <w:proofErr w:type="spellStart"/>
      <w:r>
        <w:rPr>
          <w:rFonts w:ascii="Times New Roman" w:eastAsia="Times New Roman" w:hAnsi="Times New Roman" w:cs="Times New Roman"/>
          <w:sz w:val="20"/>
          <w:szCs w:val="20"/>
        </w:rPr>
        <w:t>as set</w:t>
      </w:r>
      <w:proofErr w:type="spellEnd"/>
      <w:r>
        <w:rPr>
          <w:rFonts w:ascii="Times New Roman" w:eastAsia="Times New Roman" w:hAnsi="Times New Roman" w:cs="Times New Roman"/>
          <w:sz w:val="20"/>
          <w:szCs w:val="20"/>
        </w:rPr>
        <w:t xml:space="preserve"> to the condition required by the terms and conditions of the lease.</w:t>
      </w:r>
    </w:p>
    <w:p w:rsidR="00FE40B4" w:rsidRPr="00F024F5" w:rsidRDefault="00F024F5" w:rsidP="00F024F5">
      <w:pPr>
        <w:pStyle w:val="aa"/>
        <w:spacing w:before="240" w:line="460" w:lineRule="exact"/>
        <w:ind w:left="993" w:right="-29"/>
        <w:jc w:val="thaiDistribute"/>
        <w:rPr>
          <w:rFonts w:ascii="Times New Roman" w:hAnsi="Times New Roman" w:cs="Times New Roman"/>
          <w:sz w:val="20"/>
          <w:szCs w:val="20"/>
          <w:cs/>
          <w:lang w:val="th-TH"/>
        </w:rPr>
      </w:pPr>
      <w:r w:rsidRPr="00F024F5">
        <w:rPr>
          <w:rFonts w:ascii="Times New Roman" w:eastAsia="Times New Roman" w:hAnsi="Times New Roman" w:cs="Times New Roman"/>
          <w:sz w:val="20"/>
          <w:szCs w:val="20"/>
        </w:rPr>
        <w:t>Depreciation of right-of-use assets are calculated by reference to their costs, on the straight-line basis over the shorter of their estimated useful lives and the lease term.</w:t>
      </w:r>
    </w:p>
    <w:tbl>
      <w:tblPr>
        <w:tblW w:w="8370" w:type="dxa"/>
        <w:tblInd w:w="810" w:type="dxa"/>
        <w:tblLayout w:type="fixed"/>
        <w:tblLook w:val="0000" w:firstRow="0" w:lastRow="0" w:firstColumn="0" w:lastColumn="0" w:noHBand="0" w:noVBand="0"/>
      </w:tblPr>
      <w:tblGrid>
        <w:gridCol w:w="4140"/>
        <w:gridCol w:w="4230"/>
      </w:tblGrid>
      <w:tr w:rsidR="00FE40B4" w:rsidRPr="00F024F5" w:rsidTr="00245916">
        <w:tc>
          <w:tcPr>
            <w:tcW w:w="4140" w:type="dxa"/>
          </w:tcPr>
          <w:p w:rsidR="00FE40B4" w:rsidRPr="00F024F5" w:rsidRDefault="00F024F5" w:rsidP="00F024F5">
            <w:pPr>
              <w:spacing w:line="460" w:lineRule="exact"/>
              <w:ind w:left="183" w:right="-43"/>
              <w:jc w:val="both"/>
              <w:rPr>
                <w:rFonts w:ascii="Times New Roman" w:hAnsi="Times New Roman" w:cs="Times New Roman"/>
                <w:sz w:val="20"/>
                <w:szCs w:val="20"/>
                <w:cs/>
              </w:rPr>
            </w:pPr>
            <w:r w:rsidRPr="00F024F5">
              <w:rPr>
                <w:rFonts w:ascii="Times New Roman" w:hAnsi="Times New Roman" w:cs="Times New Roman"/>
                <w:sz w:val="20"/>
                <w:szCs w:val="20"/>
              </w:rPr>
              <w:t>Equipment</w:t>
            </w:r>
          </w:p>
        </w:tc>
        <w:tc>
          <w:tcPr>
            <w:tcW w:w="4230" w:type="dxa"/>
          </w:tcPr>
          <w:p w:rsidR="00FE40B4" w:rsidRPr="00F024F5" w:rsidRDefault="002456B3" w:rsidP="00F024F5">
            <w:pPr>
              <w:pStyle w:val="a9"/>
              <w:numPr>
                <w:ilvl w:val="0"/>
                <w:numId w:val="9"/>
              </w:numPr>
              <w:spacing w:line="460" w:lineRule="exact"/>
              <w:ind w:right="-43"/>
              <w:jc w:val="thaiDistribute"/>
              <w:rPr>
                <w:rFonts w:hAnsi="Times New Roman" w:cs="Times New Roman"/>
                <w:sz w:val="20"/>
                <w:szCs w:val="20"/>
                <w:cs/>
              </w:rPr>
            </w:pPr>
            <w:r w:rsidRPr="00F024F5">
              <w:rPr>
                <w:rFonts w:hAnsi="Times New Roman" w:cs="Times New Roman"/>
                <w:sz w:val="20"/>
                <w:szCs w:val="20"/>
              </w:rPr>
              <w:t>Y</w:t>
            </w:r>
            <w:r w:rsidR="00F024F5" w:rsidRPr="00F024F5">
              <w:rPr>
                <w:rFonts w:hAnsi="Times New Roman" w:cs="Times New Roman"/>
                <w:sz w:val="20"/>
                <w:szCs w:val="20"/>
              </w:rPr>
              <w:t>ear</w:t>
            </w:r>
            <w:r>
              <w:rPr>
                <w:rFonts w:hAnsi="Times New Roman" w:cs="Times New Roman"/>
                <w:sz w:val="20"/>
                <w:szCs w:val="20"/>
              </w:rPr>
              <w:t>s</w:t>
            </w:r>
          </w:p>
        </w:tc>
      </w:tr>
    </w:tbl>
    <w:p w:rsidR="00F024F5" w:rsidRDefault="00F024F5" w:rsidP="00FA2B11">
      <w:pPr>
        <w:tabs>
          <w:tab w:val="left" w:pos="1276"/>
        </w:tabs>
        <w:spacing w:before="120" w:line="420" w:lineRule="exact"/>
        <w:ind w:left="567"/>
        <w:jc w:val="thaiDistribute"/>
        <w:rPr>
          <w:rFonts w:ascii="Times New Roman" w:hAnsi="Times New Roman" w:cs="Times New Roman"/>
          <w:spacing w:val="-4"/>
          <w:sz w:val="20"/>
          <w:szCs w:val="20"/>
        </w:rPr>
      </w:pPr>
    </w:p>
    <w:p w:rsidR="00FE40B4" w:rsidRDefault="00FE40B4" w:rsidP="00FA2B11">
      <w:pPr>
        <w:tabs>
          <w:tab w:val="left" w:pos="1276"/>
        </w:tabs>
        <w:spacing w:before="120" w:line="420" w:lineRule="exact"/>
        <w:ind w:left="567"/>
        <w:jc w:val="thaiDistribute"/>
        <w:rPr>
          <w:rFonts w:ascii="Times New Roman" w:hAnsi="Times New Roman" w:cs="Times New Roman"/>
          <w:spacing w:val="-4"/>
          <w:sz w:val="20"/>
          <w:szCs w:val="20"/>
        </w:rPr>
      </w:pPr>
      <w:r>
        <w:rPr>
          <w:rFonts w:ascii="Times New Roman" w:hAnsi="Times New Roman" w:cs="Times New Roman"/>
          <w:spacing w:val="-4"/>
          <w:sz w:val="20"/>
          <w:szCs w:val="20"/>
        </w:rPr>
        <w:br w:type="page"/>
      </w:r>
    </w:p>
    <w:p w:rsidR="00FE40B4" w:rsidRPr="00F024F5" w:rsidRDefault="00F024F5" w:rsidP="00F024F5">
      <w:pPr>
        <w:pStyle w:val="aa"/>
        <w:numPr>
          <w:ilvl w:val="0"/>
          <w:numId w:val="8"/>
        </w:numPr>
        <w:overflowPunct/>
        <w:autoSpaceDE/>
        <w:autoSpaceDN/>
        <w:adjustRightInd/>
        <w:spacing w:before="240" w:line="380" w:lineRule="exact"/>
        <w:ind w:left="993" w:right="-29" w:hanging="426"/>
        <w:textAlignment w:val="auto"/>
        <w:rPr>
          <w:rFonts w:ascii="Times New Roman" w:hAnsi="Times New Roman" w:cs="Times New Roman"/>
          <w:sz w:val="20"/>
          <w:szCs w:val="20"/>
          <w:cs/>
          <w:lang w:val="th-TH"/>
        </w:rPr>
      </w:pPr>
      <w:r w:rsidRPr="00F024F5">
        <w:rPr>
          <w:rFonts w:ascii="Times New Roman" w:eastAsia="Times New Roman" w:hAnsi="Times New Roman" w:cs="Times New Roman"/>
          <w:b/>
          <w:bCs/>
          <w:i/>
          <w:iCs/>
          <w:sz w:val="20"/>
          <w:szCs w:val="20"/>
        </w:rPr>
        <w:lastRenderedPageBreak/>
        <w:t>Lease liabilities</w:t>
      </w:r>
      <w:r w:rsidRPr="00F024F5">
        <w:rPr>
          <w:rFonts w:ascii="Times New Roman" w:hAnsi="Times New Roman" w:cs="Times New Roman"/>
          <w:sz w:val="20"/>
          <w:szCs w:val="20"/>
          <w:cs/>
          <w:lang w:val="th-TH"/>
        </w:rPr>
        <w:t xml:space="preserve"> </w:t>
      </w:r>
    </w:p>
    <w:p w:rsidR="00FE40B4" w:rsidRPr="00F024F5" w:rsidRDefault="00F024F5" w:rsidP="00F024F5">
      <w:pPr>
        <w:pStyle w:val="aa"/>
        <w:spacing w:before="240" w:line="380" w:lineRule="exact"/>
        <w:ind w:left="993" w:right="-29"/>
        <w:jc w:val="thaiDistribute"/>
        <w:rPr>
          <w:rFonts w:ascii="Times New Roman" w:hAnsi="Times New Roman" w:cs="Times New Roman"/>
          <w:sz w:val="20"/>
          <w:szCs w:val="20"/>
          <w:cs/>
          <w:lang w:val="th-TH"/>
        </w:rPr>
      </w:pPr>
      <w:r w:rsidRPr="00F024F5">
        <w:rPr>
          <w:rFonts w:ascii="Times New Roman" w:eastAsia="Times New Roman" w:hAnsi="Times New Roman" w:cs="Times New Roman"/>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286120">
        <w:rPr>
          <w:rFonts w:ascii="Times New Roman" w:eastAsia="Times New Roman" w:hAnsi="Times New Roman" w:cs="Times New Roman"/>
          <w:sz w:val="20"/>
          <w:szCs w:val="20"/>
        </w:rPr>
        <w:t>Company</w:t>
      </w:r>
      <w:r w:rsidRPr="00F024F5">
        <w:rPr>
          <w:rFonts w:ascii="Times New Roman" w:eastAsia="Times New Roman" w:hAnsi="Times New Roman" w:cs="Times New Roman"/>
          <w:sz w:val="20"/>
          <w:szCs w:val="20"/>
        </w:rPr>
        <w:t xml:space="preserve"> and payments of penalties for terminating the lease, if the lease term reflects the </w:t>
      </w:r>
      <w:r w:rsidR="00286120">
        <w:rPr>
          <w:rFonts w:ascii="Times New Roman" w:eastAsia="Times New Roman" w:hAnsi="Times New Roman" w:cs="Times New Roman"/>
          <w:sz w:val="20"/>
          <w:szCs w:val="20"/>
        </w:rPr>
        <w:t>Company</w:t>
      </w:r>
      <w:r w:rsidRPr="00F024F5">
        <w:rPr>
          <w:rFonts w:ascii="Times New Roman" w:eastAsia="Times New Roman" w:hAnsi="Times New Roman" w:cs="Times New Roman"/>
          <w:sz w:val="20"/>
          <w:szCs w:val="20"/>
        </w:rPr>
        <w:t xml:space="preserve"> exercising an option to terminate. Variable lease payments that do not depend on an index or a rate are </w:t>
      </w:r>
      <w:proofErr w:type="spellStart"/>
      <w:r w:rsidRPr="00F024F5">
        <w:rPr>
          <w:rFonts w:ascii="Times New Roman" w:eastAsia="Times New Roman" w:hAnsi="Times New Roman" w:cs="Times New Roman"/>
          <w:sz w:val="20"/>
          <w:szCs w:val="20"/>
        </w:rPr>
        <w:t>recognised</w:t>
      </w:r>
      <w:proofErr w:type="spellEnd"/>
      <w:r w:rsidRPr="00F024F5">
        <w:rPr>
          <w:rFonts w:ascii="Times New Roman" w:eastAsia="Times New Roman" w:hAnsi="Times New Roman" w:cs="Times New Roman"/>
          <w:sz w:val="20"/>
          <w:szCs w:val="20"/>
        </w:rPr>
        <w:t xml:space="preserve"> as expenses in the period in which the event or condition that triggers the payment occurs.</w:t>
      </w:r>
      <w:r w:rsidR="00FE40B4" w:rsidRPr="00F024F5">
        <w:rPr>
          <w:rFonts w:ascii="Times New Roman" w:hAnsi="Times New Roman" w:cs="Times New Roman"/>
          <w:sz w:val="20"/>
          <w:szCs w:val="20"/>
          <w:cs/>
          <w:lang w:val="th-TH"/>
        </w:rPr>
        <w:t xml:space="preserve"> </w:t>
      </w:r>
    </w:p>
    <w:p w:rsidR="00FE40B4" w:rsidRPr="00F024F5" w:rsidRDefault="00F024F5" w:rsidP="00F024F5">
      <w:pPr>
        <w:pStyle w:val="aa"/>
        <w:spacing w:before="240" w:line="380" w:lineRule="exact"/>
        <w:ind w:left="993" w:right="-29"/>
        <w:jc w:val="thaiDistribute"/>
        <w:rPr>
          <w:rFonts w:ascii="Times New Roman" w:hAnsi="Times New Roman" w:cs="Times New Roman"/>
          <w:sz w:val="20"/>
          <w:szCs w:val="20"/>
          <w:cs/>
          <w:lang w:val="th-TH"/>
        </w:rPr>
      </w:pPr>
      <w:r w:rsidRPr="00F024F5">
        <w:rPr>
          <w:rFonts w:ascii="Times New Roman" w:eastAsia="Times New Roman" w:hAnsi="Times New Roman" w:cs="Times New Roman"/>
          <w:sz w:val="20"/>
          <w:szCs w:val="20"/>
        </w:rPr>
        <w:t xml:space="preserve">The </w:t>
      </w:r>
      <w:r w:rsidR="00286120">
        <w:rPr>
          <w:rFonts w:ascii="Times New Roman" w:eastAsia="Times New Roman" w:hAnsi="Times New Roman" w:cs="Times New Roman"/>
          <w:sz w:val="20"/>
          <w:szCs w:val="20"/>
        </w:rPr>
        <w:t>Company</w:t>
      </w:r>
      <w:r w:rsidRPr="00F024F5">
        <w:rPr>
          <w:rFonts w:ascii="Times New Roman" w:eastAsia="Times New Roman" w:hAnsi="Times New Roman" w:cs="Times New Roman"/>
          <w:sz w:val="20"/>
          <w:szCs w:val="20"/>
        </w:rPr>
        <w:t xml:space="preserve"> discounted the present value of the lease payments by the interest rate implicit in the lease or the </w:t>
      </w:r>
      <w:r w:rsidR="00286120">
        <w:rPr>
          <w:rFonts w:ascii="Times New Roman" w:eastAsia="Times New Roman" w:hAnsi="Times New Roman" w:cs="Times New Roman"/>
          <w:sz w:val="20"/>
          <w:szCs w:val="20"/>
        </w:rPr>
        <w:t>Company</w:t>
      </w:r>
      <w:r w:rsidRPr="00F024F5">
        <w:rPr>
          <w:rFonts w:ascii="Times New Roman" w:eastAsia="Times New Roman" w:hAnsi="Times New Roman" w:cs="Times New Roman"/>
          <w:sz w:val="20"/>
          <w:szCs w:val="20"/>
        </w:rPr>
        <w:t xml:space="preserve"> incremental borrowing rate. After the commencement date, the amount of lease liabilities is increased to reflect the accretion of interest and reduced for the lease payments made. In addition, the carrying amount of lease liabilities is </w:t>
      </w:r>
      <w:proofErr w:type="spellStart"/>
      <w:r w:rsidRPr="00F024F5">
        <w:rPr>
          <w:rFonts w:ascii="Times New Roman" w:eastAsia="Times New Roman" w:hAnsi="Times New Roman" w:cs="Times New Roman"/>
          <w:sz w:val="20"/>
          <w:szCs w:val="20"/>
        </w:rPr>
        <w:t>remeasured</w:t>
      </w:r>
      <w:proofErr w:type="spellEnd"/>
      <w:r w:rsidRPr="00F024F5">
        <w:rPr>
          <w:rFonts w:ascii="Times New Roman" w:eastAsia="Times New Roman" w:hAnsi="Times New Roman" w:cs="Times New Roman"/>
          <w:sz w:val="20"/>
          <w:szCs w:val="20"/>
        </w:rPr>
        <w:t xml:space="preserve"> if there is a change in the lease term, a change in the lease payments or a change in the assessment of an option to purchase the underlying asset.</w:t>
      </w:r>
    </w:p>
    <w:p w:rsidR="00FE40B4" w:rsidRPr="00F024F5" w:rsidRDefault="00F024F5" w:rsidP="00F024F5">
      <w:pPr>
        <w:pStyle w:val="aa"/>
        <w:numPr>
          <w:ilvl w:val="0"/>
          <w:numId w:val="8"/>
        </w:numPr>
        <w:overflowPunct/>
        <w:autoSpaceDE/>
        <w:autoSpaceDN/>
        <w:adjustRightInd/>
        <w:spacing w:before="240" w:line="380" w:lineRule="exact"/>
        <w:ind w:left="993" w:right="-29" w:hanging="426"/>
        <w:jc w:val="thaiDistribute"/>
        <w:textAlignment w:val="auto"/>
        <w:rPr>
          <w:rFonts w:ascii="Times New Roman" w:hAnsi="Times New Roman" w:cs="Times New Roman"/>
          <w:sz w:val="20"/>
          <w:szCs w:val="20"/>
          <w:cs/>
          <w:lang w:val="th-TH"/>
        </w:rPr>
      </w:pPr>
      <w:r w:rsidRPr="00F024F5">
        <w:rPr>
          <w:rFonts w:ascii="Times New Roman" w:eastAsia="Times New Roman" w:hAnsi="Times New Roman" w:cs="Times New Roman"/>
          <w:b/>
          <w:bCs/>
          <w:i/>
          <w:iCs/>
          <w:sz w:val="20"/>
          <w:szCs w:val="20"/>
        </w:rPr>
        <w:t>Short-term leases and leases of low-value assets</w:t>
      </w:r>
      <w:r w:rsidRPr="00F024F5">
        <w:rPr>
          <w:rFonts w:ascii="Times New Roman" w:hAnsi="Times New Roman" w:cs="Times New Roman"/>
          <w:sz w:val="20"/>
          <w:szCs w:val="20"/>
          <w:cs/>
          <w:lang w:val="th-TH"/>
        </w:rPr>
        <w:t xml:space="preserve"> </w:t>
      </w:r>
    </w:p>
    <w:p w:rsidR="00FE40B4" w:rsidRPr="00F024F5" w:rsidRDefault="00F024F5" w:rsidP="00F024F5">
      <w:pPr>
        <w:pStyle w:val="aa"/>
        <w:spacing w:before="240" w:line="380" w:lineRule="exact"/>
        <w:ind w:left="993" w:right="-29"/>
        <w:jc w:val="thaiDistribute"/>
        <w:rPr>
          <w:rFonts w:ascii="Times New Roman" w:hAnsi="Times New Roman" w:cs="Times New Roman"/>
          <w:sz w:val="20"/>
          <w:szCs w:val="20"/>
          <w:cs/>
          <w:lang w:val="th-TH"/>
        </w:rPr>
      </w:pPr>
      <w:r w:rsidRPr="00F024F5">
        <w:rPr>
          <w:rFonts w:ascii="Times New Roman" w:eastAsia="Times New Roman" w:hAnsi="Times New Roman" w:cs="Times New Roman"/>
          <w:sz w:val="20"/>
          <w:szCs w:val="20"/>
        </w:rPr>
        <w:t xml:space="preserve">A lease that has a lease term less than or equal to 12 months from commencement date or a lease of low-value assets is </w:t>
      </w:r>
      <w:proofErr w:type="spellStart"/>
      <w:r w:rsidRPr="00F024F5">
        <w:rPr>
          <w:rFonts w:ascii="Times New Roman" w:eastAsia="Times New Roman" w:hAnsi="Times New Roman" w:cs="Times New Roman"/>
          <w:sz w:val="20"/>
          <w:szCs w:val="20"/>
        </w:rPr>
        <w:t>recognised</w:t>
      </w:r>
      <w:proofErr w:type="spellEnd"/>
      <w:r w:rsidRPr="00F024F5">
        <w:rPr>
          <w:rFonts w:ascii="Times New Roman" w:eastAsia="Times New Roman" w:hAnsi="Times New Roman" w:cs="Times New Roman"/>
          <w:sz w:val="20"/>
          <w:szCs w:val="20"/>
        </w:rPr>
        <w:t xml:space="preserve"> as expenses on a straight-line basis over the lease term.</w:t>
      </w:r>
    </w:p>
    <w:p w:rsidR="00FE40B4" w:rsidRPr="00F024F5" w:rsidRDefault="00F024F5" w:rsidP="00F024F5">
      <w:pPr>
        <w:pStyle w:val="aa"/>
        <w:spacing w:before="240" w:line="380" w:lineRule="exact"/>
        <w:ind w:left="567" w:right="-29"/>
        <w:rPr>
          <w:rFonts w:ascii="Times New Roman" w:hAnsi="Times New Roman" w:cs="Times New Roman"/>
          <w:i/>
          <w:iCs/>
          <w:sz w:val="20"/>
          <w:szCs w:val="20"/>
          <w:u w:val="single"/>
          <w:cs/>
          <w:lang w:val="th-TH"/>
        </w:rPr>
      </w:pPr>
      <w:r w:rsidRPr="00F024F5">
        <w:rPr>
          <w:rFonts w:ascii="Times New Roman" w:eastAsia="Times New Roman" w:hAnsi="Times New Roman" w:cs="Times New Roman"/>
          <w:i/>
          <w:iCs/>
          <w:sz w:val="20"/>
          <w:szCs w:val="20"/>
          <w:u w:val="single"/>
        </w:rPr>
        <w:t>Accounting policies adopted before 1 January 2020</w:t>
      </w:r>
    </w:p>
    <w:p w:rsidR="00FE40B4" w:rsidRPr="00F024F5" w:rsidRDefault="00F024F5" w:rsidP="00843897">
      <w:pPr>
        <w:pStyle w:val="aa"/>
        <w:spacing w:before="240" w:line="380" w:lineRule="exact"/>
        <w:ind w:left="567" w:right="-29"/>
        <w:jc w:val="thaiDistribute"/>
        <w:rPr>
          <w:rFonts w:ascii="Times New Roman" w:hAnsi="Times New Roman" w:cs="Times New Roman"/>
          <w:sz w:val="20"/>
          <w:szCs w:val="20"/>
        </w:rPr>
      </w:pPr>
      <w:r w:rsidRPr="00F024F5">
        <w:rPr>
          <w:rFonts w:ascii="Times New Roman" w:hAnsi="Times New Roman" w:cs="Times New Roman"/>
          <w:sz w:val="20"/>
          <w:szCs w:val="20"/>
        </w:rPr>
        <w:t>Lease in which substantially all the risk and rewards of ownership of assets remain with the lessor is accounted for as operating lease. Rentals applicable to such operating leases are charged to the statement of comprehensive income over the lease term.</w:t>
      </w:r>
    </w:p>
    <w:p w:rsidR="00FE40B4" w:rsidRPr="00F024F5" w:rsidRDefault="00F024F5" w:rsidP="00F024F5">
      <w:pPr>
        <w:widowControl w:val="0"/>
        <w:suppressAutoHyphens/>
        <w:overflowPunct/>
        <w:spacing w:before="200" w:line="380" w:lineRule="exact"/>
        <w:ind w:left="567" w:right="-29"/>
        <w:jc w:val="thaiDistribute"/>
        <w:textAlignment w:val="auto"/>
        <w:rPr>
          <w:rFonts w:ascii="Times New Roman" w:hAnsi="Times New Roman" w:cs="Times New Roman"/>
          <w:sz w:val="20"/>
          <w:szCs w:val="20"/>
        </w:rPr>
      </w:pPr>
      <w:r w:rsidRPr="00F024F5">
        <w:rPr>
          <w:rFonts w:ascii="Times New Roman" w:hAnsi="Times New Roman" w:cs="Times New Roman"/>
          <w:sz w:val="20"/>
          <w:szCs w:val="20"/>
        </w:rPr>
        <w:t>Long-term leases which transfer substantially all the risks and rewards of ownership are classified as finance leases. Finance leases are capitalized at the lower of the fair value of the leased assets and the present value of the minimum lease payments. The outstanding rental obligations, net of finance charges, are included in long-term liabilities, while the interest element is charged to the statements of comprehensive income over the lease period. The asset acquired under finance leases is depreciated at the lower of the useful life of the asset or the lease term.</w:t>
      </w:r>
    </w:p>
    <w:p w:rsidR="00FE40B4" w:rsidRDefault="00FE40B4" w:rsidP="00F024F5">
      <w:pPr>
        <w:tabs>
          <w:tab w:val="left" w:pos="1276"/>
        </w:tabs>
        <w:spacing w:before="120" w:line="420" w:lineRule="exact"/>
        <w:ind w:left="567" w:right="-29"/>
        <w:jc w:val="thaiDistribute"/>
        <w:rPr>
          <w:rFonts w:ascii="Times New Roman" w:hAnsi="Times New Roman" w:cs="Times New Roman"/>
          <w:spacing w:val="-4"/>
          <w:sz w:val="20"/>
          <w:szCs w:val="20"/>
        </w:rPr>
      </w:pPr>
      <w:r>
        <w:rPr>
          <w:rFonts w:ascii="Times New Roman" w:hAnsi="Times New Roman" w:cs="Times New Roman"/>
          <w:spacing w:val="-4"/>
          <w:sz w:val="20"/>
          <w:szCs w:val="20"/>
        </w:rPr>
        <w:br w:type="page"/>
      </w:r>
    </w:p>
    <w:p w:rsidR="00FE40B4" w:rsidRPr="00286120" w:rsidRDefault="00286120" w:rsidP="00286120">
      <w:pPr>
        <w:pStyle w:val="aa"/>
        <w:spacing w:before="240" w:line="400" w:lineRule="exact"/>
        <w:ind w:left="567" w:right="-29"/>
        <w:rPr>
          <w:rFonts w:ascii="Times New Roman" w:hAnsi="Times New Roman" w:cs="Times New Roman"/>
          <w:b/>
          <w:bCs/>
          <w:sz w:val="20"/>
          <w:szCs w:val="20"/>
          <w:cs/>
          <w:lang w:val="th-TH"/>
        </w:rPr>
      </w:pPr>
      <w:r w:rsidRPr="00286120">
        <w:rPr>
          <w:rFonts w:ascii="Times New Roman" w:hAnsi="Times New Roman" w:cs="Times New Roman"/>
          <w:b/>
          <w:bCs/>
          <w:sz w:val="20"/>
          <w:szCs w:val="20"/>
        </w:rPr>
        <w:lastRenderedPageBreak/>
        <w:t>The Company as a lessor</w:t>
      </w:r>
      <w:r w:rsidRPr="00286120">
        <w:rPr>
          <w:rFonts w:ascii="Times New Roman" w:hAnsi="Times New Roman" w:cs="Times New Roman"/>
          <w:b/>
          <w:bCs/>
          <w:sz w:val="20"/>
          <w:szCs w:val="20"/>
          <w:cs/>
          <w:lang w:val="th-TH"/>
        </w:rPr>
        <w:t xml:space="preserve"> </w:t>
      </w:r>
    </w:p>
    <w:p w:rsidR="00FE40B4" w:rsidRPr="00286120" w:rsidRDefault="00286120" w:rsidP="00286120">
      <w:pPr>
        <w:pStyle w:val="aa"/>
        <w:spacing w:before="240" w:line="400" w:lineRule="exact"/>
        <w:ind w:left="567" w:right="-29"/>
        <w:rPr>
          <w:rFonts w:ascii="Times New Roman" w:hAnsi="Times New Roman" w:cs="Times New Roman"/>
          <w:i/>
          <w:iCs/>
          <w:sz w:val="20"/>
          <w:szCs w:val="20"/>
          <w:cs/>
          <w:lang w:val="th-TH"/>
        </w:rPr>
      </w:pPr>
      <w:r w:rsidRPr="00286120">
        <w:rPr>
          <w:rFonts w:ascii="Times New Roman" w:hAnsi="Times New Roman" w:cs="Times New Roman"/>
          <w:i/>
          <w:iCs/>
          <w:sz w:val="20"/>
          <w:szCs w:val="20"/>
        </w:rPr>
        <w:t>Financial lease</w:t>
      </w:r>
      <w:r w:rsidRPr="00286120">
        <w:rPr>
          <w:rFonts w:ascii="Times New Roman" w:hAnsi="Times New Roman" w:cs="Times New Roman"/>
          <w:i/>
          <w:iCs/>
          <w:sz w:val="20"/>
          <w:szCs w:val="20"/>
          <w:cs/>
          <w:lang w:val="th-TH"/>
        </w:rPr>
        <w:t xml:space="preserve"> </w:t>
      </w:r>
    </w:p>
    <w:p w:rsidR="00FE40B4" w:rsidRPr="00286120" w:rsidRDefault="00286120" w:rsidP="00286120">
      <w:pPr>
        <w:pStyle w:val="aa"/>
        <w:spacing w:before="240" w:line="400" w:lineRule="exact"/>
        <w:ind w:left="567" w:right="-29"/>
        <w:jc w:val="thaiDistribute"/>
        <w:rPr>
          <w:rFonts w:ascii="Times New Roman" w:hAnsi="Times New Roman" w:cs="Times New Roman"/>
          <w:sz w:val="20"/>
          <w:szCs w:val="20"/>
          <w:cs/>
          <w:lang w:val="th-TH"/>
        </w:rPr>
      </w:pPr>
      <w:r w:rsidRPr="00286120">
        <w:rPr>
          <w:rFonts w:ascii="Times New Roman" w:hAnsi="Times New Roman" w:cs="Times New Roman"/>
          <w:sz w:val="20"/>
          <w:szCs w:val="20"/>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286120">
        <w:rPr>
          <w:rFonts w:ascii="Times New Roman" w:hAnsi="Times New Roman" w:cs="Times New Roman"/>
          <w:sz w:val="20"/>
          <w:szCs w:val="20"/>
        </w:rPr>
        <w:t>recognised</w:t>
      </w:r>
      <w:proofErr w:type="spellEnd"/>
      <w:r w:rsidRPr="00286120">
        <w:rPr>
          <w:rFonts w:ascii="Times New Roman" w:hAnsi="Times New Roman" w:cs="Times New Roman"/>
          <w:sz w:val="20"/>
          <w:szCs w:val="20"/>
        </w:rPr>
        <w:t xml:space="preserve"> as a receivable at an amount equal to the net investment in the lease or the present value of the lease payments receivable and any unguaranteed residual value. Subsequently, finance income is </w:t>
      </w:r>
      <w:proofErr w:type="spellStart"/>
      <w:r w:rsidRPr="00286120">
        <w:rPr>
          <w:rFonts w:ascii="Times New Roman" w:hAnsi="Times New Roman" w:cs="Times New Roman"/>
          <w:sz w:val="20"/>
          <w:szCs w:val="20"/>
        </w:rPr>
        <w:t>recognised</w:t>
      </w:r>
      <w:proofErr w:type="spellEnd"/>
      <w:r w:rsidRPr="00286120">
        <w:rPr>
          <w:rFonts w:ascii="Times New Roman" w:hAnsi="Times New Roman" w:cs="Times New Roman"/>
          <w:sz w:val="20"/>
          <w:szCs w:val="20"/>
        </w:rPr>
        <w:t xml:space="preserve"> over the lease term to reflect a constant periodic rate of return on the net investment in the lease.</w:t>
      </w:r>
    </w:p>
    <w:p w:rsidR="00FE40B4" w:rsidRPr="00286120" w:rsidRDefault="00286120" w:rsidP="00286120">
      <w:pPr>
        <w:pStyle w:val="aa"/>
        <w:spacing w:before="240" w:line="400" w:lineRule="exact"/>
        <w:ind w:left="567" w:right="-32"/>
        <w:jc w:val="thaiDistribute"/>
        <w:rPr>
          <w:rFonts w:ascii="Times New Roman" w:hAnsi="Times New Roman" w:cs="Times New Roman"/>
          <w:i/>
          <w:iCs/>
          <w:sz w:val="20"/>
          <w:szCs w:val="20"/>
          <w:cs/>
          <w:lang w:val="th-TH"/>
        </w:rPr>
      </w:pPr>
      <w:r w:rsidRPr="00286120">
        <w:rPr>
          <w:rFonts w:ascii="Times New Roman" w:hAnsi="Times New Roman" w:cs="Times New Roman"/>
          <w:i/>
          <w:iCs/>
          <w:sz w:val="20"/>
          <w:szCs w:val="20"/>
        </w:rPr>
        <w:t>Operating lease</w:t>
      </w:r>
      <w:r w:rsidRPr="00286120">
        <w:rPr>
          <w:rFonts w:ascii="Times New Roman" w:hAnsi="Times New Roman" w:cs="Times New Roman"/>
          <w:i/>
          <w:iCs/>
          <w:sz w:val="20"/>
          <w:szCs w:val="20"/>
          <w:cs/>
          <w:lang w:val="th-TH"/>
        </w:rPr>
        <w:t xml:space="preserve"> </w:t>
      </w:r>
    </w:p>
    <w:p w:rsidR="003C06DB" w:rsidRPr="00286120" w:rsidRDefault="00286120" w:rsidP="00286120">
      <w:pPr>
        <w:pStyle w:val="aa"/>
        <w:spacing w:before="240" w:line="400" w:lineRule="exact"/>
        <w:ind w:left="567" w:right="-32"/>
        <w:jc w:val="thaiDistribute"/>
        <w:rPr>
          <w:rFonts w:ascii="Times New Roman" w:hAnsi="Times New Roman" w:cs="Times New Roman"/>
          <w:spacing w:val="-4"/>
          <w:sz w:val="20"/>
          <w:szCs w:val="20"/>
        </w:rPr>
      </w:pPr>
      <w:r w:rsidRPr="00286120">
        <w:rPr>
          <w:rFonts w:ascii="Times New Roman" w:hAnsi="Times New Roman" w:cs="Times New Roman"/>
          <w:sz w:val="20"/>
          <w:szCs w:val="20"/>
        </w:rPr>
        <w:t xml:space="preserve">A lease is classified as an operating lease if it does not transfer substantially all the risks and rewards incidental to ownership of an underlying asset to a lessee. Lease </w:t>
      </w:r>
      <w:proofErr w:type="gramStart"/>
      <w:r w:rsidRPr="00286120">
        <w:rPr>
          <w:rFonts w:ascii="Times New Roman" w:hAnsi="Times New Roman" w:cs="Times New Roman"/>
          <w:sz w:val="20"/>
          <w:szCs w:val="20"/>
        </w:rPr>
        <w:t>receivables from operating leases is</w:t>
      </w:r>
      <w:proofErr w:type="gramEnd"/>
      <w:r w:rsidRPr="00286120">
        <w:rPr>
          <w:rFonts w:ascii="Times New Roman" w:hAnsi="Times New Roman" w:cs="Times New Roman"/>
          <w:sz w:val="20"/>
          <w:szCs w:val="20"/>
        </w:rPr>
        <w:t xml:space="preserve"> </w:t>
      </w:r>
      <w:proofErr w:type="spellStart"/>
      <w:r w:rsidRPr="00286120">
        <w:rPr>
          <w:rFonts w:ascii="Times New Roman" w:hAnsi="Times New Roman" w:cs="Times New Roman"/>
          <w:sz w:val="20"/>
          <w:szCs w:val="20"/>
        </w:rPr>
        <w:t>recognised</w:t>
      </w:r>
      <w:proofErr w:type="spellEnd"/>
      <w:r w:rsidRPr="00286120">
        <w:rPr>
          <w:rFonts w:ascii="Times New Roman" w:hAnsi="Times New Roman" w:cs="Times New Roman"/>
          <w:sz w:val="20"/>
          <w:szCs w:val="20"/>
        </w:rPr>
        <w:t xml:space="preserve"> as income in profit or loss on a straight-line basis over the lease term. Initial direct costs incurred in obtaining an operating lease are added to the carrying amount of the underlying assets and </w:t>
      </w:r>
      <w:proofErr w:type="spellStart"/>
      <w:r w:rsidRPr="00286120">
        <w:rPr>
          <w:rFonts w:ascii="Times New Roman" w:hAnsi="Times New Roman" w:cs="Times New Roman"/>
          <w:sz w:val="20"/>
          <w:szCs w:val="20"/>
        </w:rPr>
        <w:t>recognised</w:t>
      </w:r>
      <w:proofErr w:type="spellEnd"/>
      <w:r w:rsidRPr="00286120">
        <w:rPr>
          <w:rFonts w:ascii="Times New Roman" w:hAnsi="Times New Roman" w:cs="Times New Roman"/>
          <w:sz w:val="20"/>
          <w:szCs w:val="20"/>
        </w:rPr>
        <w:t xml:space="preserve"> as an expense over the lease term on the same basis as the lease income.</w:t>
      </w:r>
    </w:p>
    <w:p w:rsidR="007E2E60" w:rsidRPr="00286120" w:rsidRDefault="00FE40B4" w:rsidP="00286120">
      <w:pPr>
        <w:spacing w:before="120" w:after="120" w:line="400" w:lineRule="exact"/>
        <w:ind w:left="567" w:hanging="567"/>
        <w:jc w:val="thaiDistribute"/>
        <w:rPr>
          <w:rFonts w:ascii="Times New Roman" w:hAnsi="Times New Roman" w:cs="Times New Roman"/>
          <w:b/>
          <w:bCs/>
          <w:sz w:val="20"/>
          <w:szCs w:val="20"/>
        </w:rPr>
      </w:pPr>
      <w:r w:rsidRPr="00286120">
        <w:rPr>
          <w:rFonts w:ascii="Times New Roman" w:hAnsi="Times New Roman" w:cs="Times New Roman"/>
          <w:b/>
          <w:bCs/>
          <w:sz w:val="20"/>
          <w:szCs w:val="20"/>
        </w:rPr>
        <w:t>5.9</w:t>
      </w:r>
      <w:r w:rsidR="007E2E60" w:rsidRPr="00286120">
        <w:rPr>
          <w:rFonts w:ascii="Times New Roman" w:hAnsi="Times New Roman" w:cs="Times New Roman"/>
          <w:b/>
          <w:bCs/>
          <w:sz w:val="20"/>
          <w:szCs w:val="20"/>
        </w:rPr>
        <w:tab/>
        <w:t xml:space="preserve">Income tax </w:t>
      </w:r>
    </w:p>
    <w:p w:rsidR="00FE40B4" w:rsidRPr="00286120" w:rsidRDefault="00286120" w:rsidP="00286120">
      <w:pPr>
        <w:spacing w:before="240" w:after="120" w:line="400" w:lineRule="exact"/>
        <w:ind w:left="567"/>
        <w:jc w:val="thaiDistribute"/>
        <w:rPr>
          <w:rFonts w:ascii="Times New Roman" w:eastAsia="Times New Roman" w:hAnsi="Times New Roman" w:cs="Times New Roman"/>
          <w:sz w:val="20"/>
          <w:szCs w:val="20"/>
        </w:rPr>
      </w:pPr>
      <w:r w:rsidRPr="00286120">
        <w:rPr>
          <w:rFonts w:ascii="Times New Roman" w:hAnsi="Times New Roman" w:cs="Times New Roman"/>
          <w:sz w:val="20"/>
          <w:szCs w:val="20"/>
        </w:rPr>
        <w:t>Income tax expense represents the sum of corporate income tax currently payable and deferred tax.</w:t>
      </w:r>
    </w:p>
    <w:p w:rsidR="00FE40B4" w:rsidRPr="00286120" w:rsidRDefault="00286120" w:rsidP="00286120">
      <w:pPr>
        <w:spacing w:before="240" w:after="120" w:line="400" w:lineRule="exact"/>
        <w:ind w:left="567"/>
        <w:jc w:val="thaiDistribute"/>
        <w:rPr>
          <w:rFonts w:ascii="Times New Roman" w:eastAsia="Times New Roman" w:hAnsi="Times New Roman" w:cs="Times New Roman"/>
          <w:b/>
          <w:bCs/>
          <w:sz w:val="20"/>
          <w:szCs w:val="20"/>
          <w:cs/>
        </w:rPr>
      </w:pPr>
      <w:r w:rsidRPr="00286120">
        <w:rPr>
          <w:rFonts w:ascii="Times New Roman" w:hAnsi="Times New Roman" w:cs="Times New Roman"/>
          <w:b/>
          <w:bCs/>
          <w:sz w:val="20"/>
          <w:szCs w:val="20"/>
        </w:rPr>
        <w:t>Current tax</w:t>
      </w:r>
      <w:r w:rsidRPr="00286120">
        <w:rPr>
          <w:rFonts w:ascii="Times New Roman" w:eastAsia="Times New Roman" w:hAnsi="Times New Roman" w:cs="Times New Roman"/>
          <w:b/>
          <w:bCs/>
          <w:sz w:val="20"/>
          <w:szCs w:val="20"/>
          <w:cs/>
        </w:rPr>
        <w:t xml:space="preserve"> </w:t>
      </w:r>
    </w:p>
    <w:p w:rsidR="00FE40B4" w:rsidRPr="00286120" w:rsidRDefault="00286120" w:rsidP="00286120">
      <w:pPr>
        <w:spacing w:before="240" w:after="120" w:line="400" w:lineRule="exact"/>
        <w:ind w:left="567"/>
        <w:jc w:val="thaiDistribute"/>
        <w:rPr>
          <w:rFonts w:ascii="Times New Roman" w:hAnsi="Times New Roman" w:cs="Times New Roman"/>
          <w:sz w:val="20"/>
          <w:szCs w:val="20"/>
        </w:rPr>
      </w:pPr>
      <w:r w:rsidRPr="00286120">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rsidR="00FE40B4" w:rsidRPr="000E3FD9" w:rsidRDefault="00FE40B4" w:rsidP="00286120">
      <w:pPr>
        <w:spacing w:before="120" w:after="120" w:line="400" w:lineRule="exact"/>
        <w:ind w:left="567"/>
        <w:jc w:val="thaiDistribute"/>
        <w:rPr>
          <w:rFonts w:ascii="Times New Roman" w:hAnsi="Times New Roman" w:cs="Times New Roman"/>
          <w:b/>
          <w:bCs/>
          <w:sz w:val="20"/>
          <w:szCs w:val="20"/>
          <w:lang w:val="en-GB"/>
        </w:rPr>
      </w:pPr>
      <w:r w:rsidRPr="000E3FD9">
        <w:rPr>
          <w:rFonts w:ascii="Times New Roman" w:hAnsi="Times New Roman" w:cs="Times New Roman"/>
          <w:b/>
          <w:bCs/>
          <w:sz w:val="20"/>
          <w:szCs w:val="20"/>
          <w:lang w:val="en-GB"/>
        </w:rPr>
        <w:t>Deferred tax assets and liabilities</w:t>
      </w:r>
    </w:p>
    <w:p w:rsidR="00FE40B4" w:rsidRPr="000E3FD9" w:rsidRDefault="00FE40B4" w:rsidP="00286120">
      <w:pPr>
        <w:spacing w:before="120" w:after="120" w:line="400" w:lineRule="exact"/>
        <w:ind w:left="567"/>
        <w:jc w:val="thaiDistribute"/>
        <w:rPr>
          <w:rFonts w:ascii="Times New Roman" w:hAnsi="Times New Roman" w:cs="Times New Roman"/>
          <w:sz w:val="20"/>
          <w:szCs w:val="20"/>
          <w:lang w:val="en-GB" w:bidi="ar-SA"/>
        </w:rPr>
      </w:pPr>
      <w:r w:rsidRPr="000E3FD9">
        <w:rPr>
          <w:rFonts w:ascii="Times New Roman" w:hAnsi="Times New Roman" w:cs="Times New Roman"/>
          <w:sz w:val="20"/>
          <w:szCs w:val="20"/>
          <w:lang w:val="en-GB" w:bidi="ar-SA"/>
        </w:rPr>
        <w:t xml:space="preserve">Deferred tax </w:t>
      </w:r>
      <w:r w:rsidR="000E3FD9">
        <w:rPr>
          <w:rFonts w:ascii="Times New Roman" w:hAnsi="Times New Roman" w:cs="Times New Roman"/>
          <w:sz w:val="20"/>
          <w:szCs w:val="20"/>
          <w:lang w:val="en-GB" w:bidi="ar-SA"/>
        </w:rPr>
        <w:t>is provided on temporary differences between their carrying amounts of assets and liabilities at the end of each reporting period and the tax bases of the related assets and liabilities by using the tax rates enacted at the end of the reporting period.</w:t>
      </w:r>
    </w:p>
    <w:p w:rsidR="000E3FD9" w:rsidRDefault="000E3FD9" w:rsidP="00286120">
      <w:pPr>
        <w:autoSpaceDE/>
        <w:autoSpaceDN/>
        <w:spacing w:before="120" w:after="120" w:line="400" w:lineRule="exact"/>
        <w:ind w:left="567" w:right="43"/>
        <w:jc w:val="both"/>
        <w:rPr>
          <w:rFonts w:ascii="Times New Roman" w:hAnsi="Times New Roman" w:cs="Times New Roman"/>
          <w:sz w:val="20"/>
          <w:szCs w:val="20"/>
          <w:lang w:val="en-GB" w:bidi="ar-SA"/>
        </w:rPr>
      </w:pPr>
      <w:r>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rsidR="00FE40B4" w:rsidRPr="000E3FD9" w:rsidRDefault="00FE40B4" w:rsidP="00286120">
      <w:pPr>
        <w:autoSpaceDE/>
        <w:autoSpaceDN/>
        <w:spacing w:before="120" w:after="120" w:line="400" w:lineRule="exact"/>
        <w:ind w:left="567" w:right="43"/>
        <w:jc w:val="both"/>
        <w:rPr>
          <w:rFonts w:ascii="Times New Roman" w:hAnsi="Times New Roman" w:cs="Times New Roman"/>
          <w:sz w:val="20"/>
          <w:szCs w:val="20"/>
          <w:lang w:val="en-GB" w:bidi="ar-SA"/>
        </w:rPr>
      </w:pPr>
      <w:r w:rsidRPr="000E3FD9">
        <w:rPr>
          <w:rFonts w:ascii="Times New Roman" w:hAnsi="Times New Roman" w:cs="Times New Roman"/>
          <w:sz w:val="20"/>
          <w:szCs w:val="20"/>
          <w:lang w:val="en-GB" w:bidi="ar-SA"/>
        </w:rPr>
        <w:br w:type="page"/>
      </w:r>
    </w:p>
    <w:p w:rsidR="007E2E60" w:rsidRPr="00764BC8" w:rsidRDefault="000E3FD9" w:rsidP="002B0A04">
      <w:pPr>
        <w:autoSpaceDE/>
        <w:autoSpaceDN/>
        <w:spacing w:before="120" w:after="120" w:line="500" w:lineRule="exact"/>
        <w:ind w:left="567" w:right="43"/>
        <w:jc w:val="both"/>
        <w:rPr>
          <w:rFonts w:ascii="Times New Roman" w:hAnsi="Times New Roman" w:cs="Times New Roman"/>
          <w:sz w:val="20"/>
          <w:szCs w:val="20"/>
          <w:lang w:val="en-GB" w:bidi="ar-SA"/>
        </w:rPr>
      </w:pPr>
      <w:r>
        <w:rPr>
          <w:rFonts w:ascii="Times New Roman" w:hAnsi="Times New Roman" w:cs="Times New Roman"/>
          <w:sz w:val="20"/>
          <w:szCs w:val="20"/>
          <w:lang w:val="en-GB" w:bidi="ar-SA"/>
        </w:rPr>
        <w:lastRenderedPageBreak/>
        <w:t>The carrying amount of deferred tax assets is reviewed at each reporting date and reduced to the extent that it is on longer probable that sufficient taxable profit will be available to allow all or part of the deferred tax asset to be utilised.</w:t>
      </w:r>
    </w:p>
    <w:p w:rsidR="007E2E60" w:rsidRPr="00764BC8" w:rsidRDefault="007E2E60" w:rsidP="002B0A04">
      <w:pPr>
        <w:spacing w:before="120" w:after="120" w:line="500" w:lineRule="exact"/>
        <w:ind w:left="567"/>
        <w:jc w:val="thaiDistribute"/>
        <w:rPr>
          <w:rFonts w:ascii="Times New Roman" w:hAnsi="Times New Roman" w:cs="Times New Roman"/>
          <w:sz w:val="20"/>
          <w:szCs w:val="20"/>
          <w:rtl/>
          <w:cs/>
          <w:lang w:val="en-GB" w:bidi="ar-SA"/>
        </w:rPr>
      </w:pPr>
      <w:r w:rsidRPr="00764BC8">
        <w:rPr>
          <w:rFonts w:ascii="Times New Roman" w:hAnsi="Times New Roman" w:cs="Times New Roman"/>
          <w:sz w:val="20"/>
          <w:szCs w:val="20"/>
          <w:lang w:val="en-GB" w:bidi="ar-SA"/>
        </w:rPr>
        <w:t xml:space="preserve">Deferred tax </w:t>
      </w:r>
      <w:r w:rsidR="000E3FD9">
        <w:rPr>
          <w:rFonts w:ascii="Times New Roman" w:hAnsi="Times New Roman" w:cs="Times New Roman"/>
          <w:sz w:val="20"/>
          <w:szCs w:val="20"/>
          <w:lang w:val="en-GB" w:bidi="ar-SA"/>
        </w:rPr>
        <w:t xml:space="preserve">items are recognized in correlation to the underlying transaction directly to </w:t>
      </w:r>
      <w:proofErr w:type="spellStart"/>
      <w:r w:rsidR="000E3FD9">
        <w:rPr>
          <w:rFonts w:ascii="Times New Roman" w:hAnsi="Times New Roman" w:cs="Times New Roman"/>
          <w:sz w:val="20"/>
          <w:szCs w:val="20"/>
          <w:lang w:val="en-GB" w:bidi="ar-SA"/>
        </w:rPr>
        <w:t>shareholders’equity</w:t>
      </w:r>
      <w:proofErr w:type="spellEnd"/>
      <w:r w:rsidR="000E3FD9">
        <w:rPr>
          <w:rFonts w:ascii="Times New Roman" w:hAnsi="Times New Roman" w:cs="Times New Roman"/>
          <w:sz w:val="20"/>
          <w:szCs w:val="20"/>
          <w:lang w:val="en-GB" w:bidi="ar-SA"/>
        </w:rPr>
        <w:t>.</w:t>
      </w:r>
    </w:p>
    <w:p w:rsidR="007E2E60" w:rsidRPr="00764BC8" w:rsidRDefault="00FE40B4" w:rsidP="00DD2140">
      <w:pPr>
        <w:tabs>
          <w:tab w:val="left" w:pos="1276"/>
        </w:tabs>
        <w:spacing w:before="120" w:after="120" w:line="38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t>5.10</w:t>
      </w:r>
      <w:r w:rsidR="007E2E60" w:rsidRPr="00764BC8">
        <w:rPr>
          <w:rFonts w:ascii="Times New Roman" w:hAnsi="Times New Roman" w:cs="Times New Roman"/>
          <w:b/>
          <w:bCs/>
          <w:sz w:val="20"/>
          <w:szCs w:val="20"/>
        </w:rPr>
        <w:tab/>
        <w:t>Provident fund and employee benefits</w:t>
      </w:r>
    </w:p>
    <w:p w:rsidR="007E2E60" w:rsidRPr="00764BC8" w:rsidRDefault="000C78FB" w:rsidP="00DD2140">
      <w:pPr>
        <w:tabs>
          <w:tab w:val="left" w:pos="1440"/>
        </w:tabs>
        <w:spacing w:before="120" w:after="120" w:line="380" w:lineRule="exact"/>
        <w:ind w:left="544" w:firstLine="23"/>
        <w:jc w:val="thaiDistribute"/>
        <w:rPr>
          <w:rFonts w:ascii="Times New Roman" w:hAnsi="Times New Roman" w:cs="Times New Roman"/>
          <w:i/>
          <w:iCs/>
          <w:sz w:val="20"/>
          <w:szCs w:val="20"/>
        </w:rPr>
      </w:pPr>
      <w:r w:rsidRPr="00764BC8">
        <w:rPr>
          <w:rFonts w:ascii="Times New Roman" w:hAnsi="Times New Roman" w:cs="Times New Roman"/>
          <w:i/>
          <w:iCs/>
          <w:sz w:val="20"/>
          <w:szCs w:val="20"/>
        </w:rPr>
        <w:t>Short-term employee benefits</w:t>
      </w:r>
    </w:p>
    <w:p w:rsidR="007E2E60" w:rsidRPr="00764BC8" w:rsidRDefault="000C78FB" w:rsidP="00DD2140">
      <w:pPr>
        <w:tabs>
          <w:tab w:val="left" w:pos="1440"/>
        </w:tabs>
        <w:spacing w:before="120" w:after="120" w:line="380" w:lineRule="exact"/>
        <w:ind w:left="547" w:firstLine="20"/>
        <w:jc w:val="thaiDistribute"/>
        <w:rPr>
          <w:rFonts w:ascii="Times New Roman" w:hAnsi="Times New Roman" w:cs="Times New Roman"/>
          <w:sz w:val="20"/>
          <w:szCs w:val="20"/>
        </w:rPr>
      </w:pPr>
      <w:r w:rsidRPr="00764BC8">
        <w:rPr>
          <w:rFonts w:ascii="Times New Roman" w:hAnsi="Times New Roman" w:cs="Times New Roman"/>
          <w:sz w:val="20"/>
          <w:szCs w:val="20"/>
        </w:rPr>
        <w:t>Salaries, wages, bonuses and contributions to the social security fund are recognized as expenses when incurred.</w:t>
      </w:r>
    </w:p>
    <w:p w:rsidR="007E2E60" w:rsidRPr="00764BC8" w:rsidRDefault="007E2E60" w:rsidP="00DD2140">
      <w:pPr>
        <w:tabs>
          <w:tab w:val="left" w:pos="851"/>
          <w:tab w:val="left" w:pos="1276"/>
        </w:tabs>
        <w:spacing w:before="120" w:line="38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 xml:space="preserve">Provident fund </w:t>
      </w:r>
    </w:p>
    <w:p w:rsidR="007E2E60" w:rsidRPr="00764BC8" w:rsidRDefault="007E2E60" w:rsidP="00DD2140">
      <w:pPr>
        <w:tabs>
          <w:tab w:val="left" w:pos="1276"/>
        </w:tabs>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statements of comprehensive income in the period which they are incurred.</w:t>
      </w:r>
    </w:p>
    <w:p w:rsidR="007E2E60" w:rsidRPr="00764BC8" w:rsidRDefault="007E2E60" w:rsidP="00DD2140">
      <w:pPr>
        <w:tabs>
          <w:tab w:val="left" w:pos="1276"/>
        </w:tabs>
        <w:spacing w:before="120" w:line="38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Employee benefits</w:t>
      </w:r>
    </w:p>
    <w:p w:rsidR="007E2E60" w:rsidRPr="00764BC8" w:rsidRDefault="007E2E60" w:rsidP="00DD2140">
      <w:pPr>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Company provide for </w:t>
      </w:r>
      <w:proofErr w:type="spellStart"/>
      <w:r w:rsidRPr="00764BC8">
        <w:rPr>
          <w:rFonts w:ascii="Times New Roman" w:hAnsi="Times New Roman" w:cs="Times New Roman"/>
          <w:sz w:val="20"/>
          <w:szCs w:val="20"/>
        </w:rPr>
        <w:t>post employment</w:t>
      </w:r>
      <w:proofErr w:type="spellEnd"/>
      <w:r w:rsidRPr="00764BC8">
        <w:rPr>
          <w:rFonts w:ascii="Times New Roman" w:hAnsi="Times New Roman" w:cs="Times New Roman"/>
          <w:sz w:val="20"/>
          <w:szCs w:val="20"/>
        </w:rPr>
        <w:t xml:space="preserve">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determines the appropriate discount rate, which represents the interest rate that should be used to determine the present value of future cash flows currently expected to be required to settle the employee benefits. In determining the appropriate discount rate, the Company considers the market yield based on Thai government bonds with currency and term similar to the estimated term of benefit obligation. </w:t>
      </w:r>
    </w:p>
    <w:p w:rsidR="007E2E60" w:rsidRPr="00764BC8" w:rsidRDefault="007E2E60" w:rsidP="00DD2140">
      <w:pPr>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recognizes total incurred actuarial gain (loss) in other comprehensive income. Employee benefits expenses are recognized in profit or loss.</w:t>
      </w:r>
    </w:p>
    <w:p w:rsidR="007E2E60" w:rsidRPr="00E91194" w:rsidRDefault="00DD2140" w:rsidP="00E91194">
      <w:pPr>
        <w:spacing w:before="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sz w:val="20"/>
          <w:szCs w:val="20"/>
        </w:rPr>
        <w:br w:type="page"/>
      </w:r>
      <w:r w:rsidR="00FE40B4" w:rsidRPr="00E91194">
        <w:rPr>
          <w:rFonts w:ascii="Times New Roman" w:hAnsi="Times New Roman" w:cs="Times New Roman"/>
          <w:b/>
          <w:bCs/>
          <w:sz w:val="20"/>
          <w:szCs w:val="20"/>
        </w:rPr>
        <w:lastRenderedPageBreak/>
        <w:t>5.11</w:t>
      </w:r>
      <w:r w:rsidR="007E2E60" w:rsidRPr="00E91194">
        <w:rPr>
          <w:rFonts w:ascii="Times New Roman" w:hAnsi="Times New Roman" w:cs="Times New Roman"/>
          <w:b/>
          <w:bCs/>
          <w:sz w:val="20"/>
          <w:szCs w:val="20"/>
        </w:rPr>
        <w:tab/>
        <w:t>Basic earnings per share</w:t>
      </w:r>
    </w:p>
    <w:p w:rsidR="007E2E60" w:rsidRPr="00E91194" w:rsidRDefault="007E2E60" w:rsidP="00E91194">
      <w:pPr>
        <w:tabs>
          <w:tab w:val="left" w:pos="1276"/>
        </w:tabs>
        <w:spacing w:before="120" w:line="400" w:lineRule="exact"/>
        <w:ind w:left="567"/>
        <w:jc w:val="thaiDistribute"/>
        <w:rPr>
          <w:rFonts w:ascii="Times New Roman" w:hAnsi="Times New Roman" w:cs="Times New Roman"/>
          <w:sz w:val="20"/>
          <w:szCs w:val="20"/>
        </w:rPr>
      </w:pPr>
      <w:r w:rsidRPr="00E91194">
        <w:rPr>
          <w:rFonts w:ascii="Times New Roman" w:hAnsi="Times New Roman" w:cs="Times New Roman"/>
          <w:sz w:val="20"/>
          <w:szCs w:val="20"/>
          <w:lang w:val="en-GB" w:bidi="ar-SA"/>
        </w:rPr>
        <w:t>Earnings</w:t>
      </w:r>
      <w:r w:rsidRPr="00E91194">
        <w:rPr>
          <w:rFonts w:ascii="Times New Roman" w:hAnsi="Times New Roman" w:cs="Times New Roman"/>
          <w:sz w:val="20"/>
          <w:szCs w:val="20"/>
        </w:rPr>
        <w:t xml:space="preserve"> (Loss) per share as presented in the statements of comprehensive income is the basic earnings (loss) per share which is determined by dividing the profit (loss) for the </w:t>
      </w:r>
      <w:r w:rsidR="00814CE1" w:rsidRPr="00E91194">
        <w:rPr>
          <w:rFonts w:ascii="Times New Roman" w:hAnsi="Times New Roman" w:cs="Times New Roman"/>
          <w:sz w:val="20"/>
          <w:szCs w:val="20"/>
        </w:rPr>
        <w:t>year</w:t>
      </w:r>
      <w:r w:rsidRPr="00E91194">
        <w:rPr>
          <w:rFonts w:ascii="Times New Roman" w:hAnsi="Times New Roman" w:cs="Times New Roman"/>
          <w:sz w:val="20"/>
          <w:szCs w:val="20"/>
        </w:rPr>
        <w:t xml:space="preserve"> by the weighted average number of common shares issued and paid-up during the year.</w:t>
      </w:r>
    </w:p>
    <w:p w:rsidR="00366B86" w:rsidRPr="00E91194" w:rsidRDefault="00FE40B4" w:rsidP="00E91194">
      <w:pPr>
        <w:tabs>
          <w:tab w:val="left" w:pos="1276"/>
        </w:tabs>
        <w:spacing w:before="120" w:line="400" w:lineRule="exact"/>
        <w:ind w:left="567" w:hanging="567"/>
        <w:jc w:val="thaiDistribute"/>
        <w:rPr>
          <w:rFonts w:ascii="Times New Roman" w:hAnsi="Times New Roman" w:cs="Times New Roman"/>
          <w:b/>
          <w:bCs/>
          <w:sz w:val="20"/>
          <w:szCs w:val="20"/>
        </w:rPr>
      </w:pPr>
      <w:r w:rsidRPr="00E91194">
        <w:rPr>
          <w:rFonts w:ascii="Times New Roman" w:hAnsi="Times New Roman" w:cs="Times New Roman"/>
          <w:b/>
          <w:bCs/>
          <w:sz w:val="20"/>
          <w:szCs w:val="20"/>
        </w:rPr>
        <w:t>5</w:t>
      </w:r>
      <w:r w:rsidR="00EA0868" w:rsidRPr="00E91194">
        <w:rPr>
          <w:rFonts w:ascii="Times New Roman" w:hAnsi="Times New Roman" w:cs="Times New Roman"/>
          <w:b/>
          <w:bCs/>
          <w:sz w:val="20"/>
          <w:szCs w:val="20"/>
        </w:rPr>
        <w:t>.</w:t>
      </w:r>
      <w:r w:rsidR="00A53750" w:rsidRPr="00E91194">
        <w:rPr>
          <w:rFonts w:ascii="Times New Roman" w:hAnsi="Times New Roman" w:cs="Times New Roman"/>
          <w:b/>
          <w:bCs/>
          <w:sz w:val="20"/>
          <w:szCs w:val="20"/>
        </w:rPr>
        <w:t>1</w:t>
      </w:r>
      <w:r w:rsidRPr="00E91194">
        <w:rPr>
          <w:rFonts w:ascii="Times New Roman" w:hAnsi="Times New Roman" w:cs="Times New Roman"/>
          <w:b/>
          <w:bCs/>
          <w:sz w:val="20"/>
          <w:szCs w:val="20"/>
        </w:rPr>
        <w:t>2</w:t>
      </w:r>
      <w:r w:rsidR="00366B86" w:rsidRPr="00E91194">
        <w:rPr>
          <w:rFonts w:ascii="Times New Roman" w:hAnsi="Times New Roman" w:cs="Times New Roman"/>
          <w:b/>
          <w:bCs/>
          <w:sz w:val="20"/>
          <w:szCs w:val="20"/>
        </w:rPr>
        <w:tab/>
        <w:t>Financial instrument</w:t>
      </w:r>
    </w:p>
    <w:p w:rsidR="00B33D10" w:rsidRPr="00E91194"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i/>
          <w:iCs/>
          <w:sz w:val="20"/>
          <w:szCs w:val="20"/>
          <w:u w:val="single"/>
        </w:rPr>
      </w:pPr>
      <w:r w:rsidRPr="00E91194">
        <w:rPr>
          <w:rFonts w:ascii="Times New Roman" w:hAnsi="Times New Roman" w:cs="Times New Roman"/>
          <w:i/>
          <w:iCs/>
          <w:sz w:val="20"/>
          <w:szCs w:val="20"/>
          <w:u w:val="single"/>
        </w:rPr>
        <w:t>Accounting policies adopted</w:t>
      </w:r>
      <w:r w:rsidRPr="00E91194">
        <w:rPr>
          <w:rFonts w:ascii="Times New Roman" w:hAnsi="Times New Roman" w:cs="Times New Roman"/>
          <w:i/>
          <w:iCs/>
          <w:sz w:val="20"/>
          <w:szCs w:val="20"/>
          <w:u w:val="single"/>
          <w:cs/>
        </w:rPr>
        <w:t xml:space="preserve"> </w:t>
      </w:r>
      <w:r w:rsidRPr="00E91194">
        <w:rPr>
          <w:rFonts w:ascii="Times New Roman" w:hAnsi="Times New Roman" w:cs="Times New Roman"/>
          <w:i/>
          <w:iCs/>
          <w:sz w:val="20"/>
          <w:szCs w:val="20"/>
          <w:u w:val="single"/>
        </w:rPr>
        <w:t xml:space="preserve">since January </w:t>
      </w:r>
      <w:r w:rsidR="0000135A">
        <w:rPr>
          <w:rFonts w:ascii="Times New Roman" w:hAnsi="Times New Roman" w:cs="Times New Roman"/>
          <w:i/>
          <w:iCs/>
          <w:sz w:val="20"/>
          <w:szCs w:val="20"/>
          <w:u w:val="single"/>
        </w:rPr>
        <w:t xml:space="preserve">1, </w:t>
      </w:r>
      <w:r w:rsidRPr="00E91194">
        <w:rPr>
          <w:rFonts w:ascii="Times New Roman" w:hAnsi="Times New Roman" w:cs="Times New Roman"/>
          <w:i/>
          <w:iCs/>
          <w:sz w:val="20"/>
          <w:szCs w:val="20"/>
          <w:u w:val="single"/>
        </w:rPr>
        <w:t>2020</w:t>
      </w:r>
    </w:p>
    <w:p w:rsidR="00B33D10" w:rsidRPr="00E91194"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E91194">
        <w:rPr>
          <w:rFonts w:ascii="Times New Roman" w:hAnsi="Times New Roman" w:cs="Times New Roman"/>
          <w:sz w:val="20"/>
          <w:szCs w:val="20"/>
        </w:rPr>
        <w:t xml:space="preserve">The </w:t>
      </w:r>
      <w:r w:rsidR="00E91194">
        <w:rPr>
          <w:rFonts w:ascii="Times New Roman" w:hAnsi="Times New Roman" w:cs="Times New Roman"/>
          <w:sz w:val="20"/>
          <w:szCs w:val="20"/>
        </w:rPr>
        <w:t>Company</w:t>
      </w:r>
      <w:r w:rsidRPr="00E91194">
        <w:rPr>
          <w:rFonts w:ascii="Times New Roman" w:hAnsi="Times New Roman" w:cs="Times New Roman"/>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B33D10" w:rsidRPr="00E91194"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b/>
          <w:bCs/>
          <w:sz w:val="20"/>
          <w:szCs w:val="20"/>
        </w:rPr>
      </w:pPr>
      <w:r w:rsidRPr="00E91194">
        <w:rPr>
          <w:rFonts w:ascii="Times New Roman" w:eastAsia="Arial Unicode MS" w:hAnsi="Times New Roman" w:cs="Times New Roman"/>
          <w:b/>
          <w:bCs/>
          <w:sz w:val="20"/>
          <w:szCs w:val="20"/>
        </w:rPr>
        <w:t>Classification and measurement of financial assets</w:t>
      </w:r>
    </w:p>
    <w:p w:rsidR="00B33D10" w:rsidRPr="00E91194" w:rsidRDefault="00286120" w:rsidP="00E91194">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E91194">
        <w:rPr>
          <w:rFonts w:ascii="Times New Roman" w:hAnsi="Times New Roman" w:cs="Times New Roman"/>
          <w:sz w:val="20"/>
          <w:szCs w:val="20"/>
        </w:rPr>
        <w:t xml:space="preserve">Financial assets are classified, at initial recognition, as to be subsequently measured at </w:t>
      </w:r>
      <w:proofErr w:type="spellStart"/>
      <w:r w:rsidRPr="00E91194">
        <w:rPr>
          <w:rFonts w:ascii="Times New Roman" w:hAnsi="Times New Roman" w:cs="Times New Roman"/>
          <w:sz w:val="20"/>
          <w:szCs w:val="20"/>
        </w:rPr>
        <w:t>amortised</w:t>
      </w:r>
      <w:proofErr w:type="spellEnd"/>
      <w:r w:rsidRPr="00E91194">
        <w:rPr>
          <w:rFonts w:ascii="Times New Roman" w:hAnsi="Times New Roman" w:cs="Times New Roman"/>
          <w:sz w:val="20"/>
          <w:szCs w:val="20"/>
        </w:rPr>
        <w:t xml:space="preserve"> cost, fair value through other comprehensive income (FVOCI), or fair value through profit or loss (FVTPL). The classification of financial assets at initial recognition is driven by the </w:t>
      </w:r>
      <w:r w:rsidR="00E91194">
        <w:rPr>
          <w:rFonts w:ascii="Times New Roman" w:hAnsi="Times New Roman" w:cs="Times New Roman"/>
          <w:sz w:val="20"/>
          <w:szCs w:val="20"/>
        </w:rPr>
        <w:t>Company</w:t>
      </w:r>
      <w:r w:rsidRPr="00E91194">
        <w:rPr>
          <w:rFonts w:ascii="Times New Roman" w:hAnsi="Times New Roman" w:cs="Times New Roman"/>
          <w:sz w:val="20"/>
          <w:szCs w:val="20"/>
        </w:rPr>
        <w:t xml:space="preserve"> business model for managing the financial assets and the contractual cash flows characteristics of the financial assets.</w:t>
      </w:r>
    </w:p>
    <w:p w:rsidR="00B33D10" w:rsidRPr="00E91194" w:rsidRDefault="00E91194" w:rsidP="00E91194">
      <w:pPr>
        <w:overflowPunct/>
        <w:autoSpaceDE/>
        <w:autoSpaceDN/>
        <w:adjustRightInd/>
        <w:spacing w:before="240" w:after="120" w:line="400" w:lineRule="exact"/>
        <w:ind w:left="567"/>
        <w:jc w:val="thaiDistribute"/>
        <w:textAlignment w:val="auto"/>
        <w:rPr>
          <w:rFonts w:ascii="Times New Roman" w:eastAsia="Arial Unicode MS" w:hAnsi="Times New Roman" w:cs="Times New Roman"/>
          <w:b/>
          <w:bCs/>
          <w:i/>
          <w:iCs/>
          <w:sz w:val="20"/>
          <w:szCs w:val="20"/>
        </w:rPr>
      </w:pPr>
      <w:r w:rsidRPr="00E91194">
        <w:rPr>
          <w:rFonts w:ascii="Times New Roman" w:eastAsia="Arial Unicode MS" w:hAnsi="Times New Roman" w:cs="Times New Roman"/>
          <w:b/>
          <w:bCs/>
          <w:i/>
          <w:iCs/>
          <w:sz w:val="20"/>
          <w:szCs w:val="20"/>
        </w:rPr>
        <w:t xml:space="preserve">Financial assets at </w:t>
      </w:r>
      <w:proofErr w:type="spellStart"/>
      <w:r w:rsidRPr="00E91194">
        <w:rPr>
          <w:rFonts w:ascii="Times New Roman" w:eastAsia="Arial Unicode MS" w:hAnsi="Times New Roman" w:cs="Times New Roman"/>
          <w:b/>
          <w:bCs/>
          <w:i/>
          <w:iCs/>
          <w:sz w:val="20"/>
          <w:szCs w:val="20"/>
        </w:rPr>
        <w:t>amortised</w:t>
      </w:r>
      <w:proofErr w:type="spellEnd"/>
      <w:r w:rsidRPr="00E91194">
        <w:rPr>
          <w:rFonts w:ascii="Times New Roman" w:eastAsia="Arial Unicode MS" w:hAnsi="Times New Roman" w:cs="Times New Roman"/>
          <w:b/>
          <w:bCs/>
          <w:i/>
          <w:iCs/>
          <w:sz w:val="20"/>
          <w:szCs w:val="20"/>
        </w:rPr>
        <w:t xml:space="preserve"> cost</w:t>
      </w:r>
    </w:p>
    <w:p w:rsidR="00B33D10" w:rsidRPr="00E91194" w:rsidRDefault="00E91194" w:rsidP="00E91194">
      <w:pPr>
        <w:overflowPunct/>
        <w:autoSpaceDE/>
        <w:autoSpaceDN/>
        <w:adjustRightInd/>
        <w:spacing w:before="240" w:after="120" w:line="400" w:lineRule="exact"/>
        <w:ind w:left="567" w:right="72"/>
        <w:jc w:val="thaiDistribute"/>
        <w:textAlignment w:val="auto"/>
        <w:rPr>
          <w:rFonts w:ascii="Times New Roman" w:eastAsia="Times New Roman" w:hAnsi="Times New Roman" w:cs="Times New Roman"/>
          <w:sz w:val="20"/>
          <w:szCs w:val="20"/>
        </w:rPr>
      </w:pPr>
      <w:r w:rsidRPr="00E91194">
        <w:rPr>
          <w:rFonts w:ascii="Times New Roman" w:hAnsi="Times New Roman" w:cs="Times New Roman"/>
          <w:sz w:val="20"/>
          <w:szCs w:val="20"/>
        </w:rPr>
        <w:t xml:space="preserve">The </w:t>
      </w:r>
      <w:r>
        <w:rPr>
          <w:rFonts w:ascii="Times New Roman" w:hAnsi="Times New Roman" w:cs="Times New Roman"/>
          <w:sz w:val="20"/>
          <w:szCs w:val="20"/>
        </w:rPr>
        <w:t>Company</w:t>
      </w:r>
      <w:r w:rsidRPr="00E91194">
        <w:rPr>
          <w:rFonts w:ascii="Times New Roman" w:hAnsi="Times New Roman" w:cs="Times New Roman"/>
          <w:sz w:val="20"/>
          <w:szCs w:val="20"/>
        </w:rPr>
        <w:t xml:space="preserve"> measures financial assets at </w:t>
      </w:r>
      <w:proofErr w:type="spellStart"/>
      <w:r w:rsidRPr="00E91194">
        <w:rPr>
          <w:rFonts w:ascii="Times New Roman" w:hAnsi="Times New Roman" w:cs="Times New Roman"/>
          <w:sz w:val="20"/>
          <w:szCs w:val="20"/>
        </w:rPr>
        <w:t>amortised</w:t>
      </w:r>
      <w:proofErr w:type="spellEnd"/>
      <w:r w:rsidRPr="00E91194">
        <w:rPr>
          <w:rFonts w:ascii="Times New Roman" w:hAnsi="Times New Roman" w:cs="Times New Roman"/>
          <w:sz w:val="20"/>
          <w:szCs w:val="2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00B33D10" w:rsidRPr="00E91194">
        <w:rPr>
          <w:rFonts w:ascii="Times New Roman" w:eastAsia="Times New Roman" w:hAnsi="Times New Roman" w:cs="Times New Roman"/>
          <w:sz w:val="20"/>
          <w:szCs w:val="20"/>
          <w:cs/>
        </w:rPr>
        <w:t xml:space="preserve"> </w:t>
      </w:r>
    </w:p>
    <w:p w:rsidR="00B33D10" w:rsidRPr="00E91194" w:rsidRDefault="00E91194" w:rsidP="00E91194">
      <w:pPr>
        <w:overflowPunct/>
        <w:autoSpaceDE/>
        <w:autoSpaceDN/>
        <w:adjustRightInd/>
        <w:spacing w:before="240" w:after="120" w:line="400" w:lineRule="exact"/>
        <w:ind w:left="567" w:right="72"/>
        <w:jc w:val="thaiDistribute"/>
        <w:textAlignment w:val="auto"/>
        <w:rPr>
          <w:rFonts w:ascii="Times New Roman" w:eastAsia="Times New Roman" w:hAnsi="Times New Roman" w:cs="Times New Roman"/>
          <w:sz w:val="20"/>
          <w:szCs w:val="20"/>
        </w:rPr>
      </w:pPr>
      <w:r w:rsidRPr="00E91194">
        <w:rPr>
          <w:rFonts w:ascii="Times New Roman" w:eastAsia="Arial Unicode MS" w:hAnsi="Times New Roman" w:cs="Times New Roman"/>
          <w:sz w:val="20"/>
          <w:szCs w:val="20"/>
        </w:rPr>
        <w:t xml:space="preserve">Financial assets at </w:t>
      </w:r>
      <w:proofErr w:type="spellStart"/>
      <w:r w:rsidRPr="00E91194">
        <w:rPr>
          <w:rFonts w:ascii="Times New Roman" w:eastAsia="Arial Unicode MS" w:hAnsi="Times New Roman" w:cs="Times New Roman"/>
          <w:sz w:val="20"/>
          <w:szCs w:val="20"/>
        </w:rPr>
        <w:t>amortised</w:t>
      </w:r>
      <w:proofErr w:type="spellEnd"/>
      <w:r w:rsidRPr="00E91194">
        <w:rPr>
          <w:rFonts w:ascii="Times New Roman" w:eastAsia="Arial Unicode MS" w:hAnsi="Times New Roman" w:cs="Times New Roman"/>
          <w:sz w:val="20"/>
          <w:szCs w:val="20"/>
        </w:rPr>
        <w:t xml:space="preserve"> cost are subsequently measured using the effective interest rate (EIR) method and are subject to impairment. Gains and losses are </w:t>
      </w:r>
      <w:proofErr w:type="spellStart"/>
      <w:r w:rsidRPr="00E91194">
        <w:rPr>
          <w:rFonts w:ascii="Times New Roman" w:eastAsia="Arial Unicode MS" w:hAnsi="Times New Roman" w:cs="Times New Roman"/>
          <w:sz w:val="20"/>
          <w:szCs w:val="20"/>
        </w:rPr>
        <w:t>recognised</w:t>
      </w:r>
      <w:proofErr w:type="spellEnd"/>
      <w:r w:rsidRPr="00E91194">
        <w:rPr>
          <w:rFonts w:ascii="Times New Roman" w:eastAsia="Arial Unicode MS" w:hAnsi="Times New Roman" w:cs="Times New Roman"/>
          <w:sz w:val="20"/>
          <w:szCs w:val="20"/>
        </w:rPr>
        <w:t xml:space="preserve"> in the income statement when the asset is </w:t>
      </w:r>
      <w:proofErr w:type="spellStart"/>
      <w:r w:rsidRPr="00E91194">
        <w:rPr>
          <w:rFonts w:ascii="Times New Roman" w:eastAsia="Arial Unicode MS" w:hAnsi="Times New Roman" w:cs="Times New Roman"/>
          <w:sz w:val="20"/>
          <w:szCs w:val="20"/>
        </w:rPr>
        <w:t>derecognised</w:t>
      </w:r>
      <w:proofErr w:type="spellEnd"/>
      <w:r w:rsidRPr="00E91194">
        <w:rPr>
          <w:rFonts w:ascii="Times New Roman" w:eastAsia="Arial Unicode MS" w:hAnsi="Times New Roman" w:cs="Times New Roman"/>
          <w:sz w:val="20"/>
          <w:szCs w:val="20"/>
        </w:rPr>
        <w:t>, modified or impaired.</w:t>
      </w:r>
      <w:r w:rsidR="00B33D10" w:rsidRPr="00E91194">
        <w:rPr>
          <w:rFonts w:ascii="Times New Roman" w:eastAsia="Times New Roman" w:hAnsi="Times New Roman" w:cs="Times New Roman"/>
          <w:sz w:val="20"/>
          <w:szCs w:val="20"/>
          <w:cs/>
        </w:rPr>
        <w:t xml:space="preserve"> </w:t>
      </w:r>
    </w:p>
    <w:p w:rsidR="00B33D10" w:rsidRPr="00E91194" w:rsidRDefault="00E91194" w:rsidP="00E6080F">
      <w:pPr>
        <w:overflowPunct/>
        <w:autoSpaceDE/>
        <w:autoSpaceDN/>
        <w:adjustRightInd/>
        <w:spacing w:before="240" w:after="120" w:line="400" w:lineRule="exact"/>
        <w:ind w:left="567" w:hanging="7"/>
        <w:jc w:val="both"/>
        <w:textAlignment w:val="auto"/>
        <w:rPr>
          <w:rFonts w:ascii="Times New Roman" w:eastAsia="Arial" w:hAnsi="Times New Roman" w:cs="Times New Roman"/>
          <w:b/>
          <w:bCs/>
          <w:i/>
          <w:iCs/>
          <w:sz w:val="20"/>
          <w:szCs w:val="20"/>
        </w:rPr>
      </w:pPr>
      <w:r w:rsidRPr="00E91194">
        <w:rPr>
          <w:rFonts w:ascii="Times New Roman" w:eastAsia="Arial Unicode MS" w:hAnsi="Times New Roman" w:cs="Times New Roman"/>
          <w:b/>
          <w:bCs/>
          <w:i/>
          <w:iCs/>
          <w:sz w:val="20"/>
          <w:szCs w:val="20"/>
        </w:rPr>
        <w:t>Financial assets at FVTPL</w:t>
      </w:r>
      <w:r w:rsidRPr="00E91194">
        <w:rPr>
          <w:rFonts w:ascii="Times New Roman" w:eastAsia="Arial" w:hAnsi="Times New Roman" w:cs="Times New Roman"/>
          <w:b/>
          <w:bCs/>
          <w:i/>
          <w:iCs/>
          <w:sz w:val="20"/>
          <w:szCs w:val="20"/>
          <w:cs/>
        </w:rPr>
        <w:t xml:space="preserve"> </w:t>
      </w:r>
    </w:p>
    <w:p w:rsidR="00B33D10" w:rsidRPr="00E91194" w:rsidRDefault="00E91194" w:rsidP="00E6080F">
      <w:pPr>
        <w:overflowPunct/>
        <w:autoSpaceDE/>
        <w:autoSpaceDN/>
        <w:adjustRightInd/>
        <w:spacing w:before="240" w:after="120" w:line="400" w:lineRule="exact"/>
        <w:ind w:left="567"/>
        <w:jc w:val="thaiDistribute"/>
        <w:textAlignment w:val="auto"/>
        <w:rPr>
          <w:rFonts w:ascii="Times New Roman" w:eastAsia="Times New Roman" w:hAnsi="Times New Roman" w:cs="Times New Roman"/>
          <w:sz w:val="20"/>
          <w:szCs w:val="20"/>
        </w:rPr>
      </w:pPr>
      <w:r w:rsidRPr="00E91194">
        <w:rPr>
          <w:rFonts w:ascii="Times New Roman" w:eastAsia="Arial" w:hAnsi="Times New Roman" w:cs="Times New Roman"/>
          <w:sz w:val="20"/>
          <w:szCs w:val="20"/>
        </w:rPr>
        <w:t xml:space="preserve">Financial assets measured at FVTPL are carried in the statement of financial position at fair value with net changes in fair value </w:t>
      </w:r>
      <w:proofErr w:type="spellStart"/>
      <w:r w:rsidRPr="00E91194">
        <w:rPr>
          <w:rFonts w:ascii="Times New Roman" w:eastAsia="Arial" w:hAnsi="Times New Roman" w:cs="Times New Roman"/>
          <w:sz w:val="20"/>
          <w:szCs w:val="20"/>
        </w:rPr>
        <w:t>recognised</w:t>
      </w:r>
      <w:proofErr w:type="spellEnd"/>
      <w:r w:rsidRPr="00E91194">
        <w:rPr>
          <w:rFonts w:ascii="Times New Roman" w:eastAsia="Arial" w:hAnsi="Times New Roman" w:cs="Times New Roman"/>
          <w:sz w:val="20"/>
          <w:szCs w:val="20"/>
        </w:rPr>
        <w:t xml:space="preserve"> in</w:t>
      </w:r>
      <w:r w:rsidRPr="00E91194">
        <w:rPr>
          <w:rFonts w:ascii="Times New Roman" w:eastAsia="Arial" w:hAnsi="Times New Roman" w:cs="Times New Roman"/>
          <w:sz w:val="20"/>
          <w:szCs w:val="20"/>
          <w:cs/>
        </w:rPr>
        <w:t xml:space="preserve"> </w:t>
      </w:r>
      <w:r w:rsidRPr="00E91194">
        <w:rPr>
          <w:rFonts w:ascii="Times New Roman" w:eastAsia="Arial" w:hAnsi="Times New Roman" w:cs="Times New Roman"/>
          <w:sz w:val="20"/>
          <w:szCs w:val="20"/>
        </w:rPr>
        <w:t>the income statement.</w:t>
      </w:r>
    </w:p>
    <w:p w:rsidR="00B33D10" w:rsidRDefault="00B33D10" w:rsidP="00D775EA">
      <w:pPr>
        <w:tabs>
          <w:tab w:val="left" w:pos="1276"/>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B33D10" w:rsidRPr="00E6080F" w:rsidRDefault="00E91194" w:rsidP="00E6080F">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sz w:val="20"/>
          <w:szCs w:val="20"/>
        </w:rPr>
      </w:pPr>
      <w:r w:rsidRPr="00E6080F">
        <w:rPr>
          <w:rFonts w:ascii="Times New Roman" w:eastAsia="Arial" w:hAnsi="Times New Roman" w:cs="Times New Roman"/>
          <w:sz w:val="20"/>
          <w:szCs w:val="20"/>
        </w:rPr>
        <w:lastRenderedPageBreak/>
        <w:t>These financial assets</w:t>
      </w:r>
      <w:r w:rsidRPr="00E6080F">
        <w:rPr>
          <w:rFonts w:ascii="Times New Roman" w:eastAsia="Arial" w:hAnsi="Times New Roman" w:cs="Times New Roman"/>
          <w:sz w:val="20"/>
          <w:szCs w:val="20"/>
          <w:cs/>
        </w:rPr>
        <w:t xml:space="preserve"> </w:t>
      </w:r>
      <w:r w:rsidRPr="00E6080F">
        <w:rPr>
          <w:rFonts w:ascii="Times New Roman" w:eastAsia="Arial" w:hAnsi="Times New Roman" w:cs="Times New Roman"/>
          <w:sz w:val="20"/>
          <w:szCs w:val="20"/>
        </w:rPr>
        <w:t xml:space="preserve">include derivatives, security investments held for trading, equity investments which the </w:t>
      </w:r>
      <w:r w:rsidR="00E6080F" w:rsidRPr="00E6080F">
        <w:rPr>
          <w:rFonts w:ascii="Times New Roman" w:eastAsia="Arial" w:hAnsi="Times New Roman" w:cs="Times New Roman"/>
          <w:sz w:val="20"/>
          <w:szCs w:val="20"/>
        </w:rPr>
        <w:t>Company</w:t>
      </w:r>
      <w:r w:rsidRPr="00E6080F">
        <w:rPr>
          <w:rFonts w:ascii="Times New Roman" w:eastAsia="Arial" w:hAnsi="Times New Roman" w:cs="Times New Roman"/>
          <w:sz w:val="20"/>
          <w:szCs w:val="20"/>
        </w:rPr>
        <w:t xml:space="preserve"> has not irrevocably elected to classify at FVOCI and financial assets with cash flows that are not solely payments of principal and interest.</w:t>
      </w:r>
    </w:p>
    <w:p w:rsidR="00B33D10" w:rsidRPr="00E6080F" w:rsidRDefault="00E91194"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sz w:val="20"/>
          <w:szCs w:val="20"/>
        </w:rPr>
      </w:pPr>
      <w:r w:rsidRPr="00E6080F">
        <w:rPr>
          <w:rFonts w:ascii="Times New Roman" w:hAnsi="Times New Roman" w:cs="Times New Roman"/>
          <w:sz w:val="20"/>
          <w:szCs w:val="20"/>
        </w:rPr>
        <w:t>Dividends</w:t>
      </w:r>
      <w:r w:rsidRPr="00E6080F">
        <w:rPr>
          <w:rFonts w:ascii="Times New Roman" w:eastAsia="Arial" w:hAnsi="Times New Roman" w:cs="Times New Roman"/>
          <w:sz w:val="20"/>
          <w:szCs w:val="20"/>
        </w:rPr>
        <w:t xml:space="preserve"> on listed equity investments are </w:t>
      </w:r>
      <w:proofErr w:type="spellStart"/>
      <w:r w:rsidRPr="00E6080F">
        <w:rPr>
          <w:rFonts w:ascii="Times New Roman" w:eastAsia="Arial" w:hAnsi="Times New Roman" w:cs="Times New Roman"/>
          <w:sz w:val="20"/>
          <w:szCs w:val="20"/>
        </w:rPr>
        <w:t>recognised</w:t>
      </w:r>
      <w:proofErr w:type="spellEnd"/>
      <w:r w:rsidRPr="00E6080F">
        <w:rPr>
          <w:rFonts w:ascii="Times New Roman" w:eastAsia="Arial" w:hAnsi="Times New Roman" w:cs="Times New Roman"/>
          <w:sz w:val="20"/>
          <w:szCs w:val="20"/>
        </w:rPr>
        <w:t xml:space="preserve"> as other income in the income statement.</w:t>
      </w:r>
      <w:r w:rsidR="00B33D10" w:rsidRPr="00E6080F">
        <w:rPr>
          <w:rFonts w:ascii="Times New Roman" w:eastAsia="Arial Unicode MS" w:hAnsi="Times New Roman" w:cs="Times New Roman"/>
          <w:sz w:val="20"/>
          <w:szCs w:val="20"/>
          <w:cs/>
        </w:rPr>
        <w:t xml:space="preserve"> </w:t>
      </w:r>
    </w:p>
    <w:p w:rsidR="00E91194" w:rsidRPr="00E6080F" w:rsidRDefault="00E91194"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b/>
          <w:bCs/>
          <w:sz w:val="20"/>
          <w:szCs w:val="20"/>
        </w:rPr>
      </w:pPr>
      <w:r w:rsidRPr="00E6080F">
        <w:rPr>
          <w:rFonts w:ascii="Times New Roman" w:eastAsia="Arial Unicode MS" w:hAnsi="Times New Roman" w:cs="Times New Roman"/>
          <w:b/>
          <w:bCs/>
          <w:sz w:val="20"/>
          <w:szCs w:val="20"/>
        </w:rPr>
        <w:t>Classification and measurement of financial liabilities</w:t>
      </w:r>
    </w:p>
    <w:p w:rsidR="00E91194" w:rsidRPr="00E6080F" w:rsidRDefault="00E91194" w:rsidP="00E6080F">
      <w:pPr>
        <w:overflowPunct/>
        <w:autoSpaceDE/>
        <w:autoSpaceDN/>
        <w:adjustRightInd/>
        <w:spacing w:before="240" w:after="120" w:line="420" w:lineRule="exact"/>
        <w:ind w:left="567"/>
        <w:jc w:val="thaiDistribute"/>
        <w:textAlignment w:val="auto"/>
        <w:rPr>
          <w:rFonts w:ascii="Times New Roman" w:hAnsi="Times New Roman" w:cs="Times New Roman"/>
          <w:sz w:val="20"/>
          <w:szCs w:val="20"/>
        </w:rPr>
      </w:pPr>
      <w:r w:rsidRPr="00E6080F">
        <w:rPr>
          <w:rFonts w:ascii="Times New Roman" w:hAnsi="Times New Roman" w:cs="Times New Roman"/>
          <w:sz w:val="20"/>
          <w:szCs w:val="20"/>
        </w:rPr>
        <w:t xml:space="preserve">Except for derivative liabilities, at initial recognition the </w:t>
      </w:r>
      <w:proofErr w:type="spellStart"/>
      <w:r w:rsidR="00E6080F" w:rsidRPr="00E6080F">
        <w:rPr>
          <w:rFonts w:ascii="Times New Roman" w:hAnsi="Times New Roman" w:cs="Times New Roman"/>
          <w:sz w:val="20"/>
          <w:szCs w:val="20"/>
        </w:rPr>
        <w:t>Companh</w:t>
      </w:r>
      <w:proofErr w:type="spellEnd"/>
      <w:r w:rsidRPr="00E6080F">
        <w:rPr>
          <w:rFonts w:ascii="Times New Roman" w:hAnsi="Times New Roman" w:cs="Times New Roman"/>
          <w:sz w:val="20"/>
          <w:szCs w:val="20"/>
        </w:rPr>
        <w:t xml:space="preserve"> financial liabilities are </w:t>
      </w:r>
      <w:proofErr w:type="spellStart"/>
      <w:r w:rsidRPr="00E6080F">
        <w:rPr>
          <w:rFonts w:ascii="Times New Roman" w:hAnsi="Times New Roman" w:cs="Times New Roman"/>
          <w:sz w:val="20"/>
          <w:szCs w:val="20"/>
        </w:rPr>
        <w:t>recognised</w:t>
      </w:r>
      <w:proofErr w:type="spellEnd"/>
      <w:r w:rsidRPr="00E6080F">
        <w:rPr>
          <w:rFonts w:ascii="Times New Roman" w:hAnsi="Times New Roman" w:cs="Times New Roman"/>
          <w:sz w:val="20"/>
          <w:szCs w:val="20"/>
        </w:rPr>
        <w:t xml:space="preserve"> at fair value net of</w:t>
      </w:r>
      <w:r w:rsidRPr="00E6080F">
        <w:rPr>
          <w:rFonts w:ascii="Times New Roman" w:hAnsi="Times New Roman" w:cs="Times New Roman"/>
          <w:sz w:val="20"/>
          <w:szCs w:val="20"/>
          <w:cs/>
        </w:rPr>
        <w:t xml:space="preserve"> </w:t>
      </w:r>
      <w:r w:rsidRPr="00E6080F">
        <w:rPr>
          <w:rFonts w:ascii="Times New Roman" w:hAnsi="Times New Roman" w:cs="Times New Roman"/>
          <w:sz w:val="20"/>
          <w:szCs w:val="20"/>
        </w:rPr>
        <w:t>transaction costs and classified</w:t>
      </w:r>
      <w:r w:rsidRPr="00E6080F">
        <w:rPr>
          <w:rFonts w:ascii="Times New Roman" w:hAnsi="Times New Roman" w:cs="Times New Roman"/>
          <w:sz w:val="20"/>
          <w:szCs w:val="20"/>
          <w:cs/>
        </w:rPr>
        <w:t xml:space="preserve"> </w:t>
      </w:r>
      <w:r w:rsidRPr="00E6080F">
        <w:rPr>
          <w:rFonts w:ascii="Times New Roman" w:hAnsi="Times New Roman" w:cs="Times New Roman"/>
          <w:sz w:val="20"/>
          <w:szCs w:val="20"/>
        </w:rPr>
        <w:t xml:space="preserve">as liabilities to be subsequently measured at </w:t>
      </w:r>
      <w:proofErr w:type="spellStart"/>
      <w:r w:rsidRPr="00E6080F">
        <w:rPr>
          <w:rFonts w:ascii="Times New Roman" w:hAnsi="Times New Roman" w:cs="Times New Roman"/>
          <w:sz w:val="20"/>
          <w:szCs w:val="20"/>
        </w:rPr>
        <w:t>amortised</w:t>
      </w:r>
      <w:proofErr w:type="spellEnd"/>
      <w:r w:rsidRPr="00E6080F">
        <w:rPr>
          <w:rFonts w:ascii="Times New Roman" w:hAnsi="Times New Roman" w:cs="Times New Roman"/>
          <w:sz w:val="20"/>
          <w:szCs w:val="20"/>
        </w:rPr>
        <w:t xml:space="preserve"> cost using the </w:t>
      </w:r>
      <w:r w:rsidR="0000135A">
        <w:rPr>
          <w:rFonts w:ascii="Times New Roman" w:hAnsi="Times New Roman" w:cs="Times New Roman"/>
          <w:sz w:val="20"/>
          <w:szCs w:val="20"/>
        </w:rPr>
        <w:t>effective interest rate (</w:t>
      </w:r>
      <w:r w:rsidRPr="00E6080F">
        <w:rPr>
          <w:rFonts w:ascii="Times New Roman" w:hAnsi="Times New Roman" w:cs="Times New Roman"/>
          <w:sz w:val="20"/>
          <w:szCs w:val="20"/>
        </w:rPr>
        <w:t>EIR</w:t>
      </w:r>
      <w:r w:rsidR="0000135A">
        <w:rPr>
          <w:rFonts w:ascii="Times New Roman" w:hAnsi="Times New Roman" w:cs="Times New Roman"/>
          <w:sz w:val="20"/>
          <w:szCs w:val="20"/>
        </w:rPr>
        <w:t>)</w:t>
      </w:r>
      <w:r w:rsidRPr="00E6080F">
        <w:rPr>
          <w:rFonts w:ascii="Times New Roman" w:hAnsi="Times New Roman" w:cs="Times New Roman"/>
          <w:sz w:val="20"/>
          <w:szCs w:val="20"/>
        </w:rPr>
        <w:t xml:space="preserve"> method.</w:t>
      </w:r>
      <w:r w:rsidRPr="00E6080F">
        <w:rPr>
          <w:rFonts w:ascii="Times New Roman" w:hAnsi="Times New Roman" w:cs="Times New Roman"/>
          <w:sz w:val="20"/>
          <w:szCs w:val="20"/>
          <w:cs/>
        </w:rPr>
        <w:t xml:space="preserve"> </w:t>
      </w:r>
      <w:r w:rsidRPr="00E6080F">
        <w:rPr>
          <w:rFonts w:ascii="Times New Roman" w:hAnsi="Times New Roman" w:cs="Times New Roman"/>
          <w:sz w:val="20"/>
          <w:szCs w:val="20"/>
        </w:rPr>
        <w:t xml:space="preserve">Gains and losses are </w:t>
      </w:r>
      <w:proofErr w:type="spellStart"/>
      <w:r w:rsidRPr="00E6080F">
        <w:rPr>
          <w:rFonts w:ascii="Times New Roman" w:hAnsi="Times New Roman" w:cs="Times New Roman"/>
          <w:sz w:val="20"/>
          <w:szCs w:val="20"/>
        </w:rPr>
        <w:t>recognised</w:t>
      </w:r>
      <w:proofErr w:type="spellEnd"/>
      <w:r w:rsidRPr="00E6080F">
        <w:rPr>
          <w:rFonts w:ascii="Times New Roman" w:hAnsi="Times New Roman" w:cs="Times New Roman"/>
          <w:sz w:val="20"/>
          <w:szCs w:val="20"/>
        </w:rPr>
        <w:t xml:space="preserve"> in </w:t>
      </w:r>
      <w:proofErr w:type="spellStart"/>
      <w:r w:rsidRPr="00E6080F">
        <w:rPr>
          <w:rFonts w:ascii="Times New Roman" w:hAnsi="Times New Roman" w:cs="Times New Roman"/>
          <w:sz w:val="20"/>
          <w:szCs w:val="20"/>
        </w:rPr>
        <w:t>trhe</w:t>
      </w:r>
      <w:proofErr w:type="spellEnd"/>
      <w:r w:rsidRPr="00E6080F">
        <w:rPr>
          <w:rFonts w:ascii="Times New Roman" w:hAnsi="Times New Roman" w:cs="Times New Roman"/>
          <w:sz w:val="20"/>
          <w:szCs w:val="20"/>
        </w:rPr>
        <w:t xml:space="preserve"> income statement when the liabilities are </w:t>
      </w:r>
      <w:proofErr w:type="spellStart"/>
      <w:r w:rsidRPr="00E6080F">
        <w:rPr>
          <w:rFonts w:ascii="Times New Roman" w:hAnsi="Times New Roman" w:cs="Times New Roman"/>
          <w:sz w:val="20"/>
          <w:szCs w:val="20"/>
        </w:rPr>
        <w:t>derecognised</w:t>
      </w:r>
      <w:proofErr w:type="spellEnd"/>
      <w:r w:rsidRPr="00E6080F">
        <w:rPr>
          <w:rFonts w:ascii="Times New Roman" w:hAnsi="Times New Roman" w:cs="Times New Roman"/>
          <w:sz w:val="20"/>
          <w:szCs w:val="20"/>
        </w:rPr>
        <w:t xml:space="preserve"> as well as through the EIR </w:t>
      </w:r>
      <w:proofErr w:type="spellStart"/>
      <w:r w:rsidRPr="00E6080F">
        <w:rPr>
          <w:rFonts w:ascii="Times New Roman" w:hAnsi="Times New Roman" w:cs="Times New Roman"/>
          <w:sz w:val="20"/>
          <w:szCs w:val="20"/>
        </w:rPr>
        <w:t>amortisation</w:t>
      </w:r>
      <w:proofErr w:type="spellEnd"/>
      <w:r w:rsidRPr="00E6080F">
        <w:rPr>
          <w:rFonts w:ascii="Times New Roman" w:hAnsi="Times New Roman" w:cs="Times New Roman"/>
          <w:sz w:val="20"/>
          <w:szCs w:val="20"/>
        </w:rPr>
        <w:t xml:space="preserve"> process. </w:t>
      </w:r>
      <w:proofErr w:type="gramStart"/>
      <w:r w:rsidRPr="00E6080F">
        <w:rPr>
          <w:rFonts w:ascii="Times New Roman" w:hAnsi="Times New Roman" w:cs="Times New Roman"/>
          <w:sz w:val="20"/>
          <w:szCs w:val="20"/>
        </w:rPr>
        <w:t xml:space="preserve">In determining </w:t>
      </w:r>
      <w:proofErr w:type="spellStart"/>
      <w:r w:rsidRPr="00E6080F">
        <w:rPr>
          <w:rFonts w:ascii="Times New Roman" w:hAnsi="Times New Roman" w:cs="Times New Roman"/>
          <w:sz w:val="20"/>
          <w:szCs w:val="20"/>
        </w:rPr>
        <w:t>amortised</w:t>
      </w:r>
      <w:proofErr w:type="spellEnd"/>
      <w:r w:rsidRPr="00E6080F">
        <w:rPr>
          <w:rFonts w:ascii="Times New Roman" w:hAnsi="Times New Roman" w:cs="Times New Roman"/>
          <w:sz w:val="20"/>
          <w:szCs w:val="20"/>
        </w:rPr>
        <w:t xml:space="preserve"> cost, the </w:t>
      </w:r>
      <w:r w:rsidR="00E6080F" w:rsidRPr="00E6080F">
        <w:rPr>
          <w:rFonts w:ascii="Times New Roman" w:hAnsi="Times New Roman" w:cs="Times New Roman"/>
          <w:sz w:val="20"/>
          <w:szCs w:val="20"/>
        </w:rPr>
        <w:t>Company</w:t>
      </w:r>
      <w:r w:rsidRPr="00E6080F">
        <w:rPr>
          <w:rFonts w:ascii="Times New Roman" w:hAnsi="Times New Roman" w:cs="Times New Roman"/>
          <w:sz w:val="20"/>
          <w:szCs w:val="20"/>
        </w:rPr>
        <w:t xml:space="preserve"> takes into account any fees or costs that are an integral part of the EIR.</w:t>
      </w:r>
      <w:proofErr w:type="gramEnd"/>
      <w:r w:rsidRPr="00E6080F">
        <w:rPr>
          <w:rFonts w:ascii="Times New Roman" w:hAnsi="Times New Roman" w:cs="Times New Roman"/>
          <w:sz w:val="20"/>
          <w:szCs w:val="20"/>
        </w:rPr>
        <w:t xml:space="preserve"> The EIR </w:t>
      </w:r>
      <w:proofErr w:type="spellStart"/>
      <w:r w:rsidRPr="00E6080F">
        <w:rPr>
          <w:rFonts w:ascii="Times New Roman" w:hAnsi="Times New Roman" w:cs="Times New Roman"/>
          <w:sz w:val="20"/>
          <w:szCs w:val="20"/>
        </w:rPr>
        <w:t>amortisation</w:t>
      </w:r>
      <w:proofErr w:type="spellEnd"/>
      <w:r w:rsidRPr="00E6080F">
        <w:rPr>
          <w:rFonts w:ascii="Times New Roman" w:hAnsi="Times New Roman" w:cs="Times New Roman"/>
          <w:sz w:val="20"/>
          <w:szCs w:val="20"/>
        </w:rPr>
        <w:t xml:space="preserve"> is included in finance costs</w:t>
      </w:r>
      <w:r w:rsidRPr="00E6080F">
        <w:rPr>
          <w:rFonts w:ascii="Times New Roman" w:hAnsi="Times New Roman" w:cs="Times New Roman"/>
          <w:sz w:val="20"/>
          <w:szCs w:val="20"/>
          <w:cs/>
        </w:rPr>
        <w:t xml:space="preserve"> </w:t>
      </w:r>
      <w:r w:rsidRPr="00E6080F">
        <w:rPr>
          <w:rFonts w:ascii="Times New Roman" w:hAnsi="Times New Roman" w:cs="Times New Roman"/>
          <w:sz w:val="20"/>
          <w:szCs w:val="20"/>
        </w:rPr>
        <w:t>in the income statement</w:t>
      </w:r>
      <w:r w:rsidRPr="00E6080F">
        <w:rPr>
          <w:rFonts w:ascii="Times New Roman" w:hAnsi="Times New Roman" w:cs="Times New Roman"/>
          <w:sz w:val="20"/>
          <w:szCs w:val="20"/>
          <w:cs/>
        </w:rPr>
        <w:t>.</w:t>
      </w:r>
    </w:p>
    <w:p w:rsidR="00E91194" w:rsidRPr="00E6080F" w:rsidRDefault="0000135A" w:rsidP="00E6080F">
      <w:pPr>
        <w:overflowPunct/>
        <w:autoSpaceDE/>
        <w:autoSpaceDN/>
        <w:adjustRightInd/>
        <w:spacing w:before="240" w:after="120" w:line="420" w:lineRule="exact"/>
        <w:ind w:left="567"/>
        <w:jc w:val="thaiDistribute"/>
        <w:textAlignment w:val="auto"/>
        <w:rPr>
          <w:rFonts w:ascii="Times New Roman" w:eastAsia="Arial Unicode MS" w:hAnsi="Times New Roman" w:cs="Times New Roman"/>
        </w:rPr>
      </w:pPr>
      <w:r>
        <w:rPr>
          <w:rFonts w:cs="Angsana New"/>
        </w:rPr>
        <w:t>The Company may elect to measure financial liabilities at FV</w:t>
      </w:r>
      <w:r w:rsidR="00E43841">
        <w:rPr>
          <w:rFonts w:cs="Angsana New"/>
        </w:rPr>
        <w:t>T</w:t>
      </w:r>
      <w:r>
        <w:rPr>
          <w:rFonts w:cs="Angsana New"/>
        </w:rPr>
        <w:t>PL in order to eliminate or significant reduce a recognition inconsistency (sometimes referred to as an accounting mismatch).</w:t>
      </w:r>
    </w:p>
    <w:p w:rsidR="00B33D10" w:rsidRPr="00E6080F" w:rsidRDefault="00E6080F" w:rsidP="00E6080F">
      <w:pPr>
        <w:overflowPunct/>
        <w:autoSpaceDE/>
        <w:autoSpaceDN/>
        <w:adjustRightInd/>
        <w:spacing w:before="240" w:after="120" w:line="420" w:lineRule="exact"/>
        <w:ind w:left="567" w:hanging="7"/>
        <w:jc w:val="thaiDistribute"/>
        <w:textAlignment w:val="auto"/>
        <w:rPr>
          <w:rFonts w:ascii="Times New Roman" w:eastAsia="Times New Roman" w:hAnsi="Times New Roman" w:cs="Times New Roman"/>
          <w:b/>
          <w:bCs/>
          <w:sz w:val="20"/>
          <w:szCs w:val="20"/>
        </w:rPr>
      </w:pPr>
      <w:proofErr w:type="spellStart"/>
      <w:r w:rsidRPr="00E6080F">
        <w:rPr>
          <w:rFonts w:ascii="Times New Roman" w:eastAsia="Arial Unicode MS" w:hAnsi="Times New Roman" w:cs="Times New Roman"/>
          <w:b/>
          <w:bCs/>
          <w:sz w:val="20"/>
          <w:szCs w:val="20"/>
        </w:rPr>
        <w:t>Derecognition</w:t>
      </w:r>
      <w:proofErr w:type="spellEnd"/>
      <w:r w:rsidRPr="00E6080F">
        <w:rPr>
          <w:rFonts w:ascii="Times New Roman" w:eastAsia="Arial Unicode MS" w:hAnsi="Times New Roman" w:cs="Times New Roman"/>
          <w:b/>
          <w:bCs/>
          <w:sz w:val="20"/>
          <w:szCs w:val="20"/>
        </w:rPr>
        <w:t xml:space="preserve"> of financial instruments</w:t>
      </w:r>
      <w:r w:rsidRPr="00E6080F">
        <w:rPr>
          <w:rFonts w:ascii="Times New Roman" w:eastAsia="Times New Roman" w:hAnsi="Times New Roman" w:cs="Times New Roman"/>
          <w:b/>
          <w:bCs/>
          <w:sz w:val="20"/>
          <w:szCs w:val="20"/>
          <w:cs/>
        </w:rPr>
        <w:t xml:space="preserve"> </w:t>
      </w:r>
    </w:p>
    <w:p w:rsidR="00E6080F" w:rsidRPr="00E6080F" w:rsidRDefault="00E6080F" w:rsidP="00E6080F">
      <w:pPr>
        <w:overflowPunct/>
        <w:autoSpaceDE/>
        <w:autoSpaceDN/>
        <w:adjustRightInd/>
        <w:spacing w:before="240" w:after="120" w:line="420" w:lineRule="exact"/>
        <w:ind w:left="567"/>
        <w:jc w:val="thaiDistribute"/>
        <w:textAlignment w:val="auto"/>
        <w:rPr>
          <w:rFonts w:ascii="Times New Roman" w:hAnsi="Times New Roman" w:cs="Times New Roman"/>
          <w:sz w:val="20"/>
          <w:szCs w:val="20"/>
        </w:rPr>
      </w:pPr>
      <w:r w:rsidRPr="00E6080F">
        <w:rPr>
          <w:rFonts w:ascii="Times New Roman" w:hAnsi="Times New Roman" w:cs="Times New Roman"/>
          <w:sz w:val="20"/>
          <w:szCs w:val="20"/>
        </w:rPr>
        <w:t xml:space="preserve">A financial asset is primarily </w:t>
      </w:r>
      <w:proofErr w:type="spellStart"/>
      <w:r w:rsidRPr="00E6080F">
        <w:rPr>
          <w:rFonts w:ascii="Times New Roman" w:hAnsi="Times New Roman" w:cs="Times New Roman"/>
          <w:sz w:val="20"/>
          <w:szCs w:val="20"/>
        </w:rPr>
        <w:t>derecognised</w:t>
      </w:r>
      <w:proofErr w:type="spellEnd"/>
      <w:r w:rsidRPr="00E6080F">
        <w:rPr>
          <w:rFonts w:ascii="Times New Roman" w:hAnsi="Times New Roman" w:cs="Times New Roman"/>
          <w:sz w:val="20"/>
          <w:szCs w:val="20"/>
        </w:rPr>
        <w:t xml:space="preserve"> when the rights to receive cash flows from the asset have expired or have been transferred and either the </w:t>
      </w:r>
      <w:r>
        <w:rPr>
          <w:rFonts w:ascii="Times New Roman" w:hAnsi="Times New Roman" w:cs="Times New Roman"/>
          <w:sz w:val="20"/>
          <w:szCs w:val="20"/>
        </w:rPr>
        <w:t>Company</w:t>
      </w:r>
      <w:r w:rsidRPr="00E6080F">
        <w:rPr>
          <w:rFonts w:ascii="Times New Roman" w:hAnsi="Times New Roman" w:cs="Times New Roman"/>
          <w:sz w:val="20"/>
          <w:szCs w:val="20"/>
        </w:rPr>
        <w:t xml:space="preserve"> has transferred substantially all the risks and rewards of the asset, or the </w:t>
      </w:r>
      <w:r>
        <w:rPr>
          <w:rFonts w:ascii="Times New Roman" w:hAnsi="Times New Roman" w:cs="Times New Roman"/>
          <w:sz w:val="20"/>
          <w:szCs w:val="20"/>
        </w:rPr>
        <w:t>Company</w:t>
      </w:r>
      <w:r w:rsidRPr="00E6080F">
        <w:rPr>
          <w:rFonts w:ascii="Times New Roman" w:hAnsi="Times New Roman" w:cs="Times New Roman"/>
          <w:sz w:val="20"/>
          <w:szCs w:val="20"/>
        </w:rPr>
        <w:t xml:space="preserve"> has neither transferred nor retained substantially all the risks and rewards of the asset, but has transferred control of the asset.</w:t>
      </w:r>
    </w:p>
    <w:p w:rsidR="00B33D10" w:rsidRPr="00E6080F" w:rsidRDefault="00E6080F" w:rsidP="00E6080F">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sz w:val="20"/>
          <w:szCs w:val="20"/>
        </w:rPr>
      </w:pPr>
      <w:r w:rsidRPr="00E6080F">
        <w:rPr>
          <w:rFonts w:ascii="Times New Roman" w:hAnsi="Times New Roman" w:cs="Times New Roman"/>
          <w:sz w:val="20"/>
          <w:szCs w:val="20"/>
        </w:rPr>
        <w:t xml:space="preserve">A financial liability is </w:t>
      </w:r>
      <w:proofErr w:type="spellStart"/>
      <w:r w:rsidRPr="00E6080F">
        <w:rPr>
          <w:rFonts w:ascii="Times New Roman" w:hAnsi="Times New Roman" w:cs="Times New Roman"/>
          <w:sz w:val="20"/>
          <w:szCs w:val="20"/>
        </w:rPr>
        <w:t>derecognised</w:t>
      </w:r>
      <w:proofErr w:type="spellEnd"/>
      <w:r w:rsidRPr="00E6080F">
        <w:rPr>
          <w:rFonts w:ascii="Times New Roman" w:hAnsi="Times New Roman" w:cs="Times New Roman"/>
          <w:sz w:val="20"/>
          <w:szCs w:val="2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E6080F">
        <w:rPr>
          <w:rFonts w:ascii="Times New Roman" w:hAnsi="Times New Roman" w:cs="Times New Roman"/>
          <w:sz w:val="20"/>
          <w:szCs w:val="20"/>
        </w:rPr>
        <w:t>derecognition</w:t>
      </w:r>
      <w:proofErr w:type="spellEnd"/>
      <w:r w:rsidRPr="00E6080F">
        <w:rPr>
          <w:rFonts w:ascii="Times New Roman" w:hAnsi="Times New Roman" w:cs="Times New Roman"/>
          <w:sz w:val="20"/>
          <w:szCs w:val="20"/>
        </w:rPr>
        <w:t xml:space="preserve"> of the original liability and the recognition of a new liability. The difference in the respective carrying amounts is </w:t>
      </w:r>
      <w:proofErr w:type="spellStart"/>
      <w:r w:rsidRPr="00E6080F">
        <w:rPr>
          <w:rFonts w:ascii="Times New Roman" w:hAnsi="Times New Roman" w:cs="Times New Roman"/>
          <w:sz w:val="20"/>
          <w:szCs w:val="20"/>
        </w:rPr>
        <w:t>recognised</w:t>
      </w:r>
      <w:proofErr w:type="spellEnd"/>
      <w:r w:rsidRPr="00E6080F">
        <w:rPr>
          <w:rFonts w:ascii="Times New Roman" w:hAnsi="Times New Roman" w:cs="Times New Roman"/>
          <w:sz w:val="20"/>
          <w:szCs w:val="20"/>
        </w:rPr>
        <w:t xml:space="preserve"> in</w:t>
      </w:r>
      <w:r w:rsidRPr="00E6080F">
        <w:rPr>
          <w:rFonts w:ascii="Times New Roman" w:hAnsi="Times New Roman" w:cs="Times New Roman"/>
          <w:sz w:val="20"/>
          <w:szCs w:val="20"/>
          <w:cs/>
        </w:rPr>
        <w:t xml:space="preserve"> </w:t>
      </w:r>
      <w:r w:rsidRPr="00E6080F">
        <w:rPr>
          <w:rFonts w:ascii="Times New Roman" w:hAnsi="Times New Roman" w:cs="Times New Roman"/>
          <w:sz w:val="20"/>
          <w:szCs w:val="20"/>
        </w:rPr>
        <w:t>the income statement.</w:t>
      </w:r>
      <w:r w:rsidR="00B33D10" w:rsidRPr="00E6080F">
        <w:rPr>
          <w:rFonts w:ascii="Times New Roman" w:eastAsia="Times New Roman" w:hAnsi="Times New Roman" w:cs="Times New Roman"/>
          <w:sz w:val="20"/>
          <w:szCs w:val="20"/>
          <w:cs/>
        </w:rPr>
        <w:t xml:space="preserve"> </w:t>
      </w:r>
    </w:p>
    <w:p w:rsidR="00B33D10" w:rsidRDefault="00B33D10" w:rsidP="00D775EA">
      <w:pPr>
        <w:tabs>
          <w:tab w:val="left" w:pos="1276"/>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E6080F" w:rsidRPr="00D8062A" w:rsidRDefault="00D8062A" w:rsidP="00D8062A">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sz w:val="20"/>
          <w:szCs w:val="20"/>
        </w:rPr>
      </w:pPr>
      <w:r w:rsidRPr="00D8062A">
        <w:rPr>
          <w:rFonts w:ascii="Times New Roman" w:eastAsia="Arial Unicode MS" w:hAnsi="Times New Roman" w:cs="Times New Roman"/>
          <w:b/>
          <w:bCs/>
          <w:sz w:val="20"/>
          <w:szCs w:val="20"/>
        </w:rPr>
        <w:lastRenderedPageBreak/>
        <w:t>Impairment of financial assets</w:t>
      </w:r>
      <w:r w:rsidRPr="00D8062A">
        <w:rPr>
          <w:rFonts w:ascii="Times New Roman" w:eastAsia="Times New Roman" w:hAnsi="Times New Roman" w:cs="Times New Roman"/>
          <w:b/>
          <w:bCs/>
          <w:sz w:val="20"/>
          <w:szCs w:val="20"/>
          <w:cs/>
        </w:rPr>
        <w:t xml:space="preserve"> </w:t>
      </w:r>
    </w:p>
    <w:p w:rsidR="00E6080F" w:rsidRPr="00D8062A" w:rsidRDefault="00D8062A" w:rsidP="00D8062A">
      <w:pPr>
        <w:overflowPunct/>
        <w:autoSpaceDE/>
        <w:autoSpaceDN/>
        <w:adjustRightInd/>
        <w:spacing w:before="240" w:after="120" w:line="420" w:lineRule="exact"/>
        <w:ind w:left="567"/>
        <w:jc w:val="thaiDistribute"/>
        <w:textAlignment w:val="auto"/>
        <w:rPr>
          <w:rFonts w:ascii="Times New Roman" w:eastAsia="Arial" w:hAnsi="Times New Roman" w:cs="Times New Roman"/>
          <w:sz w:val="20"/>
          <w:szCs w:val="20"/>
        </w:rPr>
      </w:pPr>
      <w:r w:rsidRPr="00D8062A">
        <w:rPr>
          <w:rFonts w:ascii="Times New Roman" w:eastAsia="Arial" w:hAnsi="Times New Roman" w:cs="Times New Roman"/>
          <w:sz w:val="20"/>
          <w:szCs w:val="20"/>
        </w:rPr>
        <w:t>For trade receivables,</w:t>
      </w:r>
      <w:r w:rsidRPr="00D8062A">
        <w:rPr>
          <w:rFonts w:ascii="Times New Roman" w:eastAsia="Arial" w:hAnsi="Times New Roman" w:cs="Times New Roman"/>
          <w:color w:val="FF0000"/>
          <w:sz w:val="20"/>
          <w:szCs w:val="20"/>
        </w:rPr>
        <w:t xml:space="preserve"> </w:t>
      </w:r>
      <w:r w:rsidRPr="00D8062A">
        <w:rPr>
          <w:rFonts w:ascii="Times New Roman" w:eastAsia="Arial" w:hAnsi="Times New Roman" w:cs="Times New Roman"/>
          <w:sz w:val="20"/>
          <w:szCs w:val="20"/>
        </w:rPr>
        <w:t xml:space="preserve">the </w:t>
      </w:r>
      <w:r>
        <w:rPr>
          <w:rFonts w:ascii="Times New Roman" w:eastAsia="Arial" w:hAnsi="Times New Roman" w:cs="Times New Roman"/>
          <w:sz w:val="20"/>
          <w:szCs w:val="20"/>
        </w:rPr>
        <w:t>Company</w:t>
      </w:r>
      <w:r w:rsidRPr="00D8062A">
        <w:rPr>
          <w:rFonts w:ascii="Times New Roman" w:eastAsia="Arial" w:hAnsi="Times New Roman" w:cs="Times New Roman"/>
          <w:sz w:val="20"/>
          <w:szCs w:val="20"/>
        </w:rPr>
        <w:t xml:space="preserve"> applies a simplified approach in calculating ECLs. Therefore, the </w:t>
      </w:r>
      <w:r>
        <w:rPr>
          <w:rFonts w:ascii="Times New Roman" w:eastAsia="Arial" w:hAnsi="Times New Roman" w:cs="Times New Roman"/>
          <w:sz w:val="20"/>
          <w:szCs w:val="20"/>
        </w:rPr>
        <w:t>Company</w:t>
      </w:r>
      <w:r w:rsidRPr="00D8062A">
        <w:rPr>
          <w:rFonts w:ascii="Times New Roman" w:eastAsia="Arial" w:hAnsi="Times New Roman" w:cs="Times New Roman"/>
          <w:sz w:val="20"/>
          <w:szCs w:val="20"/>
        </w:rPr>
        <w:t xml:space="preserve"> does not track changes in credit risk, but instead </w:t>
      </w:r>
      <w:proofErr w:type="spellStart"/>
      <w:r w:rsidRPr="00D8062A">
        <w:rPr>
          <w:rFonts w:ascii="Times New Roman" w:eastAsia="Arial" w:hAnsi="Times New Roman" w:cs="Times New Roman"/>
          <w:sz w:val="20"/>
          <w:szCs w:val="20"/>
        </w:rPr>
        <w:t>recognises</w:t>
      </w:r>
      <w:proofErr w:type="spellEnd"/>
      <w:r w:rsidRPr="00D8062A">
        <w:rPr>
          <w:rFonts w:ascii="Times New Roman" w:eastAsia="Arial" w:hAnsi="Times New Roman" w:cs="Times New Roman"/>
          <w:sz w:val="20"/>
          <w:szCs w:val="20"/>
        </w:rPr>
        <w:t xml:space="preserve"> a loss allowance based on lifetime ECLs at each reporting date. It is based on its historical credit loss experience and adjusted for forward-looking factors specific to the debtors and the economic environment.</w:t>
      </w:r>
    </w:p>
    <w:p w:rsidR="00B33D10" w:rsidRPr="00D8062A" w:rsidRDefault="00D8062A" w:rsidP="00D8062A">
      <w:pPr>
        <w:overflowPunct/>
        <w:autoSpaceDE/>
        <w:autoSpaceDN/>
        <w:adjustRightInd/>
        <w:spacing w:before="240" w:after="120" w:line="420" w:lineRule="exact"/>
        <w:ind w:left="567"/>
        <w:jc w:val="thaiDistribute"/>
        <w:textAlignment w:val="auto"/>
        <w:rPr>
          <w:rFonts w:ascii="Times New Roman" w:eastAsia="Arial" w:hAnsi="Times New Roman" w:cs="Times New Roman"/>
          <w:sz w:val="20"/>
          <w:szCs w:val="20"/>
        </w:rPr>
      </w:pPr>
      <w:r w:rsidRPr="00D8062A">
        <w:rPr>
          <w:rFonts w:ascii="Times New Roman" w:eastAsia="Arial" w:hAnsi="Times New Roman" w:cs="Times New Roman"/>
          <w:sz w:val="20"/>
          <w:szCs w:val="20"/>
        </w:rPr>
        <w:t>A financial asset is written off when there is no reasonable expectation of recovering the contractual cash flows.</w:t>
      </w:r>
      <w:r w:rsidR="00B33D10" w:rsidRPr="00D8062A">
        <w:rPr>
          <w:rFonts w:ascii="Times New Roman" w:eastAsia="Arial" w:hAnsi="Times New Roman" w:cs="Times New Roman"/>
          <w:sz w:val="20"/>
          <w:szCs w:val="20"/>
          <w:cs/>
        </w:rPr>
        <w:t xml:space="preserve"> </w:t>
      </w:r>
    </w:p>
    <w:p w:rsidR="00B33D10" w:rsidRPr="00D8062A" w:rsidRDefault="00D8062A" w:rsidP="00D8062A">
      <w:pPr>
        <w:overflowPunct/>
        <w:autoSpaceDE/>
        <w:autoSpaceDN/>
        <w:adjustRightInd/>
        <w:spacing w:before="240" w:after="120" w:line="420" w:lineRule="exact"/>
        <w:ind w:left="567"/>
        <w:textAlignment w:val="auto"/>
        <w:rPr>
          <w:rFonts w:ascii="Times New Roman" w:eastAsia="Times New Roman" w:hAnsi="Times New Roman" w:cs="Times New Roman"/>
          <w:b/>
          <w:bCs/>
          <w:sz w:val="20"/>
          <w:szCs w:val="20"/>
        </w:rPr>
      </w:pPr>
      <w:r w:rsidRPr="00D8062A">
        <w:rPr>
          <w:rFonts w:ascii="Times New Roman" w:eastAsia="Arial Unicode MS" w:hAnsi="Times New Roman" w:cs="Times New Roman"/>
          <w:b/>
          <w:bCs/>
          <w:sz w:val="20"/>
          <w:szCs w:val="20"/>
        </w:rPr>
        <w:t xml:space="preserve">Offsetting of financial instruments </w:t>
      </w:r>
    </w:p>
    <w:p w:rsidR="00B33D10" w:rsidRPr="00D8062A" w:rsidRDefault="00D8062A" w:rsidP="00D8062A">
      <w:pPr>
        <w:overflowPunct/>
        <w:autoSpaceDE/>
        <w:autoSpaceDN/>
        <w:adjustRightInd/>
        <w:spacing w:before="240" w:after="120" w:line="420" w:lineRule="exact"/>
        <w:ind w:left="567"/>
        <w:jc w:val="thaiDistribute"/>
        <w:textAlignment w:val="auto"/>
        <w:rPr>
          <w:rFonts w:ascii="Times New Roman" w:eastAsia="Arial" w:hAnsi="Times New Roman" w:cs="Times New Roman"/>
          <w:sz w:val="20"/>
          <w:szCs w:val="20"/>
        </w:rPr>
      </w:pPr>
      <w:r w:rsidRPr="00D8062A">
        <w:rPr>
          <w:rFonts w:ascii="Times New Roman" w:eastAsia="Arial" w:hAnsi="Times New Roman" w:cs="Times New Roman"/>
          <w:sz w:val="20"/>
          <w:szCs w:val="20"/>
        </w:rPr>
        <w:t xml:space="preserve">Financial assets and financial liabilities are offset and the net amount is reported in the statement of financial position if there is a currently enforceable legal right to offset the </w:t>
      </w:r>
      <w:proofErr w:type="spellStart"/>
      <w:r w:rsidRPr="00D8062A">
        <w:rPr>
          <w:rFonts w:ascii="Times New Roman" w:eastAsia="Arial" w:hAnsi="Times New Roman" w:cs="Times New Roman"/>
          <w:sz w:val="20"/>
          <w:szCs w:val="20"/>
        </w:rPr>
        <w:t>recognised</w:t>
      </w:r>
      <w:proofErr w:type="spellEnd"/>
      <w:r w:rsidRPr="00D8062A">
        <w:rPr>
          <w:rFonts w:ascii="Times New Roman" w:eastAsia="Arial" w:hAnsi="Times New Roman" w:cs="Times New Roman"/>
          <w:sz w:val="20"/>
          <w:szCs w:val="20"/>
        </w:rPr>
        <w:t xml:space="preserve"> amounts and there is an intention to settle on a net basis, to </w:t>
      </w:r>
      <w:proofErr w:type="spellStart"/>
      <w:r w:rsidRPr="00D8062A">
        <w:rPr>
          <w:rFonts w:ascii="Times New Roman" w:eastAsia="Arial" w:hAnsi="Times New Roman" w:cs="Times New Roman"/>
          <w:sz w:val="20"/>
          <w:szCs w:val="20"/>
        </w:rPr>
        <w:t>realise</w:t>
      </w:r>
      <w:proofErr w:type="spellEnd"/>
      <w:r w:rsidRPr="00D8062A">
        <w:rPr>
          <w:rFonts w:ascii="Times New Roman" w:eastAsia="Arial" w:hAnsi="Times New Roman" w:cs="Times New Roman"/>
          <w:sz w:val="20"/>
          <w:szCs w:val="20"/>
        </w:rPr>
        <w:t xml:space="preserve"> the assets and settle the liabilities simultaneously.</w:t>
      </w:r>
    </w:p>
    <w:p w:rsidR="00B33D10" w:rsidRPr="00D8062A" w:rsidRDefault="00D8062A" w:rsidP="00D8062A">
      <w:pPr>
        <w:overflowPunct/>
        <w:autoSpaceDE/>
        <w:autoSpaceDN/>
        <w:adjustRightInd/>
        <w:spacing w:before="240" w:after="120" w:line="420" w:lineRule="exact"/>
        <w:ind w:left="567"/>
        <w:jc w:val="thaiDistribute"/>
        <w:textAlignment w:val="auto"/>
        <w:rPr>
          <w:rFonts w:ascii="Times New Roman" w:eastAsia="Times New Roman" w:hAnsi="Times New Roman" w:cs="Times New Roman"/>
          <w:i/>
          <w:iCs/>
          <w:sz w:val="20"/>
          <w:szCs w:val="20"/>
          <w:u w:val="single"/>
        </w:rPr>
      </w:pPr>
      <w:r w:rsidRPr="00D8062A">
        <w:rPr>
          <w:rFonts w:ascii="Times New Roman" w:hAnsi="Times New Roman" w:cs="Times New Roman"/>
          <w:i/>
          <w:iCs/>
          <w:sz w:val="20"/>
          <w:szCs w:val="20"/>
          <w:u w:val="single"/>
        </w:rPr>
        <w:t>Accounting policies adopted before January</w:t>
      </w:r>
      <w:r w:rsidR="0000135A">
        <w:rPr>
          <w:rFonts w:ascii="Times New Roman" w:hAnsi="Times New Roman" w:cs="Times New Roman"/>
          <w:i/>
          <w:iCs/>
          <w:sz w:val="20"/>
          <w:szCs w:val="20"/>
          <w:u w:val="single"/>
        </w:rPr>
        <w:t xml:space="preserve">1, </w:t>
      </w:r>
      <w:r w:rsidRPr="00D8062A">
        <w:rPr>
          <w:rFonts w:ascii="Times New Roman" w:hAnsi="Times New Roman" w:cs="Times New Roman"/>
          <w:i/>
          <w:iCs/>
          <w:sz w:val="20"/>
          <w:szCs w:val="20"/>
          <w:u w:val="single"/>
        </w:rPr>
        <w:t>2020</w:t>
      </w:r>
    </w:p>
    <w:p w:rsidR="00B33D10" w:rsidRPr="0000135A" w:rsidRDefault="00D8062A" w:rsidP="00D8062A">
      <w:pPr>
        <w:spacing w:before="240" w:after="120" w:line="420" w:lineRule="exact"/>
        <w:ind w:left="567"/>
        <w:jc w:val="thaiDistribute"/>
        <w:rPr>
          <w:rFonts w:ascii="Times New Roman" w:hAnsi="Times New Roman" w:cs="Times New Roman"/>
          <w:b/>
          <w:bCs/>
          <w:sz w:val="20"/>
          <w:szCs w:val="20"/>
        </w:rPr>
      </w:pPr>
      <w:r w:rsidRPr="0000135A">
        <w:rPr>
          <w:rFonts w:ascii="Times New Roman" w:eastAsia="Arial" w:hAnsi="Times New Roman" w:cs="Times New Roman"/>
          <w:b/>
          <w:bCs/>
          <w:sz w:val="20"/>
          <w:szCs w:val="20"/>
        </w:rPr>
        <w:t>Receivables and allowance for doubtful accounts</w:t>
      </w:r>
      <w:r w:rsidRPr="0000135A">
        <w:rPr>
          <w:rFonts w:ascii="Times New Roman" w:hAnsi="Times New Roman" w:cs="Times New Roman"/>
          <w:b/>
          <w:bCs/>
          <w:sz w:val="20"/>
          <w:szCs w:val="20"/>
          <w:cs/>
        </w:rPr>
        <w:t xml:space="preserve"> </w:t>
      </w:r>
    </w:p>
    <w:p w:rsidR="00B33D10" w:rsidRPr="00D8062A" w:rsidRDefault="00D8062A" w:rsidP="00D8062A">
      <w:pPr>
        <w:spacing w:before="200" w:line="420" w:lineRule="exact"/>
        <w:ind w:left="567"/>
        <w:jc w:val="thaiDistribute"/>
        <w:rPr>
          <w:rFonts w:ascii="Times New Roman" w:hAnsi="Times New Roman" w:cs="Times New Roman"/>
          <w:sz w:val="20"/>
          <w:szCs w:val="20"/>
        </w:rPr>
      </w:pPr>
      <w:r w:rsidRPr="00D8062A">
        <w:rPr>
          <w:rFonts w:ascii="Times New Roman" w:eastAsia="Arial" w:hAnsi="Times New Roman" w:cs="Times New Roman"/>
          <w:sz w:val="20"/>
          <w:szCs w:val="20"/>
        </w:rPr>
        <w:t>Receivables are stated at net of allowance for doubtful accounts (if any).  Allowance for doubtful accounts are provided by considering the estimated uncollectible amount based on the historical experience of collection.</w:t>
      </w:r>
    </w:p>
    <w:p w:rsidR="00B33D10" w:rsidRPr="0000135A" w:rsidRDefault="00D8062A" w:rsidP="00D8062A">
      <w:pPr>
        <w:spacing w:before="200" w:line="420" w:lineRule="exact"/>
        <w:ind w:left="567"/>
        <w:jc w:val="thaiDistribute"/>
        <w:rPr>
          <w:rFonts w:ascii="Times New Roman" w:hAnsi="Times New Roman" w:cs="Times New Roman"/>
          <w:b/>
          <w:bCs/>
          <w:sz w:val="20"/>
          <w:szCs w:val="20"/>
        </w:rPr>
      </w:pPr>
      <w:r w:rsidRPr="0000135A">
        <w:rPr>
          <w:rFonts w:ascii="Times New Roman" w:hAnsi="Times New Roman" w:cs="Times New Roman"/>
          <w:b/>
          <w:bCs/>
          <w:sz w:val="20"/>
          <w:szCs w:val="20"/>
        </w:rPr>
        <w:t>Current investment</w:t>
      </w:r>
      <w:r w:rsidRPr="0000135A">
        <w:rPr>
          <w:rFonts w:ascii="Times New Roman" w:hAnsi="Times New Roman" w:cs="Times New Roman"/>
          <w:b/>
          <w:bCs/>
          <w:sz w:val="20"/>
          <w:szCs w:val="20"/>
          <w:cs/>
        </w:rPr>
        <w:t xml:space="preserve"> </w:t>
      </w:r>
    </w:p>
    <w:p w:rsidR="00B33D10" w:rsidRPr="00D8062A" w:rsidRDefault="00D8062A" w:rsidP="00D8062A">
      <w:pPr>
        <w:spacing w:before="200" w:line="420" w:lineRule="exact"/>
        <w:ind w:left="567"/>
        <w:jc w:val="thaiDistribute"/>
        <w:rPr>
          <w:rFonts w:ascii="Times New Roman" w:hAnsi="Times New Roman" w:cs="Times New Roman"/>
          <w:sz w:val="20"/>
          <w:szCs w:val="20"/>
        </w:rPr>
      </w:pPr>
      <w:r w:rsidRPr="00D8062A">
        <w:rPr>
          <w:rFonts w:ascii="Times New Roman" w:hAnsi="Times New Roman" w:cs="Times New Roman"/>
          <w:sz w:val="20"/>
          <w:szCs w:val="20"/>
        </w:rPr>
        <w:t>Investments in available-for-sale securities are stated at fair value. The difference between book value and fair value are represented as unrealized gain (loss) on revaluation of investment in the statements of comprehensive income.</w:t>
      </w:r>
    </w:p>
    <w:p w:rsidR="00B33D10" w:rsidRDefault="00B33D10" w:rsidP="00D775EA">
      <w:pPr>
        <w:tabs>
          <w:tab w:val="left" w:pos="1276"/>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B33D10" w:rsidRPr="00DA6948" w:rsidRDefault="00B33D10" w:rsidP="00DA6948">
      <w:pPr>
        <w:spacing w:before="240" w:after="120" w:line="420" w:lineRule="exact"/>
        <w:ind w:left="567" w:hanging="567"/>
        <w:jc w:val="thaiDistribute"/>
        <w:rPr>
          <w:rFonts w:ascii="Times New Roman" w:eastAsia="SimSun" w:hAnsi="Times New Roman" w:cs="Times New Roman"/>
          <w:b/>
          <w:bCs/>
          <w:sz w:val="20"/>
          <w:szCs w:val="20"/>
          <w:lang w:val="en-GB"/>
        </w:rPr>
      </w:pPr>
      <w:r w:rsidRPr="00DA6948">
        <w:rPr>
          <w:rFonts w:ascii="Times New Roman" w:eastAsia="SimSun" w:hAnsi="Times New Roman" w:cs="Times New Roman"/>
          <w:b/>
          <w:bCs/>
          <w:sz w:val="20"/>
          <w:szCs w:val="20"/>
        </w:rPr>
        <w:lastRenderedPageBreak/>
        <w:t>5.13</w:t>
      </w:r>
      <w:r w:rsidRPr="00DA6948">
        <w:rPr>
          <w:rFonts w:ascii="Times New Roman" w:eastAsia="SimSun" w:hAnsi="Times New Roman" w:cs="Times New Roman"/>
          <w:b/>
          <w:bCs/>
          <w:sz w:val="20"/>
          <w:szCs w:val="20"/>
          <w:cs/>
          <w:lang w:val="en-GB"/>
        </w:rPr>
        <w:tab/>
      </w:r>
      <w:r w:rsidR="00D8062A" w:rsidRPr="00DA6948">
        <w:rPr>
          <w:rFonts w:ascii="Times New Roman" w:eastAsia="Arial" w:hAnsi="Times New Roman" w:cs="Times New Roman"/>
          <w:b/>
          <w:bCs/>
          <w:iCs/>
          <w:sz w:val="20"/>
          <w:szCs w:val="20"/>
        </w:rPr>
        <w:t>Derivatives and hedge accounting</w:t>
      </w:r>
      <w:r w:rsidR="00D8062A" w:rsidRPr="00DA6948">
        <w:rPr>
          <w:rFonts w:ascii="Times New Roman" w:eastAsia="SimSun" w:hAnsi="Times New Roman" w:cs="Times New Roman"/>
          <w:b/>
          <w:bCs/>
          <w:sz w:val="20"/>
          <w:szCs w:val="20"/>
          <w:cs/>
          <w:lang w:val="en-GB"/>
        </w:rPr>
        <w:t xml:space="preserve"> </w:t>
      </w:r>
    </w:p>
    <w:p w:rsidR="0000135A" w:rsidRDefault="0000135A" w:rsidP="00DA6948">
      <w:pPr>
        <w:spacing w:before="240" w:after="120" w:line="420" w:lineRule="exact"/>
        <w:ind w:left="567"/>
        <w:jc w:val="thaiDistribute"/>
        <w:rPr>
          <w:rFonts w:ascii="Times New Roman" w:eastAsia="Arial" w:hAnsi="Times New Roman" w:cs="Times New Roman"/>
          <w:sz w:val="20"/>
          <w:szCs w:val="20"/>
        </w:rPr>
      </w:pPr>
      <w:r>
        <w:rPr>
          <w:rFonts w:ascii="Times New Roman" w:eastAsia="Arial" w:hAnsi="Times New Roman" w:cs="Times New Roman"/>
          <w:sz w:val="20"/>
          <w:szCs w:val="20"/>
        </w:rPr>
        <w:t>The Company uses interest rate swaps as a derivative to hedge its interest rate risks.</w:t>
      </w:r>
    </w:p>
    <w:p w:rsidR="00E6080F" w:rsidRPr="00DA6948" w:rsidRDefault="00D8062A" w:rsidP="00DA6948">
      <w:pPr>
        <w:spacing w:before="240" w:after="120" w:line="420" w:lineRule="exact"/>
        <w:ind w:left="567"/>
        <w:jc w:val="thaiDistribute"/>
        <w:rPr>
          <w:rFonts w:ascii="Times New Roman" w:eastAsia="Arial" w:hAnsi="Times New Roman" w:cs="Times New Roman"/>
          <w:sz w:val="20"/>
          <w:szCs w:val="20"/>
        </w:rPr>
      </w:pPr>
      <w:r w:rsidRPr="00DA6948">
        <w:rPr>
          <w:rFonts w:ascii="Times New Roman" w:eastAsia="Arial" w:hAnsi="Times New Roman" w:cs="Times New Roman"/>
          <w:sz w:val="20"/>
          <w:szCs w:val="20"/>
        </w:rPr>
        <w:t xml:space="preserve">Derivatives are initially </w:t>
      </w:r>
      <w:proofErr w:type="spellStart"/>
      <w:r w:rsidRPr="00DA6948">
        <w:rPr>
          <w:rFonts w:ascii="Times New Roman" w:eastAsia="Arial" w:hAnsi="Times New Roman" w:cs="Times New Roman"/>
          <w:sz w:val="20"/>
          <w:szCs w:val="20"/>
        </w:rPr>
        <w:t>recognised</w:t>
      </w:r>
      <w:proofErr w:type="spellEnd"/>
      <w:r w:rsidRPr="00DA6948">
        <w:rPr>
          <w:rFonts w:ascii="Times New Roman" w:eastAsia="Arial" w:hAnsi="Times New Roman" w:cs="Times New Roman"/>
          <w:sz w:val="20"/>
          <w:szCs w:val="20"/>
        </w:rPr>
        <w:t xml:space="preserve"> at fair value on the date on which a derivative contract is entered into and are subsequently </w:t>
      </w:r>
      <w:proofErr w:type="spellStart"/>
      <w:r w:rsidRPr="00DA6948">
        <w:rPr>
          <w:rFonts w:ascii="Times New Roman" w:eastAsia="Arial" w:hAnsi="Times New Roman" w:cs="Times New Roman"/>
          <w:sz w:val="20"/>
          <w:szCs w:val="20"/>
        </w:rPr>
        <w:t>remeasured</w:t>
      </w:r>
      <w:proofErr w:type="spellEnd"/>
      <w:r w:rsidRPr="00DA6948">
        <w:rPr>
          <w:rFonts w:ascii="Times New Roman" w:eastAsia="Arial" w:hAnsi="Times New Roman" w:cs="Times New Roman"/>
          <w:sz w:val="20"/>
          <w:szCs w:val="20"/>
        </w:rPr>
        <w:t xml:space="preserve"> at fair value. The subsequent </w:t>
      </w:r>
      <w:proofErr w:type="gramStart"/>
      <w:r w:rsidRPr="00DA6948">
        <w:rPr>
          <w:rFonts w:ascii="Times New Roman" w:eastAsia="Arial" w:hAnsi="Times New Roman" w:cs="Times New Roman"/>
          <w:sz w:val="20"/>
          <w:szCs w:val="20"/>
        </w:rPr>
        <w:t>changes is</w:t>
      </w:r>
      <w:proofErr w:type="gramEnd"/>
      <w:r w:rsidRPr="00DA6948">
        <w:rPr>
          <w:rFonts w:ascii="Times New Roman" w:eastAsia="Arial" w:hAnsi="Times New Roman" w:cs="Times New Roman"/>
          <w:sz w:val="20"/>
          <w:szCs w:val="20"/>
        </w:rPr>
        <w:t xml:space="preserve"> </w:t>
      </w:r>
      <w:proofErr w:type="spellStart"/>
      <w:r w:rsidRPr="00DA6948">
        <w:rPr>
          <w:rFonts w:ascii="Times New Roman" w:eastAsia="Arial" w:hAnsi="Times New Roman" w:cs="Times New Roman"/>
          <w:sz w:val="20"/>
          <w:szCs w:val="20"/>
        </w:rPr>
        <w:t>recognised</w:t>
      </w:r>
      <w:proofErr w:type="spellEnd"/>
      <w:r w:rsidRPr="00DA6948">
        <w:rPr>
          <w:rFonts w:ascii="Times New Roman" w:eastAsia="Arial" w:hAnsi="Times New Roman" w:cs="Times New Roman"/>
          <w:sz w:val="20"/>
          <w:szCs w:val="20"/>
        </w:rPr>
        <w:t xml:space="preserve"> in </w:t>
      </w:r>
      <w:r w:rsidRPr="00DA6948">
        <w:rPr>
          <w:rFonts w:ascii="Times New Roman" w:eastAsia="Arial Unicode MS" w:hAnsi="Times New Roman" w:cs="Times New Roman"/>
          <w:sz w:val="20"/>
          <w:szCs w:val="20"/>
        </w:rPr>
        <w:t xml:space="preserve">the income statement </w:t>
      </w:r>
      <w:r w:rsidRPr="00DA6948">
        <w:rPr>
          <w:rFonts w:ascii="Times New Roman" w:eastAsia="Arial" w:hAnsi="Times New Roman" w:cs="Times New Roman"/>
          <w:sz w:val="20"/>
          <w:szCs w:val="20"/>
        </w:rPr>
        <w:t>unless the derivative is designated and effective as a hedging instrument under cash flow hedge.</w:t>
      </w:r>
      <w:r w:rsidRPr="00DA6948">
        <w:rPr>
          <w:rFonts w:ascii="Times New Roman" w:eastAsia="Times New Roman" w:hAnsi="Times New Roman" w:cs="Times New Roman"/>
          <w:sz w:val="20"/>
          <w:szCs w:val="20"/>
        </w:rPr>
        <w:t xml:space="preserve"> </w:t>
      </w:r>
      <w:r w:rsidRPr="00DA6948">
        <w:rPr>
          <w:rFonts w:ascii="Times New Roman" w:eastAsia="Arial" w:hAnsi="Times New Roman" w:cs="Times New Roman"/>
          <w:sz w:val="20"/>
          <w:szCs w:val="20"/>
        </w:rPr>
        <w:t>Derivatives are carried as financial assets when the fair value is positive and as financial liabilities when the fair value is negative.</w:t>
      </w:r>
    </w:p>
    <w:p w:rsidR="00B33D10" w:rsidRPr="00DA6948" w:rsidRDefault="00D8062A" w:rsidP="00DA6948">
      <w:pPr>
        <w:spacing w:before="240" w:after="120" w:line="420" w:lineRule="exact"/>
        <w:ind w:left="567"/>
        <w:jc w:val="thaiDistribute"/>
        <w:rPr>
          <w:rFonts w:ascii="Times New Roman" w:eastAsia="Arial" w:hAnsi="Times New Roman" w:cs="Times New Roman"/>
          <w:sz w:val="20"/>
          <w:szCs w:val="20"/>
        </w:rPr>
      </w:pPr>
      <w:r w:rsidRPr="00DA6948">
        <w:rPr>
          <w:rFonts w:ascii="Times New Roman" w:eastAsia="Arial" w:hAnsi="Times New Roman" w:cs="Times New Roman"/>
          <w:sz w:val="20"/>
          <w:szCs w:val="20"/>
        </w:rPr>
        <w:t xml:space="preserve">Derivative is presented as a non-current asset or a non-current liability if the remaining maturity of the instrument is more than 12 months and it is not due to </w:t>
      </w:r>
      <w:proofErr w:type="gramStart"/>
      <w:r w:rsidRPr="00DA6948">
        <w:rPr>
          <w:rFonts w:ascii="Times New Roman" w:eastAsia="Arial" w:hAnsi="Times New Roman" w:cs="Times New Roman"/>
          <w:sz w:val="20"/>
          <w:szCs w:val="20"/>
        </w:rPr>
        <w:t>be</w:t>
      </w:r>
      <w:proofErr w:type="gramEnd"/>
      <w:r w:rsidRPr="00DA6948">
        <w:rPr>
          <w:rFonts w:ascii="Times New Roman" w:eastAsia="Arial" w:hAnsi="Times New Roman" w:cs="Times New Roman"/>
          <w:sz w:val="20"/>
          <w:szCs w:val="20"/>
        </w:rPr>
        <w:t xml:space="preserve"> </w:t>
      </w:r>
      <w:proofErr w:type="spellStart"/>
      <w:r w:rsidRPr="00DA6948">
        <w:rPr>
          <w:rFonts w:ascii="Times New Roman" w:eastAsia="Arial" w:hAnsi="Times New Roman" w:cs="Times New Roman"/>
          <w:sz w:val="20"/>
          <w:szCs w:val="20"/>
        </w:rPr>
        <w:t>realised</w:t>
      </w:r>
      <w:proofErr w:type="spellEnd"/>
      <w:r w:rsidRPr="00DA6948">
        <w:rPr>
          <w:rFonts w:ascii="Times New Roman" w:eastAsia="Arial" w:hAnsi="Times New Roman" w:cs="Times New Roman"/>
          <w:sz w:val="20"/>
          <w:szCs w:val="20"/>
        </w:rPr>
        <w:t xml:space="preserve"> or settled within 12 months. Other derivatives are presented as current assets or current liabilities.</w:t>
      </w:r>
    </w:p>
    <w:p w:rsidR="00B33D10" w:rsidRPr="00DA6948" w:rsidRDefault="00D8062A" w:rsidP="00DA6948">
      <w:pPr>
        <w:spacing w:before="240" w:after="120" w:line="420" w:lineRule="exact"/>
        <w:ind w:left="567"/>
        <w:jc w:val="thaiDistribute"/>
        <w:rPr>
          <w:rFonts w:ascii="Times New Roman" w:hAnsi="Times New Roman" w:cs="Times New Roman"/>
          <w:b/>
          <w:bCs/>
          <w:sz w:val="20"/>
          <w:szCs w:val="20"/>
        </w:rPr>
      </w:pPr>
      <w:r w:rsidRPr="00DA6948">
        <w:rPr>
          <w:rFonts w:ascii="Times New Roman" w:eastAsia="Arial" w:hAnsi="Times New Roman" w:cs="Times New Roman"/>
          <w:b/>
          <w:bCs/>
          <w:sz w:val="20"/>
          <w:szCs w:val="20"/>
        </w:rPr>
        <w:t>Hedge accounting</w:t>
      </w:r>
      <w:r w:rsidRPr="00DA6948">
        <w:rPr>
          <w:rFonts w:ascii="Times New Roman" w:hAnsi="Times New Roman" w:cs="Times New Roman"/>
          <w:b/>
          <w:bCs/>
          <w:sz w:val="20"/>
          <w:szCs w:val="20"/>
          <w:cs/>
        </w:rPr>
        <w:t xml:space="preserve"> </w:t>
      </w:r>
    </w:p>
    <w:p w:rsidR="00B33D10" w:rsidRPr="00DA6948" w:rsidRDefault="00D8062A" w:rsidP="00DA6948">
      <w:pPr>
        <w:spacing w:before="240" w:after="120" w:line="420" w:lineRule="exact"/>
        <w:ind w:left="567"/>
        <w:jc w:val="thaiDistribute"/>
        <w:rPr>
          <w:rFonts w:ascii="Times New Roman" w:hAnsi="Times New Roman" w:cs="Times New Roman"/>
          <w:sz w:val="20"/>
          <w:szCs w:val="20"/>
        </w:rPr>
      </w:pPr>
      <w:r w:rsidRPr="00DA6948">
        <w:rPr>
          <w:rFonts w:ascii="Times New Roman" w:eastAsia="Arial" w:hAnsi="Times New Roman" w:cs="Times New Roman"/>
          <w:sz w:val="20"/>
          <w:szCs w:val="20"/>
        </w:rPr>
        <w:t>For the purpose of hedge accounting, hedges are classified as:</w:t>
      </w:r>
    </w:p>
    <w:p w:rsidR="00B33D10" w:rsidRPr="00DA6948" w:rsidRDefault="00D8062A"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DA6948">
        <w:rPr>
          <w:rFonts w:ascii="Times New Roman" w:eastAsia="Arial Unicode MS" w:hAnsi="Times New Roman" w:cs="Times New Roman"/>
          <w:sz w:val="20"/>
          <w:szCs w:val="20"/>
        </w:rPr>
        <w:t>Fair value hedges</w:t>
      </w:r>
      <w:r w:rsidRPr="00DA6948">
        <w:rPr>
          <w:rFonts w:ascii="Times New Roman" w:hAnsi="Times New Roman" w:cs="Times New Roman"/>
          <w:sz w:val="20"/>
          <w:szCs w:val="20"/>
        </w:rPr>
        <w:t xml:space="preserve"> </w:t>
      </w:r>
      <w:r w:rsidRPr="00DA6948">
        <w:rPr>
          <w:rFonts w:ascii="Times New Roman" w:eastAsia="Arial Unicode MS" w:hAnsi="Times New Roman" w:cs="Times New Roman"/>
          <w:sz w:val="20"/>
          <w:szCs w:val="20"/>
        </w:rPr>
        <w:t xml:space="preserve">when hedging the exposure to changes in the fair value of a </w:t>
      </w:r>
      <w:proofErr w:type="spellStart"/>
      <w:r w:rsidRPr="00DA6948">
        <w:rPr>
          <w:rFonts w:ascii="Times New Roman" w:eastAsia="Arial Unicode MS" w:hAnsi="Times New Roman" w:cs="Times New Roman"/>
          <w:sz w:val="20"/>
          <w:szCs w:val="20"/>
        </w:rPr>
        <w:t>recognised</w:t>
      </w:r>
      <w:proofErr w:type="spellEnd"/>
      <w:r w:rsidRPr="00DA6948">
        <w:rPr>
          <w:rFonts w:ascii="Times New Roman" w:eastAsia="Arial Unicode MS" w:hAnsi="Times New Roman" w:cs="Times New Roman"/>
          <w:sz w:val="20"/>
          <w:szCs w:val="20"/>
        </w:rPr>
        <w:t xml:space="preserve"> asset or liability or an </w:t>
      </w:r>
      <w:proofErr w:type="spellStart"/>
      <w:r w:rsidRPr="00DA6948">
        <w:rPr>
          <w:rFonts w:ascii="Times New Roman" w:eastAsia="Arial Unicode MS" w:hAnsi="Times New Roman" w:cs="Times New Roman"/>
          <w:sz w:val="20"/>
          <w:szCs w:val="20"/>
        </w:rPr>
        <w:t>unrecognised</w:t>
      </w:r>
      <w:proofErr w:type="spellEnd"/>
      <w:r w:rsidRPr="00DA6948">
        <w:rPr>
          <w:rFonts w:ascii="Times New Roman" w:eastAsia="Arial Unicode MS" w:hAnsi="Times New Roman" w:cs="Times New Roman"/>
          <w:sz w:val="20"/>
          <w:szCs w:val="20"/>
        </w:rPr>
        <w:t xml:space="preserve"> firm commitment</w:t>
      </w:r>
      <w:r w:rsidRPr="00DA6948">
        <w:rPr>
          <w:rFonts w:ascii="Times New Roman" w:eastAsia="Arial Unicode MS" w:hAnsi="Times New Roman" w:cs="Times New Roman"/>
          <w:sz w:val="20"/>
          <w:szCs w:val="20"/>
          <w:lang w:val="en-US"/>
        </w:rPr>
        <w:t>.</w:t>
      </w:r>
      <w:r w:rsidRPr="00DA6948">
        <w:rPr>
          <w:rFonts w:ascii="Times New Roman" w:hAnsi="Times New Roman" w:cs="Times New Roman"/>
          <w:sz w:val="20"/>
          <w:szCs w:val="20"/>
          <w:cs/>
        </w:rPr>
        <w:t xml:space="preserve"> </w:t>
      </w:r>
    </w:p>
    <w:p w:rsidR="00B33D10" w:rsidRPr="00DA6948" w:rsidRDefault="00D8062A"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DA6948">
        <w:rPr>
          <w:rFonts w:ascii="Times New Roman" w:eastAsia="Arial Unicode MS" w:hAnsi="Times New Roman" w:cs="Times New Roman"/>
          <w:sz w:val="20"/>
          <w:szCs w:val="20"/>
        </w:rPr>
        <w:t xml:space="preserve">Cash flow hedges when hedging the exposure to variability in cash flows that is either attributable to a particular risk associated with a </w:t>
      </w:r>
      <w:proofErr w:type="spellStart"/>
      <w:r w:rsidRPr="00DA6948">
        <w:rPr>
          <w:rFonts w:ascii="Times New Roman" w:eastAsia="Arial Unicode MS" w:hAnsi="Times New Roman" w:cs="Times New Roman"/>
          <w:sz w:val="20"/>
          <w:szCs w:val="20"/>
        </w:rPr>
        <w:t>recognised</w:t>
      </w:r>
      <w:proofErr w:type="spellEnd"/>
      <w:r w:rsidRPr="00DA6948">
        <w:rPr>
          <w:rFonts w:ascii="Times New Roman" w:eastAsia="Arial Unicode MS" w:hAnsi="Times New Roman" w:cs="Times New Roman"/>
          <w:sz w:val="20"/>
          <w:szCs w:val="20"/>
        </w:rPr>
        <w:t xml:space="preserve"> asset or liability or a highly probable forecast transaction or the foreign currency risk in an </w:t>
      </w:r>
      <w:proofErr w:type="spellStart"/>
      <w:r w:rsidRPr="00DA6948">
        <w:rPr>
          <w:rFonts w:ascii="Times New Roman" w:eastAsia="Arial Unicode MS" w:hAnsi="Times New Roman" w:cs="Times New Roman"/>
          <w:sz w:val="20"/>
          <w:szCs w:val="20"/>
        </w:rPr>
        <w:t>unrecognised</w:t>
      </w:r>
      <w:proofErr w:type="spellEnd"/>
      <w:r w:rsidRPr="00DA6948">
        <w:rPr>
          <w:rFonts w:ascii="Times New Roman" w:eastAsia="Arial Unicode MS" w:hAnsi="Times New Roman" w:cs="Times New Roman"/>
          <w:sz w:val="20"/>
          <w:szCs w:val="20"/>
        </w:rPr>
        <w:t xml:space="preserve"> firm commitment </w:t>
      </w:r>
    </w:p>
    <w:p w:rsidR="00B33D10" w:rsidRPr="00DA6948" w:rsidRDefault="00DA6948" w:rsidP="00DA6948">
      <w:pPr>
        <w:spacing w:before="240" w:after="120" w:line="420" w:lineRule="exact"/>
        <w:ind w:left="567"/>
        <w:jc w:val="thaiDistribute"/>
        <w:rPr>
          <w:rFonts w:ascii="Times New Roman" w:hAnsi="Times New Roman" w:cs="Times New Roman"/>
          <w:sz w:val="20"/>
          <w:szCs w:val="20"/>
        </w:rPr>
      </w:pPr>
      <w:r w:rsidRPr="00DA6948">
        <w:rPr>
          <w:rFonts w:ascii="Times New Roman" w:eastAsia="Arial" w:hAnsi="Times New Roman" w:cs="Times New Roman"/>
          <w:sz w:val="20"/>
          <w:szCs w:val="20"/>
        </w:rPr>
        <w:t xml:space="preserve">At the inception of a hedging relationship, the </w:t>
      </w:r>
      <w:r>
        <w:rPr>
          <w:rFonts w:ascii="Times New Roman" w:eastAsia="Arial" w:hAnsi="Times New Roman" w:cs="Times New Roman"/>
          <w:sz w:val="20"/>
          <w:szCs w:val="20"/>
        </w:rPr>
        <w:t>Company</w:t>
      </w:r>
      <w:r w:rsidRPr="00DA6948">
        <w:rPr>
          <w:rFonts w:ascii="Times New Roman" w:eastAsia="Arial" w:hAnsi="Times New Roman" w:cs="Times New Roman"/>
          <w:sz w:val="20"/>
          <w:szCs w:val="20"/>
        </w:rPr>
        <w:t xml:space="preserve"> formally designates and documents the hedging relationship to which it wishes to apply hedge accounting and the risk management objective and strategy for undertaking the hedge.</w:t>
      </w:r>
    </w:p>
    <w:p w:rsidR="00B33D10" w:rsidRPr="00DA6948" w:rsidRDefault="00DA6948" w:rsidP="00DA6948">
      <w:pPr>
        <w:spacing w:before="240" w:after="120" w:line="420" w:lineRule="exact"/>
        <w:ind w:left="567"/>
        <w:jc w:val="thaiDistribute"/>
        <w:rPr>
          <w:rFonts w:ascii="Times New Roman" w:hAnsi="Times New Roman" w:cs="Times New Roman"/>
          <w:sz w:val="20"/>
          <w:szCs w:val="20"/>
        </w:rPr>
      </w:pPr>
      <w:r w:rsidRPr="00DA6948">
        <w:rPr>
          <w:rFonts w:ascii="Times New Roman" w:eastAsia="Arial" w:hAnsi="Times New Roman" w:cs="Times New Roman"/>
          <w:sz w:val="20"/>
          <w:szCs w:val="20"/>
        </w:rPr>
        <w:t xml:space="preserve">The documentation, at the inception of the hedge and on an ongoing basis, includes identification of the hedging instrument, the hedged item, the nature of the risk being hedged and how the </w:t>
      </w:r>
      <w:r>
        <w:rPr>
          <w:rFonts w:ascii="Times New Roman" w:eastAsia="Arial" w:hAnsi="Times New Roman" w:cs="Times New Roman"/>
          <w:sz w:val="20"/>
          <w:szCs w:val="20"/>
        </w:rPr>
        <w:t>Company</w:t>
      </w:r>
      <w:r w:rsidRPr="00DA6948">
        <w:rPr>
          <w:rFonts w:ascii="Times New Roman" w:eastAsia="Arial" w:hAnsi="Times New Roman" w:cs="Times New Roman"/>
          <w:sz w:val="20"/>
          <w:szCs w:val="20"/>
        </w:rPr>
        <w:t xml:space="preserve"> will assess whether the hedging relationship meets the hedge effectiveness requirements, including analysis of the sources of hedge ineffectiveness and how the hedge ratio is determined.</w:t>
      </w:r>
      <w:r w:rsidR="00B33D10" w:rsidRPr="00DA6948">
        <w:rPr>
          <w:rFonts w:ascii="Times New Roman" w:hAnsi="Times New Roman" w:cs="Times New Roman"/>
          <w:sz w:val="20"/>
          <w:szCs w:val="20"/>
          <w:cs/>
        </w:rPr>
        <w:t xml:space="preserve"> </w:t>
      </w:r>
    </w:p>
    <w:p w:rsidR="00B33D10" w:rsidRPr="00877B71" w:rsidRDefault="00B33D10" w:rsidP="00B33D10">
      <w:pPr>
        <w:spacing w:before="240" w:after="120"/>
        <w:ind w:left="540"/>
        <w:jc w:val="thaiDistribute"/>
        <w:rPr>
          <w:rFonts w:cs="Angsana New"/>
          <w:cs/>
        </w:rPr>
      </w:pPr>
      <w:r w:rsidRPr="00877B71">
        <w:rPr>
          <w:rFonts w:cs="Angsana New"/>
          <w:cs/>
        </w:rPr>
        <w:br w:type="page"/>
      </w:r>
    </w:p>
    <w:p w:rsidR="00B33D10" w:rsidRPr="00DA6948" w:rsidRDefault="00DA6948" w:rsidP="00DA6948">
      <w:pPr>
        <w:spacing w:before="240" w:after="120" w:line="420" w:lineRule="exact"/>
        <w:ind w:left="567"/>
        <w:jc w:val="thaiDistribute"/>
        <w:rPr>
          <w:rFonts w:ascii="Times New Roman" w:hAnsi="Times New Roman" w:cs="Times New Roman"/>
          <w:sz w:val="20"/>
          <w:szCs w:val="20"/>
        </w:rPr>
      </w:pPr>
      <w:r w:rsidRPr="00DA6948">
        <w:rPr>
          <w:rFonts w:ascii="Times New Roman" w:eastAsia="Arial" w:hAnsi="Times New Roman" w:cs="Times New Roman"/>
          <w:sz w:val="20"/>
          <w:szCs w:val="20"/>
        </w:rPr>
        <w:lastRenderedPageBreak/>
        <w:t>A hedging relationship qualifies for hedge accounting if it meets all of the following hedge effectiveness requirements:</w:t>
      </w:r>
    </w:p>
    <w:p w:rsidR="00B33D10" w:rsidRPr="00DA6948" w:rsidRDefault="00DA6948"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DA6948">
        <w:rPr>
          <w:rFonts w:ascii="Times New Roman" w:eastAsia="Arial Unicode MS" w:hAnsi="Times New Roman" w:cs="Times New Roman"/>
          <w:sz w:val="20"/>
          <w:szCs w:val="20"/>
        </w:rPr>
        <w:t>There is ‘an economic relationship’ between the hedged item and the hedging instrument.</w:t>
      </w:r>
      <w:r w:rsidR="00B33D10" w:rsidRPr="00DA6948">
        <w:rPr>
          <w:rFonts w:ascii="Times New Roman" w:hAnsi="Times New Roman" w:cs="Times New Roman"/>
          <w:sz w:val="20"/>
          <w:szCs w:val="20"/>
          <w:cs/>
        </w:rPr>
        <w:t xml:space="preserve"> </w:t>
      </w:r>
    </w:p>
    <w:p w:rsidR="00B33D10" w:rsidRPr="00DA6948" w:rsidRDefault="00DA6948"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DA6948">
        <w:rPr>
          <w:rFonts w:ascii="Times New Roman" w:eastAsia="Arial Unicode MS" w:hAnsi="Times New Roman" w:cs="Times New Roman"/>
          <w:sz w:val="20"/>
          <w:szCs w:val="20"/>
        </w:rPr>
        <w:t>The effect of credit risk does not ‘dominate the value changes’ that result from that economic relationship.</w:t>
      </w:r>
    </w:p>
    <w:p w:rsidR="00B33D10" w:rsidRPr="00DA6948" w:rsidRDefault="00DA6948" w:rsidP="00DA6948">
      <w:pPr>
        <w:pStyle w:val="ad"/>
        <w:widowControl w:val="0"/>
        <w:numPr>
          <w:ilvl w:val="0"/>
          <w:numId w:val="7"/>
        </w:numPr>
        <w:tabs>
          <w:tab w:val="left" w:pos="900"/>
        </w:tabs>
        <w:suppressAutoHyphens/>
        <w:spacing w:before="240" w:after="120" w:line="420" w:lineRule="exact"/>
        <w:ind w:left="900" w:right="-14" w:hanging="333"/>
        <w:jc w:val="thaiDistribute"/>
        <w:rPr>
          <w:rFonts w:ascii="Times New Roman" w:hAnsi="Times New Roman" w:cs="Times New Roman"/>
          <w:sz w:val="20"/>
          <w:szCs w:val="20"/>
        </w:rPr>
      </w:pPr>
      <w:r w:rsidRPr="00DA6948">
        <w:rPr>
          <w:rFonts w:ascii="Times New Roman" w:eastAsia="Arial Unicode MS" w:hAnsi="Times New Roman" w:cs="Times New Roman"/>
          <w:sz w:val="20"/>
          <w:szCs w:val="20"/>
        </w:rPr>
        <w:t xml:space="preserve">The hedge ratio of the hedging relationship is the same as that resulting from the quantity of the hedged item that the </w:t>
      </w:r>
      <w:r>
        <w:rPr>
          <w:rFonts w:ascii="Times New Roman" w:eastAsia="Arial Unicode MS" w:hAnsi="Times New Roman" w:cs="Times New Roman"/>
          <w:sz w:val="20"/>
          <w:szCs w:val="20"/>
          <w:lang w:val="en-US"/>
        </w:rPr>
        <w:t>Company</w:t>
      </w:r>
      <w:r w:rsidRPr="00DA6948">
        <w:rPr>
          <w:rFonts w:ascii="Times New Roman" w:eastAsia="Arial Unicode MS" w:hAnsi="Times New Roman" w:cs="Times New Roman"/>
          <w:sz w:val="20"/>
          <w:szCs w:val="20"/>
        </w:rPr>
        <w:t xml:space="preserve"> actually hedges and the quantity of the hedging instrument that the </w:t>
      </w:r>
      <w:r>
        <w:rPr>
          <w:rFonts w:ascii="Times New Roman" w:eastAsia="Arial Unicode MS" w:hAnsi="Times New Roman" w:cs="Times New Roman"/>
          <w:sz w:val="20"/>
          <w:szCs w:val="20"/>
          <w:lang w:val="en-US"/>
        </w:rPr>
        <w:t>Company</w:t>
      </w:r>
      <w:r w:rsidRPr="00DA6948">
        <w:rPr>
          <w:rFonts w:ascii="Times New Roman" w:eastAsia="Arial Unicode MS" w:hAnsi="Times New Roman" w:cs="Times New Roman"/>
          <w:sz w:val="20"/>
          <w:szCs w:val="20"/>
        </w:rPr>
        <w:t xml:space="preserve"> actually uses to hedge that quantity of hedged item.</w:t>
      </w:r>
    </w:p>
    <w:p w:rsidR="00B33D10" w:rsidRPr="00DA6948" w:rsidRDefault="00DA6948" w:rsidP="00DA6948">
      <w:pPr>
        <w:pStyle w:val="ad"/>
        <w:spacing w:before="240" w:after="120" w:line="420" w:lineRule="exact"/>
        <w:ind w:left="567" w:right="-14"/>
        <w:jc w:val="thaiDistribute"/>
        <w:rPr>
          <w:rFonts w:ascii="Times New Roman" w:hAnsi="Times New Roman" w:cs="Times New Roman"/>
          <w:sz w:val="20"/>
          <w:szCs w:val="20"/>
        </w:rPr>
      </w:pPr>
      <w:r w:rsidRPr="00DA6948">
        <w:rPr>
          <w:rFonts w:ascii="Times New Roman" w:eastAsia="Arial" w:hAnsi="Times New Roman" w:cs="Times New Roman"/>
          <w:sz w:val="20"/>
          <w:szCs w:val="20"/>
        </w:rPr>
        <w:t>Hedges that meet all the qualifying criteria for hedge accounting are accounted for, as described below.</w:t>
      </w:r>
      <w:r w:rsidR="00B33D10" w:rsidRPr="00DA6948">
        <w:rPr>
          <w:rFonts w:ascii="Times New Roman" w:hAnsi="Times New Roman" w:cs="Times New Roman"/>
          <w:sz w:val="20"/>
          <w:szCs w:val="20"/>
          <w:cs/>
        </w:rPr>
        <w:t xml:space="preserve"> </w:t>
      </w:r>
    </w:p>
    <w:p w:rsidR="00B33D10" w:rsidRPr="00DA6948" w:rsidRDefault="00DA6948" w:rsidP="00DA6948">
      <w:pPr>
        <w:spacing w:before="240" w:after="120" w:line="420" w:lineRule="exact"/>
        <w:ind w:left="567"/>
        <w:jc w:val="thaiDistribute"/>
        <w:rPr>
          <w:rFonts w:ascii="Times New Roman" w:hAnsi="Times New Roman" w:cs="Times New Roman"/>
          <w:b/>
          <w:bCs/>
          <w:i/>
          <w:iCs/>
          <w:sz w:val="20"/>
          <w:szCs w:val="20"/>
        </w:rPr>
      </w:pPr>
      <w:r w:rsidRPr="00DA6948">
        <w:rPr>
          <w:rFonts w:ascii="Times New Roman" w:eastAsia="Arial Unicode MS" w:hAnsi="Times New Roman" w:cs="Times New Roman"/>
          <w:b/>
          <w:bCs/>
          <w:i/>
          <w:iCs/>
          <w:sz w:val="20"/>
          <w:szCs w:val="20"/>
        </w:rPr>
        <w:t>Fair value hedges</w:t>
      </w:r>
      <w:r w:rsidRPr="00DA6948">
        <w:rPr>
          <w:rFonts w:ascii="Times New Roman" w:hAnsi="Times New Roman" w:cs="Times New Roman"/>
          <w:b/>
          <w:bCs/>
          <w:i/>
          <w:iCs/>
          <w:sz w:val="20"/>
          <w:szCs w:val="20"/>
          <w:cs/>
        </w:rPr>
        <w:t xml:space="preserve"> </w:t>
      </w:r>
    </w:p>
    <w:p w:rsidR="00B33D10" w:rsidRPr="00DA6948" w:rsidRDefault="00DA6948" w:rsidP="00DA6948">
      <w:pPr>
        <w:spacing w:before="240" w:after="120" w:line="420" w:lineRule="exact"/>
        <w:ind w:left="567"/>
        <w:jc w:val="thaiDistribute"/>
        <w:rPr>
          <w:rFonts w:ascii="Times New Roman" w:hAnsi="Times New Roman" w:cs="Times New Roman"/>
          <w:sz w:val="20"/>
          <w:szCs w:val="20"/>
        </w:rPr>
      </w:pPr>
      <w:r w:rsidRPr="00DA6948">
        <w:rPr>
          <w:rFonts w:ascii="Times New Roman" w:eastAsia="Arial" w:hAnsi="Times New Roman" w:cs="Times New Roman"/>
          <w:sz w:val="20"/>
          <w:szCs w:val="20"/>
        </w:rPr>
        <w:t xml:space="preserve">The change in the fair value of a hedging instrument is </w:t>
      </w:r>
      <w:proofErr w:type="spellStart"/>
      <w:r w:rsidRPr="00DA6948">
        <w:rPr>
          <w:rFonts w:ascii="Times New Roman" w:eastAsia="Arial" w:hAnsi="Times New Roman" w:cs="Times New Roman"/>
          <w:sz w:val="20"/>
          <w:szCs w:val="20"/>
        </w:rPr>
        <w:t>recognised</w:t>
      </w:r>
      <w:proofErr w:type="spellEnd"/>
      <w:r w:rsidRPr="00DA6948">
        <w:rPr>
          <w:rFonts w:ascii="Times New Roman" w:eastAsia="Arial" w:hAnsi="Times New Roman" w:cs="Times New Roman"/>
          <w:sz w:val="20"/>
          <w:szCs w:val="20"/>
        </w:rPr>
        <w:t xml:space="preserve"> in the income statement. The change in the fair value of the hedged item attributable to the risk hedged is recorded as part of the carrying value of the hedged item and is also </w:t>
      </w:r>
      <w:proofErr w:type="spellStart"/>
      <w:r w:rsidRPr="00DA6948">
        <w:rPr>
          <w:rFonts w:ascii="Times New Roman" w:eastAsia="Arial" w:hAnsi="Times New Roman" w:cs="Times New Roman"/>
          <w:sz w:val="20"/>
          <w:szCs w:val="20"/>
        </w:rPr>
        <w:t>recognised</w:t>
      </w:r>
      <w:proofErr w:type="spellEnd"/>
      <w:r w:rsidRPr="00DA6948">
        <w:rPr>
          <w:rFonts w:ascii="Times New Roman" w:eastAsia="Arial" w:hAnsi="Times New Roman" w:cs="Times New Roman"/>
          <w:sz w:val="20"/>
          <w:szCs w:val="20"/>
        </w:rPr>
        <w:t xml:space="preserve"> in the income statement.</w:t>
      </w:r>
    </w:p>
    <w:p w:rsidR="00B33D10" w:rsidRPr="00DA6948" w:rsidRDefault="00DA6948" w:rsidP="00DA6948">
      <w:pPr>
        <w:spacing w:before="240" w:after="120" w:line="420" w:lineRule="exact"/>
        <w:ind w:left="567"/>
        <w:jc w:val="thaiDistribute"/>
        <w:rPr>
          <w:rFonts w:ascii="Times New Roman" w:hAnsi="Times New Roman" w:cs="Times New Roman"/>
          <w:sz w:val="20"/>
          <w:szCs w:val="20"/>
        </w:rPr>
      </w:pPr>
      <w:r w:rsidRPr="00DA6948">
        <w:rPr>
          <w:rFonts w:ascii="Times New Roman" w:eastAsia="Arial" w:hAnsi="Times New Roman" w:cs="Times New Roman"/>
          <w:sz w:val="20"/>
          <w:szCs w:val="20"/>
        </w:rPr>
        <w:t xml:space="preserve">Any adjustment to the carrying value of fair value hedges relating to items carried at </w:t>
      </w:r>
      <w:proofErr w:type="spellStart"/>
      <w:r w:rsidRPr="00DA6948">
        <w:rPr>
          <w:rFonts w:ascii="Times New Roman" w:eastAsia="Arial" w:hAnsi="Times New Roman" w:cs="Times New Roman"/>
          <w:sz w:val="20"/>
          <w:szCs w:val="20"/>
        </w:rPr>
        <w:t>amortised</w:t>
      </w:r>
      <w:proofErr w:type="spellEnd"/>
      <w:r w:rsidRPr="00DA6948">
        <w:rPr>
          <w:rFonts w:ascii="Times New Roman" w:eastAsia="Arial" w:hAnsi="Times New Roman" w:cs="Times New Roman"/>
          <w:sz w:val="20"/>
          <w:szCs w:val="20"/>
        </w:rPr>
        <w:t xml:space="preserve"> </w:t>
      </w:r>
      <w:proofErr w:type="gramStart"/>
      <w:r w:rsidRPr="00DA6948">
        <w:rPr>
          <w:rFonts w:ascii="Times New Roman" w:eastAsia="Arial" w:hAnsi="Times New Roman" w:cs="Times New Roman"/>
          <w:sz w:val="20"/>
          <w:szCs w:val="20"/>
        </w:rPr>
        <w:t>cost,</w:t>
      </w:r>
      <w:proofErr w:type="gramEnd"/>
      <w:r w:rsidRPr="00DA6948">
        <w:rPr>
          <w:rFonts w:ascii="Times New Roman" w:eastAsia="Arial" w:hAnsi="Times New Roman" w:cs="Times New Roman"/>
          <w:sz w:val="20"/>
          <w:szCs w:val="20"/>
        </w:rPr>
        <w:t xml:space="preserve"> is </w:t>
      </w:r>
      <w:proofErr w:type="spellStart"/>
      <w:r w:rsidRPr="00DA6948">
        <w:rPr>
          <w:rFonts w:ascii="Times New Roman" w:eastAsia="Arial" w:hAnsi="Times New Roman" w:cs="Times New Roman"/>
          <w:sz w:val="20"/>
          <w:szCs w:val="20"/>
        </w:rPr>
        <w:t>amortised</w:t>
      </w:r>
      <w:proofErr w:type="spellEnd"/>
      <w:r w:rsidRPr="00DA6948">
        <w:rPr>
          <w:rFonts w:ascii="Times New Roman" w:eastAsia="Arial" w:hAnsi="Times New Roman" w:cs="Times New Roman"/>
          <w:sz w:val="20"/>
          <w:szCs w:val="20"/>
        </w:rPr>
        <w:t xml:space="preserve"> through the income statement over the remaining term of the hedge using the effective interest method. The </w:t>
      </w:r>
      <w:proofErr w:type="spellStart"/>
      <w:r w:rsidRPr="00DA6948">
        <w:rPr>
          <w:rFonts w:ascii="Times New Roman" w:eastAsia="Arial" w:hAnsi="Times New Roman" w:cs="Times New Roman"/>
          <w:sz w:val="20"/>
          <w:szCs w:val="20"/>
        </w:rPr>
        <w:t>amortisation</w:t>
      </w:r>
      <w:proofErr w:type="spellEnd"/>
      <w:r w:rsidRPr="00DA6948">
        <w:rPr>
          <w:rFonts w:ascii="Times New Roman" w:eastAsia="Arial" w:hAnsi="Times New Roman" w:cs="Times New Roman"/>
          <w:sz w:val="20"/>
          <w:szCs w:val="20"/>
        </w:rPr>
        <w:t xml:space="preserve"> may begin as soon as an adjustment exists and no later than when the hedged item ceases to be adjusted for changes in its fair value attributable to the risk being hedged. If the hedged item is </w:t>
      </w:r>
      <w:proofErr w:type="spellStart"/>
      <w:r w:rsidRPr="00DA6948">
        <w:rPr>
          <w:rFonts w:ascii="Times New Roman" w:eastAsia="Arial" w:hAnsi="Times New Roman" w:cs="Times New Roman"/>
          <w:sz w:val="20"/>
          <w:szCs w:val="20"/>
        </w:rPr>
        <w:t>derecognised</w:t>
      </w:r>
      <w:proofErr w:type="spellEnd"/>
      <w:r w:rsidRPr="00DA6948">
        <w:rPr>
          <w:rFonts w:ascii="Times New Roman" w:eastAsia="Arial" w:hAnsi="Times New Roman" w:cs="Times New Roman"/>
          <w:sz w:val="20"/>
          <w:szCs w:val="20"/>
        </w:rPr>
        <w:t xml:space="preserve">, the </w:t>
      </w:r>
      <w:proofErr w:type="spellStart"/>
      <w:r w:rsidRPr="00DA6948">
        <w:rPr>
          <w:rFonts w:ascii="Times New Roman" w:eastAsia="Arial" w:hAnsi="Times New Roman" w:cs="Times New Roman"/>
          <w:sz w:val="20"/>
          <w:szCs w:val="20"/>
        </w:rPr>
        <w:t>unamortised</w:t>
      </w:r>
      <w:proofErr w:type="spellEnd"/>
      <w:r w:rsidRPr="00DA6948">
        <w:rPr>
          <w:rFonts w:ascii="Times New Roman" w:eastAsia="Arial" w:hAnsi="Times New Roman" w:cs="Times New Roman"/>
          <w:sz w:val="20"/>
          <w:szCs w:val="20"/>
        </w:rPr>
        <w:t xml:space="preserve"> fair value is </w:t>
      </w:r>
      <w:proofErr w:type="spellStart"/>
      <w:r w:rsidRPr="00DA6948">
        <w:rPr>
          <w:rFonts w:ascii="Times New Roman" w:eastAsia="Arial" w:hAnsi="Times New Roman" w:cs="Times New Roman"/>
          <w:sz w:val="20"/>
          <w:szCs w:val="20"/>
        </w:rPr>
        <w:t>recognised</w:t>
      </w:r>
      <w:proofErr w:type="spellEnd"/>
      <w:r w:rsidRPr="00DA6948">
        <w:rPr>
          <w:rFonts w:ascii="Times New Roman" w:eastAsia="Arial" w:hAnsi="Times New Roman" w:cs="Times New Roman"/>
          <w:sz w:val="20"/>
          <w:szCs w:val="20"/>
        </w:rPr>
        <w:t xml:space="preserve"> immediately in the income statement.</w:t>
      </w:r>
    </w:p>
    <w:p w:rsidR="00DA6948" w:rsidRDefault="00DA6948" w:rsidP="00DA6948">
      <w:pPr>
        <w:tabs>
          <w:tab w:val="left" w:pos="1276"/>
        </w:tabs>
        <w:spacing w:before="120" w:line="400" w:lineRule="exact"/>
        <w:ind w:left="567"/>
        <w:jc w:val="thaiDistribute"/>
        <w:rPr>
          <w:rFonts w:ascii="Times New Roman" w:hAnsi="Times New Roman" w:cs="Times New Roman"/>
          <w:sz w:val="20"/>
          <w:szCs w:val="20"/>
        </w:rPr>
      </w:pPr>
    </w:p>
    <w:p w:rsidR="00B33D10" w:rsidRDefault="00B33D10" w:rsidP="00D775EA">
      <w:pPr>
        <w:tabs>
          <w:tab w:val="left" w:pos="1276"/>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B33D10" w:rsidRPr="00764BC8" w:rsidRDefault="00B33D10" w:rsidP="00B33D10">
      <w:pPr>
        <w:spacing w:before="120" w:after="120" w:line="42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5.14</w:t>
      </w:r>
      <w:r w:rsidRPr="00764BC8">
        <w:rPr>
          <w:rFonts w:ascii="Times New Roman" w:hAnsi="Times New Roman" w:cs="Times New Roman"/>
          <w:b/>
          <w:bCs/>
          <w:sz w:val="20"/>
          <w:szCs w:val="20"/>
        </w:rPr>
        <w:tab/>
        <w:t>Measurement of fair values</w:t>
      </w:r>
      <w:r w:rsidRPr="00764BC8">
        <w:rPr>
          <w:rFonts w:ascii="Times New Roman" w:hAnsi="Times New Roman" w:cs="Times New Roman"/>
          <w:b/>
          <w:bCs/>
          <w:sz w:val="20"/>
          <w:szCs w:val="20"/>
          <w:cs/>
        </w:rPr>
        <w:t xml:space="preserve"> </w:t>
      </w:r>
    </w:p>
    <w:p w:rsidR="00B33D10" w:rsidRPr="00764BC8" w:rsidRDefault="00B33D10" w:rsidP="00B33D10">
      <w:pPr>
        <w:spacing w:line="420" w:lineRule="exact"/>
        <w:ind w:left="567"/>
        <w:jc w:val="thaiDistribute"/>
        <w:rPr>
          <w:rFonts w:ascii="Times New Roman" w:hAnsi="Times New Roman" w:cs="Times New Roman"/>
          <w:sz w:val="20"/>
          <w:szCs w:val="20"/>
          <w:highlight w:val="yellow"/>
        </w:rPr>
      </w:pPr>
      <w:r w:rsidRPr="00764BC8">
        <w:rPr>
          <w:rFonts w:ascii="Times New Roman" w:hAnsi="Times New Roman" w:cs="Times New Roman"/>
          <w:sz w:val="20"/>
          <w:szCs w:val="20"/>
        </w:rPr>
        <w:t>A number of the Company’s accounting policies and disclosures require the measurement of fair values, for both financial and non-financial assets and liabilities.</w:t>
      </w:r>
    </w:p>
    <w:p w:rsidR="00B33D10" w:rsidRPr="00764BC8" w:rsidRDefault="00B33D10" w:rsidP="00B33D10">
      <w:pPr>
        <w:pStyle w:val="block"/>
        <w:spacing w:before="120" w:after="0" w:line="420" w:lineRule="exact"/>
        <w:jc w:val="thaiDistribute"/>
        <w:rPr>
          <w:rFonts w:ascii="Times New Roman"/>
          <w:sz w:val="20"/>
          <w:highlight w:val="yellow"/>
          <w:lang w:val="en-US" w:bidi="th-TH"/>
        </w:rPr>
      </w:pPr>
      <w:r w:rsidRPr="00764BC8">
        <w:rPr>
          <w:rFonts w:ascii="Times New Roman"/>
          <w:sz w:val="20"/>
        </w:rPr>
        <w:t>The Company has an established control framework with respect to the measurement of fair values. This includes a valuation team that has overall responsibility for overseeing all significant fair value measurements, including level 3 fair values, and reports directly to CFO.</w:t>
      </w:r>
      <w:r w:rsidRPr="00764BC8">
        <w:rPr>
          <w:rFonts w:ascii="Times New Roman"/>
          <w:color w:val="0000FF"/>
          <w:sz w:val="20"/>
          <w:highlight w:val="yellow"/>
          <w:cs/>
          <w:lang w:bidi="th-TH"/>
        </w:rPr>
        <w:t xml:space="preserve"> </w:t>
      </w:r>
    </w:p>
    <w:p w:rsidR="00B33D10" w:rsidRPr="00764BC8" w:rsidRDefault="00B33D10" w:rsidP="00B33D10">
      <w:pPr>
        <w:pStyle w:val="block"/>
        <w:spacing w:before="120" w:after="0" w:line="420" w:lineRule="exact"/>
        <w:jc w:val="thaiDistribute"/>
        <w:rPr>
          <w:rFonts w:ascii="Times New Roman"/>
          <w:sz w:val="20"/>
          <w:lang w:bidi="th-TH"/>
        </w:rPr>
      </w:pPr>
      <w:r w:rsidRPr="00764BC8">
        <w:rPr>
          <w:rFonts w:ascii="Times New Roman"/>
          <w:sz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rsidR="00B33D10" w:rsidRDefault="00B33D10" w:rsidP="00B33D10">
      <w:pPr>
        <w:pStyle w:val="block"/>
        <w:spacing w:before="120" w:after="0" w:line="420" w:lineRule="exact"/>
        <w:jc w:val="thaiDistribute"/>
        <w:rPr>
          <w:rFonts w:ascii="Times New Roman"/>
          <w:sz w:val="20"/>
          <w:highlight w:val="yellow"/>
          <w:lang w:val="en-US" w:bidi="th-TH"/>
        </w:rPr>
      </w:pPr>
      <w:r w:rsidRPr="00764BC8">
        <w:rPr>
          <w:rFonts w:ascii="Times New Roman"/>
          <w:sz w:val="20"/>
        </w:rPr>
        <w:t>When measuring the fair value of an asset or a liability, Company uses market observable data as far as possible. Fair values are categori</w:t>
      </w:r>
      <w:r w:rsidR="00955FE5">
        <w:rPr>
          <w:rFonts w:ascii="Times New Roman"/>
          <w:sz w:val="20"/>
        </w:rPr>
        <w:t>s</w:t>
      </w:r>
      <w:r w:rsidRPr="00764BC8">
        <w:rPr>
          <w:rFonts w:ascii="Times New Roman"/>
          <w:sz w:val="20"/>
        </w:rPr>
        <w:t>ed into different levels in a fair value hierarchy based on the inputs used in the valuation techniques as follows:</w:t>
      </w:r>
      <w:r w:rsidRPr="00764BC8">
        <w:rPr>
          <w:rFonts w:ascii="Times New Roman"/>
          <w:sz w:val="20"/>
          <w:highlight w:val="yellow"/>
          <w:cs/>
          <w:lang w:val="en-US" w:bidi="th-TH"/>
        </w:rPr>
        <w:t xml:space="preserve"> </w:t>
      </w:r>
    </w:p>
    <w:p w:rsidR="00B33D10" w:rsidRPr="00764BC8" w:rsidRDefault="00B33D10" w:rsidP="00B33D10">
      <w:pPr>
        <w:numPr>
          <w:ilvl w:val="0"/>
          <w:numId w:val="4"/>
        </w:numPr>
        <w:tabs>
          <w:tab w:val="left" w:pos="993"/>
        </w:tabs>
        <w:overflowPunct/>
        <w:autoSpaceDE/>
        <w:autoSpaceDN/>
        <w:adjustRightInd/>
        <w:spacing w:line="420" w:lineRule="exact"/>
        <w:ind w:left="1418" w:right="-7" w:hanging="851"/>
        <w:jc w:val="thaiDistribute"/>
        <w:textAlignment w:val="auto"/>
        <w:rPr>
          <w:rFonts w:ascii="Times New Roman" w:hAnsi="Times New Roman" w:cs="Times New Roman"/>
          <w:sz w:val="20"/>
          <w:szCs w:val="20"/>
          <w:lang w:val="en-GB"/>
        </w:rPr>
      </w:pPr>
      <w:r w:rsidRPr="00764BC8">
        <w:rPr>
          <w:rFonts w:ascii="Times New Roman" w:hAnsi="Times New Roman" w:cs="Times New Roman"/>
          <w:sz w:val="20"/>
          <w:szCs w:val="20"/>
        </w:rPr>
        <w:t>Level 1: quoted prices (unadjusted) in active markets for identical assets or liabilities.</w:t>
      </w:r>
    </w:p>
    <w:p w:rsidR="00B33D10" w:rsidRPr="00764BC8" w:rsidRDefault="00B33D10" w:rsidP="00B33D10">
      <w:pPr>
        <w:numPr>
          <w:ilvl w:val="0"/>
          <w:numId w:val="4"/>
        </w:numPr>
        <w:tabs>
          <w:tab w:val="left" w:pos="993"/>
        </w:tabs>
        <w:overflowPunct/>
        <w:autoSpaceDE/>
        <w:autoSpaceDN/>
        <w:adjustRightInd/>
        <w:spacing w:line="420" w:lineRule="exact"/>
        <w:ind w:left="993" w:right="-7" w:hanging="426"/>
        <w:jc w:val="thaiDistribute"/>
        <w:textAlignment w:val="auto"/>
        <w:rPr>
          <w:rFonts w:ascii="Times New Roman" w:hAnsi="Times New Roman" w:cs="Times New Roman"/>
          <w:sz w:val="20"/>
          <w:szCs w:val="20"/>
          <w:lang w:val="en-GB"/>
        </w:rPr>
      </w:pPr>
      <w:r w:rsidRPr="00764BC8">
        <w:rPr>
          <w:rFonts w:ascii="Times New Roman" w:hAnsi="Times New Roman" w:cs="Times New Roman"/>
          <w:sz w:val="20"/>
          <w:szCs w:val="20"/>
        </w:rPr>
        <w:t>Level 2: inputs other than quoted prices included in Level 1 that are observable for the asset or liability, either directly (i.e. as selling prices) or indirectly (i.e. derived from prices).</w:t>
      </w:r>
    </w:p>
    <w:p w:rsidR="00B33D10" w:rsidRPr="00764BC8" w:rsidRDefault="00B33D10" w:rsidP="00B33D10">
      <w:pPr>
        <w:numPr>
          <w:ilvl w:val="0"/>
          <w:numId w:val="4"/>
        </w:numPr>
        <w:tabs>
          <w:tab w:val="left" w:pos="993"/>
          <w:tab w:val="left" w:pos="1276"/>
        </w:tabs>
        <w:overflowPunct/>
        <w:autoSpaceDE/>
        <w:autoSpaceDN/>
        <w:adjustRightInd/>
        <w:spacing w:line="420" w:lineRule="exact"/>
        <w:ind w:left="993" w:right="-7" w:hanging="426"/>
        <w:jc w:val="thaiDistribute"/>
        <w:textAlignment w:val="auto"/>
        <w:rPr>
          <w:rFonts w:ascii="Times New Roman" w:hAnsi="Times New Roman" w:cs="Times New Roman"/>
          <w:sz w:val="20"/>
          <w:szCs w:val="20"/>
          <w:lang w:val="en-GB"/>
        </w:rPr>
      </w:pPr>
      <w:r w:rsidRPr="00764BC8">
        <w:rPr>
          <w:rFonts w:ascii="Times New Roman" w:hAnsi="Times New Roman" w:cs="Times New Roman"/>
          <w:sz w:val="20"/>
          <w:szCs w:val="20"/>
        </w:rPr>
        <w:t>Level 3: inputs for the asset or liability that are not based on observable market data (unobservable inputs).</w:t>
      </w:r>
    </w:p>
    <w:p w:rsidR="00B33D10" w:rsidRPr="00764BC8" w:rsidRDefault="00B33D10" w:rsidP="00B33D10">
      <w:pPr>
        <w:shd w:val="clear" w:color="auto" w:fill="FFFFFF"/>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If the inputs used to measure the fair value of an asset or liability might be </w:t>
      </w:r>
      <w:proofErr w:type="spellStart"/>
      <w:r w:rsidRPr="00764BC8">
        <w:rPr>
          <w:rFonts w:ascii="Times New Roman" w:hAnsi="Times New Roman" w:cs="Times New Roman"/>
          <w:sz w:val="20"/>
          <w:szCs w:val="20"/>
        </w:rPr>
        <w:t>categori</w:t>
      </w:r>
      <w:r w:rsidR="00955FE5">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in different levels of the fair value hierarchy, then the fair value measurement is </w:t>
      </w:r>
      <w:proofErr w:type="spellStart"/>
      <w:r w:rsidRPr="00764BC8">
        <w:rPr>
          <w:rFonts w:ascii="Times New Roman" w:hAnsi="Times New Roman" w:cs="Times New Roman"/>
          <w:sz w:val="20"/>
          <w:szCs w:val="20"/>
        </w:rPr>
        <w:t>categori</w:t>
      </w:r>
      <w:r w:rsidR="00955FE5">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in its entirely in the same level of the fair value hierarchy as the lowest level input that is significant to the entire measurement.</w:t>
      </w:r>
    </w:p>
    <w:p w:rsidR="00B33D10" w:rsidRPr="00764BC8" w:rsidRDefault="00B33D10" w:rsidP="00B33D10">
      <w:pPr>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Company </w:t>
      </w:r>
      <w:proofErr w:type="spellStart"/>
      <w:r w:rsidRPr="00764BC8">
        <w:rPr>
          <w:rFonts w:ascii="Times New Roman" w:hAnsi="Times New Roman" w:cs="Times New Roman"/>
          <w:sz w:val="20"/>
          <w:szCs w:val="20"/>
        </w:rPr>
        <w:t>recogni</w:t>
      </w:r>
      <w:r w:rsidR="00955FE5">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transfers between levels of the fair value hierarchy at the end of the reporting period during which the change has occurred.</w:t>
      </w:r>
    </w:p>
    <w:p w:rsidR="00FE40B4" w:rsidRDefault="00FE40B4" w:rsidP="00D775EA">
      <w:pPr>
        <w:tabs>
          <w:tab w:val="left" w:pos="1276"/>
        </w:tabs>
        <w:spacing w:before="120" w:line="400" w:lineRule="exact"/>
        <w:ind w:left="567"/>
        <w:jc w:val="thaiDistribute"/>
        <w:rPr>
          <w:rFonts w:ascii="Times New Roman" w:hAnsi="Times New Roman" w:cs="Times New Roman"/>
          <w:sz w:val="20"/>
          <w:szCs w:val="20"/>
        </w:rPr>
      </w:pPr>
    </w:p>
    <w:p w:rsidR="00B33D10" w:rsidRDefault="00B33D10" w:rsidP="00D775EA">
      <w:pPr>
        <w:tabs>
          <w:tab w:val="left" w:pos="1276"/>
        </w:tabs>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366B86" w:rsidRPr="00764BC8" w:rsidRDefault="00B33D10" w:rsidP="00D775EA">
      <w:pPr>
        <w:tabs>
          <w:tab w:val="left" w:pos="851"/>
          <w:tab w:val="left" w:pos="1276"/>
        </w:tabs>
        <w:spacing w:before="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5</w:t>
      </w:r>
      <w:r w:rsidR="00EA0868" w:rsidRPr="00764BC8">
        <w:rPr>
          <w:rFonts w:ascii="Times New Roman" w:hAnsi="Times New Roman" w:cs="Times New Roman"/>
          <w:b/>
          <w:bCs/>
          <w:sz w:val="20"/>
          <w:szCs w:val="20"/>
        </w:rPr>
        <w:t>.</w:t>
      </w:r>
      <w:r w:rsidR="00366B86" w:rsidRPr="00764BC8">
        <w:rPr>
          <w:rFonts w:ascii="Times New Roman" w:hAnsi="Times New Roman" w:cs="Times New Roman"/>
          <w:b/>
          <w:bCs/>
          <w:sz w:val="20"/>
          <w:szCs w:val="20"/>
          <w:cs/>
        </w:rPr>
        <w:t>1</w:t>
      </w:r>
      <w:r w:rsidR="00FA2B11" w:rsidRPr="00764BC8">
        <w:rPr>
          <w:rFonts w:ascii="Times New Roman" w:hAnsi="Times New Roman" w:cs="Times New Roman"/>
          <w:b/>
          <w:bCs/>
          <w:sz w:val="20"/>
          <w:szCs w:val="20"/>
        </w:rPr>
        <w:t>5</w:t>
      </w:r>
      <w:r w:rsidR="00366B86" w:rsidRPr="00764BC8">
        <w:rPr>
          <w:rFonts w:ascii="Times New Roman" w:hAnsi="Times New Roman" w:cs="Times New Roman"/>
          <w:b/>
          <w:bCs/>
          <w:sz w:val="20"/>
          <w:szCs w:val="20"/>
          <w:cs/>
        </w:rPr>
        <w:tab/>
      </w:r>
      <w:r w:rsidR="00366B86" w:rsidRPr="00764BC8">
        <w:rPr>
          <w:rFonts w:ascii="Times New Roman" w:hAnsi="Times New Roman" w:cs="Times New Roman"/>
          <w:b/>
          <w:bCs/>
          <w:sz w:val="20"/>
          <w:szCs w:val="20"/>
        </w:rPr>
        <w:t>Transactions in foreign currencies</w:t>
      </w:r>
    </w:p>
    <w:p w:rsidR="00366B86" w:rsidRPr="00764BC8" w:rsidRDefault="00366B86" w:rsidP="00D775EA">
      <w:pPr>
        <w:tabs>
          <w:tab w:val="left" w:pos="1276"/>
        </w:tabs>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 Company records its transactions in foreign currencies converting into Thai Baht by using the exchange rates ruling on the transaction dates. The outstanding balances of accounts in foreign currencies as at the statements of financial position date are converted into Thai Baht by using the exchange rates ruling on the same day.</w:t>
      </w:r>
    </w:p>
    <w:p w:rsidR="00366B86" w:rsidRPr="00764BC8" w:rsidRDefault="00366B86" w:rsidP="00D775EA">
      <w:pPr>
        <w:tabs>
          <w:tab w:val="left" w:pos="1276"/>
        </w:tabs>
        <w:spacing w:before="120" w:line="400" w:lineRule="exact"/>
        <w:ind w:left="851" w:hanging="284"/>
        <w:jc w:val="thaiDistribute"/>
        <w:rPr>
          <w:rFonts w:ascii="Times New Roman" w:hAnsi="Times New Roman" w:cs="Times New Roman"/>
          <w:sz w:val="20"/>
          <w:szCs w:val="20"/>
        </w:rPr>
      </w:pPr>
      <w:r w:rsidRPr="00764BC8">
        <w:rPr>
          <w:rFonts w:ascii="Times New Roman" w:hAnsi="Times New Roman" w:cs="Times New Roman"/>
          <w:sz w:val="20"/>
          <w:szCs w:val="20"/>
        </w:rPr>
        <w:t>Gain or loss on exchange is taken into income or expense as incurred.</w:t>
      </w:r>
    </w:p>
    <w:p w:rsidR="007E2E60" w:rsidRPr="00764BC8" w:rsidRDefault="00B33D10" w:rsidP="00D775EA">
      <w:pPr>
        <w:spacing w:before="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t>5</w:t>
      </w:r>
      <w:r w:rsidR="00EA0868" w:rsidRPr="00764BC8">
        <w:rPr>
          <w:rFonts w:ascii="Times New Roman" w:hAnsi="Times New Roman" w:cs="Times New Roman"/>
          <w:b/>
          <w:bCs/>
          <w:sz w:val="20"/>
          <w:szCs w:val="20"/>
        </w:rPr>
        <w:t>.</w:t>
      </w:r>
      <w:r w:rsidR="007E2E60" w:rsidRPr="00764BC8">
        <w:rPr>
          <w:rFonts w:ascii="Times New Roman" w:hAnsi="Times New Roman" w:cs="Times New Roman"/>
          <w:b/>
          <w:bCs/>
          <w:sz w:val="20"/>
          <w:szCs w:val="20"/>
        </w:rPr>
        <w:t>1</w:t>
      </w:r>
      <w:r w:rsidR="00FA2B11" w:rsidRPr="00764BC8">
        <w:rPr>
          <w:rFonts w:ascii="Times New Roman" w:hAnsi="Times New Roman" w:cs="Times New Roman"/>
          <w:b/>
          <w:bCs/>
          <w:sz w:val="20"/>
          <w:szCs w:val="20"/>
        </w:rPr>
        <w:t>6</w:t>
      </w:r>
      <w:r w:rsidR="007E2E60" w:rsidRPr="00764BC8">
        <w:rPr>
          <w:rFonts w:ascii="Times New Roman" w:hAnsi="Times New Roman" w:cs="Times New Roman"/>
          <w:b/>
          <w:bCs/>
          <w:sz w:val="20"/>
          <w:szCs w:val="20"/>
        </w:rPr>
        <w:tab/>
      </w:r>
      <w:r w:rsidR="000C78FB" w:rsidRPr="00764BC8">
        <w:rPr>
          <w:rFonts w:ascii="Times New Roman" w:hAnsi="Times New Roman" w:cs="Times New Roman"/>
          <w:b/>
          <w:bCs/>
          <w:sz w:val="20"/>
          <w:szCs w:val="20"/>
        </w:rPr>
        <w:t>Related party transactions</w:t>
      </w:r>
    </w:p>
    <w:p w:rsidR="000C78FB" w:rsidRPr="00764BC8" w:rsidRDefault="000C78FB" w:rsidP="000C78FB">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Related parties comprise individuals or enterprises that control or are controlled by the Company, whether directly or indirectly, or which are under common control with the Company.</w:t>
      </w:r>
    </w:p>
    <w:p w:rsidR="000C78FB" w:rsidRDefault="000C78FB" w:rsidP="000C78FB">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 operations.</w:t>
      </w:r>
    </w:p>
    <w:p w:rsidR="00B33D10" w:rsidRPr="00764BC8" w:rsidRDefault="00955FE5" w:rsidP="00B33D10">
      <w:pPr>
        <w:tabs>
          <w:tab w:val="left" w:pos="1440"/>
          <w:tab w:val="left" w:pos="2160"/>
        </w:tabs>
        <w:spacing w:before="120" w:line="420" w:lineRule="exact"/>
        <w:ind w:left="567" w:hanging="566"/>
        <w:jc w:val="thaiDistribute"/>
        <w:rPr>
          <w:rFonts w:ascii="Times New Roman" w:hAnsi="Times New Roman" w:cs="Times New Roman"/>
          <w:b/>
          <w:bCs/>
          <w:sz w:val="20"/>
          <w:szCs w:val="20"/>
        </w:rPr>
      </w:pPr>
      <w:r>
        <w:rPr>
          <w:rFonts w:ascii="Times New Roman" w:hAnsi="Times New Roman" w:cs="Times New Roman"/>
          <w:b/>
          <w:bCs/>
          <w:sz w:val="20"/>
          <w:szCs w:val="20"/>
        </w:rPr>
        <w:t>5</w:t>
      </w:r>
      <w:r w:rsidR="00B33D10" w:rsidRPr="00764BC8">
        <w:rPr>
          <w:rFonts w:ascii="Times New Roman" w:hAnsi="Times New Roman" w:cs="Times New Roman"/>
          <w:b/>
          <w:bCs/>
          <w:sz w:val="20"/>
          <w:szCs w:val="20"/>
        </w:rPr>
        <w:t>.1</w:t>
      </w:r>
      <w:r w:rsidR="00B33D10">
        <w:rPr>
          <w:rFonts w:ascii="Times New Roman" w:hAnsi="Times New Roman" w:cs="Times New Roman"/>
          <w:b/>
          <w:bCs/>
          <w:sz w:val="20"/>
          <w:szCs w:val="20"/>
        </w:rPr>
        <w:t>7</w:t>
      </w:r>
      <w:r w:rsidR="00B33D10" w:rsidRPr="00764BC8">
        <w:rPr>
          <w:rFonts w:ascii="Times New Roman" w:hAnsi="Times New Roman" w:cs="Times New Roman"/>
          <w:b/>
          <w:bCs/>
          <w:sz w:val="20"/>
          <w:szCs w:val="20"/>
        </w:rPr>
        <w:tab/>
        <w:t>Provisions</w:t>
      </w:r>
    </w:p>
    <w:p w:rsidR="00B33D10" w:rsidRPr="00764BC8" w:rsidRDefault="00B33D10" w:rsidP="00B33D10">
      <w:pPr>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Company </w:t>
      </w:r>
      <w:proofErr w:type="spellStart"/>
      <w:r w:rsidRPr="00764BC8">
        <w:rPr>
          <w:rFonts w:ascii="Times New Roman" w:hAnsi="Times New Roman" w:cs="Times New Roman"/>
          <w:sz w:val="20"/>
          <w:szCs w:val="20"/>
        </w:rPr>
        <w:t>recogni</w:t>
      </w:r>
      <w:r w:rsidR="00955FE5">
        <w:rPr>
          <w:rFonts w:ascii="Times New Roman" w:hAnsi="Times New Roman" w:cs="Times New Roman"/>
          <w:sz w:val="20"/>
          <w:szCs w:val="20"/>
        </w:rPr>
        <w:t>s</w:t>
      </w:r>
      <w:r w:rsidRPr="00764BC8">
        <w:rPr>
          <w:rFonts w:ascii="Times New Roman" w:hAnsi="Times New Roman" w:cs="Times New Roman"/>
          <w:sz w:val="20"/>
          <w:szCs w:val="20"/>
        </w:rPr>
        <w:t>es</w:t>
      </w:r>
      <w:proofErr w:type="spellEnd"/>
      <w:r w:rsidRPr="00764BC8">
        <w:rPr>
          <w:rFonts w:ascii="Times New Roman" w:hAnsi="Times New Roman" w:cs="Times New Roman"/>
          <w:sz w:val="20"/>
          <w:szCs w:val="2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Company settles the obligation. The amount </w:t>
      </w:r>
      <w:proofErr w:type="spellStart"/>
      <w:r w:rsidRPr="00764BC8">
        <w:rPr>
          <w:rFonts w:ascii="Times New Roman" w:hAnsi="Times New Roman" w:cs="Times New Roman"/>
          <w:sz w:val="20"/>
          <w:szCs w:val="20"/>
        </w:rPr>
        <w:t>recogni</w:t>
      </w:r>
      <w:r w:rsidR="00955FE5">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should not exceed the amount of the provision.</w:t>
      </w:r>
    </w:p>
    <w:p w:rsidR="00B33D10" w:rsidRDefault="00B33D10" w:rsidP="000C78FB">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B33D10" w:rsidRPr="00DA6948" w:rsidRDefault="00B33D10" w:rsidP="00DA6948">
      <w:pPr>
        <w:spacing w:before="160" w:after="120" w:line="400" w:lineRule="exact"/>
        <w:ind w:left="567" w:hanging="567"/>
        <w:jc w:val="thaiDistribute"/>
        <w:rPr>
          <w:rFonts w:ascii="Times New Roman" w:hAnsi="Times New Roman" w:cs="Times New Roman"/>
          <w:b/>
          <w:bCs/>
          <w:sz w:val="20"/>
          <w:szCs w:val="20"/>
        </w:rPr>
      </w:pPr>
      <w:r w:rsidRPr="00DA6948">
        <w:rPr>
          <w:rFonts w:ascii="Times New Roman" w:hAnsi="Times New Roman" w:cs="Times New Roman"/>
          <w:b/>
          <w:bCs/>
          <w:sz w:val="20"/>
          <w:szCs w:val="20"/>
        </w:rPr>
        <w:lastRenderedPageBreak/>
        <w:t>5.18</w:t>
      </w:r>
      <w:r w:rsidRPr="00DA6948">
        <w:rPr>
          <w:rFonts w:ascii="Times New Roman" w:hAnsi="Times New Roman" w:cs="Times New Roman"/>
          <w:b/>
          <w:bCs/>
          <w:sz w:val="20"/>
          <w:szCs w:val="20"/>
        </w:rPr>
        <w:tab/>
        <w:t>Significant accounting judgements and estimates</w:t>
      </w:r>
    </w:p>
    <w:p w:rsidR="00B33D10" w:rsidRPr="00DA6948" w:rsidRDefault="00B33D10" w:rsidP="00DA6948">
      <w:pPr>
        <w:spacing w:before="160" w:after="120" w:line="400" w:lineRule="exact"/>
        <w:ind w:left="567"/>
        <w:jc w:val="thaiDistribute"/>
        <w:rPr>
          <w:rFonts w:ascii="Times New Roman" w:hAnsi="Times New Roman" w:cs="Times New Roman"/>
          <w:sz w:val="20"/>
          <w:szCs w:val="20"/>
        </w:rPr>
      </w:pPr>
      <w:r w:rsidRPr="00DA6948">
        <w:rPr>
          <w:rFonts w:ascii="Times New Roman" w:hAnsi="Times New Roman" w:cs="Times New Roman"/>
          <w:sz w:val="20"/>
          <w:szCs w:val="20"/>
        </w:rPr>
        <w:t xml:space="preserve">The preparation of financial statements in conformity with </w:t>
      </w:r>
      <w:r w:rsidRPr="00DA6948">
        <w:rPr>
          <w:rFonts w:ascii="Times New Roman" w:hAnsi="Times New Roman" w:cs="Times New Roman"/>
          <w:spacing w:val="-4"/>
          <w:sz w:val="20"/>
          <w:szCs w:val="20"/>
        </w:rPr>
        <w:t xml:space="preserve">Thai Financial Reporting Standards </w:t>
      </w:r>
      <w:r w:rsidRPr="00DA6948">
        <w:rPr>
          <w:rFonts w:ascii="Times New Roman" w:hAnsi="Times New Roman" w:cs="Times New Roman"/>
          <w:sz w:val="20"/>
          <w:szCs w:val="20"/>
        </w:rPr>
        <w:t>at times requires management to make subjective judgements and estimates regarding matters that are inherently uncertain. These judgements and estimates affect reported amounts and disclosures; and actual results could differ</w:t>
      </w:r>
      <w:r w:rsidRPr="00DA6948">
        <w:rPr>
          <w:rFonts w:ascii="Times New Roman" w:hAnsi="Times New Roman" w:cs="Times New Roman"/>
          <w:spacing w:val="-4"/>
          <w:sz w:val="20"/>
          <w:szCs w:val="20"/>
        </w:rPr>
        <w:t xml:space="preserve"> from these estimates. </w:t>
      </w:r>
      <w:r w:rsidRPr="00DA6948">
        <w:rPr>
          <w:rFonts w:ascii="Times New Roman" w:hAnsi="Times New Roman" w:cs="Times New Roman"/>
          <w:sz w:val="20"/>
          <w:szCs w:val="20"/>
        </w:rPr>
        <w:t>Significant judgements and estimates are as follows:</w:t>
      </w:r>
    </w:p>
    <w:p w:rsidR="00B33D10" w:rsidRPr="00DA6948" w:rsidRDefault="00B33D10" w:rsidP="00DA6948">
      <w:pPr>
        <w:spacing w:before="160" w:after="120" w:line="400" w:lineRule="exact"/>
        <w:ind w:left="851" w:hanging="284"/>
        <w:jc w:val="thaiDistribute"/>
        <w:rPr>
          <w:rFonts w:ascii="Times New Roman" w:hAnsi="Times New Roman" w:cs="Times New Roman"/>
          <w:i/>
          <w:iCs/>
          <w:sz w:val="20"/>
          <w:szCs w:val="20"/>
          <w:highlight w:val="yellow"/>
        </w:rPr>
      </w:pPr>
      <w:r w:rsidRPr="00DA6948">
        <w:rPr>
          <w:rFonts w:ascii="Times New Roman" w:hAnsi="Times New Roman" w:cs="Times New Roman"/>
          <w:i/>
          <w:iCs/>
          <w:sz w:val="20"/>
          <w:szCs w:val="20"/>
        </w:rPr>
        <w:t>Allowance for diminution in value of inventory</w:t>
      </w:r>
      <w:r w:rsidRPr="00DA6948">
        <w:rPr>
          <w:rFonts w:ascii="Times New Roman" w:hAnsi="Times New Roman" w:cs="Times New Roman"/>
          <w:i/>
          <w:iCs/>
          <w:sz w:val="20"/>
          <w:szCs w:val="20"/>
          <w:highlight w:val="yellow"/>
          <w:cs/>
        </w:rPr>
        <w:t xml:space="preserve"> </w:t>
      </w:r>
    </w:p>
    <w:p w:rsidR="00B33D10" w:rsidRPr="00DA6948" w:rsidRDefault="00B33D10" w:rsidP="00DA6948">
      <w:pPr>
        <w:spacing w:before="160" w:after="120" w:line="400" w:lineRule="exact"/>
        <w:ind w:left="567"/>
        <w:jc w:val="thaiDistribute"/>
        <w:rPr>
          <w:rFonts w:ascii="Times New Roman" w:hAnsi="Times New Roman" w:cs="Times New Roman"/>
          <w:sz w:val="20"/>
          <w:szCs w:val="20"/>
        </w:rPr>
      </w:pPr>
      <w:r w:rsidRPr="00DA6948">
        <w:rPr>
          <w:rFonts w:ascii="Times New Roman" w:hAnsi="Times New Roman" w:cs="Times New Roman"/>
          <w:sz w:val="20"/>
          <w:szCs w:val="20"/>
        </w:rPr>
        <w:t xml:space="preserve">The determination of allowance for diminution in the value of </w:t>
      </w:r>
      <w:proofErr w:type="gramStart"/>
      <w:r w:rsidRPr="00DA6948">
        <w:rPr>
          <w:rFonts w:ascii="Times New Roman" w:hAnsi="Times New Roman" w:cs="Times New Roman"/>
          <w:sz w:val="20"/>
          <w:szCs w:val="20"/>
        </w:rPr>
        <w:t>inventory,</w:t>
      </w:r>
      <w:proofErr w:type="gramEnd"/>
      <w:r w:rsidRPr="00DA6948">
        <w:rPr>
          <w:rFonts w:ascii="Times New Roman" w:hAnsi="Times New Roman" w:cs="Times New Roman"/>
          <w:sz w:val="20"/>
          <w:szCs w:val="20"/>
        </w:rPr>
        <w:t xml:space="preserve"> requires management to make judgements and estimates. The allowance for decline in net realizable value is estimated based on the selling price expected in the ordinary course of business; and provision for obsolete, slow-moving and deteriorated inventories, is estimated based on the approximate useful life of each type of inventory.</w:t>
      </w:r>
    </w:p>
    <w:p w:rsidR="00B33D10" w:rsidRPr="00DA6948" w:rsidRDefault="00B33D10" w:rsidP="00DA6948">
      <w:pPr>
        <w:spacing w:before="160" w:after="120" w:line="400" w:lineRule="exact"/>
        <w:ind w:left="567"/>
        <w:jc w:val="thaiDistribute"/>
        <w:rPr>
          <w:rFonts w:ascii="Times New Roman" w:hAnsi="Times New Roman" w:cs="Times New Roman"/>
          <w:i/>
          <w:iCs/>
          <w:sz w:val="20"/>
          <w:szCs w:val="20"/>
        </w:rPr>
      </w:pPr>
      <w:r w:rsidRPr="00DA6948">
        <w:rPr>
          <w:rFonts w:ascii="Times New Roman" w:hAnsi="Times New Roman" w:cs="Times New Roman"/>
          <w:i/>
          <w:iCs/>
          <w:sz w:val="20"/>
          <w:szCs w:val="20"/>
        </w:rPr>
        <w:t>Leases</w:t>
      </w:r>
    </w:p>
    <w:p w:rsidR="00B33D10" w:rsidRPr="00DA6948" w:rsidRDefault="00DA6948" w:rsidP="00DA6948">
      <w:pPr>
        <w:spacing w:before="240" w:after="120" w:line="400" w:lineRule="exact"/>
        <w:ind w:left="567"/>
        <w:jc w:val="thaiDistribute"/>
        <w:rPr>
          <w:rFonts w:ascii="Times New Roman" w:hAnsi="Times New Roman" w:cs="Times New Roman"/>
          <w:sz w:val="20"/>
          <w:szCs w:val="20"/>
        </w:rPr>
      </w:pPr>
      <w:r w:rsidRPr="00DA6948">
        <w:rPr>
          <w:rFonts w:ascii="Times New Roman" w:eastAsia="Times New Roman" w:hAnsi="Times New Roman" w:cs="Times New Roman"/>
          <w:i/>
          <w:iCs/>
          <w:sz w:val="20"/>
          <w:szCs w:val="20"/>
          <w:u w:val="single"/>
        </w:rPr>
        <w:t xml:space="preserve">Determining the lease term with extension and termination options - The </w:t>
      </w:r>
      <w:r>
        <w:rPr>
          <w:rFonts w:ascii="Times New Roman" w:eastAsia="Times New Roman" w:hAnsi="Times New Roman" w:cs="Times New Roman"/>
          <w:i/>
          <w:iCs/>
          <w:sz w:val="20"/>
          <w:szCs w:val="20"/>
          <w:u w:val="single"/>
        </w:rPr>
        <w:t>Company</w:t>
      </w:r>
      <w:r w:rsidRPr="00DA6948">
        <w:rPr>
          <w:rFonts w:ascii="Times New Roman" w:eastAsia="Times New Roman" w:hAnsi="Times New Roman" w:cs="Times New Roman"/>
          <w:i/>
          <w:iCs/>
          <w:sz w:val="20"/>
          <w:szCs w:val="20"/>
          <w:u w:val="single"/>
        </w:rPr>
        <w:t xml:space="preserve"> as a lessee</w:t>
      </w:r>
      <w:r w:rsidRPr="00DA6948">
        <w:rPr>
          <w:rFonts w:ascii="Times New Roman" w:hAnsi="Times New Roman" w:cs="Times New Roman"/>
          <w:i/>
          <w:iCs/>
          <w:sz w:val="20"/>
          <w:szCs w:val="20"/>
          <w:u w:val="single"/>
          <w:cs/>
        </w:rPr>
        <w:t xml:space="preserve"> </w:t>
      </w:r>
    </w:p>
    <w:p w:rsidR="00B33D10" w:rsidRPr="00DA6948" w:rsidRDefault="00DA6948" w:rsidP="00DA6948">
      <w:pPr>
        <w:spacing w:before="160" w:after="120" w:line="400" w:lineRule="exact"/>
        <w:ind w:left="567"/>
        <w:jc w:val="thaiDistribute"/>
        <w:rPr>
          <w:rFonts w:ascii="Times New Roman" w:hAnsi="Times New Roman" w:cs="Times New Roman"/>
          <w:sz w:val="20"/>
          <w:szCs w:val="20"/>
        </w:rPr>
      </w:pPr>
      <w:r w:rsidRPr="00DA6948">
        <w:rPr>
          <w:rFonts w:ascii="Times New Roman" w:eastAsia="Times New Roman" w:hAnsi="Times New Roman" w:cs="Times New Roman"/>
          <w:sz w:val="20"/>
          <w:szCs w:val="20"/>
        </w:rPr>
        <w:t xml:space="preserve">In determining the lease term, the management is required to exercise </w:t>
      </w:r>
      <w:proofErr w:type="spellStart"/>
      <w:r w:rsidRPr="00DA6948">
        <w:rPr>
          <w:rFonts w:ascii="Times New Roman" w:eastAsia="Times New Roman" w:hAnsi="Times New Roman" w:cs="Times New Roman"/>
          <w:sz w:val="20"/>
          <w:szCs w:val="20"/>
        </w:rPr>
        <w:t>judgement</w:t>
      </w:r>
      <w:proofErr w:type="spellEnd"/>
      <w:r w:rsidRPr="00DA6948">
        <w:rPr>
          <w:rFonts w:ascii="Times New Roman" w:eastAsia="Times New Roman" w:hAnsi="Times New Roman" w:cs="Times New Roman"/>
          <w:sz w:val="20"/>
          <w:szCs w:val="20"/>
        </w:rPr>
        <w:t xml:space="preserve"> in assessing whether the </w:t>
      </w:r>
      <w:r>
        <w:rPr>
          <w:rFonts w:ascii="Times New Roman" w:eastAsia="Times New Roman" w:hAnsi="Times New Roman" w:cs="Times New Roman"/>
          <w:sz w:val="20"/>
          <w:szCs w:val="20"/>
        </w:rPr>
        <w:t>Company</w:t>
      </w:r>
      <w:r w:rsidRPr="00DA6948">
        <w:rPr>
          <w:rFonts w:ascii="Times New Roman" w:eastAsia="Times New Roman" w:hAnsi="Times New Roman" w:cs="Times New Roman"/>
          <w:sz w:val="20"/>
          <w:szCs w:val="20"/>
        </w:rPr>
        <w:t xml:space="preserve"> is reasonably certain to exercise the option to extend or terminate the lease considering all relevant facts and circumstances that create an economic incentive for the </w:t>
      </w:r>
      <w:r>
        <w:rPr>
          <w:rFonts w:ascii="Times New Roman" w:eastAsia="Times New Roman" w:hAnsi="Times New Roman" w:cs="Times New Roman"/>
          <w:sz w:val="20"/>
          <w:szCs w:val="20"/>
        </w:rPr>
        <w:t>Company</w:t>
      </w:r>
      <w:r w:rsidRPr="00DA6948">
        <w:rPr>
          <w:rFonts w:ascii="Times New Roman" w:eastAsia="Times New Roman" w:hAnsi="Times New Roman" w:cs="Times New Roman"/>
          <w:sz w:val="20"/>
          <w:szCs w:val="20"/>
        </w:rPr>
        <w:t xml:space="preserve"> to exercise either the extension or termination option.</w:t>
      </w:r>
    </w:p>
    <w:p w:rsidR="00B33D10" w:rsidRPr="00DA6948" w:rsidRDefault="00DA6948" w:rsidP="00DA6948">
      <w:pPr>
        <w:spacing w:before="240" w:after="120" w:line="400" w:lineRule="exact"/>
        <w:ind w:left="567"/>
        <w:jc w:val="thaiDistribute"/>
        <w:rPr>
          <w:rFonts w:ascii="Times New Roman" w:hAnsi="Times New Roman" w:cs="Times New Roman"/>
          <w:i/>
          <w:iCs/>
          <w:sz w:val="20"/>
          <w:szCs w:val="20"/>
          <w:u w:val="single"/>
        </w:rPr>
      </w:pPr>
      <w:r w:rsidRPr="00DA6948">
        <w:rPr>
          <w:rFonts w:ascii="Times New Roman" w:eastAsia="Times New Roman" w:hAnsi="Times New Roman" w:cs="Times New Roman"/>
          <w:i/>
          <w:iCs/>
          <w:sz w:val="20"/>
          <w:szCs w:val="20"/>
          <w:u w:val="single"/>
        </w:rPr>
        <w:t xml:space="preserve">Estimating the incremental borrowing rate - The </w:t>
      </w:r>
      <w:r>
        <w:rPr>
          <w:rFonts w:ascii="Times New Roman" w:eastAsia="Times New Roman" w:hAnsi="Times New Roman" w:cs="Times New Roman"/>
          <w:i/>
          <w:iCs/>
          <w:sz w:val="20"/>
          <w:szCs w:val="20"/>
          <w:u w:val="single"/>
        </w:rPr>
        <w:t>Company</w:t>
      </w:r>
      <w:r w:rsidRPr="00DA6948">
        <w:rPr>
          <w:rFonts w:ascii="Times New Roman" w:eastAsia="Times New Roman" w:hAnsi="Times New Roman" w:cs="Times New Roman"/>
          <w:i/>
          <w:iCs/>
          <w:sz w:val="20"/>
          <w:szCs w:val="20"/>
          <w:u w:val="single"/>
        </w:rPr>
        <w:t xml:space="preserve"> as a lessee</w:t>
      </w:r>
      <w:r w:rsidRPr="00DA6948">
        <w:rPr>
          <w:rFonts w:ascii="Times New Roman" w:hAnsi="Times New Roman" w:cs="Times New Roman"/>
          <w:i/>
          <w:iCs/>
          <w:sz w:val="20"/>
          <w:szCs w:val="20"/>
          <w:u w:val="single"/>
          <w:cs/>
        </w:rPr>
        <w:t xml:space="preserve"> </w:t>
      </w:r>
    </w:p>
    <w:p w:rsidR="00B33D10" w:rsidRPr="00DA6948" w:rsidRDefault="00DA6948" w:rsidP="00DA6948">
      <w:pPr>
        <w:spacing w:before="240" w:after="120" w:line="400" w:lineRule="exact"/>
        <w:ind w:left="567"/>
        <w:jc w:val="thaiDistribute"/>
        <w:rPr>
          <w:rFonts w:ascii="Times New Roman" w:hAnsi="Times New Roman" w:cs="Times New Roman"/>
          <w:sz w:val="20"/>
          <w:szCs w:val="20"/>
        </w:rPr>
      </w:pPr>
      <w:r w:rsidRPr="00DA6948">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rPr>
        <w:t>Company</w:t>
      </w:r>
      <w:r w:rsidRPr="00DA6948">
        <w:rPr>
          <w:rFonts w:ascii="Times New Roman" w:eastAsia="Times New Roman" w:hAnsi="Times New Roman" w:cs="Times New Roman"/>
          <w:sz w:val="20"/>
          <w:szCs w:val="20"/>
        </w:rPr>
        <w:t xml:space="preserve"> cannot readily determine the interest rate implicit in the lease, therefore, the management is required to exercise </w:t>
      </w:r>
      <w:proofErr w:type="spellStart"/>
      <w:r w:rsidRPr="00DA6948">
        <w:rPr>
          <w:rFonts w:ascii="Times New Roman" w:eastAsia="Times New Roman" w:hAnsi="Times New Roman" w:cs="Times New Roman"/>
          <w:sz w:val="20"/>
          <w:szCs w:val="20"/>
        </w:rPr>
        <w:t>judgement</w:t>
      </w:r>
      <w:proofErr w:type="spellEnd"/>
      <w:r w:rsidRPr="00DA6948">
        <w:rPr>
          <w:rFonts w:ascii="Times New Roman" w:eastAsia="Times New Roman" w:hAnsi="Times New Roman" w:cs="Times New Roman"/>
          <w:sz w:val="20"/>
          <w:szCs w:val="20"/>
        </w:rPr>
        <w:t xml:space="preserve"> in estimating its incremental borrowing rate (IBR) to discount lease liabilities. The IBR is the rate of interest that the </w:t>
      </w:r>
      <w:r>
        <w:rPr>
          <w:rFonts w:ascii="Times New Roman" w:eastAsia="Times New Roman" w:hAnsi="Times New Roman" w:cs="Times New Roman"/>
          <w:sz w:val="20"/>
          <w:szCs w:val="20"/>
        </w:rPr>
        <w:t>Company</w:t>
      </w:r>
      <w:r w:rsidRPr="00DA6948">
        <w:rPr>
          <w:rFonts w:ascii="Times New Roman" w:eastAsia="Times New Roman" w:hAnsi="Times New Roman" w:cs="Times New Roman"/>
          <w:sz w:val="20"/>
          <w:szCs w:val="20"/>
        </w:rPr>
        <w:t xml:space="preserve"> would have to pay to borrow over a similar term, and with a similar security, the funds necessary to obtain an asset of a similar value to the right-of-use asset in a similar economic environment.</w:t>
      </w:r>
      <w:r w:rsidR="00B33D10" w:rsidRPr="00DA6948">
        <w:rPr>
          <w:rFonts w:ascii="Times New Roman" w:hAnsi="Times New Roman" w:cs="Times New Roman"/>
          <w:sz w:val="20"/>
          <w:szCs w:val="20"/>
          <w:cs/>
        </w:rPr>
        <w:t xml:space="preserve"> </w:t>
      </w:r>
    </w:p>
    <w:p w:rsidR="00B33D10" w:rsidRDefault="00B33D10" w:rsidP="00B33D10">
      <w:pPr>
        <w:spacing w:before="160" w:after="120" w:line="42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B33D10" w:rsidRPr="00764BC8" w:rsidRDefault="00B33D10" w:rsidP="00B33D10">
      <w:pPr>
        <w:spacing w:before="160" w:after="120" w:line="42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lastRenderedPageBreak/>
        <w:t>Property, plant and equipment/Depreciation</w:t>
      </w:r>
    </w:p>
    <w:p w:rsidR="00B33D10" w:rsidRPr="00764BC8" w:rsidRDefault="00B33D10" w:rsidP="00B33D10">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In determining depreciation of plant and equipment, the management is required to make estimates of the useful lives and residual values of the plant and equipment and to review estimate useful lives and residual values when there are any changes.</w:t>
      </w:r>
    </w:p>
    <w:p w:rsidR="00B33D10" w:rsidRPr="00764BC8" w:rsidRDefault="00B33D10" w:rsidP="00B33D10">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expenses relating to the assets subject to the review.</w:t>
      </w:r>
    </w:p>
    <w:p w:rsidR="00B33D10" w:rsidRPr="00764BC8" w:rsidRDefault="00B33D10" w:rsidP="00B33D10">
      <w:pPr>
        <w:spacing w:before="160" w:after="120" w:line="420" w:lineRule="exact"/>
        <w:ind w:left="851" w:hanging="284"/>
        <w:jc w:val="thaiDistribute"/>
        <w:rPr>
          <w:rFonts w:ascii="Times New Roman" w:hAnsi="Times New Roman" w:cs="Times New Roman"/>
          <w:i/>
          <w:iCs/>
          <w:sz w:val="20"/>
          <w:szCs w:val="20"/>
        </w:rPr>
      </w:pPr>
      <w:r w:rsidRPr="00764BC8">
        <w:rPr>
          <w:rFonts w:ascii="Times New Roman" w:hAnsi="Times New Roman" w:cs="Times New Roman"/>
          <w:i/>
          <w:iCs/>
          <w:sz w:val="20"/>
          <w:szCs w:val="20"/>
        </w:rPr>
        <w:t>Deferred tax assets</w:t>
      </w:r>
    </w:p>
    <w:p w:rsidR="00B33D10" w:rsidRPr="00764BC8" w:rsidRDefault="00B33D10" w:rsidP="00B33D10">
      <w:pPr>
        <w:spacing w:before="16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Deferred tax assets are </w:t>
      </w:r>
      <w:proofErr w:type="spellStart"/>
      <w:r w:rsidRPr="00764BC8">
        <w:rPr>
          <w:rFonts w:ascii="Times New Roman" w:hAnsi="Times New Roman" w:cs="Times New Roman"/>
          <w:sz w:val="20"/>
          <w:szCs w:val="20"/>
        </w:rPr>
        <w:t>recogni</w:t>
      </w:r>
      <w:r w:rsidR="00955FE5">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w:t>
      </w:r>
      <w:proofErr w:type="spellStart"/>
      <w:r w:rsidRPr="00764BC8">
        <w:rPr>
          <w:rFonts w:ascii="Times New Roman" w:hAnsi="Times New Roman" w:cs="Times New Roman"/>
          <w:sz w:val="20"/>
          <w:szCs w:val="20"/>
        </w:rPr>
        <w:t>recogni</w:t>
      </w:r>
      <w:r w:rsidR="00955FE5">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based upon the likely timing and level of estimate future taxable profits.</w:t>
      </w:r>
    </w:p>
    <w:p w:rsidR="00B33D10" w:rsidRPr="00764BC8" w:rsidRDefault="00955FE5" w:rsidP="00B33D10">
      <w:pPr>
        <w:spacing w:before="160" w:after="120" w:line="420" w:lineRule="exact"/>
        <w:ind w:left="851" w:hanging="284"/>
        <w:jc w:val="thaiDistribute"/>
        <w:rPr>
          <w:rFonts w:ascii="Times New Roman" w:hAnsi="Times New Roman" w:cs="Times New Roman"/>
          <w:i/>
          <w:iCs/>
          <w:sz w:val="20"/>
          <w:szCs w:val="20"/>
        </w:rPr>
      </w:pPr>
      <w:r>
        <w:rPr>
          <w:rFonts w:ascii="Times New Roman" w:hAnsi="Times New Roman" w:cs="Times New Roman"/>
          <w:i/>
          <w:iCs/>
          <w:sz w:val="20"/>
          <w:szCs w:val="20"/>
        </w:rPr>
        <w:t>Non-current provisions for employees benefit</w:t>
      </w:r>
    </w:p>
    <w:p w:rsidR="00B33D10" w:rsidRDefault="00B33D10" w:rsidP="00B33D10">
      <w:pPr>
        <w:spacing w:before="160" w:after="120" w:line="420" w:lineRule="exact"/>
        <w:ind w:left="567"/>
        <w:jc w:val="thaiDistribute"/>
        <w:rPr>
          <w:rFonts w:ascii="Times New Roman" w:hAnsi="Times New Roman" w:cs="Times New Roman"/>
          <w:color w:val="000000"/>
          <w:sz w:val="20"/>
          <w:szCs w:val="20"/>
        </w:rPr>
      </w:pPr>
      <w:r w:rsidRPr="00764BC8">
        <w:rPr>
          <w:rFonts w:ascii="Times New Roman" w:hAnsi="Times New Roman" w:cs="Times New Roman"/>
          <w:color w:val="000000"/>
          <w:sz w:val="20"/>
          <w:szCs w:val="20"/>
        </w:rPr>
        <w:t xml:space="preserve">The obligation </w:t>
      </w:r>
      <w:r w:rsidR="00955FE5">
        <w:rPr>
          <w:rFonts w:ascii="Times New Roman" w:hAnsi="Times New Roman" w:cs="Times New Roman"/>
          <w:color w:val="000000"/>
          <w:sz w:val="20"/>
          <w:szCs w:val="20"/>
        </w:rPr>
        <w:t xml:space="preserve">of post-employment benefits </w:t>
      </w:r>
      <w:r w:rsidRPr="00764BC8">
        <w:rPr>
          <w:rFonts w:ascii="Times New Roman" w:hAnsi="Times New Roman" w:cs="Times New Roman"/>
          <w:color w:val="000000"/>
          <w:sz w:val="20"/>
          <w:szCs w:val="20"/>
        </w:rPr>
        <w:t>under the defined benefit plans are determined based on actuarial techniques. Such determination is made based on various assumptions, including discount rate, future salary increase rate, mortality rate and staff turnover rate.</w:t>
      </w:r>
    </w:p>
    <w:p w:rsidR="00B33D10" w:rsidRDefault="00B33D10" w:rsidP="000C78FB">
      <w:pPr>
        <w:spacing w:before="120" w:line="400" w:lineRule="exact"/>
        <w:ind w:left="567"/>
        <w:jc w:val="thaiDistribute"/>
        <w:rPr>
          <w:rFonts w:ascii="Times New Roman" w:hAnsi="Times New Roman" w:cs="Times New Roman"/>
          <w:sz w:val="20"/>
          <w:szCs w:val="20"/>
        </w:rPr>
      </w:pPr>
    </w:p>
    <w:p w:rsidR="00B33D10" w:rsidRDefault="00B33D10" w:rsidP="000C78FB">
      <w:pPr>
        <w:spacing w:before="120" w:line="400" w:lineRule="exact"/>
        <w:ind w:left="567"/>
        <w:jc w:val="thaiDistribute"/>
        <w:rPr>
          <w:rFonts w:ascii="Times New Roman" w:hAnsi="Times New Roman" w:cs="Times New Roman"/>
          <w:sz w:val="20"/>
          <w:szCs w:val="20"/>
        </w:rPr>
      </w:pPr>
    </w:p>
    <w:p w:rsidR="00245916" w:rsidRDefault="00245916" w:rsidP="000C78FB">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rsidR="005D5E9A" w:rsidRPr="00764BC8" w:rsidRDefault="00245916" w:rsidP="002A2661">
      <w:pPr>
        <w:spacing w:before="160" w:after="120" w:line="400" w:lineRule="exact"/>
        <w:ind w:left="567" w:hanging="567"/>
        <w:jc w:val="thaiDistribute"/>
        <w:rPr>
          <w:rFonts w:ascii="Times New Roman" w:hAnsi="Times New Roman" w:cs="Times New Roman"/>
          <w:sz w:val="20"/>
          <w:szCs w:val="20"/>
          <w:cs/>
        </w:rPr>
      </w:pPr>
      <w:r>
        <w:rPr>
          <w:rFonts w:ascii="Times New Roman" w:hAnsi="Times New Roman" w:cs="Times New Roman"/>
          <w:b/>
          <w:bCs/>
          <w:sz w:val="20"/>
          <w:szCs w:val="20"/>
        </w:rPr>
        <w:lastRenderedPageBreak/>
        <w:t>6</w:t>
      </w:r>
      <w:r w:rsidR="00C2141A" w:rsidRPr="00764BC8">
        <w:rPr>
          <w:rFonts w:ascii="Times New Roman" w:hAnsi="Times New Roman" w:cs="Times New Roman"/>
          <w:b/>
          <w:bCs/>
          <w:sz w:val="20"/>
          <w:szCs w:val="20"/>
        </w:rPr>
        <w:t>.</w:t>
      </w:r>
      <w:r w:rsidR="005D5E9A" w:rsidRPr="00764BC8">
        <w:rPr>
          <w:rFonts w:ascii="Times New Roman" w:hAnsi="Times New Roman" w:cs="Times New Roman"/>
          <w:b/>
          <w:bCs/>
          <w:sz w:val="20"/>
          <w:szCs w:val="20"/>
        </w:rPr>
        <w:tab/>
      </w:r>
      <w:r w:rsidR="00366B86" w:rsidRPr="00764BC8">
        <w:rPr>
          <w:rFonts w:ascii="Times New Roman" w:hAnsi="Times New Roman" w:cs="Times New Roman"/>
          <w:b/>
          <w:bCs/>
          <w:sz w:val="20"/>
          <w:szCs w:val="20"/>
        </w:rPr>
        <w:t>CASH AND CASH EQUIVALENTS</w:t>
      </w:r>
    </w:p>
    <w:tbl>
      <w:tblPr>
        <w:tblW w:w="4747" w:type="pct"/>
        <w:tblInd w:w="392" w:type="dxa"/>
        <w:tblLayout w:type="fixed"/>
        <w:tblLook w:val="01E0" w:firstRow="1" w:lastRow="1" w:firstColumn="1" w:lastColumn="1" w:noHBand="0" w:noVBand="0"/>
      </w:tblPr>
      <w:tblGrid>
        <w:gridCol w:w="5245"/>
        <w:gridCol w:w="1840"/>
        <w:gridCol w:w="1838"/>
      </w:tblGrid>
      <w:tr w:rsidR="005D5E9A" w:rsidRPr="00764BC8" w:rsidTr="004822D3">
        <w:trPr>
          <w:trHeight w:val="378"/>
        </w:trPr>
        <w:tc>
          <w:tcPr>
            <w:tcW w:w="2939" w:type="pct"/>
          </w:tcPr>
          <w:p w:rsidR="005D5E9A" w:rsidRPr="00764BC8" w:rsidRDefault="005D5E9A" w:rsidP="002A2661">
            <w:pPr>
              <w:spacing w:line="400" w:lineRule="exact"/>
              <w:jc w:val="both"/>
              <w:rPr>
                <w:rFonts w:ascii="Times New Roman" w:hAnsi="Times New Roman" w:cs="Times New Roman"/>
                <w:sz w:val="20"/>
                <w:szCs w:val="20"/>
              </w:rPr>
            </w:pPr>
          </w:p>
        </w:tc>
        <w:tc>
          <w:tcPr>
            <w:tcW w:w="1031" w:type="pct"/>
          </w:tcPr>
          <w:p w:rsidR="005D5E9A" w:rsidRPr="00764BC8" w:rsidRDefault="005D5E9A" w:rsidP="002A2661">
            <w:pPr>
              <w:spacing w:line="400" w:lineRule="exact"/>
              <w:jc w:val="right"/>
              <w:rPr>
                <w:rFonts w:ascii="Times New Roman" w:hAnsi="Times New Roman" w:cs="Times New Roman"/>
                <w:sz w:val="20"/>
                <w:szCs w:val="20"/>
              </w:rPr>
            </w:pPr>
          </w:p>
        </w:tc>
        <w:tc>
          <w:tcPr>
            <w:tcW w:w="1030" w:type="pct"/>
          </w:tcPr>
          <w:p w:rsidR="005D5E9A" w:rsidRPr="00764BC8" w:rsidRDefault="005D5E9A" w:rsidP="002A2661">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w:t>
            </w:r>
            <w:r w:rsidR="00366B86" w:rsidRPr="00764BC8">
              <w:rPr>
                <w:rFonts w:ascii="Times New Roman" w:hAnsi="Times New Roman" w:cs="Times New Roman"/>
                <w:i/>
                <w:iCs/>
                <w:sz w:val="20"/>
                <w:szCs w:val="20"/>
              </w:rPr>
              <w:t>Unit : Baht</w:t>
            </w:r>
            <w:r w:rsidRPr="00764BC8">
              <w:rPr>
                <w:rFonts w:ascii="Times New Roman" w:hAnsi="Times New Roman" w:cs="Times New Roman"/>
                <w:i/>
                <w:iCs/>
                <w:sz w:val="20"/>
                <w:szCs w:val="20"/>
              </w:rPr>
              <w:t>)</w:t>
            </w:r>
          </w:p>
        </w:tc>
      </w:tr>
      <w:tr w:rsidR="00245916" w:rsidRPr="00764BC8" w:rsidTr="004822D3">
        <w:trPr>
          <w:trHeight w:val="20"/>
        </w:trPr>
        <w:tc>
          <w:tcPr>
            <w:tcW w:w="2939" w:type="pct"/>
          </w:tcPr>
          <w:p w:rsidR="00245916" w:rsidRPr="00764BC8" w:rsidRDefault="00245916" w:rsidP="002A2661">
            <w:pPr>
              <w:spacing w:line="400" w:lineRule="exact"/>
              <w:jc w:val="both"/>
              <w:rPr>
                <w:rFonts w:ascii="Times New Roman" w:hAnsi="Times New Roman" w:cs="Times New Roman"/>
                <w:sz w:val="20"/>
                <w:szCs w:val="20"/>
              </w:rPr>
            </w:pPr>
          </w:p>
        </w:tc>
        <w:tc>
          <w:tcPr>
            <w:tcW w:w="1031" w:type="pct"/>
            <w:vAlign w:val="bottom"/>
          </w:tcPr>
          <w:p w:rsidR="00245916" w:rsidRPr="00764BC8" w:rsidRDefault="00245916" w:rsidP="002A2661">
            <w:pPr>
              <w:spacing w:line="40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030" w:type="pct"/>
            <w:vAlign w:val="bottom"/>
          </w:tcPr>
          <w:p w:rsidR="00245916" w:rsidRPr="00764BC8" w:rsidRDefault="00245916" w:rsidP="00245916">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245916" w:rsidRPr="00764BC8" w:rsidTr="004822D3">
        <w:trPr>
          <w:trHeight w:val="20"/>
        </w:trPr>
        <w:tc>
          <w:tcPr>
            <w:tcW w:w="2939" w:type="pct"/>
            <w:vAlign w:val="center"/>
          </w:tcPr>
          <w:p w:rsidR="00245916" w:rsidRPr="00764BC8" w:rsidRDefault="00245916" w:rsidP="002A2661">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Cash</w:t>
            </w:r>
          </w:p>
        </w:tc>
        <w:tc>
          <w:tcPr>
            <w:tcW w:w="1031" w:type="pct"/>
            <w:vAlign w:val="bottom"/>
          </w:tcPr>
          <w:p w:rsidR="00245916" w:rsidRPr="00764BC8" w:rsidRDefault="00245916" w:rsidP="002A2661">
            <w:pPr>
              <w:spacing w:line="400" w:lineRule="exact"/>
              <w:jc w:val="right"/>
              <w:rPr>
                <w:rFonts w:ascii="Times New Roman" w:hAnsi="Times New Roman" w:cs="Times New Roman"/>
                <w:sz w:val="20"/>
                <w:szCs w:val="20"/>
              </w:rPr>
            </w:pPr>
            <w:r>
              <w:rPr>
                <w:rFonts w:ascii="Times New Roman" w:hAnsi="Times New Roman" w:cs="Times New Roman"/>
                <w:sz w:val="20"/>
                <w:szCs w:val="20"/>
              </w:rPr>
              <w:t>60,000.00</w:t>
            </w:r>
          </w:p>
        </w:tc>
        <w:tc>
          <w:tcPr>
            <w:tcW w:w="1030" w:type="pct"/>
            <w:vAlign w:val="bottom"/>
          </w:tcPr>
          <w:p w:rsidR="00245916" w:rsidRPr="00764BC8" w:rsidRDefault="00245916" w:rsidP="00245916">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60,000.00</w:t>
            </w:r>
          </w:p>
        </w:tc>
      </w:tr>
      <w:tr w:rsidR="00245916" w:rsidRPr="00764BC8" w:rsidTr="004822D3">
        <w:trPr>
          <w:trHeight w:val="20"/>
        </w:trPr>
        <w:tc>
          <w:tcPr>
            <w:tcW w:w="2939" w:type="pct"/>
            <w:vAlign w:val="center"/>
          </w:tcPr>
          <w:p w:rsidR="00245916" w:rsidRPr="00764BC8" w:rsidRDefault="00245916" w:rsidP="002A2661">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Current accounts</w:t>
            </w:r>
          </w:p>
        </w:tc>
        <w:tc>
          <w:tcPr>
            <w:tcW w:w="1031" w:type="pct"/>
            <w:vAlign w:val="bottom"/>
          </w:tcPr>
          <w:p w:rsidR="00245916" w:rsidRPr="00764BC8" w:rsidRDefault="00245916" w:rsidP="002A2661">
            <w:pPr>
              <w:spacing w:line="400" w:lineRule="exact"/>
              <w:jc w:val="right"/>
              <w:rPr>
                <w:rFonts w:ascii="Times New Roman" w:hAnsi="Times New Roman" w:cs="Times New Roman"/>
                <w:sz w:val="20"/>
                <w:szCs w:val="20"/>
              </w:rPr>
            </w:pPr>
            <w:r>
              <w:rPr>
                <w:rFonts w:ascii="Times New Roman" w:hAnsi="Times New Roman" w:cs="Times New Roman"/>
                <w:sz w:val="20"/>
                <w:szCs w:val="20"/>
              </w:rPr>
              <w:t>12,559,453.49</w:t>
            </w:r>
          </w:p>
        </w:tc>
        <w:tc>
          <w:tcPr>
            <w:tcW w:w="1030" w:type="pct"/>
            <w:vAlign w:val="bottom"/>
          </w:tcPr>
          <w:p w:rsidR="00245916" w:rsidRPr="00764BC8" w:rsidRDefault="00245916" w:rsidP="00245916">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12,132,905.77</w:t>
            </w:r>
          </w:p>
        </w:tc>
      </w:tr>
      <w:tr w:rsidR="00245916" w:rsidRPr="00764BC8" w:rsidTr="004822D3">
        <w:trPr>
          <w:trHeight w:val="20"/>
        </w:trPr>
        <w:tc>
          <w:tcPr>
            <w:tcW w:w="2939" w:type="pct"/>
            <w:vAlign w:val="center"/>
          </w:tcPr>
          <w:p w:rsidR="00245916" w:rsidRPr="00764BC8" w:rsidRDefault="00245916" w:rsidP="002A2661">
            <w:pPr>
              <w:spacing w:line="400" w:lineRule="exact"/>
              <w:ind w:firstLine="175"/>
              <w:rPr>
                <w:rFonts w:ascii="Times New Roman" w:hAnsi="Times New Roman" w:cs="Times New Roman"/>
                <w:sz w:val="20"/>
                <w:szCs w:val="20"/>
              </w:rPr>
            </w:pPr>
            <w:r w:rsidRPr="00764BC8">
              <w:rPr>
                <w:rFonts w:ascii="Times New Roman" w:hAnsi="Times New Roman" w:cs="Times New Roman"/>
                <w:sz w:val="20"/>
                <w:szCs w:val="20"/>
              </w:rPr>
              <w:t>Savings deposit</w:t>
            </w:r>
          </w:p>
        </w:tc>
        <w:tc>
          <w:tcPr>
            <w:tcW w:w="1031" w:type="pct"/>
            <w:vAlign w:val="bottom"/>
          </w:tcPr>
          <w:p w:rsidR="00245916" w:rsidRPr="00764BC8" w:rsidRDefault="00245916" w:rsidP="002A2661">
            <w:pPr>
              <w:spacing w:line="400" w:lineRule="exact"/>
              <w:jc w:val="right"/>
              <w:rPr>
                <w:rFonts w:ascii="Times New Roman" w:hAnsi="Times New Roman" w:cs="Times New Roman"/>
                <w:sz w:val="20"/>
                <w:szCs w:val="20"/>
              </w:rPr>
            </w:pPr>
            <w:r>
              <w:rPr>
                <w:rFonts w:ascii="Times New Roman" w:hAnsi="Times New Roman" w:cs="Times New Roman"/>
                <w:sz w:val="20"/>
                <w:szCs w:val="20"/>
              </w:rPr>
              <w:t>651,611,256.79</w:t>
            </w:r>
          </w:p>
        </w:tc>
        <w:tc>
          <w:tcPr>
            <w:tcW w:w="1030" w:type="pct"/>
            <w:vAlign w:val="bottom"/>
          </w:tcPr>
          <w:p w:rsidR="00245916" w:rsidRPr="00764BC8" w:rsidRDefault="00245916" w:rsidP="00245916">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116,112,295.66</w:t>
            </w:r>
          </w:p>
        </w:tc>
      </w:tr>
      <w:tr w:rsidR="00245916" w:rsidRPr="00764BC8" w:rsidTr="004822D3">
        <w:trPr>
          <w:trHeight w:val="20"/>
        </w:trPr>
        <w:tc>
          <w:tcPr>
            <w:tcW w:w="2939" w:type="pct"/>
            <w:vAlign w:val="center"/>
          </w:tcPr>
          <w:p w:rsidR="00245916" w:rsidRPr="00764BC8" w:rsidRDefault="00245916" w:rsidP="002A2661">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Cheque for deposit</w:t>
            </w:r>
          </w:p>
        </w:tc>
        <w:tc>
          <w:tcPr>
            <w:tcW w:w="1031" w:type="pct"/>
            <w:vAlign w:val="bottom"/>
          </w:tcPr>
          <w:p w:rsidR="00245916" w:rsidRPr="00764BC8" w:rsidRDefault="00245916" w:rsidP="002A2661">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4,243,658.83</w:t>
            </w:r>
          </w:p>
        </w:tc>
        <w:tc>
          <w:tcPr>
            <w:tcW w:w="1030" w:type="pct"/>
            <w:vAlign w:val="bottom"/>
          </w:tcPr>
          <w:p w:rsidR="00245916" w:rsidRPr="00764BC8" w:rsidRDefault="00245916" w:rsidP="00245916">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593,537.34</w:t>
            </w:r>
          </w:p>
        </w:tc>
      </w:tr>
      <w:tr w:rsidR="00245916" w:rsidRPr="00764BC8" w:rsidTr="0029780C">
        <w:trPr>
          <w:trHeight w:val="401"/>
        </w:trPr>
        <w:tc>
          <w:tcPr>
            <w:tcW w:w="2939" w:type="pct"/>
            <w:vAlign w:val="center"/>
          </w:tcPr>
          <w:p w:rsidR="00245916" w:rsidRPr="00764BC8" w:rsidRDefault="00245916" w:rsidP="002A2661">
            <w:pPr>
              <w:spacing w:line="400" w:lineRule="exact"/>
              <w:ind w:firstLine="175"/>
              <w:rPr>
                <w:rFonts w:ascii="Times New Roman" w:hAnsi="Times New Roman" w:cs="Times New Roman"/>
                <w:b/>
                <w:bCs/>
                <w:sz w:val="20"/>
                <w:szCs w:val="20"/>
                <w:cs/>
              </w:rPr>
            </w:pPr>
            <w:r w:rsidRPr="00764BC8">
              <w:rPr>
                <w:rFonts w:ascii="Times New Roman" w:hAnsi="Times New Roman" w:cs="Times New Roman"/>
                <w:b/>
                <w:bCs/>
                <w:sz w:val="20"/>
                <w:szCs w:val="20"/>
              </w:rPr>
              <w:t>Total</w:t>
            </w:r>
          </w:p>
        </w:tc>
        <w:tc>
          <w:tcPr>
            <w:tcW w:w="1031" w:type="pct"/>
            <w:vAlign w:val="center"/>
          </w:tcPr>
          <w:p w:rsidR="00245916" w:rsidRPr="00764BC8" w:rsidRDefault="00245916" w:rsidP="002A2661">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668,474,369.11</w:t>
            </w:r>
          </w:p>
        </w:tc>
        <w:tc>
          <w:tcPr>
            <w:tcW w:w="1030" w:type="pct"/>
            <w:vAlign w:val="center"/>
          </w:tcPr>
          <w:p w:rsidR="00245916" w:rsidRPr="00764BC8" w:rsidRDefault="00245916" w:rsidP="00245916">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128,898,738.77</w:t>
            </w:r>
          </w:p>
        </w:tc>
      </w:tr>
    </w:tbl>
    <w:p w:rsidR="007E72CD" w:rsidRPr="00764BC8" w:rsidRDefault="00437BA9" w:rsidP="002A2661">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As at </w:t>
      </w:r>
      <w:r w:rsidR="002B0A04" w:rsidRPr="00764BC8">
        <w:rPr>
          <w:rFonts w:ascii="Times New Roman" w:hAnsi="Times New Roman" w:cs="Times New Roman"/>
          <w:sz w:val="20"/>
          <w:szCs w:val="20"/>
        </w:rPr>
        <w:t>December</w:t>
      </w:r>
      <w:r w:rsidRPr="00764BC8">
        <w:rPr>
          <w:rFonts w:ascii="Times New Roman" w:hAnsi="Times New Roman" w:cs="Times New Roman"/>
          <w:sz w:val="20"/>
          <w:szCs w:val="20"/>
        </w:rPr>
        <w:t xml:space="preserve"> 31, 20</w:t>
      </w:r>
      <w:r w:rsidR="00245916">
        <w:rPr>
          <w:rFonts w:ascii="Times New Roman" w:hAnsi="Times New Roman" w:cs="Times New Roman"/>
          <w:sz w:val="20"/>
          <w:szCs w:val="20"/>
        </w:rPr>
        <w:t>20</w:t>
      </w:r>
      <w:r w:rsidRPr="00764BC8">
        <w:rPr>
          <w:rFonts w:ascii="Times New Roman" w:hAnsi="Times New Roman" w:cs="Times New Roman"/>
          <w:sz w:val="20"/>
          <w:szCs w:val="20"/>
        </w:rPr>
        <w:t xml:space="preserve">, savings deposit </w:t>
      </w:r>
      <w:r w:rsidR="009E35C1" w:rsidRPr="00764BC8">
        <w:rPr>
          <w:rFonts w:ascii="Times New Roman" w:hAnsi="Times New Roman" w:cs="Times New Roman"/>
          <w:sz w:val="20"/>
          <w:szCs w:val="20"/>
        </w:rPr>
        <w:t xml:space="preserve">and current account </w:t>
      </w:r>
      <w:r w:rsidRPr="00764BC8">
        <w:rPr>
          <w:rFonts w:ascii="Times New Roman" w:hAnsi="Times New Roman" w:cs="Times New Roman"/>
          <w:sz w:val="20"/>
          <w:szCs w:val="20"/>
        </w:rPr>
        <w:t xml:space="preserve">had interest rate ranking from </w:t>
      </w:r>
      <w:r w:rsidR="002C7943" w:rsidRPr="00764BC8">
        <w:rPr>
          <w:rFonts w:ascii="Times New Roman" w:hAnsi="Times New Roman" w:cs="Times New Roman"/>
          <w:sz w:val="20"/>
          <w:szCs w:val="20"/>
        </w:rPr>
        <w:t>0.</w:t>
      </w:r>
      <w:r w:rsidR="00245916">
        <w:rPr>
          <w:rFonts w:ascii="Times New Roman" w:hAnsi="Times New Roman" w:cs="Times New Roman"/>
          <w:sz w:val="20"/>
          <w:szCs w:val="20"/>
        </w:rPr>
        <w:t>01</w:t>
      </w:r>
      <w:r w:rsidRPr="00764BC8">
        <w:rPr>
          <w:rFonts w:ascii="Times New Roman" w:hAnsi="Times New Roman" w:cs="Times New Roman"/>
          <w:sz w:val="20"/>
          <w:szCs w:val="20"/>
        </w:rPr>
        <w:t xml:space="preserve">% to </w:t>
      </w:r>
      <w:r w:rsidR="00EA0868" w:rsidRPr="00764BC8">
        <w:rPr>
          <w:rFonts w:ascii="Times New Roman" w:hAnsi="Times New Roman" w:cs="Times New Roman"/>
          <w:sz w:val="20"/>
          <w:szCs w:val="20"/>
        </w:rPr>
        <w:t>0.</w:t>
      </w:r>
      <w:r w:rsidR="00245916">
        <w:rPr>
          <w:rFonts w:ascii="Times New Roman" w:hAnsi="Times New Roman" w:cs="Times New Roman"/>
          <w:sz w:val="20"/>
          <w:szCs w:val="20"/>
        </w:rPr>
        <w:t>2</w:t>
      </w:r>
      <w:r w:rsidR="00955FE5">
        <w:rPr>
          <w:rFonts w:ascii="Times New Roman" w:hAnsi="Times New Roman" w:cs="Times New Roman"/>
          <w:sz w:val="20"/>
          <w:szCs w:val="20"/>
        </w:rPr>
        <w:t>5</w:t>
      </w:r>
      <w:r w:rsidRPr="00764BC8">
        <w:rPr>
          <w:rFonts w:ascii="Times New Roman" w:hAnsi="Times New Roman" w:cs="Times New Roman"/>
          <w:sz w:val="20"/>
          <w:szCs w:val="20"/>
        </w:rPr>
        <w:t>% per annum (</w:t>
      </w:r>
      <w:r w:rsidR="00D65476" w:rsidRPr="00764BC8">
        <w:rPr>
          <w:rFonts w:ascii="Times New Roman" w:hAnsi="Times New Roman" w:cs="Times New Roman"/>
          <w:sz w:val="20"/>
          <w:szCs w:val="20"/>
        </w:rPr>
        <w:t xml:space="preserve">December 31, </w:t>
      </w:r>
      <w:r w:rsidRPr="00764BC8">
        <w:rPr>
          <w:rFonts w:ascii="Times New Roman" w:hAnsi="Times New Roman" w:cs="Times New Roman"/>
          <w:sz w:val="20"/>
          <w:szCs w:val="20"/>
        </w:rPr>
        <w:t>201</w:t>
      </w:r>
      <w:r w:rsidR="00245916">
        <w:rPr>
          <w:rFonts w:ascii="Times New Roman" w:hAnsi="Times New Roman" w:cs="Times New Roman"/>
          <w:sz w:val="20"/>
          <w:szCs w:val="20"/>
        </w:rPr>
        <w:t>9</w:t>
      </w:r>
      <w:r w:rsidRPr="00764BC8">
        <w:rPr>
          <w:rFonts w:ascii="Times New Roman" w:hAnsi="Times New Roman" w:cs="Times New Roman"/>
          <w:sz w:val="20"/>
          <w:szCs w:val="20"/>
        </w:rPr>
        <w:t>, at 0</w:t>
      </w:r>
      <w:r w:rsidR="00D65476" w:rsidRPr="00764BC8">
        <w:rPr>
          <w:rFonts w:ascii="Times New Roman" w:hAnsi="Times New Roman" w:cs="Times New Roman"/>
          <w:sz w:val="20"/>
          <w:szCs w:val="20"/>
        </w:rPr>
        <w:t>.</w:t>
      </w:r>
      <w:r w:rsidR="00EA0868" w:rsidRPr="00764BC8">
        <w:rPr>
          <w:rFonts w:ascii="Times New Roman" w:hAnsi="Times New Roman" w:cs="Times New Roman"/>
          <w:sz w:val="20"/>
          <w:szCs w:val="20"/>
        </w:rPr>
        <w:t>25</w:t>
      </w:r>
      <w:r w:rsidRPr="00764BC8">
        <w:rPr>
          <w:rFonts w:ascii="Times New Roman" w:hAnsi="Times New Roman" w:cs="Times New Roman"/>
          <w:sz w:val="20"/>
          <w:szCs w:val="20"/>
        </w:rPr>
        <w:t xml:space="preserve">% to </w:t>
      </w:r>
      <w:r w:rsidR="00245916">
        <w:rPr>
          <w:rFonts w:ascii="Times New Roman" w:hAnsi="Times New Roman" w:cs="Times New Roman"/>
          <w:sz w:val="20"/>
          <w:szCs w:val="20"/>
        </w:rPr>
        <w:t>0.50</w:t>
      </w:r>
      <w:r w:rsidRPr="00764BC8">
        <w:rPr>
          <w:rFonts w:ascii="Times New Roman" w:hAnsi="Times New Roman" w:cs="Times New Roman"/>
          <w:sz w:val="20"/>
          <w:szCs w:val="20"/>
        </w:rPr>
        <w:t>% per annum).</w:t>
      </w:r>
    </w:p>
    <w:p w:rsidR="00DD2140" w:rsidRPr="00955FE5" w:rsidRDefault="00245916" w:rsidP="002A2661">
      <w:pPr>
        <w:spacing w:before="200" w:after="120" w:line="400" w:lineRule="exact"/>
        <w:ind w:left="540" w:hanging="540"/>
        <w:jc w:val="thaiDistribute"/>
        <w:rPr>
          <w:rFonts w:ascii="Times New Roman" w:hAnsi="Times New Roman" w:cs="Times New Roman"/>
          <w:b/>
          <w:bCs/>
          <w:sz w:val="20"/>
          <w:szCs w:val="20"/>
        </w:rPr>
      </w:pPr>
      <w:r w:rsidRPr="00955FE5">
        <w:rPr>
          <w:rFonts w:ascii="Times New Roman" w:hAnsi="Times New Roman" w:cs="Times New Roman"/>
          <w:b/>
          <w:bCs/>
          <w:sz w:val="20"/>
          <w:szCs w:val="20"/>
        </w:rPr>
        <w:t>7</w:t>
      </w:r>
      <w:r w:rsidR="00DD2140" w:rsidRPr="00955FE5">
        <w:rPr>
          <w:rFonts w:ascii="Times New Roman" w:hAnsi="Times New Roman" w:cs="Times New Roman"/>
          <w:b/>
          <w:bCs/>
          <w:sz w:val="20"/>
          <w:szCs w:val="20"/>
        </w:rPr>
        <w:t>.</w:t>
      </w:r>
      <w:r w:rsidR="00DD2140" w:rsidRPr="00955FE5">
        <w:rPr>
          <w:rFonts w:ascii="Times New Roman" w:hAnsi="Times New Roman" w:cs="Times New Roman"/>
          <w:b/>
          <w:bCs/>
          <w:sz w:val="20"/>
          <w:szCs w:val="20"/>
        </w:rPr>
        <w:tab/>
        <w:t>CURRENT INVESTMENTS</w:t>
      </w:r>
      <w:r w:rsidRPr="00955FE5">
        <w:rPr>
          <w:rFonts w:ascii="Times New Roman" w:hAnsi="Times New Roman" w:cs="Times New Roman"/>
          <w:b/>
          <w:bCs/>
          <w:sz w:val="20"/>
          <w:szCs w:val="20"/>
        </w:rPr>
        <w:t>/</w:t>
      </w:r>
      <w:r w:rsidR="00955FE5">
        <w:rPr>
          <w:rFonts w:ascii="Times New Roman" w:hAnsi="Times New Roman" w:cs="Times New Roman"/>
          <w:b/>
          <w:bCs/>
          <w:sz w:val="20"/>
          <w:szCs w:val="20"/>
        </w:rPr>
        <w:t>OTHER CURRENT-FINANCIAL ASSETS</w:t>
      </w:r>
    </w:p>
    <w:tbl>
      <w:tblPr>
        <w:tblW w:w="4751" w:type="pct"/>
        <w:tblInd w:w="392" w:type="dxa"/>
        <w:tblLayout w:type="fixed"/>
        <w:tblLook w:val="01E0" w:firstRow="1" w:lastRow="1" w:firstColumn="1" w:lastColumn="1" w:noHBand="0" w:noVBand="0"/>
      </w:tblPr>
      <w:tblGrid>
        <w:gridCol w:w="5246"/>
        <w:gridCol w:w="1842"/>
        <w:gridCol w:w="1843"/>
      </w:tblGrid>
      <w:tr w:rsidR="00DD2140" w:rsidRPr="00764BC8" w:rsidTr="00377EF2">
        <w:trPr>
          <w:trHeight w:val="288"/>
        </w:trPr>
        <w:tc>
          <w:tcPr>
            <w:tcW w:w="2937" w:type="pct"/>
          </w:tcPr>
          <w:p w:rsidR="00DD2140" w:rsidRPr="00764BC8" w:rsidRDefault="00DD2140" w:rsidP="002A2661">
            <w:pPr>
              <w:spacing w:line="400" w:lineRule="exact"/>
              <w:ind w:left="175"/>
              <w:jc w:val="both"/>
              <w:rPr>
                <w:rFonts w:ascii="Times New Roman" w:hAnsi="Times New Roman" w:cs="Times New Roman"/>
                <w:sz w:val="20"/>
                <w:szCs w:val="20"/>
                <w:highlight w:val="yellow"/>
              </w:rPr>
            </w:pPr>
          </w:p>
        </w:tc>
        <w:tc>
          <w:tcPr>
            <w:tcW w:w="1031" w:type="pct"/>
          </w:tcPr>
          <w:p w:rsidR="00DD2140" w:rsidRPr="00764BC8" w:rsidRDefault="00DD2140" w:rsidP="002A2661">
            <w:pPr>
              <w:spacing w:line="400" w:lineRule="exact"/>
              <w:jc w:val="right"/>
              <w:rPr>
                <w:rFonts w:ascii="Times New Roman" w:hAnsi="Times New Roman" w:cs="Times New Roman"/>
                <w:sz w:val="20"/>
                <w:szCs w:val="20"/>
              </w:rPr>
            </w:pPr>
          </w:p>
        </w:tc>
        <w:tc>
          <w:tcPr>
            <w:tcW w:w="1032" w:type="pct"/>
          </w:tcPr>
          <w:p w:rsidR="00DD2140" w:rsidRPr="00764BC8" w:rsidRDefault="00DD2140" w:rsidP="002A2661">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DD2140" w:rsidRPr="00764BC8" w:rsidTr="00377EF2">
        <w:trPr>
          <w:trHeight w:val="288"/>
        </w:trPr>
        <w:tc>
          <w:tcPr>
            <w:tcW w:w="2937" w:type="pct"/>
          </w:tcPr>
          <w:p w:rsidR="00DD2140" w:rsidRPr="00764BC8" w:rsidRDefault="00DD2140" w:rsidP="002A2661">
            <w:pPr>
              <w:spacing w:line="400" w:lineRule="exact"/>
              <w:ind w:left="175"/>
              <w:jc w:val="both"/>
              <w:rPr>
                <w:rFonts w:ascii="Times New Roman" w:hAnsi="Times New Roman" w:cs="Times New Roman"/>
                <w:sz w:val="20"/>
                <w:szCs w:val="20"/>
                <w:highlight w:val="yellow"/>
              </w:rPr>
            </w:pPr>
          </w:p>
        </w:tc>
        <w:tc>
          <w:tcPr>
            <w:tcW w:w="1031" w:type="pct"/>
            <w:vAlign w:val="bottom"/>
          </w:tcPr>
          <w:p w:rsidR="00DD2140" w:rsidRPr="00764BC8" w:rsidRDefault="00245916" w:rsidP="002A2661">
            <w:pPr>
              <w:spacing w:line="40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032" w:type="pct"/>
            <w:vAlign w:val="bottom"/>
          </w:tcPr>
          <w:p w:rsidR="00DD2140" w:rsidRPr="00764BC8" w:rsidRDefault="00245916" w:rsidP="00245916">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DD2140" w:rsidRPr="00764BC8" w:rsidTr="00377EF2">
        <w:trPr>
          <w:trHeight w:val="288"/>
        </w:trPr>
        <w:tc>
          <w:tcPr>
            <w:tcW w:w="2937" w:type="pct"/>
            <w:vAlign w:val="center"/>
          </w:tcPr>
          <w:p w:rsidR="00DD2140" w:rsidRPr="00764BC8" w:rsidRDefault="00DD2140" w:rsidP="002A2661">
            <w:pPr>
              <w:spacing w:line="400" w:lineRule="exact"/>
              <w:ind w:left="175"/>
              <w:rPr>
                <w:rFonts w:ascii="Times New Roman" w:hAnsi="Times New Roman" w:cs="Times New Roman"/>
                <w:sz w:val="20"/>
                <w:szCs w:val="20"/>
                <w:cs/>
              </w:rPr>
            </w:pPr>
            <w:r w:rsidRPr="00764BC8">
              <w:rPr>
                <w:rFonts w:ascii="Times New Roman" w:hAnsi="Times New Roman" w:cs="Times New Roman"/>
                <w:sz w:val="20"/>
                <w:szCs w:val="20"/>
              </w:rPr>
              <w:t>Investment in securities for trading</w:t>
            </w:r>
          </w:p>
        </w:tc>
        <w:tc>
          <w:tcPr>
            <w:tcW w:w="1031" w:type="pct"/>
            <w:shd w:val="clear" w:color="auto" w:fill="auto"/>
            <w:vAlign w:val="bottom"/>
          </w:tcPr>
          <w:p w:rsidR="00DD2140" w:rsidRPr="00764BC8" w:rsidRDefault="00DD2140" w:rsidP="002A2661">
            <w:pPr>
              <w:tabs>
                <w:tab w:val="decimal" w:pos="1328"/>
              </w:tabs>
              <w:spacing w:line="400" w:lineRule="exact"/>
              <w:rPr>
                <w:rFonts w:ascii="Times New Roman" w:hAnsi="Times New Roman" w:cs="Times New Roman"/>
                <w:sz w:val="20"/>
                <w:szCs w:val="20"/>
              </w:rPr>
            </w:pPr>
          </w:p>
        </w:tc>
        <w:tc>
          <w:tcPr>
            <w:tcW w:w="1032" w:type="pct"/>
            <w:shd w:val="clear" w:color="auto" w:fill="auto"/>
            <w:vAlign w:val="bottom"/>
          </w:tcPr>
          <w:p w:rsidR="00DD2140" w:rsidRPr="00764BC8" w:rsidRDefault="00DD2140" w:rsidP="002A2661">
            <w:pPr>
              <w:tabs>
                <w:tab w:val="decimal" w:pos="1328"/>
              </w:tabs>
              <w:spacing w:line="400" w:lineRule="exact"/>
              <w:rPr>
                <w:rFonts w:ascii="Times New Roman" w:hAnsi="Times New Roman" w:cs="Times New Roman"/>
                <w:sz w:val="20"/>
                <w:szCs w:val="20"/>
              </w:rPr>
            </w:pPr>
          </w:p>
        </w:tc>
      </w:tr>
      <w:tr w:rsidR="00245916" w:rsidRPr="00764BC8" w:rsidTr="00377EF2">
        <w:trPr>
          <w:trHeight w:val="288"/>
        </w:trPr>
        <w:tc>
          <w:tcPr>
            <w:tcW w:w="2937" w:type="pct"/>
            <w:vAlign w:val="center"/>
          </w:tcPr>
          <w:p w:rsidR="00245916" w:rsidRPr="00764BC8" w:rsidRDefault="00245916" w:rsidP="002A2661">
            <w:pPr>
              <w:spacing w:line="400" w:lineRule="exact"/>
              <w:ind w:left="175" w:firstLine="284"/>
              <w:rPr>
                <w:rFonts w:ascii="Times New Roman" w:hAnsi="Times New Roman" w:cs="Times New Roman"/>
                <w:sz w:val="20"/>
                <w:szCs w:val="20"/>
                <w:cs/>
              </w:rPr>
            </w:pPr>
            <w:r w:rsidRPr="00764BC8">
              <w:rPr>
                <w:rFonts w:ascii="Times New Roman" w:hAnsi="Times New Roman" w:cs="Times New Roman"/>
                <w:sz w:val="20"/>
                <w:szCs w:val="20"/>
              </w:rPr>
              <w:t>unit trust in Open-end Fund</w:t>
            </w:r>
          </w:p>
        </w:tc>
        <w:tc>
          <w:tcPr>
            <w:tcW w:w="1031" w:type="pct"/>
            <w:shd w:val="clear" w:color="auto" w:fill="auto"/>
            <w:vAlign w:val="bottom"/>
          </w:tcPr>
          <w:p w:rsidR="00245916" w:rsidRPr="00764BC8" w:rsidRDefault="00245916" w:rsidP="002A2661">
            <w:pPr>
              <w:tabs>
                <w:tab w:val="decimal" w:pos="1328"/>
              </w:tabs>
              <w:spacing w:line="400" w:lineRule="exact"/>
              <w:rPr>
                <w:rFonts w:ascii="Times New Roman" w:hAnsi="Times New Roman" w:cs="Times New Roman"/>
                <w:sz w:val="20"/>
                <w:szCs w:val="20"/>
              </w:rPr>
            </w:pPr>
            <w:r>
              <w:rPr>
                <w:rFonts w:ascii="Times New Roman" w:hAnsi="Times New Roman" w:cs="Times New Roman"/>
                <w:sz w:val="20"/>
                <w:szCs w:val="20"/>
              </w:rPr>
              <w:t>-</w:t>
            </w:r>
          </w:p>
        </w:tc>
        <w:tc>
          <w:tcPr>
            <w:tcW w:w="1032" w:type="pct"/>
            <w:shd w:val="clear" w:color="auto" w:fill="auto"/>
            <w:vAlign w:val="bottom"/>
          </w:tcPr>
          <w:p w:rsidR="00245916" w:rsidRPr="00764BC8" w:rsidRDefault="00245916" w:rsidP="00245916">
            <w:pP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240,161,935.89</w:t>
            </w:r>
          </w:p>
        </w:tc>
      </w:tr>
      <w:tr w:rsidR="00245916" w:rsidRPr="00764BC8" w:rsidTr="00377EF2">
        <w:trPr>
          <w:trHeight w:val="288"/>
        </w:trPr>
        <w:tc>
          <w:tcPr>
            <w:tcW w:w="2937" w:type="pct"/>
            <w:vAlign w:val="center"/>
          </w:tcPr>
          <w:p w:rsidR="00245916" w:rsidRPr="00764BC8" w:rsidRDefault="00245916" w:rsidP="002A2661">
            <w:pPr>
              <w:spacing w:line="400" w:lineRule="exact"/>
              <w:ind w:left="175"/>
              <w:rPr>
                <w:rFonts w:ascii="Times New Roman" w:hAnsi="Times New Roman" w:cs="Times New Roman"/>
                <w:sz w:val="20"/>
                <w:szCs w:val="20"/>
                <w:cs/>
              </w:rPr>
            </w:pPr>
            <w:r w:rsidRPr="00764BC8">
              <w:rPr>
                <w:rFonts w:ascii="Times New Roman" w:hAnsi="Times New Roman" w:cs="Times New Roman"/>
                <w:sz w:val="20"/>
                <w:szCs w:val="20"/>
              </w:rPr>
              <w:t>Unrealized gain (loss) on changes</w:t>
            </w:r>
          </w:p>
        </w:tc>
        <w:tc>
          <w:tcPr>
            <w:tcW w:w="1031" w:type="pct"/>
            <w:shd w:val="clear" w:color="auto" w:fill="auto"/>
            <w:vAlign w:val="bottom"/>
          </w:tcPr>
          <w:p w:rsidR="00245916" w:rsidRPr="00764BC8" w:rsidRDefault="00245916" w:rsidP="002A2661">
            <w:pPr>
              <w:tabs>
                <w:tab w:val="decimal" w:pos="1328"/>
              </w:tabs>
              <w:spacing w:line="400" w:lineRule="exact"/>
              <w:rPr>
                <w:rFonts w:ascii="Times New Roman" w:hAnsi="Times New Roman" w:cs="Times New Roman"/>
                <w:sz w:val="20"/>
                <w:szCs w:val="20"/>
              </w:rPr>
            </w:pPr>
          </w:p>
        </w:tc>
        <w:tc>
          <w:tcPr>
            <w:tcW w:w="1032" w:type="pct"/>
            <w:shd w:val="clear" w:color="auto" w:fill="auto"/>
            <w:vAlign w:val="bottom"/>
          </w:tcPr>
          <w:p w:rsidR="00245916" w:rsidRPr="00764BC8" w:rsidRDefault="00245916" w:rsidP="00245916">
            <w:pPr>
              <w:tabs>
                <w:tab w:val="decimal" w:pos="1328"/>
              </w:tabs>
              <w:spacing w:line="400" w:lineRule="exact"/>
              <w:rPr>
                <w:rFonts w:ascii="Times New Roman" w:hAnsi="Times New Roman" w:cs="Times New Roman"/>
                <w:sz w:val="20"/>
                <w:szCs w:val="20"/>
              </w:rPr>
            </w:pPr>
          </w:p>
        </w:tc>
      </w:tr>
      <w:tr w:rsidR="00245916" w:rsidRPr="00764BC8" w:rsidTr="00377EF2">
        <w:trPr>
          <w:trHeight w:val="288"/>
        </w:trPr>
        <w:tc>
          <w:tcPr>
            <w:tcW w:w="2937" w:type="pct"/>
            <w:vAlign w:val="center"/>
          </w:tcPr>
          <w:p w:rsidR="00245916" w:rsidRPr="00764BC8" w:rsidRDefault="00245916" w:rsidP="002A2661">
            <w:pPr>
              <w:spacing w:line="400" w:lineRule="exact"/>
              <w:ind w:left="175" w:firstLine="284"/>
              <w:rPr>
                <w:rFonts w:ascii="Times New Roman" w:hAnsi="Times New Roman" w:cs="Times New Roman"/>
                <w:sz w:val="20"/>
                <w:szCs w:val="20"/>
                <w:cs/>
              </w:rPr>
            </w:pPr>
            <w:r w:rsidRPr="00764BC8">
              <w:rPr>
                <w:rFonts w:ascii="Times New Roman" w:hAnsi="Times New Roman" w:cs="Times New Roman"/>
                <w:sz w:val="20"/>
                <w:szCs w:val="20"/>
              </w:rPr>
              <w:t>in investment value</w:t>
            </w:r>
          </w:p>
        </w:tc>
        <w:tc>
          <w:tcPr>
            <w:tcW w:w="1031" w:type="pct"/>
            <w:shd w:val="clear" w:color="auto" w:fill="auto"/>
            <w:vAlign w:val="bottom"/>
          </w:tcPr>
          <w:p w:rsidR="00245916" w:rsidRPr="00764BC8" w:rsidRDefault="00245916" w:rsidP="002A2661">
            <w:pPr>
              <w:pBdr>
                <w:bottom w:val="single" w:sz="4" w:space="1" w:color="auto"/>
              </w:pBdr>
              <w:tabs>
                <w:tab w:val="decimal" w:pos="1328"/>
              </w:tabs>
              <w:spacing w:line="400" w:lineRule="exact"/>
              <w:rPr>
                <w:rFonts w:ascii="Times New Roman" w:hAnsi="Times New Roman" w:cs="Times New Roman"/>
                <w:sz w:val="20"/>
                <w:szCs w:val="20"/>
              </w:rPr>
            </w:pPr>
            <w:r>
              <w:rPr>
                <w:rFonts w:ascii="Times New Roman" w:hAnsi="Times New Roman" w:cs="Times New Roman"/>
                <w:sz w:val="20"/>
                <w:szCs w:val="20"/>
              </w:rPr>
              <w:t>-</w:t>
            </w:r>
          </w:p>
        </w:tc>
        <w:tc>
          <w:tcPr>
            <w:tcW w:w="1032" w:type="pct"/>
            <w:shd w:val="clear" w:color="auto" w:fill="auto"/>
            <w:vAlign w:val="bottom"/>
          </w:tcPr>
          <w:p w:rsidR="00245916" w:rsidRPr="00764BC8" w:rsidRDefault="00245916" w:rsidP="00245916">
            <w:pPr>
              <w:pBdr>
                <w:bottom w:val="single" w:sz="4" w:space="1" w:color="auto"/>
              </w:pBd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42,199.25</w:t>
            </w:r>
          </w:p>
        </w:tc>
      </w:tr>
      <w:tr w:rsidR="00245916" w:rsidRPr="00764BC8" w:rsidTr="00377EF2">
        <w:trPr>
          <w:trHeight w:val="535"/>
        </w:trPr>
        <w:tc>
          <w:tcPr>
            <w:tcW w:w="2937" w:type="pct"/>
            <w:vAlign w:val="center"/>
          </w:tcPr>
          <w:p w:rsidR="00245916" w:rsidRPr="00764BC8" w:rsidRDefault="00245916" w:rsidP="002A2661">
            <w:pPr>
              <w:spacing w:line="400" w:lineRule="exact"/>
              <w:ind w:left="175"/>
              <w:rPr>
                <w:rFonts w:ascii="Times New Roman" w:hAnsi="Times New Roman" w:cs="Times New Roman"/>
                <w:b/>
                <w:bCs/>
                <w:sz w:val="20"/>
                <w:szCs w:val="20"/>
                <w:highlight w:val="yellow"/>
                <w:cs/>
              </w:rPr>
            </w:pPr>
            <w:r w:rsidRPr="00764BC8">
              <w:rPr>
                <w:rFonts w:ascii="Times New Roman" w:hAnsi="Times New Roman" w:cs="Times New Roman"/>
                <w:b/>
                <w:bCs/>
                <w:sz w:val="20"/>
                <w:szCs w:val="20"/>
              </w:rPr>
              <w:t>Total</w:t>
            </w:r>
            <w:r w:rsidRPr="00764BC8">
              <w:rPr>
                <w:rFonts w:ascii="Times New Roman" w:hAnsi="Times New Roman" w:cs="Times New Roman"/>
                <w:b/>
                <w:bCs/>
                <w:sz w:val="20"/>
                <w:szCs w:val="20"/>
                <w:highlight w:val="yellow"/>
                <w:cs/>
              </w:rPr>
              <w:t xml:space="preserve"> </w:t>
            </w:r>
          </w:p>
        </w:tc>
        <w:tc>
          <w:tcPr>
            <w:tcW w:w="1031" w:type="pct"/>
            <w:shd w:val="clear" w:color="auto" w:fill="auto"/>
            <w:vAlign w:val="center"/>
          </w:tcPr>
          <w:p w:rsidR="00245916" w:rsidRPr="00764BC8" w:rsidRDefault="00245916" w:rsidP="002A2661">
            <w:pPr>
              <w:pBdr>
                <w:bottom w:val="double" w:sz="4" w:space="1" w:color="auto"/>
              </w:pBdr>
              <w:tabs>
                <w:tab w:val="decimal" w:pos="1328"/>
              </w:tabs>
              <w:spacing w:line="400" w:lineRule="exact"/>
              <w:rPr>
                <w:rFonts w:ascii="Times New Roman" w:hAnsi="Times New Roman" w:cs="Times New Roman"/>
                <w:sz w:val="20"/>
                <w:szCs w:val="20"/>
              </w:rPr>
            </w:pPr>
            <w:r>
              <w:rPr>
                <w:rFonts w:ascii="Times New Roman" w:hAnsi="Times New Roman" w:cs="Times New Roman"/>
                <w:sz w:val="20"/>
                <w:szCs w:val="20"/>
              </w:rPr>
              <w:t>-</w:t>
            </w:r>
          </w:p>
        </w:tc>
        <w:tc>
          <w:tcPr>
            <w:tcW w:w="1032" w:type="pct"/>
            <w:shd w:val="clear" w:color="auto" w:fill="auto"/>
            <w:vAlign w:val="center"/>
          </w:tcPr>
          <w:p w:rsidR="00245916" w:rsidRPr="00764BC8" w:rsidRDefault="00245916" w:rsidP="00245916">
            <w:pPr>
              <w:pBdr>
                <w:bottom w:val="double" w:sz="4" w:space="1" w:color="auto"/>
              </w:pBdr>
              <w:tabs>
                <w:tab w:val="decimal" w:pos="1328"/>
              </w:tabs>
              <w:spacing w:line="400" w:lineRule="exact"/>
              <w:rPr>
                <w:rFonts w:ascii="Times New Roman" w:hAnsi="Times New Roman" w:cs="Times New Roman"/>
                <w:sz w:val="20"/>
                <w:szCs w:val="20"/>
              </w:rPr>
            </w:pPr>
            <w:r w:rsidRPr="00764BC8">
              <w:rPr>
                <w:rFonts w:ascii="Times New Roman" w:hAnsi="Times New Roman" w:cs="Times New Roman"/>
                <w:sz w:val="20"/>
                <w:szCs w:val="20"/>
              </w:rPr>
              <w:t>240,204,135.14</w:t>
            </w:r>
          </w:p>
        </w:tc>
      </w:tr>
    </w:tbl>
    <w:p w:rsidR="00DB4703" w:rsidRPr="001A2B9C" w:rsidRDefault="001A2B9C" w:rsidP="002A2661">
      <w:pPr>
        <w:spacing w:before="240" w:line="400" w:lineRule="exact"/>
        <w:ind w:left="567"/>
        <w:jc w:val="thaiDistribute"/>
        <w:rPr>
          <w:rFonts w:ascii="Times New Roman" w:hAnsi="Times New Roman" w:cs="Times New Roman"/>
          <w:sz w:val="20"/>
          <w:szCs w:val="20"/>
        </w:rPr>
      </w:pPr>
      <w:r w:rsidRPr="001A2B9C">
        <w:rPr>
          <w:rFonts w:ascii="Times New Roman" w:hAnsi="Times New Roman" w:cs="Times New Roman"/>
          <w:sz w:val="20"/>
          <w:szCs w:val="20"/>
        </w:rPr>
        <w:t>Mo</w:t>
      </w:r>
      <w:r>
        <w:rPr>
          <w:rFonts w:ascii="Times New Roman" w:hAnsi="Times New Roman" w:cs="Times New Roman"/>
          <w:sz w:val="20"/>
          <w:szCs w:val="20"/>
        </w:rPr>
        <w:t>vements of current investments</w:t>
      </w:r>
      <w:r w:rsidR="00955FE5">
        <w:rPr>
          <w:rFonts w:ascii="Times New Roman" w:hAnsi="Times New Roman" w:cs="Times New Roman"/>
          <w:sz w:val="20"/>
          <w:szCs w:val="20"/>
        </w:rPr>
        <w:t>/other current financial assets</w:t>
      </w:r>
      <w:r>
        <w:rPr>
          <w:rFonts w:ascii="Times New Roman" w:hAnsi="Times New Roman" w:cs="Times New Roman"/>
          <w:sz w:val="20"/>
          <w:szCs w:val="20"/>
        </w:rPr>
        <w:t xml:space="preserve"> during the year</w:t>
      </w:r>
      <w:r w:rsidR="00DB4703" w:rsidRPr="001A2B9C">
        <w:rPr>
          <w:rFonts w:ascii="Times New Roman" w:hAnsi="Times New Roman" w:cs="Times New Roman"/>
          <w:sz w:val="20"/>
          <w:szCs w:val="20"/>
          <w:cs/>
        </w:rPr>
        <w:t xml:space="preserve"> </w:t>
      </w:r>
      <w:r>
        <w:rPr>
          <w:rFonts w:ascii="Times New Roman" w:hAnsi="Times New Roman" w:cs="Times New Roman"/>
          <w:sz w:val="20"/>
          <w:szCs w:val="20"/>
        </w:rPr>
        <w:t>are as follows:</w:t>
      </w:r>
    </w:p>
    <w:tbl>
      <w:tblPr>
        <w:tblW w:w="4781" w:type="pct"/>
        <w:tblInd w:w="392" w:type="dxa"/>
        <w:tblLayout w:type="fixed"/>
        <w:tblLook w:val="01E0" w:firstRow="1" w:lastRow="1" w:firstColumn="1" w:lastColumn="1" w:noHBand="0" w:noVBand="0"/>
      </w:tblPr>
      <w:tblGrid>
        <w:gridCol w:w="5372"/>
        <w:gridCol w:w="1794"/>
        <w:gridCol w:w="1821"/>
      </w:tblGrid>
      <w:tr w:rsidR="00DB4703" w:rsidRPr="00764BC8" w:rsidTr="004B66CF">
        <w:trPr>
          <w:trHeight w:val="288"/>
        </w:trPr>
        <w:tc>
          <w:tcPr>
            <w:tcW w:w="2989" w:type="pct"/>
          </w:tcPr>
          <w:p w:rsidR="00DB4703" w:rsidRPr="00764BC8" w:rsidRDefault="00DB4703" w:rsidP="002A2661">
            <w:pPr>
              <w:spacing w:line="400" w:lineRule="exact"/>
              <w:ind w:left="175"/>
              <w:jc w:val="both"/>
              <w:rPr>
                <w:rFonts w:ascii="Times New Roman" w:hAnsi="Times New Roman" w:cs="Times New Roman"/>
                <w:sz w:val="20"/>
                <w:szCs w:val="20"/>
              </w:rPr>
            </w:pPr>
          </w:p>
        </w:tc>
        <w:tc>
          <w:tcPr>
            <w:tcW w:w="998" w:type="pct"/>
          </w:tcPr>
          <w:p w:rsidR="00DB4703" w:rsidRPr="00764BC8" w:rsidRDefault="00DB4703" w:rsidP="002A2661">
            <w:pPr>
              <w:spacing w:line="400" w:lineRule="exact"/>
              <w:jc w:val="right"/>
              <w:rPr>
                <w:rFonts w:ascii="Times New Roman" w:hAnsi="Times New Roman" w:cs="Times New Roman"/>
                <w:sz w:val="20"/>
                <w:szCs w:val="20"/>
              </w:rPr>
            </w:pPr>
          </w:p>
        </w:tc>
        <w:tc>
          <w:tcPr>
            <w:tcW w:w="1013" w:type="pct"/>
          </w:tcPr>
          <w:p w:rsidR="00DB4703" w:rsidRPr="00764BC8" w:rsidRDefault="00DB4703" w:rsidP="002A2661">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245916" w:rsidRPr="00764BC8" w:rsidTr="004B66CF">
        <w:trPr>
          <w:trHeight w:val="288"/>
        </w:trPr>
        <w:tc>
          <w:tcPr>
            <w:tcW w:w="2989" w:type="pct"/>
          </w:tcPr>
          <w:p w:rsidR="00245916" w:rsidRPr="00764BC8" w:rsidRDefault="00245916" w:rsidP="002A2661">
            <w:pPr>
              <w:spacing w:line="400" w:lineRule="exact"/>
              <w:ind w:left="175"/>
              <w:jc w:val="both"/>
              <w:rPr>
                <w:rFonts w:ascii="Times New Roman" w:hAnsi="Times New Roman" w:cs="Times New Roman"/>
                <w:sz w:val="20"/>
                <w:szCs w:val="20"/>
              </w:rPr>
            </w:pPr>
          </w:p>
        </w:tc>
        <w:tc>
          <w:tcPr>
            <w:tcW w:w="998" w:type="pct"/>
            <w:vAlign w:val="bottom"/>
          </w:tcPr>
          <w:p w:rsidR="00245916" w:rsidRPr="00764BC8" w:rsidRDefault="00245916" w:rsidP="002A2661">
            <w:pPr>
              <w:spacing w:line="40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013" w:type="pct"/>
            <w:vAlign w:val="bottom"/>
          </w:tcPr>
          <w:p w:rsidR="00245916" w:rsidRPr="00764BC8" w:rsidRDefault="00245916" w:rsidP="00245916">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245916" w:rsidRPr="001A2B9C" w:rsidTr="004B66CF">
        <w:trPr>
          <w:trHeight w:val="288"/>
        </w:trPr>
        <w:tc>
          <w:tcPr>
            <w:tcW w:w="2989" w:type="pct"/>
            <w:vAlign w:val="center"/>
          </w:tcPr>
          <w:p w:rsidR="00245916" w:rsidRPr="001A2B9C" w:rsidRDefault="00245916" w:rsidP="001A2B9C">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Book value at as</w:t>
            </w:r>
            <w:r>
              <w:rPr>
                <w:rFonts w:ascii="Times New Roman" w:hAnsi="Times New Roman" w:cs="Times New Roman"/>
                <w:sz w:val="20"/>
                <w:szCs w:val="20"/>
              </w:rPr>
              <w:t xml:space="preserve"> January 1</w:t>
            </w:r>
          </w:p>
        </w:tc>
        <w:tc>
          <w:tcPr>
            <w:tcW w:w="998" w:type="pct"/>
            <w:vAlign w:val="bottom"/>
          </w:tcPr>
          <w:p w:rsidR="00245916" w:rsidRPr="001A2B9C" w:rsidRDefault="00245916" w:rsidP="002A2661">
            <w:pPr>
              <w:tabs>
                <w:tab w:val="decimal" w:pos="1260"/>
              </w:tabs>
              <w:spacing w:line="400" w:lineRule="exact"/>
              <w:rPr>
                <w:rFonts w:ascii="Times New Roman" w:hAnsi="Times New Roman" w:cs="Times New Roman"/>
                <w:sz w:val="20"/>
                <w:szCs w:val="20"/>
              </w:rPr>
            </w:pPr>
            <w:r>
              <w:rPr>
                <w:rFonts w:ascii="Times New Roman" w:hAnsi="Times New Roman" w:cs="Times New Roman"/>
                <w:sz w:val="20"/>
                <w:szCs w:val="20"/>
              </w:rPr>
              <w:t>240,204,135.14</w:t>
            </w:r>
          </w:p>
        </w:tc>
        <w:tc>
          <w:tcPr>
            <w:tcW w:w="1013" w:type="pct"/>
            <w:vAlign w:val="bottom"/>
          </w:tcPr>
          <w:p w:rsidR="00245916" w:rsidRPr="001A2B9C" w:rsidRDefault="00245916" w:rsidP="00245916">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162,916.69</w:t>
            </w:r>
          </w:p>
        </w:tc>
      </w:tr>
      <w:tr w:rsidR="00245916" w:rsidRPr="001A2B9C" w:rsidTr="004B66CF">
        <w:trPr>
          <w:trHeight w:val="288"/>
        </w:trPr>
        <w:tc>
          <w:tcPr>
            <w:tcW w:w="2989" w:type="pct"/>
            <w:vAlign w:val="center"/>
          </w:tcPr>
          <w:p w:rsidR="00245916" w:rsidRPr="001A2B9C" w:rsidRDefault="00245916" w:rsidP="001A2B9C">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Acquire of securities</w:t>
            </w:r>
          </w:p>
        </w:tc>
        <w:tc>
          <w:tcPr>
            <w:tcW w:w="998" w:type="pct"/>
            <w:vAlign w:val="bottom"/>
          </w:tcPr>
          <w:p w:rsidR="00245916" w:rsidRPr="001A2B9C" w:rsidRDefault="00245916" w:rsidP="002A2661">
            <w:pPr>
              <w:tabs>
                <w:tab w:val="decimal" w:pos="1260"/>
              </w:tabs>
              <w:spacing w:line="400" w:lineRule="exact"/>
              <w:rPr>
                <w:rFonts w:ascii="Times New Roman" w:hAnsi="Times New Roman" w:cs="Times New Roman"/>
                <w:sz w:val="20"/>
                <w:szCs w:val="20"/>
              </w:rPr>
            </w:pPr>
            <w:r>
              <w:rPr>
                <w:rFonts w:ascii="Times New Roman" w:hAnsi="Times New Roman" w:cs="Times New Roman"/>
                <w:sz w:val="20"/>
                <w:szCs w:val="20"/>
              </w:rPr>
              <w:t>130,000,000.00</w:t>
            </w:r>
          </w:p>
        </w:tc>
        <w:tc>
          <w:tcPr>
            <w:tcW w:w="1013" w:type="pct"/>
            <w:vAlign w:val="bottom"/>
          </w:tcPr>
          <w:p w:rsidR="00245916" w:rsidRPr="001A2B9C" w:rsidRDefault="00245916" w:rsidP="00245916">
            <w:pP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240,000,000.00</w:t>
            </w:r>
          </w:p>
        </w:tc>
      </w:tr>
      <w:tr w:rsidR="00245916" w:rsidRPr="001A2B9C" w:rsidTr="004B66CF">
        <w:trPr>
          <w:trHeight w:val="288"/>
        </w:trPr>
        <w:tc>
          <w:tcPr>
            <w:tcW w:w="2989" w:type="pct"/>
            <w:vAlign w:val="center"/>
          </w:tcPr>
          <w:p w:rsidR="00245916" w:rsidRPr="001A2B9C" w:rsidRDefault="00245916" w:rsidP="002A2661">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Sales</w:t>
            </w:r>
            <w:r>
              <w:rPr>
                <w:rFonts w:ascii="Times New Roman" w:hAnsi="Times New Roman" w:cs="Times New Roman"/>
                <w:sz w:val="20"/>
                <w:szCs w:val="20"/>
              </w:rPr>
              <w:t xml:space="preserve"> of securities</w:t>
            </w:r>
          </w:p>
        </w:tc>
        <w:tc>
          <w:tcPr>
            <w:tcW w:w="998" w:type="pct"/>
            <w:vAlign w:val="bottom"/>
          </w:tcPr>
          <w:p w:rsidR="00245916" w:rsidRPr="001A2B9C" w:rsidRDefault="00245916" w:rsidP="002A2661">
            <w:pPr>
              <w:tabs>
                <w:tab w:val="decimal" w:pos="1260"/>
              </w:tabs>
              <w:spacing w:line="400" w:lineRule="exact"/>
              <w:rPr>
                <w:rFonts w:ascii="Times New Roman" w:hAnsi="Times New Roman" w:cs="Times New Roman"/>
                <w:sz w:val="20"/>
                <w:szCs w:val="20"/>
                <w:cs/>
              </w:rPr>
            </w:pPr>
            <w:r>
              <w:rPr>
                <w:rFonts w:ascii="Times New Roman" w:hAnsi="Times New Roman" w:cs="Times New Roman"/>
                <w:sz w:val="20"/>
                <w:szCs w:val="20"/>
              </w:rPr>
              <w:t>(370,204,135.14)</w:t>
            </w:r>
          </w:p>
        </w:tc>
        <w:tc>
          <w:tcPr>
            <w:tcW w:w="1013" w:type="pct"/>
            <w:vAlign w:val="bottom"/>
          </w:tcPr>
          <w:p w:rsidR="00245916" w:rsidRPr="001A2B9C" w:rsidRDefault="00245916" w:rsidP="00245916">
            <w:pPr>
              <w:tabs>
                <w:tab w:val="decimal" w:pos="1260"/>
              </w:tabs>
              <w:spacing w:line="400" w:lineRule="exact"/>
              <w:rPr>
                <w:rFonts w:ascii="Times New Roman" w:hAnsi="Times New Roman" w:cs="Times New Roman"/>
                <w:sz w:val="20"/>
                <w:szCs w:val="20"/>
                <w:cs/>
              </w:rPr>
            </w:pPr>
            <w:r w:rsidRPr="001A2B9C">
              <w:rPr>
                <w:rFonts w:ascii="Times New Roman" w:hAnsi="Times New Roman" w:cs="Times New Roman"/>
                <w:sz w:val="20"/>
                <w:szCs w:val="20"/>
                <w:cs/>
              </w:rPr>
              <w:t>-</w:t>
            </w:r>
          </w:p>
        </w:tc>
      </w:tr>
      <w:tr w:rsidR="00245916" w:rsidRPr="001A2B9C" w:rsidTr="004B66CF">
        <w:trPr>
          <w:trHeight w:val="288"/>
        </w:trPr>
        <w:tc>
          <w:tcPr>
            <w:tcW w:w="2989" w:type="pct"/>
            <w:vAlign w:val="center"/>
          </w:tcPr>
          <w:p w:rsidR="00245916" w:rsidRPr="001A2B9C" w:rsidRDefault="00245916" w:rsidP="002A2661">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Changes in fair value of current investments</w:t>
            </w:r>
          </w:p>
        </w:tc>
        <w:tc>
          <w:tcPr>
            <w:tcW w:w="998" w:type="pct"/>
            <w:vAlign w:val="bottom"/>
          </w:tcPr>
          <w:p w:rsidR="00245916" w:rsidRPr="001A2B9C" w:rsidRDefault="00245916" w:rsidP="002A2661">
            <w:pPr>
              <w:pBdr>
                <w:bottom w:val="single" w:sz="4" w:space="1" w:color="auto"/>
              </w:pBdr>
              <w:tabs>
                <w:tab w:val="decimal" w:pos="1260"/>
              </w:tabs>
              <w:spacing w:line="400" w:lineRule="exact"/>
              <w:rPr>
                <w:rFonts w:ascii="Times New Roman" w:hAnsi="Times New Roman" w:cs="Times New Roman"/>
                <w:sz w:val="20"/>
                <w:szCs w:val="20"/>
              </w:rPr>
            </w:pPr>
            <w:r>
              <w:rPr>
                <w:rFonts w:ascii="Times New Roman" w:hAnsi="Times New Roman" w:cs="Times New Roman"/>
                <w:sz w:val="20"/>
                <w:szCs w:val="20"/>
              </w:rPr>
              <w:t>-</w:t>
            </w:r>
          </w:p>
        </w:tc>
        <w:tc>
          <w:tcPr>
            <w:tcW w:w="1013" w:type="pct"/>
            <w:vAlign w:val="bottom"/>
          </w:tcPr>
          <w:p w:rsidR="00245916" w:rsidRPr="001A2B9C" w:rsidRDefault="00245916" w:rsidP="00245916">
            <w:pPr>
              <w:pBdr>
                <w:bottom w:val="single" w:sz="4" w:space="1" w:color="auto"/>
              </w:pBd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41,218.45</w:t>
            </w:r>
          </w:p>
        </w:tc>
      </w:tr>
      <w:tr w:rsidR="00245916" w:rsidRPr="001A2B9C" w:rsidTr="004B66CF">
        <w:trPr>
          <w:trHeight w:val="288"/>
        </w:trPr>
        <w:tc>
          <w:tcPr>
            <w:tcW w:w="2989" w:type="pct"/>
            <w:vAlign w:val="center"/>
          </w:tcPr>
          <w:p w:rsidR="00245916" w:rsidRPr="001A2B9C" w:rsidRDefault="00245916" w:rsidP="001A2B9C">
            <w:pPr>
              <w:spacing w:line="400" w:lineRule="exact"/>
              <w:ind w:left="175"/>
              <w:rPr>
                <w:rFonts w:ascii="Times New Roman" w:hAnsi="Times New Roman" w:cs="Times New Roman"/>
                <w:sz w:val="20"/>
                <w:szCs w:val="20"/>
                <w:cs/>
              </w:rPr>
            </w:pPr>
            <w:r w:rsidRPr="001A2B9C">
              <w:rPr>
                <w:rFonts w:ascii="Times New Roman" w:hAnsi="Times New Roman" w:cs="Times New Roman"/>
                <w:sz w:val="20"/>
                <w:szCs w:val="20"/>
              </w:rPr>
              <w:t>Book value at as</w:t>
            </w:r>
            <w:r>
              <w:rPr>
                <w:rFonts w:ascii="Times New Roman" w:hAnsi="Times New Roman" w:cs="Times New Roman"/>
                <w:sz w:val="20"/>
                <w:szCs w:val="20"/>
              </w:rPr>
              <w:t xml:space="preserve"> December 31</w:t>
            </w:r>
          </w:p>
        </w:tc>
        <w:tc>
          <w:tcPr>
            <w:tcW w:w="998" w:type="pct"/>
            <w:vAlign w:val="center"/>
          </w:tcPr>
          <w:p w:rsidR="00245916" w:rsidRPr="001A2B9C" w:rsidRDefault="00245916" w:rsidP="002A2661">
            <w:pPr>
              <w:pBdr>
                <w:bottom w:val="double" w:sz="4" w:space="1" w:color="auto"/>
              </w:pBdr>
              <w:tabs>
                <w:tab w:val="decimal" w:pos="1260"/>
              </w:tabs>
              <w:spacing w:line="400" w:lineRule="exact"/>
              <w:rPr>
                <w:rFonts w:ascii="Times New Roman" w:hAnsi="Times New Roman" w:cs="Times New Roman"/>
                <w:sz w:val="20"/>
                <w:szCs w:val="20"/>
              </w:rPr>
            </w:pPr>
            <w:r>
              <w:rPr>
                <w:rFonts w:ascii="Times New Roman" w:hAnsi="Times New Roman" w:cs="Times New Roman"/>
                <w:sz w:val="20"/>
                <w:szCs w:val="20"/>
              </w:rPr>
              <w:t>-</w:t>
            </w:r>
          </w:p>
        </w:tc>
        <w:tc>
          <w:tcPr>
            <w:tcW w:w="1013" w:type="pct"/>
            <w:vAlign w:val="center"/>
          </w:tcPr>
          <w:p w:rsidR="00245916" w:rsidRPr="001A2B9C" w:rsidRDefault="00245916" w:rsidP="00245916">
            <w:pPr>
              <w:pBdr>
                <w:bottom w:val="double" w:sz="4" w:space="1" w:color="auto"/>
              </w:pBdr>
              <w:tabs>
                <w:tab w:val="decimal" w:pos="1260"/>
              </w:tabs>
              <w:spacing w:line="400" w:lineRule="exact"/>
              <w:rPr>
                <w:rFonts w:ascii="Times New Roman" w:hAnsi="Times New Roman" w:cs="Times New Roman"/>
                <w:sz w:val="20"/>
                <w:szCs w:val="20"/>
              </w:rPr>
            </w:pPr>
            <w:r w:rsidRPr="001A2B9C">
              <w:rPr>
                <w:rFonts w:ascii="Times New Roman" w:hAnsi="Times New Roman" w:cs="Times New Roman"/>
                <w:sz w:val="20"/>
                <w:szCs w:val="20"/>
              </w:rPr>
              <w:t>240,204,135.14</w:t>
            </w:r>
          </w:p>
        </w:tc>
      </w:tr>
    </w:tbl>
    <w:p w:rsidR="002A2661" w:rsidRPr="00764BC8" w:rsidRDefault="001A2B9C" w:rsidP="002A2661">
      <w:pPr>
        <w:spacing w:before="120" w:line="400" w:lineRule="exact"/>
        <w:ind w:left="567"/>
        <w:jc w:val="thaiDistribute"/>
        <w:rPr>
          <w:rFonts w:ascii="Times New Roman" w:hAnsi="Times New Roman" w:cs="Times New Roman"/>
          <w:sz w:val="20"/>
          <w:szCs w:val="20"/>
        </w:rPr>
      </w:pPr>
      <w:r>
        <w:rPr>
          <w:rFonts w:ascii="Times New Roman" w:hAnsi="Times New Roman" w:cs="Times New Roman"/>
          <w:sz w:val="20"/>
          <w:szCs w:val="20"/>
        </w:rPr>
        <w:t>As at December 31, 2019, the Company has investments in K-SF (short-term fixed income fund) which is investments in debt government of government, private sector, and/or domestic and overseas deposits.</w:t>
      </w:r>
    </w:p>
    <w:p w:rsidR="00466E00" w:rsidRPr="00764BC8" w:rsidRDefault="00074C6C" w:rsidP="002A2661">
      <w:pPr>
        <w:spacing w:before="120" w:after="120" w:line="400" w:lineRule="exact"/>
        <w:ind w:left="567" w:hanging="567"/>
        <w:mirrorIndents/>
        <w:rPr>
          <w:rFonts w:ascii="Times New Roman" w:hAnsi="Times New Roman" w:cs="Times New Roman"/>
          <w:sz w:val="20"/>
          <w:szCs w:val="20"/>
          <w:cs/>
        </w:rPr>
      </w:pPr>
      <w:r w:rsidRPr="00764BC8">
        <w:rPr>
          <w:rFonts w:ascii="Times New Roman" w:hAnsi="Times New Roman" w:cs="Times New Roman"/>
          <w:b/>
          <w:bCs/>
          <w:sz w:val="20"/>
          <w:szCs w:val="20"/>
        </w:rPr>
        <w:br w:type="page"/>
      </w:r>
      <w:r w:rsidR="00245916">
        <w:rPr>
          <w:rFonts w:ascii="Times New Roman" w:hAnsi="Times New Roman" w:cs="Times New Roman"/>
          <w:b/>
          <w:bCs/>
          <w:sz w:val="20"/>
          <w:szCs w:val="20"/>
        </w:rPr>
        <w:lastRenderedPageBreak/>
        <w:t>8</w:t>
      </w:r>
      <w:r w:rsidR="000B462F" w:rsidRPr="00764BC8">
        <w:rPr>
          <w:rFonts w:ascii="Times New Roman" w:hAnsi="Times New Roman" w:cs="Times New Roman"/>
          <w:b/>
          <w:bCs/>
          <w:sz w:val="20"/>
          <w:szCs w:val="20"/>
        </w:rPr>
        <w:t>.</w:t>
      </w:r>
      <w:r w:rsidR="005252BE" w:rsidRPr="00764BC8">
        <w:rPr>
          <w:rFonts w:ascii="Times New Roman" w:hAnsi="Times New Roman" w:cs="Times New Roman"/>
          <w:b/>
          <w:bCs/>
          <w:sz w:val="20"/>
          <w:szCs w:val="20"/>
        </w:rPr>
        <w:tab/>
      </w:r>
      <w:r w:rsidR="00A36FF7" w:rsidRPr="00764BC8">
        <w:rPr>
          <w:rFonts w:ascii="Times New Roman" w:hAnsi="Times New Roman" w:cs="Times New Roman"/>
          <w:b/>
          <w:bCs/>
          <w:sz w:val="20"/>
          <w:szCs w:val="20"/>
        </w:rPr>
        <w:t xml:space="preserve">TRADE AND OTHER </w:t>
      </w:r>
      <w:r w:rsidR="00BE31D6" w:rsidRPr="00764BC8">
        <w:rPr>
          <w:rFonts w:ascii="Times New Roman" w:hAnsi="Times New Roman" w:cs="Times New Roman"/>
          <w:b/>
          <w:bCs/>
          <w:sz w:val="20"/>
          <w:szCs w:val="20"/>
        </w:rPr>
        <w:t xml:space="preserve">CURRENT </w:t>
      </w:r>
      <w:r w:rsidR="00A36FF7" w:rsidRPr="00764BC8">
        <w:rPr>
          <w:rFonts w:ascii="Times New Roman" w:hAnsi="Times New Roman" w:cs="Times New Roman"/>
          <w:b/>
          <w:bCs/>
          <w:sz w:val="20"/>
          <w:szCs w:val="20"/>
        </w:rPr>
        <w:t>RECEIVABLES</w:t>
      </w:r>
    </w:p>
    <w:tbl>
      <w:tblPr>
        <w:tblW w:w="8967" w:type="dxa"/>
        <w:tblInd w:w="392" w:type="dxa"/>
        <w:tblLook w:val="04A0" w:firstRow="1" w:lastRow="0" w:firstColumn="1" w:lastColumn="0" w:noHBand="0" w:noVBand="1"/>
      </w:tblPr>
      <w:tblGrid>
        <w:gridCol w:w="4050"/>
        <w:gridCol w:w="1195"/>
        <w:gridCol w:w="1861"/>
        <w:gridCol w:w="1861"/>
      </w:tblGrid>
      <w:tr w:rsidR="00ED0980" w:rsidRPr="00764BC8" w:rsidTr="002415B8">
        <w:trPr>
          <w:trHeight w:val="144"/>
          <w:tblHeader/>
        </w:trPr>
        <w:tc>
          <w:tcPr>
            <w:tcW w:w="4050" w:type="dxa"/>
            <w:tcBorders>
              <w:top w:val="nil"/>
              <w:left w:val="nil"/>
              <w:bottom w:val="nil"/>
              <w:right w:val="nil"/>
            </w:tcBorders>
            <w:shd w:val="clear" w:color="auto" w:fill="auto"/>
            <w:noWrap/>
            <w:vAlign w:val="bottom"/>
            <w:hideMark/>
          </w:tcPr>
          <w:p w:rsidR="00ED0980" w:rsidRPr="00764BC8"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rsidR="00ED0980" w:rsidRPr="00764BC8"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rsidR="00ED0980" w:rsidRPr="00764BC8" w:rsidRDefault="00ED0980"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tcPr>
          <w:p w:rsidR="00ED0980" w:rsidRPr="00764BC8" w:rsidRDefault="00ED0980" w:rsidP="002A1FBD">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955FE5" w:rsidRPr="00764BC8" w:rsidTr="002415B8">
        <w:trPr>
          <w:trHeight w:val="144"/>
          <w:tblHeader/>
        </w:trPr>
        <w:tc>
          <w:tcPr>
            <w:tcW w:w="4050"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955FE5">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w:t>
            </w:r>
            <w:r>
              <w:rPr>
                <w:rFonts w:ascii="Times New Roman" w:hAnsi="Times New Roman" w:cs="Times New Roman"/>
                <w:b/>
                <w:bCs/>
                <w:sz w:val="20"/>
                <w:szCs w:val="20"/>
              </w:rPr>
              <w:t>20</w:t>
            </w:r>
          </w:p>
        </w:tc>
        <w:tc>
          <w:tcPr>
            <w:tcW w:w="1861" w:type="dxa"/>
            <w:tcBorders>
              <w:top w:val="nil"/>
              <w:left w:val="nil"/>
              <w:bottom w:val="nil"/>
              <w:right w:val="nil"/>
            </w:tcBorders>
            <w:vAlign w:val="bottom"/>
          </w:tcPr>
          <w:p w:rsidR="00955FE5" w:rsidRPr="00764BC8" w:rsidRDefault="00955FE5" w:rsidP="00245916">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955FE5" w:rsidRPr="00764BC8" w:rsidTr="002415B8">
        <w:trPr>
          <w:trHeight w:val="144"/>
        </w:trPr>
        <w:tc>
          <w:tcPr>
            <w:tcW w:w="4050" w:type="dxa"/>
            <w:tcBorders>
              <w:top w:val="nil"/>
              <w:left w:val="nil"/>
              <w:bottom w:val="nil"/>
              <w:right w:val="nil"/>
            </w:tcBorders>
            <w:shd w:val="clear" w:color="auto" w:fill="auto"/>
            <w:noWrap/>
            <w:vAlign w:val="bottom"/>
            <w:hideMark/>
          </w:tcPr>
          <w:p w:rsidR="00955FE5" w:rsidRPr="00764BC8" w:rsidRDefault="00955FE5"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Trade receivable</w:t>
            </w:r>
            <w:r>
              <w:rPr>
                <w:rFonts w:ascii="Times New Roman" w:eastAsia="Times New Roman" w:hAnsi="Times New Roman" w:cs="Times New Roman"/>
                <w:b/>
                <w:bCs/>
                <w:sz w:val="20"/>
                <w:szCs w:val="20"/>
              </w:rPr>
              <w:t>s</w:t>
            </w:r>
          </w:p>
        </w:tc>
        <w:tc>
          <w:tcPr>
            <w:tcW w:w="1195"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hideMark/>
          </w:tcPr>
          <w:p w:rsidR="00955FE5" w:rsidRPr="00764BC8" w:rsidRDefault="00955FE5" w:rsidP="00245916">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Trade receivable</w:t>
            </w:r>
            <w:r>
              <w:rPr>
                <w:rFonts w:ascii="Times New Roman" w:eastAsia="Times New Roman" w:hAnsi="Times New Roman" w:cs="Times New Roman"/>
                <w:i/>
                <w:iCs/>
                <w:sz w:val="20"/>
                <w:szCs w:val="20"/>
              </w:rPr>
              <w:t>s</w:t>
            </w:r>
            <w:r w:rsidRPr="00764BC8">
              <w:rPr>
                <w:rFonts w:ascii="Times New Roman" w:eastAsia="Times New Roman" w:hAnsi="Times New Roman" w:cs="Times New Roman"/>
                <w:i/>
                <w:iCs/>
                <w:sz w:val="20"/>
                <w:szCs w:val="20"/>
              </w:rPr>
              <w:t xml:space="preserve"> - related parties (Note 2</w:t>
            </w:r>
            <w:r>
              <w:rPr>
                <w:rFonts w:ascii="Times New Roman" w:eastAsia="Times New Roman" w:hAnsi="Times New Roman" w:cs="Times New Roman"/>
                <w:i/>
                <w:iCs/>
                <w:sz w:val="20"/>
                <w:szCs w:val="20"/>
              </w:rPr>
              <w:t>1</w:t>
            </w:r>
            <w:r w:rsidRPr="00764BC8">
              <w:rPr>
                <w:rFonts w:ascii="Times New Roman" w:eastAsia="Times New Roman" w:hAnsi="Times New Roman" w:cs="Times New Roman"/>
                <w:i/>
                <w:iCs/>
                <w:sz w:val="20"/>
                <w:szCs w:val="20"/>
              </w:rPr>
              <w:t>)</w:t>
            </w:r>
          </w:p>
        </w:tc>
        <w:tc>
          <w:tcPr>
            <w:tcW w:w="1861" w:type="dxa"/>
            <w:tcBorders>
              <w:top w:val="nil"/>
              <w:left w:val="nil"/>
              <w:bottom w:val="nil"/>
              <w:right w:val="nil"/>
            </w:tcBorders>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rsidR="00955FE5" w:rsidRPr="00764BC8"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955FE5" w:rsidRPr="00764BC8" w:rsidTr="002415B8">
        <w:trPr>
          <w:trHeight w:val="387"/>
        </w:trPr>
        <w:tc>
          <w:tcPr>
            <w:tcW w:w="5245" w:type="dxa"/>
            <w:gridSpan w:val="2"/>
            <w:tcBorders>
              <w:top w:val="nil"/>
              <w:left w:val="nil"/>
              <w:bottom w:val="nil"/>
              <w:right w:val="nil"/>
            </w:tcBorders>
            <w:shd w:val="clear" w:color="auto" w:fill="auto"/>
            <w:noWrap/>
            <w:vAlign w:val="bottom"/>
            <w:hideMark/>
          </w:tcPr>
          <w:p w:rsidR="00955FE5" w:rsidRPr="00764BC8" w:rsidRDefault="00955FE5" w:rsidP="00955FE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receivable</w:t>
            </w:r>
            <w:r>
              <w:rPr>
                <w:rFonts w:ascii="Times New Roman" w:eastAsia="Times New Roman" w:hAnsi="Times New Roman" w:cs="Times New Roman"/>
                <w:sz w:val="20"/>
                <w:szCs w:val="20"/>
              </w:rPr>
              <w:t>s</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431,455,908.80</w:t>
            </w:r>
          </w:p>
        </w:tc>
        <w:tc>
          <w:tcPr>
            <w:tcW w:w="1861" w:type="dxa"/>
            <w:tcBorders>
              <w:top w:val="nil"/>
              <w:left w:val="nil"/>
              <w:bottom w:val="nil"/>
              <w:right w:val="nil"/>
            </w:tcBorders>
            <w:vAlign w:val="bottom"/>
          </w:tcPr>
          <w:p w:rsidR="00955FE5" w:rsidRPr="00764BC8" w:rsidRDefault="00955FE5" w:rsidP="00245916">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303,250,028.30</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hideMark/>
          </w:tcPr>
          <w:p w:rsidR="00955FE5" w:rsidRPr="00764BC8" w:rsidRDefault="00955FE5" w:rsidP="002459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rsidR="00955FE5" w:rsidRPr="00764BC8" w:rsidRDefault="00955FE5" w:rsidP="002A1FB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203,061,863.30</w:t>
            </w:r>
          </w:p>
        </w:tc>
        <w:tc>
          <w:tcPr>
            <w:tcW w:w="1861" w:type="dxa"/>
            <w:tcBorders>
              <w:top w:val="nil"/>
              <w:left w:val="nil"/>
              <w:bottom w:val="nil"/>
              <w:right w:val="nil"/>
            </w:tcBorders>
            <w:vAlign w:val="bottom"/>
          </w:tcPr>
          <w:p w:rsidR="00955FE5" w:rsidRPr="00764BC8" w:rsidRDefault="00955FE5" w:rsidP="00245916">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161,203,221.05</w:t>
            </w:r>
          </w:p>
        </w:tc>
      </w:tr>
      <w:tr w:rsidR="00955FE5" w:rsidRPr="00764BC8" w:rsidTr="002415B8">
        <w:trPr>
          <w:trHeight w:val="493"/>
        </w:trPr>
        <w:tc>
          <w:tcPr>
            <w:tcW w:w="4050" w:type="dxa"/>
            <w:tcBorders>
              <w:top w:val="nil"/>
              <w:left w:val="nil"/>
              <w:bottom w:val="nil"/>
              <w:right w:val="nil"/>
            </w:tcBorders>
            <w:shd w:val="clear" w:color="auto" w:fill="auto"/>
            <w:noWrap/>
            <w:vAlign w:val="bottom"/>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195"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4B66CF">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Pr>
                <w:rFonts w:ascii="Times New Roman" w:eastAsia="Times New Roman" w:hAnsi="Times New Roman" w:cs="Times New Roman"/>
                <w:sz w:val="20"/>
                <w:szCs w:val="20"/>
              </w:rPr>
              <w:t>634,517,772.10</w:t>
            </w:r>
          </w:p>
        </w:tc>
        <w:tc>
          <w:tcPr>
            <w:tcW w:w="1861" w:type="dxa"/>
            <w:tcBorders>
              <w:top w:val="nil"/>
              <w:left w:val="nil"/>
              <w:bottom w:val="nil"/>
              <w:right w:val="nil"/>
            </w:tcBorders>
            <w:vAlign w:val="bottom"/>
          </w:tcPr>
          <w:p w:rsidR="00955FE5" w:rsidRPr="00764BC8" w:rsidRDefault="00955FE5" w:rsidP="00245916">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464,453,249.35</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hideMark/>
          </w:tcPr>
          <w:p w:rsidR="00955FE5" w:rsidRPr="00764BC8" w:rsidRDefault="00955FE5"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Trade receivable</w:t>
            </w:r>
            <w:r>
              <w:rPr>
                <w:rFonts w:ascii="Times New Roman" w:eastAsia="Times New Roman" w:hAnsi="Times New Roman" w:cs="Times New Roman"/>
                <w:i/>
                <w:iCs/>
                <w:sz w:val="20"/>
                <w:szCs w:val="20"/>
              </w:rPr>
              <w:t>s</w:t>
            </w:r>
            <w:r w:rsidRPr="00764BC8">
              <w:rPr>
                <w:rFonts w:ascii="Times New Roman" w:eastAsia="Times New Roman" w:hAnsi="Times New Roman" w:cs="Times New Roman"/>
                <w:i/>
                <w:iCs/>
                <w:sz w:val="20"/>
                <w:szCs w:val="20"/>
              </w:rPr>
              <w:t xml:space="preserve"> - other parties</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hideMark/>
          </w:tcPr>
          <w:p w:rsidR="00955FE5" w:rsidRPr="00764BC8" w:rsidRDefault="00955FE5" w:rsidP="00955FE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receivable</w:t>
            </w:r>
            <w:r>
              <w:rPr>
                <w:rFonts w:ascii="Times New Roman" w:eastAsia="Times New Roman" w:hAnsi="Times New Roman" w:cs="Times New Roman"/>
                <w:sz w:val="20"/>
                <w:szCs w:val="20"/>
              </w:rPr>
              <w:t>s</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257,765,799.35</w:t>
            </w:r>
          </w:p>
        </w:tc>
        <w:tc>
          <w:tcPr>
            <w:tcW w:w="1861" w:type="dxa"/>
            <w:tcBorders>
              <w:top w:val="nil"/>
              <w:left w:val="nil"/>
              <w:bottom w:val="nil"/>
              <w:right w:val="nil"/>
            </w:tcBorders>
            <w:vAlign w:val="bottom"/>
          </w:tcPr>
          <w:p w:rsidR="00955FE5" w:rsidRPr="00764BC8" w:rsidRDefault="00955FE5" w:rsidP="00245916">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243,489,678.62</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hideMark/>
          </w:tcPr>
          <w:p w:rsidR="00955FE5" w:rsidRPr="00764BC8" w:rsidRDefault="00955FE5" w:rsidP="00245916">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rsidR="00955FE5" w:rsidRPr="00764BC8" w:rsidRDefault="00955FE5" w:rsidP="002A1FB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39,538,983.01</w:t>
            </w:r>
          </w:p>
        </w:tc>
        <w:tc>
          <w:tcPr>
            <w:tcW w:w="1861" w:type="dxa"/>
            <w:tcBorders>
              <w:top w:val="nil"/>
              <w:left w:val="nil"/>
              <w:bottom w:val="nil"/>
              <w:right w:val="nil"/>
            </w:tcBorders>
            <w:vAlign w:val="bottom"/>
          </w:tcPr>
          <w:p w:rsidR="00955FE5" w:rsidRPr="00764BC8" w:rsidRDefault="00955FE5" w:rsidP="00245916">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40,023,245.85</w:t>
            </w:r>
          </w:p>
        </w:tc>
      </w:tr>
      <w:tr w:rsidR="00955FE5" w:rsidRPr="00764BC8" w:rsidTr="002415B8">
        <w:trPr>
          <w:trHeight w:val="144"/>
        </w:trPr>
        <w:tc>
          <w:tcPr>
            <w:tcW w:w="4050" w:type="dxa"/>
            <w:tcBorders>
              <w:top w:val="nil"/>
              <w:left w:val="nil"/>
              <w:bottom w:val="nil"/>
              <w:right w:val="nil"/>
            </w:tcBorders>
            <w:shd w:val="clear" w:color="auto" w:fill="auto"/>
            <w:noWrap/>
            <w:vAlign w:val="bottom"/>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245916">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Pr>
                <w:rFonts w:ascii="Times New Roman" w:eastAsia="Times New Roman" w:hAnsi="Times New Roman" w:cs="Times New Roman"/>
                <w:sz w:val="20"/>
                <w:szCs w:val="20"/>
              </w:rPr>
              <w:t>297,304,782.36</w:t>
            </w:r>
          </w:p>
        </w:tc>
        <w:tc>
          <w:tcPr>
            <w:tcW w:w="1861" w:type="dxa"/>
            <w:tcBorders>
              <w:top w:val="nil"/>
              <w:left w:val="nil"/>
              <w:bottom w:val="nil"/>
              <w:right w:val="nil"/>
            </w:tcBorders>
            <w:vAlign w:val="bottom"/>
          </w:tcPr>
          <w:p w:rsidR="00955FE5" w:rsidRPr="00764BC8" w:rsidRDefault="00955FE5" w:rsidP="00245916">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283,512,924.47</w:t>
            </w:r>
          </w:p>
        </w:tc>
      </w:tr>
      <w:tr w:rsidR="00955FE5" w:rsidRPr="00764BC8" w:rsidTr="002415B8">
        <w:trPr>
          <w:trHeight w:val="297"/>
        </w:trPr>
        <w:tc>
          <w:tcPr>
            <w:tcW w:w="5245" w:type="dxa"/>
            <w:gridSpan w:val="2"/>
            <w:tcBorders>
              <w:top w:val="nil"/>
              <w:left w:val="nil"/>
              <w:bottom w:val="nil"/>
              <w:right w:val="nil"/>
            </w:tcBorders>
            <w:shd w:val="clear" w:color="auto" w:fill="auto"/>
            <w:noWrap/>
            <w:vAlign w:val="bottom"/>
            <w:hideMark/>
          </w:tcPr>
          <w:p w:rsidR="00955FE5" w:rsidRPr="00764BC8" w:rsidRDefault="00955FE5"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receivable</w:t>
            </w:r>
            <w:r>
              <w:rPr>
                <w:rFonts w:ascii="Times New Roman" w:eastAsia="Times New Roman" w:hAnsi="Times New Roman" w:cs="Times New Roman"/>
                <w:b/>
                <w:bCs/>
                <w:sz w:val="20"/>
                <w:szCs w:val="20"/>
              </w:rPr>
              <w:t>s</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931,822,554.46</w:t>
            </w:r>
          </w:p>
        </w:tc>
        <w:tc>
          <w:tcPr>
            <w:tcW w:w="1861" w:type="dxa"/>
            <w:tcBorders>
              <w:top w:val="nil"/>
              <w:left w:val="nil"/>
              <w:bottom w:val="nil"/>
              <w:right w:val="nil"/>
            </w:tcBorders>
            <w:vAlign w:val="bottom"/>
          </w:tcPr>
          <w:p w:rsidR="00955FE5" w:rsidRPr="00764BC8" w:rsidRDefault="00955FE5" w:rsidP="00245916">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747,966,173.82</w:t>
            </w:r>
          </w:p>
        </w:tc>
      </w:tr>
      <w:tr w:rsidR="00955FE5" w:rsidRPr="00764BC8" w:rsidTr="002415B8">
        <w:trPr>
          <w:trHeight w:val="297"/>
        </w:trPr>
        <w:tc>
          <w:tcPr>
            <w:tcW w:w="5245" w:type="dxa"/>
            <w:gridSpan w:val="2"/>
            <w:tcBorders>
              <w:top w:val="nil"/>
              <w:left w:val="nil"/>
              <w:bottom w:val="nil"/>
              <w:right w:val="nil"/>
            </w:tcBorders>
            <w:shd w:val="clear" w:color="auto" w:fill="auto"/>
            <w:noWrap/>
            <w:vAlign w:val="bottom"/>
          </w:tcPr>
          <w:p w:rsidR="00955FE5" w:rsidRPr="00764BC8" w:rsidRDefault="00955FE5" w:rsidP="0065339A">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Less : Allowance for </w:t>
            </w:r>
            <w:r w:rsidR="0065339A">
              <w:rPr>
                <w:rFonts w:ascii="Times New Roman" w:eastAsia="Times New Roman" w:hAnsi="Times New Roman" w:cs="Times New Roman"/>
                <w:sz w:val="20"/>
                <w:szCs w:val="20"/>
              </w:rPr>
              <w:t>expected credit loss (ECL)</w:t>
            </w:r>
          </w:p>
        </w:tc>
        <w:tc>
          <w:tcPr>
            <w:tcW w:w="1861" w:type="dxa"/>
            <w:tcBorders>
              <w:top w:val="nil"/>
              <w:left w:val="nil"/>
              <w:bottom w:val="nil"/>
              <w:right w:val="nil"/>
            </w:tcBorders>
            <w:vAlign w:val="bottom"/>
          </w:tcPr>
          <w:p w:rsidR="00955FE5" w:rsidRPr="00764BC8" w:rsidRDefault="00955FE5" w:rsidP="002A1FBD">
            <w:pPr>
              <w:pBdr>
                <w:bottom w:val="single" w:sz="4" w:space="1" w:color="auto"/>
              </w:pBdr>
              <w:tabs>
                <w:tab w:val="decimal" w:pos="1328"/>
              </w:tabs>
              <w:spacing w:line="400" w:lineRule="exact"/>
              <w:rPr>
                <w:rFonts w:ascii="Times New Roman" w:hAnsi="Times New Roman" w:cs="Times New Roman"/>
                <w:sz w:val="20"/>
                <w:szCs w:val="20"/>
                <w:cs/>
              </w:rPr>
            </w:pPr>
            <w:r>
              <w:rPr>
                <w:rFonts w:ascii="Times New Roman" w:hAnsi="Times New Roman" w:cs="Times New Roman"/>
                <w:sz w:val="20"/>
                <w:szCs w:val="20"/>
              </w:rPr>
              <w:t>(590,501.99)</w:t>
            </w:r>
          </w:p>
        </w:tc>
        <w:tc>
          <w:tcPr>
            <w:tcW w:w="1861" w:type="dxa"/>
            <w:tcBorders>
              <w:top w:val="nil"/>
              <w:left w:val="nil"/>
              <w:bottom w:val="nil"/>
              <w:right w:val="nil"/>
            </w:tcBorders>
            <w:vAlign w:val="bottom"/>
          </w:tcPr>
          <w:p w:rsidR="00955FE5" w:rsidRPr="00764BC8" w:rsidRDefault="00955FE5" w:rsidP="004B66CF">
            <w:pPr>
              <w:pBdr>
                <w:bottom w:val="single" w:sz="4" w:space="1" w:color="auto"/>
              </w:pBdr>
              <w:tabs>
                <w:tab w:val="decimal" w:pos="1328"/>
              </w:tabs>
              <w:spacing w:line="400" w:lineRule="exact"/>
              <w:rPr>
                <w:rFonts w:ascii="Times New Roman" w:hAnsi="Times New Roman" w:cs="Times New Roman"/>
                <w:sz w:val="20"/>
                <w:szCs w:val="20"/>
                <w:cs/>
              </w:rPr>
            </w:pPr>
            <w:r>
              <w:rPr>
                <w:rFonts w:ascii="Times New Roman" w:hAnsi="Times New Roman" w:cs="Times New Roman"/>
                <w:sz w:val="20"/>
                <w:szCs w:val="20"/>
              </w:rPr>
              <w:t>-</w:t>
            </w:r>
          </w:p>
        </w:tc>
      </w:tr>
      <w:tr w:rsidR="00955FE5" w:rsidRPr="00764BC8" w:rsidTr="002415B8">
        <w:trPr>
          <w:trHeight w:val="297"/>
        </w:trPr>
        <w:tc>
          <w:tcPr>
            <w:tcW w:w="5245" w:type="dxa"/>
            <w:gridSpan w:val="2"/>
            <w:tcBorders>
              <w:top w:val="nil"/>
              <w:left w:val="nil"/>
              <w:bottom w:val="nil"/>
              <w:right w:val="nil"/>
            </w:tcBorders>
            <w:shd w:val="clear" w:color="auto" w:fill="auto"/>
            <w:noWrap/>
            <w:vAlign w:val="bottom"/>
          </w:tcPr>
          <w:p w:rsidR="00955FE5" w:rsidRPr="00764BC8" w:rsidRDefault="00955FE5"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receivable</w:t>
            </w:r>
            <w:r w:rsidR="0065339A">
              <w:rPr>
                <w:rFonts w:ascii="Times New Roman" w:eastAsia="Times New Roman" w:hAnsi="Times New Roman" w:cs="Times New Roman"/>
                <w:b/>
                <w:bCs/>
                <w:sz w:val="20"/>
                <w:szCs w:val="20"/>
              </w:rPr>
              <w:t>s</w:t>
            </w:r>
            <w:r w:rsidRPr="00764BC8">
              <w:rPr>
                <w:rFonts w:ascii="Times New Roman" w:eastAsia="Times New Roman" w:hAnsi="Times New Roman" w:cs="Times New Roman"/>
                <w:b/>
                <w:bCs/>
                <w:sz w:val="20"/>
                <w:szCs w:val="20"/>
              </w:rPr>
              <w:t xml:space="preserve"> - net</w:t>
            </w:r>
          </w:p>
        </w:tc>
        <w:tc>
          <w:tcPr>
            <w:tcW w:w="1861" w:type="dxa"/>
            <w:tcBorders>
              <w:top w:val="nil"/>
              <w:left w:val="nil"/>
              <w:bottom w:val="nil"/>
              <w:right w:val="nil"/>
            </w:tcBorders>
            <w:vAlign w:val="bottom"/>
          </w:tcPr>
          <w:p w:rsidR="00955FE5" w:rsidRPr="00764BC8" w:rsidRDefault="00955FE5" w:rsidP="002A1FB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931,232,052.47</w:t>
            </w:r>
          </w:p>
        </w:tc>
        <w:tc>
          <w:tcPr>
            <w:tcW w:w="1861" w:type="dxa"/>
            <w:tcBorders>
              <w:top w:val="nil"/>
              <w:left w:val="nil"/>
              <w:bottom w:val="nil"/>
              <w:right w:val="nil"/>
            </w:tcBorders>
            <w:vAlign w:val="bottom"/>
          </w:tcPr>
          <w:p w:rsidR="00955FE5" w:rsidRPr="00764BC8" w:rsidRDefault="00955FE5" w:rsidP="00245916">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747,966,173.82</w:t>
            </w:r>
          </w:p>
        </w:tc>
      </w:tr>
      <w:tr w:rsidR="00955FE5" w:rsidRPr="00764BC8" w:rsidTr="002415B8">
        <w:trPr>
          <w:trHeight w:val="144"/>
        </w:trPr>
        <w:tc>
          <w:tcPr>
            <w:tcW w:w="4050" w:type="dxa"/>
            <w:tcBorders>
              <w:top w:val="nil"/>
              <w:left w:val="nil"/>
              <w:bottom w:val="nil"/>
              <w:right w:val="nil"/>
            </w:tcBorders>
            <w:shd w:val="clear" w:color="auto" w:fill="auto"/>
            <w:noWrap/>
            <w:vAlign w:val="bottom"/>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955FE5" w:rsidRPr="00764BC8" w:rsidTr="002415B8">
        <w:trPr>
          <w:trHeight w:val="144"/>
        </w:trPr>
        <w:tc>
          <w:tcPr>
            <w:tcW w:w="4050" w:type="dxa"/>
            <w:tcBorders>
              <w:top w:val="nil"/>
              <w:left w:val="nil"/>
              <w:bottom w:val="nil"/>
              <w:right w:val="nil"/>
            </w:tcBorders>
            <w:shd w:val="clear" w:color="auto" w:fill="auto"/>
            <w:noWrap/>
            <w:vAlign w:val="bottom"/>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eastAsia="Times New Roman" w:hAnsi="Times New Roman" w:cs="Times New Roman"/>
                <w:b/>
                <w:bCs/>
                <w:sz w:val="20"/>
                <w:szCs w:val="20"/>
              </w:rPr>
              <w:t>Other current receivables</w:t>
            </w:r>
          </w:p>
        </w:tc>
        <w:tc>
          <w:tcPr>
            <w:tcW w:w="1195" w:type="dxa"/>
            <w:tcBorders>
              <w:top w:val="nil"/>
              <w:left w:val="nil"/>
              <w:bottom w:val="nil"/>
              <w:right w:val="nil"/>
            </w:tcBorders>
            <w:shd w:val="clear" w:color="auto" w:fill="auto"/>
            <w:noWrap/>
            <w:vAlign w:val="bottom"/>
          </w:tcPr>
          <w:p w:rsidR="00955FE5" w:rsidRPr="00764BC8" w:rsidRDefault="00955FE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245916" w:rsidRDefault="00955FE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245916">
              <w:rPr>
                <w:rFonts w:ascii="Times New Roman" w:eastAsia="Times New Roman" w:hAnsi="Times New Roman" w:cs="Times New Roman"/>
                <w:sz w:val="20"/>
                <w:szCs w:val="20"/>
              </w:rPr>
              <w:t>Other current receivables</w:t>
            </w:r>
            <w:r>
              <w:rPr>
                <w:rFonts w:ascii="Times New Roman" w:eastAsia="Times New Roman" w:hAnsi="Times New Roman" w:cs="Times New Roman"/>
                <w:sz w:val="20"/>
                <w:szCs w:val="20"/>
              </w:rPr>
              <w:t xml:space="preserve"> - </w:t>
            </w:r>
            <w:r w:rsidRPr="00245916">
              <w:rPr>
                <w:rFonts w:ascii="Times New Roman" w:eastAsia="Times New Roman" w:hAnsi="Times New Roman" w:cs="Times New Roman"/>
                <w:sz w:val="20"/>
                <w:szCs w:val="20"/>
              </w:rPr>
              <w:t>related parties (Note 21)</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51,495.58</w:t>
            </w:r>
          </w:p>
        </w:tc>
        <w:tc>
          <w:tcPr>
            <w:tcW w:w="1861" w:type="dxa"/>
            <w:tcBorders>
              <w:top w:val="nil"/>
              <w:left w:val="nil"/>
              <w:bottom w:val="nil"/>
              <w:right w:val="nil"/>
            </w:tcBorders>
            <w:vAlign w:val="bottom"/>
          </w:tcPr>
          <w:p w:rsidR="00955FE5" w:rsidRPr="00764BC8" w:rsidRDefault="00955FE5" w:rsidP="004B66CF">
            <w:pPr>
              <w:spacing w:line="400" w:lineRule="exact"/>
              <w:jc w:val="right"/>
              <w:rPr>
                <w:rFonts w:ascii="Times New Roman" w:hAnsi="Times New Roman" w:cs="Times New Roman"/>
                <w:sz w:val="20"/>
                <w:szCs w:val="20"/>
              </w:rPr>
            </w:pPr>
            <w:r>
              <w:rPr>
                <w:rFonts w:ascii="Times New Roman" w:hAnsi="Times New Roman" w:cs="Times New Roman"/>
                <w:sz w:val="20"/>
                <w:szCs w:val="20"/>
              </w:rPr>
              <w:t>27,824.39</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2415B8" w:rsidRDefault="00955FE5" w:rsidP="002A1FBD">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2415B8">
              <w:rPr>
                <w:rFonts w:ascii="Times New Roman" w:eastAsia="Times New Roman" w:hAnsi="Times New Roman" w:cs="Times New Roman"/>
                <w:i/>
                <w:iCs/>
                <w:sz w:val="20"/>
                <w:szCs w:val="20"/>
              </w:rPr>
              <w:t>Other current receivables -</w:t>
            </w:r>
            <w:r>
              <w:t xml:space="preserve"> </w:t>
            </w:r>
            <w:r w:rsidRPr="002415B8">
              <w:rPr>
                <w:rFonts w:ascii="Times New Roman" w:eastAsia="Times New Roman" w:hAnsi="Times New Roman" w:cs="Times New Roman"/>
                <w:i/>
                <w:iCs/>
                <w:sz w:val="20"/>
                <w:szCs w:val="20"/>
              </w:rPr>
              <w:t>other parties</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4B66CF">
            <w:pPr>
              <w:spacing w:line="400" w:lineRule="exact"/>
              <w:jc w:val="right"/>
              <w:rPr>
                <w:rFonts w:ascii="Times New Roman" w:hAnsi="Times New Roman" w:cs="Times New Roman"/>
                <w:sz w:val="20"/>
                <w:szCs w:val="20"/>
              </w:rPr>
            </w:pP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764BC8" w:rsidRDefault="00955FE5" w:rsidP="0024591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Prepaid expenses</w:t>
            </w:r>
          </w:p>
        </w:tc>
        <w:tc>
          <w:tcPr>
            <w:tcW w:w="1861" w:type="dxa"/>
            <w:tcBorders>
              <w:top w:val="nil"/>
              <w:left w:val="nil"/>
              <w:bottom w:val="nil"/>
              <w:right w:val="nil"/>
            </w:tcBorders>
            <w:vAlign w:val="bottom"/>
          </w:tcPr>
          <w:p w:rsidR="00955FE5" w:rsidRPr="00764BC8" w:rsidRDefault="00955FE5" w:rsidP="00245916">
            <w:pPr>
              <w:spacing w:line="400" w:lineRule="exact"/>
              <w:jc w:val="right"/>
              <w:rPr>
                <w:rFonts w:ascii="Times New Roman" w:hAnsi="Times New Roman" w:cs="Times New Roman"/>
                <w:sz w:val="20"/>
                <w:szCs w:val="20"/>
              </w:rPr>
            </w:pPr>
            <w:r>
              <w:rPr>
                <w:rFonts w:ascii="Times New Roman" w:hAnsi="Times New Roman" w:cs="Times New Roman"/>
                <w:sz w:val="20"/>
                <w:szCs w:val="20"/>
              </w:rPr>
              <w:t>5,996,132.10</w:t>
            </w:r>
          </w:p>
        </w:tc>
        <w:tc>
          <w:tcPr>
            <w:tcW w:w="1861" w:type="dxa"/>
            <w:tcBorders>
              <w:top w:val="nil"/>
              <w:left w:val="nil"/>
              <w:bottom w:val="nil"/>
              <w:right w:val="nil"/>
            </w:tcBorders>
            <w:vAlign w:val="bottom"/>
          </w:tcPr>
          <w:p w:rsidR="00955FE5" w:rsidRPr="00764BC8" w:rsidRDefault="00955FE5" w:rsidP="009D25B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5,916,891.35</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1A2B9C" w:rsidRDefault="00955FE5" w:rsidP="00715EC7">
            <w:pPr>
              <w:overflowPunct/>
              <w:autoSpaceDE/>
              <w:autoSpaceDN/>
              <w:adjustRightInd/>
              <w:spacing w:line="400" w:lineRule="exact"/>
              <w:ind w:firstLine="175"/>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vAlign w:val="bottom"/>
          </w:tcPr>
          <w:p w:rsidR="00955FE5" w:rsidRPr="00764BC8" w:rsidRDefault="00955FE5" w:rsidP="00715EC7">
            <w:pPr>
              <w:tabs>
                <w:tab w:val="decimal" w:pos="1328"/>
              </w:tabs>
              <w:spacing w:line="400" w:lineRule="exact"/>
              <w:jc w:val="right"/>
              <w:rPr>
                <w:rFonts w:ascii="Times New Roman" w:hAnsi="Times New Roman" w:cs="Times New Roman"/>
                <w:sz w:val="20"/>
                <w:szCs w:val="20"/>
                <w:cs/>
              </w:rPr>
            </w:pPr>
            <w:r>
              <w:rPr>
                <w:rFonts w:ascii="Times New Roman" w:hAnsi="Times New Roman" w:cs="Times New Roman"/>
                <w:sz w:val="20"/>
                <w:szCs w:val="20"/>
              </w:rPr>
              <w:t>7,990,977.17</w:t>
            </w:r>
          </w:p>
        </w:tc>
        <w:tc>
          <w:tcPr>
            <w:tcW w:w="1861" w:type="dxa"/>
            <w:tcBorders>
              <w:top w:val="nil"/>
              <w:left w:val="nil"/>
              <w:bottom w:val="nil"/>
              <w:right w:val="nil"/>
            </w:tcBorders>
            <w:vAlign w:val="bottom"/>
          </w:tcPr>
          <w:p w:rsidR="00955FE5" w:rsidRPr="00764BC8" w:rsidRDefault="00955FE5" w:rsidP="009D25B1">
            <w:pPr>
              <w:tabs>
                <w:tab w:val="decimal" w:pos="1328"/>
              </w:tabs>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4,181,968.81</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Advance payment</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610,270.79</w:t>
            </w:r>
          </w:p>
        </w:tc>
        <w:tc>
          <w:tcPr>
            <w:tcW w:w="1861" w:type="dxa"/>
            <w:tcBorders>
              <w:top w:val="nil"/>
              <w:left w:val="nil"/>
              <w:bottom w:val="nil"/>
              <w:right w:val="nil"/>
            </w:tcBorders>
            <w:vAlign w:val="bottom"/>
          </w:tcPr>
          <w:p w:rsidR="00955FE5" w:rsidRPr="00764BC8" w:rsidRDefault="00955FE5" w:rsidP="009D25B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1,409,100.28</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Accrued income</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r>
              <w:rPr>
                <w:rFonts w:ascii="Times New Roman" w:hAnsi="Times New Roman" w:cs="Times New Roman"/>
                <w:sz w:val="20"/>
                <w:szCs w:val="20"/>
              </w:rPr>
              <w:t>3,863,511.27</w:t>
            </w:r>
          </w:p>
        </w:tc>
        <w:tc>
          <w:tcPr>
            <w:tcW w:w="1861" w:type="dxa"/>
            <w:tcBorders>
              <w:top w:val="nil"/>
              <w:left w:val="nil"/>
              <w:bottom w:val="nil"/>
              <w:right w:val="nil"/>
            </w:tcBorders>
            <w:vAlign w:val="bottom"/>
          </w:tcPr>
          <w:p w:rsidR="00955FE5" w:rsidRPr="00764BC8" w:rsidRDefault="00955FE5" w:rsidP="009D25B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1,286,283.90</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Others</w:t>
            </w:r>
          </w:p>
        </w:tc>
        <w:tc>
          <w:tcPr>
            <w:tcW w:w="1861" w:type="dxa"/>
            <w:tcBorders>
              <w:top w:val="nil"/>
              <w:left w:val="nil"/>
              <w:bottom w:val="nil"/>
              <w:right w:val="nil"/>
            </w:tcBorders>
            <w:vAlign w:val="bottom"/>
          </w:tcPr>
          <w:p w:rsidR="00955FE5" w:rsidRPr="00764BC8" w:rsidRDefault="00955FE5" w:rsidP="0065339A">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1,218,118.0</w:t>
            </w:r>
            <w:r w:rsidR="0065339A">
              <w:rPr>
                <w:rFonts w:ascii="Times New Roman" w:hAnsi="Times New Roman" w:cs="Times New Roman"/>
                <w:sz w:val="20"/>
                <w:szCs w:val="20"/>
              </w:rPr>
              <w:t>1</w:t>
            </w:r>
          </w:p>
        </w:tc>
        <w:tc>
          <w:tcPr>
            <w:tcW w:w="1861" w:type="dxa"/>
            <w:tcBorders>
              <w:top w:val="nil"/>
              <w:left w:val="nil"/>
              <w:bottom w:val="nil"/>
              <w:right w:val="nil"/>
            </w:tcBorders>
            <w:vAlign w:val="bottom"/>
          </w:tcPr>
          <w:p w:rsidR="00955FE5" w:rsidRPr="00C63E9F" w:rsidRDefault="00C63E9F" w:rsidP="00C63E9F">
            <w:pPr>
              <w:pBdr>
                <w:bottom w:val="single" w:sz="4" w:space="1" w:color="auto"/>
              </w:pBdr>
              <w:spacing w:line="400" w:lineRule="exact"/>
              <w:jc w:val="right"/>
              <w:rPr>
                <w:rFonts w:ascii="Times New Roman" w:hAnsi="Times New Roman" w:cs="Times New Roman"/>
                <w:sz w:val="20"/>
                <w:szCs w:val="20"/>
              </w:rPr>
            </w:pPr>
            <w:r w:rsidRPr="00C63E9F">
              <w:rPr>
                <w:rFonts w:ascii="Times New Roman" w:hAnsi="Times New Roman" w:cs="Times New Roman"/>
                <w:sz w:val="20"/>
                <w:szCs w:val="20"/>
                <w:cs/>
              </w:rPr>
              <w:t>1</w:t>
            </w:r>
            <w:r w:rsidR="00955FE5" w:rsidRPr="00C63E9F">
              <w:rPr>
                <w:rFonts w:ascii="Times New Roman" w:hAnsi="Times New Roman" w:cs="Times New Roman"/>
                <w:sz w:val="20"/>
                <w:szCs w:val="20"/>
              </w:rPr>
              <w:t>,</w:t>
            </w:r>
            <w:r w:rsidRPr="00C63E9F">
              <w:rPr>
                <w:rFonts w:ascii="Times New Roman" w:hAnsi="Times New Roman" w:cs="Times New Roman"/>
                <w:sz w:val="20"/>
                <w:szCs w:val="20"/>
                <w:cs/>
              </w:rPr>
              <w:t>972</w:t>
            </w:r>
            <w:r w:rsidR="00955FE5" w:rsidRPr="00C63E9F">
              <w:rPr>
                <w:rFonts w:ascii="Times New Roman" w:hAnsi="Times New Roman" w:cs="Times New Roman"/>
                <w:sz w:val="20"/>
                <w:szCs w:val="20"/>
              </w:rPr>
              <w:t>,</w:t>
            </w:r>
            <w:r w:rsidRPr="00C63E9F">
              <w:rPr>
                <w:rFonts w:ascii="Times New Roman" w:hAnsi="Times New Roman" w:cs="Times New Roman"/>
                <w:sz w:val="20"/>
                <w:szCs w:val="20"/>
                <w:cs/>
              </w:rPr>
              <w:t>297</w:t>
            </w:r>
            <w:r w:rsidR="00955FE5" w:rsidRPr="00C63E9F">
              <w:rPr>
                <w:rFonts w:ascii="Times New Roman" w:hAnsi="Times New Roman" w:cs="Times New Roman"/>
                <w:sz w:val="20"/>
                <w:szCs w:val="20"/>
              </w:rPr>
              <w:t>.</w:t>
            </w:r>
            <w:r w:rsidRPr="00C63E9F">
              <w:rPr>
                <w:rFonts w:ascii="Times New Roman" w:hAnsi="Times New Roman" w:cs="Times New Roman"/>
                <w:sz w:val="20"/>
                <w:szCs w:val="20"/>
                <w:cs/>
              </w:rPr>
              <w:t>46</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eastAsia="Times New Roman" w:hAnsi="Times New Roman" w:cs="Times New Roman"/>
                <w:b/>
                <w:bCs/>
                <w:sz w:val="20"/>
                <w:szCs w:val="20"/>
              </w:rPr>
              <w:t>Total</w:t>
            </w:r>
          </w:p>
        </w:tc>
        <w:tc>
          <w:tcPr>
            <w:tcW w:w="1861" w:type="dxa"/>
            <w:tcBorders>
              <w:top w:val="nil"/>
              <w:left w:val="nil"/>
              <w:bottom w:val="nil"/>
              <w:right w:val="nil"/>
            </w:tcBorders>
            <w:vAlign w:val="bottom"/>
          </w:tcPr>
          <w:p w:rsidR="00955FE5" w:rsidRPr="00764BC8" w:rsidRDefault="00955FE5" w:rsidP="0065339A">
            <w:pPr>
              <w:spacing w:line="400" w:lineRule="exact"/>
              <w:jc w:val="right"/>
              <w:rPr>
                <w:rFonts w:ascii="Times New Roman" w:hAnsi="Times New Roman" w:cs="Times New Roman"/>
                <w:sz w:val="20"/>
                <w:szCs w:val="20"/>
              </w:rPr>
            </w:pPr>
            <w:r>
              <w:rPr>
                <w:rFonts w:ascii="Times New Roman" w:hAnsi="Times New Roman" w:cs="Times New Roman"/>
                <w:sz w:val="20"/>
                <w:szCs w:val="20"/>
              </w:rPr>
              <w:t>19,730,504.9</w:t>
            </w:r>
            <w:r w:rsidR="0065339A">
              <w:rPr>
                <w:rFonts w:ascii="Times New Roman" w:hAnsi="Times New Roman" w:cs="Times New Roman"/>
                <w:sz w:val="20"/>
                <w:szCs w:val="20"/>
              </w:rPr>
              <w:t>2</w:t>
            </w:r>
          </w:p>
        </w:tc>
        <w:tc>
          <w:tcPr>
            <w:tcW w:w="1861" w:type="dxa"/>
            <w:tcBorders>
              <w:top w:val="nil"/>
              <w:left w:val="nil"/>
              <w:bottom w:val="nil"/>
              <w:right w:val="nil"/>
            </w:tcBorders>
            <w:vAlign w:val="bottom"/>
          </w:tcPr>
          <w:p w:rsidR="00955FE5" w:rsidRPr="00764BC8" w:rsidRDefault="00955FE5" w:rsidP="009D25B1">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14,794,366.19</w:t>
            </w: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764BC8" w:rsidRDefault="00955FE5" w:rsidP="0065339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sz w:val="20"/>
                <w:szCs w:val="20"/>
              </w:rPr>
              <w:t xml:space="preserve">Less : Allowance for </w:t>
            </w:r>
            <w:r w:rsidR="0065339A">
              <w:rPr>
                <w:rFonts w:ascii="Times New Roman" w:eastAsia="Times New Roman" w:hAnsi="Times New Roman" w:cs="Times New Roman"/>
                <w:sz w:val="20"/>
                <w:szCs w:val="20"/>
              </w:rPr>
              <w:t>expected credit loss (ECL)</w:t>
            </w:r>
          </w:p>
        </w:tc>
        <w:tc>
          <w:tcPr>
            <w:tcW w:w="1861" w:type="dxa"/>
            <w:tcBorders>
              <w:top w:val="nil"/>
              <w:left w:val="nil"/>
              <w:bottom w:val="nil"/>
              <w:right w:val="nil"/>
            </w:tcBorders>
            <w:vAlign w:val="bottom"/>
          </w:tcPr>
          <w:p w:rsidR="00955FE5" w:rsidRPr="00764BC8" w:rsidRDefault="00955FE5" w:rsidP="002A1FBD">
            <w:pPr>
              <w:spacing w:line="400" w:lineRule="exact"/>
              <w:jc w:val="right"/>
              <w:rPr>
                <w:rFonts w:ascii="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4B66CF">
            <w:pPr>
              <w:spacing w:line="400" w:lineRule="exact"/>
              <w:jc w:val="right"/>
              <w:rPr>
                <w:rFonts w:ascii="Times New Roman" w:hAnsi="Times New Roman" w:cs="Times New Roman"/>
                <w:sz w:val="20"/>
                <w:szCs w:val="20"/>
              </w:rPr>
            </w:pPr>
          </w:p>
        </w:tc>
      </w:tr>
      <w:tr w:rsidR="00955FE5" w:rsidRPr="00764BC8" w:rsidTr="002415B8">
        <w:trPr>
          <w:trHeight w:val="144"/>
        </w:trPr>
        <w:tc>
          <w:tcPr>
            <w:tcW w:w="5245" w:type="dxa"/>
            <w:gridSpan w:val="2"/>
            <w:tcBorders>
              <w:top w:val="nil"/>
              <w:left w:val="nil"/>
              <w:bottom w:val="nil"/>
              <w:right w:val="nil"/>
            </w:tcBorders>
            <w:shd w:val="clear" w:color="auto" w:fill="auto"/>
            <w:noWrap/>
            <w:vAlign w:val="bottom"/>
          </w:tcPr>
          <w:p w:rsidR="00955FE5" w:rsidRPr="00764BC8" w:rsidRDefault="0065339A" w:rsidP="0065339A">
            <w:pPr>
              <w:overflowPunct/>
              <w:autoSpaceDE/>
              <w:autoSpaceDN/>
              <w:adjustRightInd/>
              <w:spacing w:line="400" w:lineRule="exact"/>
              <w:ind w:firstLine="884"/>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(2019: Allowance for doubtful accounts)</w:t>
            </w:r>
          </w:p>
        </w:tc>
        <w:tc>
          <w:tcPr>
            <w:tcW w:w="1861" w:type="dxa"/>
            <w:tcBorders>
              <w:top w:val="nil"/>
              <w:left w:val="nil"/>
              <w:bottom w:val="nil"/>
              <w:right w:val="nil"/>
            </w:tcBorders>
            <w:vAlign w:val="bottom"/>
          </w:tcPr>
          <w:p w:rsidR="00955FE5" w:rsidRPr="00764BC8" w:rsidRDefault="00955FE5" w:rsidP="009D25B1">
            <w:pPr>
              <w:pBdr>
                <w:bottom w:val="single" w:sz="4" w:space="1" w:color="auto"/>
              </w:pBdr>
              <w:tabs>
                <w:tab w:val="decimal" w:pos="1328"/>
              </w:tabs>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(50,199.26)</w:t>
            </w:r>
          </w:p>
        </w:tc>
        <w:tc>
          <w:tcPr>
            <w:tcW w:w="1861" w:type="dxa"/>
            <w:tcBorders>
              <w:top w:val="nil"/>
              <w:left w:val="nil"/>
              <w:bottom w:val="nil"/>
              <w:right w:val="nil"/>
            </w:tcBorders>
            <w:vAlign w:val="bottom"/>
          </w:tcPr>
          <w:p w:rsidR="00955FE5" w:rsidRPr="00764BC8" w:rsidRDefault="00955FE5" w:rsidP="009D25B1">
            <w:pPr>
              <w:pBdr>
                <w:bottom w:val="single" w:sz="4" w:space="1" w:color="auto"/>
              </w:pBdr>
              <w:tabs>
                <w:tab w:val="decimal" w:pos="1328"/>
              </w:tabs>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(50,199.26)</w:t>
            </w:r>
          </w:p>
        </w:tc>
      </w:tr>
      <w:tr w:rsidR="00955FE5" w:rsidRPr="00764BC8" w:rsidTr="002415B8">
        <w:trPr>
          <w:trHeight w:val="144"/>
        </w:trPr>
        <w:tc>
          <w:tcPr>
            <w:tcW w:w="4050"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764BC8">
              <w:rPr>
                <w:rFonts w:ascii="Times New Roman" w:eastAsia="Times New Roman" w:hAnsi="Times New Roman" w:cs="Times New Roman"/>
                <w:b/>
                <w:bCs/>
                <w:i/>
                <w:iCs/>
                <w:sz w:val="20"/>
                <w:szCs w:val="20"/>
              </w:rPr>
              <w:t>Total other</w:t>
            </w:r>
            <w:r w:rsidRPr="00764BC8">
              <w:rPr>
                <w:rFonts w:ascii="Times New Roman" w:eastAsia="Times New Roman" w:hAnsi="Times New Roman" w:cs="Times New Roman"/>
                <w:b/>
                <w:bCs/>
                <w:sz w:val="20"/>
                <w:szCs w:val="20"/>
              </w:rPr>
              <w:t xml:space="preserve"> </w:t>
            </w:r>
            <w:r w:rsidRPr="00764BC8">
              <w:rPr>
                <w:rFonts w:ascii="Times New Roman" w:eastAsia="Times New Roman" w:hAnsi="Times New Roman" w:cs="Times New Roman"/>
                <w:b/>
                <w:bCs/>
                <w:i/>
                <w:iCs/>
                <w:sz w:val="20"/>
                <w:szCs w:val="20"/>
              </w:rPr>
              <w:t>current receivables</w:t>
            </w:r>
            <w:r>
              <w:rPr>
                <w:rFonts w:ascii="Times New Roman" w:eastAsia="Times New Roman" w:hAnsi="Times New Roman" w:cs="Times New Roman"/>
                <w:b/>
                <w:bCs/>
                <w:i/>
                <w:iCs/>
                <w:sz w:val="20"/>
                <w:szCs w:val="20"/>
              </w:rPr>
              <w:t xml:space="preserve"> - net</w:t>
            </w:r>
          </w:p>
        </w:tc>
        <w:tc>
          <w:tcPr>
            <w:tcW w:w="1195" w:type="dxa"/>
            <w:tcBorders>
              <w:top w:val="nil"/>
              <w:left w:val="nil"/>
              <w:bottom w:val="nil"/>
              <w:right w:val="nil"/>
            </w:tcBorders>
            <w:shd w:val="clear" w:color="auto" w:fill="auto"/>
            <w:noWrap/>
            <w:vAlign w:val="bottom"/>
            <w:hideMark/>
          </w:tcPr>
          <w:p w:rsidR="00955FE5" w:rsidRPr="00764BC8" w:rsidRDefault="00955FE5" w:rsidP="002A1FBD">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rsidR="00955FE5" w:rsidRPr="00764BC8" w:rsidRDefault="00955FE5" w:rsidP="0065339A">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19,680,305.6</w:t>
            </w:r>
            <w:r w:rsidR="0065339A">
              <w:rPr>
                <w:rFonts w:ascii="Times New Roman" w:eastAsia="Times New Roman" w:hAnsi="Times New Roman" w:cs="Times New Roman"/>
                <w:sz w:val="20"/>
                <w:szCs w:val="20"/>
              </w:rPr>
              <w:t>6</w:t>
            </w:r>
          </w:p>
        </w:tc>
        <w:tc>
          <w:tcPr>
            <w:tcW w:w="1861" w:type="dxa"/>
            <w:tcBorders>
              <w:top w:val="nil"/>
              <w:left w:val="nil"/>
              <w:bottom w:val="nil"/>
              <w:right w:val="nil"/>
            </w:tcBorders>
            <w:vAlign w:val="bottom"/>
          </w:tcPr>
          <w:p w:rsidR="00955FE5" w:rsidRPr="00764BC8" w:rsidRDefault="00955FE5" w:rsidP="009D25B1">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14,744,166.93</w:t>
            </w:r>
          </w:p>
        </w:tc>
      </w:tr>
      <w:tr w:rsidR="00955FE5" w:rsidRPr="00764BC8" w:rsidTr="002415B8">
        <w:trPr>
          <w:trHeight w:val="144"/>
        </w:trPr>
        <w:tc>
          <w:tcPr>
            <w:tcW w:w="5245" w:type="dxa"/>
            <w:gridSpan w:val="2"/>
            <w:tcBorders>
              <w:top w:val="nil"/>
              <w:left w:val="nil"/>
              <w:bottom w:val="nil"/>
              <w:right w:val="nil"/>
            </w:tcBorders>
            <w:shd w:val="clear" w:color="auto" w:fill="auto"/>
            <w:noWrap/>
            <w:hideMark/>
          </w:tcPr>
          <w:p w:rsidR="00955FE5" w:rsidRPr="00764BC8" w:rsidRDefault="00955FE5" w:rsidP="002A1FBD">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rsidR="00955FE5" w:rsidRPr="00764BC8" w:rsidRDefault="00955FE5" w:rsidP="002A1FBD">
            <w:pPr>
              <w:pBdr>
                <w:bottom w:val="double" w:sz="4" w:space="1" w:color="auto"/>
              </w:pBdr>
              <w:tabs>
                <w:tab w:val="left" w:pos="1305"/>
              </w:tabs>
              <w:spacing w:line="400" w:lineRule="exact"/>
              <w:jc w:val="right"/>
              <w:rPr>
                <w:rFonts w:ascii="Times New Roman" w:hAnsi="Times New Roman" w:cs="Times New Roman"/>
                <w:sz w:val="20"/>
                <w:szCs w:val="20"/>
              </w:rPr>
            </w:pPr>
            <w:r>
              <w:rPr>
                <w:rFonts w:ascii="Times New Roman" w:hAnsi="Times New Roman" w:cs="Times New Roman"/>
                <w:sz w:val="20"/>
                <w:szCs w:val="20"/>
              </w:rPr>
              <w:t>950,912,358.13</w:t>
            </w:r>
          </w:p>
        </w:tc>
        <w:tc>
          <w:tcPr>
            <w:tcW w:w="1861" w:type="dxa"/>
            <w:tcBorders>
              <w:top w:val="nil"/>
              <w:left w:val="nil"/>
              <w:bottom w:val="nil"/>
              <w:right w:val="nil"/>
            </w:tcBorders>
          </w:tcPr>
          <w:p w:rsidR="00955FE5" w:rsidRPr="00764BC8" w:rsidRDefault="00955FE5" w:rsidP="009D25B1">
            <w:pPr>
              <w:pBdr>
                <w:bottom w:val="double" w:sz="4" w:space="1" w:color="auto"/>
              </w:pBdr>
              <w:tabs>
                <w:tab w:val="left" w:pos="1305"/>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762,710,340.75</w:t>
            </w:r>
          </w:p>
        </w:tc>
      </w:tr>
    </w:tbl>
    <w:p w:rsidR="006A5839" w:rsidRPr="00764BC8" w:rsidRDefault="006A5839" w:rsidP="00437BA9">
      <w:pPr>
        <w:tabs>
          <w:tab w:val="left" w:pos="450"/>
        </w:tabs>
        <w:spacing w:before="120" w:after="120" w:line="440" w:lineRule="exact"/>
        <w:mirrorIndents/>
        <w:rPr>
          <w:rFonts w:ascii="Times New Roman" w:hAnsi="Times New Roman" w:cs="Times New Roman"/>
          <w:b/>
          <w:bCs/>
          <w:sz w:val="20"/>
          <w:szCs w:val="20"/>
        </w:rPr>
      </w:pPr>
    </w:p>
    <w:p w:rsidR="0065339A" w:rsidRDefault="009555E5" w:rsidP="0065339A">
      <w:pPr>
        <w:spacing w:before="120" w:after="120" w:line="380" w:lineRule="exact"/>
        <w:ind w:left="426" w:right="-456"/>
        <w:mirrorIndents/>
        <w:rPr>
          <w:rFonts w:ascii="Times New Roman" w:hAnsi="Times New Roman" w:cs="Times New Roman"/>
          <w:b/>
          <w:bCs/>
          <w:sz w:val="20"/>
          <w:szCs w:val="20"/>
        </w:rPr>
      </w:pPr>
      <w:r w:rsidRPr="00764BC8">
        <w:rPr>
          <w:rFonts w:ascii="Times New Roman" w:hAnsi="Times New Roman" w:cs="Times New Roman"/>
          <w:b/>
          <w:bCs/>
          <w:sz w:val="20"/>
          <w:szCs w:val="20"/>
        </w:rPr>
        <w:br w:type="page"/>
      </w:r>
    </w:p>
    <w:p w:rsidR="0065339A" w:rsidRDefault="0065339A" w:rsidP="00AE088E">
      <w:pPr>
        <w:spacing w:before="240" w:after="120" w:line="420" w:lineRule="exact"/>
        <w:ind w:left="567"/>
        <w:rPr>
          <w:rFonts w:ascii="Times New Roman" w:hAnsi="Times New Roman" w:cs="Times New Roman"/>
          <w:sz w:val="20"/>
          <w:szCs w:val="20"/>
        </w:rPr>
      </w:pPr>
      <w:r w:rsidRPr="00764BC8">
        <w:rPr>
          <w:rFonts w:ascii="Times New Roman" w:hAnsi="Times New Roman" w:cs="Times New Roman"/>
          <w:sz w:val="20"/>
          <w:szCs w:val="20"/>
        </w:rPr>
        <w:lastRenderedPageBreak/>
        <w:t>As at December 31, 20</w:t>
      </w:r>
      <w:r>
        <w:rPr>
          <w:rFonts w:ascii="Times New Roman" w:hAnsi="Times New Roman" w:cs="Times New Roman"/>
          <w:sz w:val="20"/>
          <w:szCs w:val="20"/>
        </w:rPr>
        <w:t>20</w:t>
      </w:r>
      <w:r w:rsidRPr="00764BC8">
        <w:rPr>
          <w:rFonts w:ascii="Times New Roman" w:hAnsi="Times New Roman" w:cs="Times New Roman"/>
          <w:sz w:val="20"/>
          <w:szCs w:val="20"/>
        </w:rPr>
        <w:t xml:space="preserve"> and 201</w:t>
      </w:r>
      <w:r>
        <w:rPr>
          <w:rFonts w:ascii="Times New Roman" w:hAnsi="Times New Roman" w:cs="Times New Roman"/>
          <w:sz w:val="20"/>
          <w:szCs w:val="20"/>
        </w:rPr>
        <w:t>9</w:t>
      </w:r>
      <w:r w:rsidRPr="00764BC8">
        <w:rPr>
          <w:rFonts w:ascii="Times New Roman" w:hAnsi="Times New Roman" w:cs="Times New Roman"/>
          <w:sz w:val="20"/>
          <w:szCs w:val="20"/>
        </w:rPr>
        <w:t>, trade receivable</w:t>
      </w:r>
      <w:r>
        <w:rPr>
          <w:rFonts w:ascii="Times New Roman" w:hAnsi="Times New Roman" w:cs="Times New Roman"/>
          <w:sz w:val="20"/>
          <w:szCs w:val="20"/>
        </w:rPr>
        <w:t>s</w:t>
      </w:r>
      <w:r w:rsidRPr="00764BC8">
        <w:rPr>
          <w:rFonts w:ascii="Times New Roman" w:hAnsi="Times New Roman" w:cs="Times New Roman"/>
          <w:sz w:val="20"/>
          <w:szCs w:val="20"/>
        </w:rPr>
        <w:t xml:space="preserve"> aging analysis are as follows:</w:t>
      </w:r>
    </w:p>
    <w:tbl>
      <w:tblPr>
        <w:tblW w:w="9822" w:type="dxa"/>
        <w:tblInd w:w="108" w:type="dxa"/>
        <w:tblLook w:val="04A0" w:firstRow="1" w:lastRow="0" w:firstColumn="1" w:lastColumn="0" w:noHBand="0" w:noVBand="1"/>
      </w:tblPr>
      <w:tblGrid>
        <w:gridCol w:w="2268"/>
        <w:gridCol w:w="1320"/>
        <w:gridCol w:w="1266"/>
        <w:gridCol w:w="1320"/>
        <w:gridCol w:w="1216"/>
        <w:gridCol w:w="1216"/>
        <w:gridCol w:w="1216"/>
      </w:tblGrid>
      <w:tr w:rsidR="0065339A" w:rsidRPr="00764BC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hideMark/>
          </w:tcPr>
          <w:p w:rsidR="0065339A" w:rsidRPr="00764BC8" w:rsidRDefault="0065339A" w:rsidP="0065339A">
            <w:pPr>
              <w:spacing w:line="360" w:lineRule="exact"/>
              <w:jc w:val="center"/>
              <w:rPr>
                <w:rFonts w:ascii="Times New Roman" w:hAnsi="Times New Roman" w:cs="Times New Roman"/>
                <w:sz w:val="16"/>
                <w:szCs w:val="16"/>
                <w:cs/>
              </w:rPr>
            </w:pPr>
          </w:p>
        </w:tc>
        <w:tc>
          <w:tcPr>
            <w:tcW w:w="3648" w:type="dxa"/>
            <w:gridSpan w:val="3"/>
            <w:vAlign w:val="bottom"/>
          </w:tcPr>
          <w:p w:rsidR="0065339A" w:rsidRPr="00764BC8" w:rsidRDefault="0065339A" w:rsidP="0065339A">
            <w:pPr>
              <w:spacing w:line="360" w:lineRule="exact"/>
              <w:jc w:val="right"/>
              <w:rPr>
                <w:rFonts w:ascii="Times New Roman" w:hAnsi="Times New Roman" w:cs="Times New Roman"/>
                <w:i/>
                <w:iCs/>
                <w:sz w:val="16"/>
                <w:szCs w:val="16"/>
                <w:cs/>
              </w:rPr>
            </w:pPr>
            <w:r w:rsidRPr="00764BC8">
              <w:rPr>
                <w:rFonts w:ascii="Times New Roman" w:hAnsi="Times New Roman" w:cs="Times New Roman"/>
                <w:i/>
                <w:iCs/>
                <w:sz w:val="16"/>
                <w:szCs w:val="16"/>
              </w:rPr>
              <w:t>(Unit : Baht)</w:t>
            </w:r>
          </w:p>
        </w:tc>
      </w:tr>
      <w:tr w:rsidR="0065339A" w:rsidRPr="00764BC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tcPr>
          <w:p w:rsidR="0065339A" w:rsidRPr="00764BC8" w:rsidRDefault="0065339A" w:rsidP="0065339A">
            <w:pPr>
              <w:pBdr>
                <w:bottom w:val="single" w:sz="4" w:space="1" w:color="auto"/>
              </w:pBdr>
              <w:spacing w:line="360" w:lineRule="exact"/>
              <w:jc w:val="center"/>
              <w:rPr>
                <w:rFonts w:ascii="Times New Roman" w:hAnsi="Times New Roman" w:cs="Times New Roman"/>
                <w:b/>
                <w:bCs/>
                <w:sz w:val="16"/>
                <w:szCs w:val="16"/>
              </w:rPr>
            </w:pPr>
            <w:r w:rsidRPr="00764BC8">
              <w:rPr>
                <w:rFonts w:ascii="Times New Roman" w:hAnsi="Times New Roman" w:cs="Times New Roman"/>
                <w:b/>
                <w:bCs/>
                <w:sz w:val="16"/>
                <w:szCs w:val="16"/>
              </w:rPr>
              <w:t>201</w:t>
            </w:r>
            <w:r>
              <w:rPr>
                <w:rFonts w:ascii="Times New Roman" w:hAnsi="Times New Roman" w:cs="Times New Roman"/>
                <w:b/>
                <w:bCs/>
                <w:sz w:val="16"/>
                <w:szCs w:val="16"/>
              </w:rPr>
              <w:t>9</w:t>
            </w:r>
          </w:p>
        </w:tc>
        <w:tc>
          <w:tcPr>
            <w:tcW w:w="3648" w:type="dxa"/>
            <w:gridSpan w:val="3"/>
            <w:vAlign w:val="bottom"/>
          </w:tcPr>
          <w:p w:rsidR="0065339A" w:rsidRPr="00764BC8" w:rsidRDefault="0065339A" w:rsidP="0065339A">
            <w:pPr>
              <w:pBdr>
                <w:bottom w:val="single" w:sz="4" w:space="1" w:color="auto"/>
              </w:pBdr>
              <w:spacing w:line="360" w:lineRule="exact"/>
              <w:jc w:val="center"/>
              <w:rPr>
                <w:rFonts w:ascii="Times New Roman" w:hAnsi="Times New Roman" w:cs="Times New Roman"/>
                <w:b/>
                <w:bCs/>
                <w:sz w:val="16"/>
                <w:szCs w:val="16"/>
              </w:rPr>
            </w:pPr>
            <w:r w:rsidRPr="00764BC8">
              <w:rPr>
                <w:rFonts w:ascii="Times New Roman" w:hAnsi="Times New Roman" w:cs="Times New Roman"/>
                <w:b/>
                <w:bCs/>
                <w:sz w:val="16"/>
                <w:szCs w:val="16"/>
              </w:rPr>
              <w:t>201</w:t>
            </w:r>
            <w:r>
              <w:rPr>
                <w:rFonts w:ascii="Times New Roman" w:hAnsi="Times New Roman" w:cs="Times New Roman"/>
                <w:b/>
                <w:bCs/>
                <w:sz w:val="16"/>
                <w:szCs w:val="16"/>
              </w:rPr>
              <w:t>9</w:t>
            </w:r>
          </w:p>
        </w:tc>
      </w:tr>
      <w:tr w:rsidR="0065339A" w:rsidRPr="00764BC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rsidR="0065339A" w:rsidRPr="00764BC8"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Trade accounts</w:t>
            </w:r>
          </w:p>
          <w:p w:rsidR="0065339A" w:rsidRPr="00764BC8"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receivable</w:t>
            </w:r>
          </w:p>
        </w:tc>
        <w:tc>
          <w:tcPr>
            <w:tcW w:w="1266" w:type="dxa"/>
            <w:vAlign w:val="bottom"/>
          </w:tcPr>
          <w:p w:rsidR="0065339A" w:rsidRPr="00764BC8" w:rsidRDefault="0065339A" w:rsidP="0065339A">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Trade notes</w:t>
            </w:r>
          </w:p>
          <w:p w:rsidR="0065339A" w:rsidRPr="00764BC8" w:rsidRDefault="0065339A" w:rsidP="0065339A">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receivable</w:t>
            </w:r>
          </w:p>
        </w:tc>
        <w:tc>
          <w:tcPr>
            <w:tcW w:w="1320" w:type="dxa"/>
            <w:vAlign w:val="bottom"/>
          </w:tcPr>
          <w:p w:rsidR="0065339A" w:rsidRPr="00764BC8" w:rsidRDefault="0065339A" w:rsidP="0065339A">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Total</w:t>
            </w:r>
          </w:p>
        </w:tc>
        <w:tc>
          <w:tcPr>
            <w:tcW w:w="1216" w:type="dxa"/>
            <w:vAlign w:val="bottom"/>
          </w:tcPr>
          <w:p w:rsidR="0065339A" w:rsidRPr="00764BC8"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Trade accounts</w:t>
            </w:r>
          </w:p>
          <w:p w:rsidR="0065339A" w:rsidRPr="00764BC8" w:rsidRDefault="0065339A" w:rsidP="0065339A">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Receivable</w:t>
            </w:r>
          </w:p>
        </w:tc>
        <w:tc>
          <w:tcPr>
            <w:tcW w:w="0" w:type="auto"/>
            <w:vAlign w:val="bottom"/>
          </w:tcPr>
          <w:p w:rsidR="0065339A" w:rsidRPr="00764BC8" w:rsidRDefault="0065339A" w:rsidP="0065339A">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Trade notes</w:t>
            </w:r>
          </w:p>
          <w:p w:rsidR="0065339A" w:rsidRPr="00764BC8" w:rsidRDefault="0065339A" w:rsidP="0065339A">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receivable</w:t>
            </w:r>
          </w:p>
        </w:tc>
        <w:tc>
          <w:tcPr>
            <w:tcW w:w="0" w:type="auto"/>
            <w:vAlign w:val="bottom"/>
          </w:tcPr>
          <w:p w:rsidR="0065339A" w:rsidRPr="00764BC8" w:rsidRDefault="0065339A" w:rsidP="0065339A">
            <w:pPr>
              <w:pBdr>
                <w:bottom w:val="single" w:sz="4" w:space="1" w:color="auto"/>
              </w:pBdr>
              <w:spacing w:line="360" w:lineRule="exact"/>
              <w:jc w:val="center"/>
              <w:rPr>
                <w:rFonts w:ascii="Times New Roman" w:hAnsi="Times New Roman" w:cs="Times New Roman"/>
                <w:sz w:val="16"/>
                <w:szCs w:val="16"/>
              </w:rPr>
            </w:pPr>
            <w:r w:rsidRPr="00764BC8">
              <w:rPr>
                <w:rFonts w:ascii="Times New Roman" w:hAnsi="Times New Roman" w:cs="Times New Roman"/>
                <w:sz w:val="16"/>
                <w:szCs w:val="16"/>
              </w:rPr>
              <w:t>Total</w:t>
            </w: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rsidR="0065339A" w:rsidRPr="002415B8"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66" w:type="dxa"/>
            <w:vAlign w:val="bottom"/>
          </w:tcPr>
          <w:p w:rsidR="0065339A" w:rsidRPr="002415B8" w:rsidRDefault="0065339A" w:rsidP="0065339A">
            <w:pPr>
              <w:spacing w:line="360" w:lineRule="exact"/>
              <w:rPr>
                <w:rFonts w:ascii="Times New Roman" w:hAnsi="Times New Roman" w:cs="Times New Roman"/>
                <w:b/>
                <w:bCs/>
                <w:sz w:val="16"/>
                <w:szCs w:val="16"/>
              </w:rPr>
            </w:pPr>
          </w:p>
        </w:tc>
        <w:tc>
          <w:tcPr>
            <w:tcW w:w="1320" w:type="dxa"/>
            <w:vAlign w:val="bottom"/>
          </w:tcPr>
          <w:p w:rsidR="0065339A" w:rsidRPr="002415B8" w:rsidRDefault="0065339A" w:rsidP="0065339A">
            <w:pPr>
              <w:spacing w:line="360" w:lineRule="exact"/>
              <w:rPr>
                <w:rFonts w:ascii="Times New Roman" w:hAnsi="Times New Roman" w:cs="Times New Roman"/>
                <w:b/>
                <w:bCs/>
                <w:sz w:val="16"/>
                <w:szCs w:val="16"/>
              </w:rPr>
            </w:pPr>
          </w:p>
        </w:tc>
        <w:tc>
          <w:tcPr>
            <w:tcW w:w="1216" w:type="dxa"/>
            <w:vAlign w:val="bottom"/>
          </w:tcPr>
          <w:p w:rsidR="0065339A" w:rsidRPr="002415B8" w:rsidRDefault="0065339A" w:rsidP="0065339A">
            <w:pPr>
              <w:spacing w:line="360" w:lineRule="exact"/>
              <w:rPr>
                <w:rFonts w:ascii="Times New Roman" w:hAnsi="Times New Roman" w:cs="Times New Roman"/>
                <w:b/>
                <w:bCs/>
                <w:sz w:val="16"/>
                <w:szCs w:val="16"/>
              </w:rPr>
            </w:pPr>
          </w:p>
        </w:tc>
        <w:tc>
          <w:tcPr>
            <w:tcW w:w="0" w:type="auto"/>
            <w:vAlign w:val="bottom"/>
          </w:tcPr>
          <w:p w:rsidR="0065339A" w:rsidRPr="002415B8" w:rsidRDefault="0065339A" w:rsidP="0065339A">
            <w:pPr>
              <w:spacing w:line="360" w:lineRule="exact"/>
              <w:rPr>
                <w:rFonts w:ascii="Times New Roman" w:hAnsi="Times New Roman" w:cs="Times New Roman"/>
                <w:b/>
                <w:bCs/>
                <w:sz w:val="16"/>
                <w:szCs w:val="16"/>
              </w:rPr>
            </w:pPr>
          </w:p>
        </w:tc>
        <w:tc>
          <w:tcPr>
            <w:tcW w:w="0" w:type="auto"/>
            <w:vAlign w:val="bottom"/>
          </w:tcPr>
          <w:p w:rsidR="0065339A" w:rsidRPr="002415B8" w:rsidRDefault="0065339A" w:rsidP="0065339A">
            <w:pPr>
              <w:spacing w:line="360" w:lineRule="exact"/>
              <w:rPr>
                <w:rFonts w:ascii="Times New Roman" w:hAnsi="Times New Roman" w:cs="Times New Roman"/>
                <w:b/>
                <w:bCs/>
                <w:sz w:val="16"/>
                <w:szCs w:val="16"/>
              </w:rPr>
            </w:pP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Undue</w:t>
            </w:r>
          </w:p>
        </w:tc>
        <w:tc>
          <w:tcPr>
            <w:tcW w:w="1320" w:type="dxa"/>
            <w:shd w:val="clear" w:color="auto" w:fill="auto"/>
            <w:noWrap/>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427,181,000.73</w:t>
            </w:r>
          </w:p>
        </w:tc>
        <w:tc>
          <w:tcPr>
            <w:tcW w:w="1266"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112,623,469.28</w:t>
            </w:r>
          </w:p>
        </w:tc>
        <w:tc>
          <w:tcPr>
            <w:tcW w:w="1320"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539,804,470.01</w:t>
            </w: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299,425,811.35</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85,052,568.98</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384,478,380.33</w:t>
            </w: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less than 15 days</w:t>
            </w:r>
          </w:p>
        </w:tc>
        <w:tc>
          <w:tcPr>
            <w:tcW w:w="1320" w:type="dxa"/>
            <w:shd w:val="clear" w:color="auto" w:fill="auto"/>
            <w:noWrap/>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4,274,908.07</w:t>
            </w:r>
          </w:p>
        </w:tc>
        <w:tc>
          <w:tcPr>
            <w:tcW w:w="1266"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74,034,553.58</w:t>
            </w:r>
          </w:p>
        </w:tc>
        <w:tc>
          <w:tcPr>
            <w:tcW w:w="1320"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78,309,461.65</w:t>
            </w: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3,824,216.95</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65,563,455.59</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69,387,672.54</w:t>
            </w: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15 - 30 days</w:t>
            </w:r>
          </w:p>
        </w:tc>
        <w:tc>
          <w:tcPr>
            <w:tcW w:w="1320" w:type="dxa"/>
            <w:shd w:val="clear" w:color="auto" w:fill="auto"/>
            <w:noWrap/>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w:t>
            </w:r>
          </w:p>
        </w:tc>
        <w:tc>
          <w:tcPr>
            <w:tcW w:w="1266" w:type="dxa"/>
            <w:vAlign w:val="bottom"/>
          </w:tcPr>
          <w:p w:rsidR="0065339A" w:rsidRPr="002415B8" w:rsidRDefault="0065339A" w:rsidP="0065339A">
            <w:pPr>
              <w:pBdr>
                <w:bottom w:val="single" w:sz="4" w:space="1" w:color="auto"/>
              </w:pBdr>
              <w:tabs>
                <w:tab w:val="decimal" w:pos="769"/>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16,403,840.44</w:t>
            </w:r>
          </w:p>
        </w:tc>
        <w:tc>
          <w:tcPr>
            <w:tcW w:w="1320" w:type="dxa"/>
            <w:vAlign w:val="bottom"/>
          </w:tcPr>
          <w:p w:rsidR="0065339A" w:rsidRPr="002415B8" w:rsidRDefault="0065339A" w:rsidP="0065339A">
            <w:pPr>
              <w:pBdr>
                <w:bottom w:val="single" w:sz="4" w:space="1" w:color="auto"/>
              </w:pBdr>
              <w:tabs>
                <w:tab w:val="decimal" w:pos="769"/>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16,403,840.44</w:t>
            </w:r>
          </w:p>
        </w:tc>
        <w:tc>
          <w:tcPr>
            <w:tcW w:w="1216" w:type="dxa"/>
            <w:vAlign w:val="bottom"/>
          </w:tcPr>
          <w:p w:rsidR="0065339A" w:rsidRPr="002415B8" w:rsidRDefault="0065339A" w:rsidP="0065339A">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10,587,196.48</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10,587,196.48</w:t>
            </w: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Total</w:t>
            </w:r>
          </w:p>
        </w:tc>
        <w:tc>
          <w:tcPr>
            <w:tcW w:w="1320" w:type="dxa"/>
            <w:shd w:val="clear" w:color="auto" w:fill="auto"/>
            <w:noWrap/>
            <w:vAlign w:val="bottom"/>
          </w:tcPr>
          <w:p w:rsidR="0065339A" w:rsidRPr="002415B8" w:rsidRDefault="0065339A" w:rsidP="0065339A">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431,455,908.80</w:t>
            </w:r>
          </w:p>
        </w:tc>
        <w:tc>
          <w:tcPr>
            <w:tcW w:w="1266" w:type="dxa"/>
            <w:vAlign w:val="bottom"/>
          </w:tcPr>
          <w:p w:rsidR="0065339A" w:rsidRPr="002415B8" w:rsidRDefault="0065339A" w:rsidP="0065339A">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203,061,863.30</w:t>
            </w:r>
          </w:p>
        </w:tc>
        <w:tc>
          <w:tcPr>
            <w:tcW w:w="1320" w:type="dxa"/>
            <w:vAlign w:val="bottom"/>
          </w:tcPr>
          <w:p w:rsidR="0065339A" w:rsidRPr="002415B8" w:rsidRDefault="0065339A" w:rsidP="0065339A">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634,517,772.10</w:t>
            </w:r>
          </w:p>
        </w:tc>
        <w:tc>
          <w:tcPr>
            <w:tcW w:w="1216" w:type="dxa"/>
            <w:vAlign w:val="bottom"/>
          </w:tcPr>
          <w:p w:rsidR="0065339A" w:rsidRPr="002415B8" w:rsidRDefault="0065339A" w:rsidP="0065339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303,250,028.30</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161,203,221.05</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464,453,249.35</w:t>
            </w: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Other parties</w:t>
            </w:r>
          </w:p>
        </w:tc>
        <w:tc>
          <w:tcPr>
            <w:tcW w:w="1320" w:type="dxa"/>
            <w:shd w:val="clear" w:color="auto" w:fill="auto"/>
            <w:noWrap/>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rsidR="0065339A" w:rsidRPr="002415B8" w:rsidRDefault="0065339A" w:rsidP="0065339A">
            <w:pPr>
              <w:spacing w:line="360" w:lineRule="exact"/>
              <w:jc w:val="right"/>
              <w:rPr>
                <w:rFonts w:ascii="Times New Roman" w:hAnsi="Times New Roman" w:cs="Times New Roman"/>
                <w:b/>
                <w:bCs/>
                <w:sz w:val="16"/>
                <w:szCs w:val="16"/>
              </w:rPr>
            </w:pPr>
          </w:p>
        </w:tc>
        <w:tc>
          <w:tcPr>
            <w:tcW w:w="1320" w:type="dxa"/>
            <w:vAlign w:val="bottom"/>
          </w:tcPr>
          <w:p w:rsidR="0065339A" w:rsidRPr="002415B8" w:rsidRDefault="0065339A" w:rsidP="0065339A">
            <w:pPr>
              <w:spacing w:line="360" w:lineRule="exact"/>
              <w:jc w:val="right"/>
              <w:rPr>
                <w:rFonts w:ascii="Times New Roman" w:hAnsi="Times New Roman" w:cs="Times New Roman"/>
                <w:sz w:val="16"/>
                <w:szCs w:val="16"/>
              </w:rPr>
            </w:pP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b/>
                <w:bCs/>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Undue</w:t>
            </w:r>
          </w:p>
        </w:tc>
        <w:tc>
          <w:tcPr>
            <w:tcW w:w="1320" w:type="dxa"/>
            <w:shd w:val="clear" w:color="auto" w:fill="auto"/>
            <w:noWrap/>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176,544,911.22</w:t>
            </w:r>
          </w:p>
        </w:tc>
        <w:tc>
          <w:tcPr>
            <w:tcW w:w="1266"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18,225,210.3</w:t>
            </w:r>
            <w:r w:rsidRPr="002415B8">
              <w:rPr>
                <w:rFonts w:ascii="Times New Roman" w:eastAsia="Times New Roman" w:hAnsi="Times New Roman" w:cs="Times New Roman"/>
                <w:sz w:val="16"/>
                <w:szCs w:val="16"/>
                <w:cs/>
              </w:rPr>
              <w:t>9</w:t>
            </w:r>
          </w:p>
        </w:tc>
        <w:tc>
          <w:tcPr>
            <w:tcW w:w="1320"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194,770,121.6</w:t>
            </w:r>
            <w:r w:rsidRPr="002415B8">
              <w:rPr>
                <w:rFonts w:ascii="Times New Roman" w:eastAsia="Times New Roman" w:hAnsi="Times New Roman" w:cs="Times New Roman"/>
                <w:sz w:val="16"/>
                <w:szCs w:val="16"/>
                <w:cs/>
              </w:rPr>
              <w:t>1</w:t>
            </w: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161,650,044.60</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cs/>
              </w:rPr>
            </w:pPr>
            <w:r w:rsidRPr="002415B8">
              <w:rPr>
                <w:rFonts w:ascii="Times New Roman" w:hAnsi="Times New Roman" w:cs="Times New Roman"/>
                <w:sz w:val="16"/>
                <w:szCs w:val="16"/>
              </w:rPr>
              <w:t>22,958,917.33</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184,608,961.93</w:t>
            </w: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less than 15 days</w:t>
            </w:r>
          </w:p>
        </w:tc>
        <w:tc>
          <w:tcPr>
            <w:tcW w:w="1320" w:type="dxa"/>
            <w:shd w:val="clear" w:color="auto" w:fill="auto"/>
            <w:noWrap/>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50,130,757.72</w:t>
            </w:r>
          </w:p>
        </w:tc>
        <w:tc>
          <w:tcPr>
            <w:tcW w:w="1266"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10,995,546.11</w:t>
            </w:r>
          </w:p>
        </w:tc>
        <w:tc>
          <w:tcPr>
            <w:tcW w:w="1320"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61,126,303.83</w:t>
            </w: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48,707,971.73</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5,605,437.30</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54,313,409.03</w:t>
            </w:r>
          </w:p>
        </w:tc>
      </w:tr>
      <w:tr w:rsidR="0065339A" w:rsidRPr="002415B8" w:rsidTr="0065339A">
        <w:tc>
          <w:tcPr>
            <w:tcW w:w="2268" w:type="dxa"/>
            <w:shd w:val="clear" w:color="auto" w:fill="auto"/>
            <w:noWrap/>
            <w:vAlign w:val="bottom"/>
          </w:tcPr>
          <w:p w:rsidR="0065339A" w:rsidRPr="00764BC8" w:rsidRDefault="0065339A" w:rsidP="0065339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15 - 30 days</w:t>
            </w:r>
          </w:p>
        </w:tc>
        <w:tc>
          <w:tcPr>
            <w:tcW w:w="1320" w:type="dxa"/>
            <w:shd w:val="clear" w:color="auto" w:fill="auto"/>
            <w:noWrap/>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27,628,027.70</w:t>
            </w:r>
          </w:p>
        </w:tc>
        <w:tc>
          <w:tcPr>
            <w:tcW w:w="1266"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10,318,226.51</w:t>
            </w:r>
          </w:p>
        </w:tc>
        <w:tc>
          <w:tcPr>
            <w:tcW w:w="1320"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37,946,254.21</w:t>
            </w: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30,545,338.54</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9,662,323.50</w:t>
            </w: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40,207,662.04</w:t>
            </w:r>
          </w:p>
        </w:tc>
      </w:tr>
      <w:tr w:rsidR="0065339A" w:rsidRPr="002415B8" w:rsidTr="0065339A">
        <w:trPr>
          <w:trHeight w:val="251"/>
        </w:trPr>
        <w:tc>
          <w:tcPr>
            <w:tcW w:w="2268" w:type="dxa"/>
            <w:shd w:val="clear" w:color="auto" w:fill="auto"/>
            <w:noWrap/>
            <w:vAlign w:val="bottom"/>
          </w:tcPr>
          <w:p w:rsidR="0065339A" w:rsidRPr="00764BC8" w:rsidRDefault="0065339A" w:rsidP="0065339A">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sz w:val="16"/>
                <w:szCs w:val="16"/>
              </w:rPr>
              <w:t>Overdue 30  - 60 days</w:t>
            </w:r>
          </w:p>
        </w:tc>
        <w:tc>
          <w:tcPr>
            <w:tcW w:w="1320" w:type="dxa"/>
            <w:shd w:val="clear" w:color="auto" w:fill="auto"/>
            <w:noWrap/>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3,462,102.71</w:t>
            </w:r>
          </w:p>
        </w:tc>
        <w:tc>
          <w:tcPr>
            <w:tcW w:w="1266" w:type="dxa"/>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 xml:space="preserve">-   </w:t>
            </w:r>
          </w:p>
        </w:tc>
        <w:tc>
          <w:tcPr>
            <w:tcW w:w="1320" w:type="dxa"/>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3,462,102.71</w:t>
            </w:r>
          </w:p>
        </w:tc>
        <w:tc>
          <w:tcPr>
            <w:tcW w:w="1216" w:type="dxa"/>
            <w:vAlign w:val="bottom"/>
          </w:tcPr>
          <w:p w:rsidR="0065339A" w:rsidRPr="002415B8" w:rsidRDefault="0065339A" w:rsidP="0065339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2,586,323.75</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1,796,567.72</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4,382,891.47</w:t>
            </w:r>
          </w:p>
        </w:tc>
      </w:tr>
      <w:tr w:rsidR="0065339A" w:rsidRPr="002415B8" w:rsidTr="0065339A">
        <w:tc>
          <w:tcPr>
            <w:tcW w:w="2268" w:type="dxa"/>
            <w:shd w:val="clear" w:color="auto" w:fill="auto"/>
            <w:noWrap/>
            <w:vAlign w:val="bottom"/>
            <w:hideMark/>
          </w:tcPr>
          <w:p w:rsidR="0065339A" w:rsidRPr="00764BC8" w:rsidRDefault="0065339A" w:rsidP="0065339A">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Total</w:t>
            </w:r>
          </w:p>
        </w:tc>
        <w:tc>
          <w:tcPr>
            <w:tcW w:w="1320" w:type="dxa"/>
            <w:shd w:val="clear" w:color="auto" w:fill="auto"/>
            <w:noWrap/>
            <w:vAlign w:val="bottom"/>
          </w:tcPr>
          <w:p w:rsidR="0065339A" w:rsidRPr="002415B8" w:rsidRDefault="0065339A" w:rsidP="0065339A">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257,765,799.35</w:t>
            </w:r>
          </w:p>
        </w:tc>
        <w:tc>
          <w:tcPr>
            <w:tcW w:w="1266" w:type="dxa"/>
            <w:vAlign w:val="bottom"/>
          </w:tcPr>
          <w:p w:rsidR="0065339A" w:rsidRPr="002415B8" w:rsidRDefault="0065339A" w:rsidP="0065339A">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39,538,983.0</w:t>
            </w:r>
            <w:r w:rsidRPr="002415B8">
              <w:rPr>
                <w:rFonts w:ascii="Times New Roman" w:eastAsia="Times New Roman" w:hAnsi="Times New Roman" w:cs="Times New Roman"/>
                <w:sz w:val="16"/>
                <w:szCs w:val="16"/>
                <w:cs/>
              </w:rPr>
              <w:t>1</w:t>
            </w:r>
          </w:p>
        </w:tc>
        <w:tc>
          <w:tcPr>
            <w:tcW w:w="1320" w:type="dxa"/>
            <w:vAlign w:val="bottom"/>
          </w:tcPr>
          <w:p w:rsidR="0065339A" w:rsidRPr="002415B8" w:rsidRDefault="0065339A" w:rsidP="0065339A">
            <w:pPr>
              <w:pBdr>
                <w:bottom w:val="single" w:sz="4" w:space="1" w:color="auto"/>
              </w:pBdr>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297,304,782.3</w:t>
            </w:r>
            <w:r w:rsidRPr="002415B8">
              <w:rPr>
                <w:rFonts w:ascii="Times New Roman" w:eastAsia="Times New Roman" w:hAnsi="Times New Roman" w:cs="Times New Roman"/>
                <w:sz w:val="16"/>
                <w:szCs w:val="16"/>
                <w:cs/>
              </w:rPr>
              <w:t>6</w:t>
            </w:r>
          </w:p>
        </w:tc>
        <w:tc>
          <w:tcPr>
            <w:tcW w:w="1216" w:type="dxa"/>
            <w:vAlign w:val="bottom"/>
          </w:tcPr>
          <w:p w:rsidR="0065339A" w:rsidRPr="002415B8" w:rsidRDefault="0065339A" w:rsidP="0065339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243,489,678.62</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40,023,245.85</w:t>
            </w:r>
          </w:p>
        </w:tc>
        <w:tc>
          <w:tcPr>
            <w:tcW w:w="0" w:type="auto"/>
            <w:vAlign w:val="bottom"/>
          </w:tcPr>
          <w:p w:rsidR="0065339A" w:rsidRPr="002415B8" w:rsidRDefault="0065339A" w:rsidP="0065339A">
            <w:pPr>
              <w:pBdr>
                <w:bottom w:val="sing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283,512,924.47</w:t>
            </w:r>
          </w:p>
        </w:tc>
      </w:tr>
      <w:tr w:rsidR="0065339A" w:rsidRPr="002415B8" w:rsidTr="0065339A">
        <w:tc>
          <w:tcPr>
            <w:tcW w:w="3588" w:type="dxa"/>
            <w:gridSpan w:val="2"/>
            <w:shd w:val="clear" w:color="auto" w:fill="auto"/>
            <w:noWrap/>
            <w:vAlign w:val="bottom"/>
          </w:tcPr>
          <w:p w:rsidR="0065339A" w:rsidRPr="002415B8" w:rsidRDefault="0065339A" w:rsidP="0065339A">
            <w:pPr>
              <w:overflowPunct/>
              <w:autoSpaceDE/>
              <w:autoSpaceDN/>
              <w:adjustRightInd/>
              <w:spacing w:line="320" w:lineRule="exact"/>
              <w:textAlignment w:val="auto"/>
              <w:rPr>
                <w:rFonts w:ascii="Times New Roman" w:eastAsia="Times New Roman" w:hAnsi="Times New Roman" w:cs="Times New Roman"/>
                <w:sz w:val="16"/>
                <w:szCs w:val="16"/>
              </w:rPr>
            </w:pPr>
            <w:r w:rsidRPr="0065339A">
              <w:rPr>
                <w:rFonts w:ascii="Times New Roman" w:eastAsia="Times New Roman" w:hAnsi="Times New Roman" w:cs="Times New Roman"/>
                <w:b/>
                <w:bCs/>
                <w:sz w:val="16"/>
                <w:szCs w:val="16"/>
              </w:rPr>
              <w:t xml:space="preserve">Less  </w:t>
            </w:r>
            <w:r>
              <w:rPr>
                <w:rFonts w:ascii="Times New Roman" w:eastAsia="Times New Roman" w:hAnsi="Times New Roman" w:cs="Times New Roman"/>
                <w:b/>
                <w:bCs/>
                <w:sz w:val="16"/>
                <w:szCs w:val="16"/>
              </w:rPr>
              <w:t>Allowance for credit loss (ECL)</w:t>
            </w:r>
          </w:p>
        </w:tc>
        <w:tc>
          <w:tcPr>
            <w:tcW w:w="1266"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320"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p>
        </w:tc>
      </w:tr>
      <w:tr w:rsidR="0065339A" w:rsidRPr="002415B8" w:rsidTr="0065339A">
        <w:tc>
          <w:tcPr>
            <w:tcW w:w="2268" w:type="dxa"/>
            <w:shd w:val="clear" w:color="auto" w:fill="auto"/>
            <w:noWrap/>
            <w:vAlign w:val="bottom"/>
          </w:tcPr>
          <w:p w:rsidR="0065339A" w:rsidRPr="0065339A" w:rsidRDefault="0065339A" w:rsidP="0065339A">
            <w:pPr>
              <w:overflowPunct/>
              <w:autoSpaceDE/>
              <w:autoSpaceDN/>
              <w:adjustRightInd/>
              <w:spacing w:line="360" w:lineRule="exact"/>
              <w:ind w:left="459"/>
              <w:textAlignment w:val="auto"/>
              <w:rPr>
                <w:rFonts w:ascii="Times New Roman" w:eastAsia="Times New Roman" w:hAnsi="Times New Roman" w:cs="Times New Roman"/>
                <w:b/>
                <w:bCs/>
                <w:sz w:val="16"/>
                <w:szCs w:val="16"/>
              </w:rPr>
            </w:pPr>
            <w:r w:rsidRPr="0065339A">
              <w:rPr>
                <w:rFonts w:ascii="Times New Roman" w:eastAsia="Times New Roman" w:hAnsi="Times New Roman" w:cs="Times New Roman"/>
                <w:b/>
                <w:bCs/>
                <w:sz w:val="16"/>
                <w:szCs w:val="16"/>
              </w:rPr>
              <w:t>(2019 :</w:t>
            </w:r>
            <w:r>
              <w:rPr>
                <w:rFonts w:ascii="Times New Roman" w:eastAsia="Times New Roman" w:hAnsi="Times New Roman" w:cs="Times New Roman"/>
                <w:b/>
                <w:bCs/>
                <w:sz w:val="16"/>
                <w:szCs w:val="16"/>
              </w:rPr>
              <w:t xml:space="preserve">Allowance for </w:t>
            </w:r>
          </w:p>
        </w:tc>
        <w:tc>
          <w:tcPr>
            <w:tcW w:w="1320" w:type="dxa"/>
            <w:shd w:val="clear" w:color="auto" w:fill="auto"/>
            <w:noWrap/>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66"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320" w:type="dxa"/>
            <w:vAlign w:val="bottom"/>
          </w:tcPr>
          <w:p w:rsidR="0065339A" w:rsidRPr="002415B8" w:rsidRDefault="0065339A" w:rsidP="0065339A">
            <w:pPr>
              <w:overflowPunct/>
              <w:autoSpaceDE/>
              <w:autoSpaceDN/>
              <w:adjustRightInd/>
              <w:spacing w:line="320" w:lineRule="exact"/>
              <w:jc w:val="right"/>
              <w:textAlignment w:val="auto"/>
              <w:rPr>
                <w:rFonts w:ascii="Times New Roman" w:eastAsia="Times New Roman" w:hAnsi="Times New Roman" w:cs="Times New Roman"/>
                <w:sz w:val="16"/>
                <w:szCs w:val="16"/>
              </w:rPr>
            </w:pP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p>
        </w:tc>
      </w:tr>
      <w:tr w:rsidR="0065339A" w:rsidRPr="002415B8" w:rsidTr="0065339A">
        <w:tc>
          <w:tcPr>
            <w:tcW w:w="2268" w:type="dxa"/>
            <w:shd w:val="clear" w:color="auto" w:fill="auto"/>
            <w:noWrap/>
            <w:vAlign w:val="bottom"/>
          </w:tcPr>
          <w:p w:rsidR="0065339A" w:rsidRPr="0065339A" w:rsidRDefault="0065339A" w:rsidP="0065339A">
            <w:pPr>
              <w:overflowPunct/>
              <w:autoSpaceDE/>
              <w:autoSpaceDN/>
              <w:adjustRightInd/>
              <w:spacing w:line="360" w:lineRule="exact"/>
              <w:ind w:left="601"/>
              <w:textAlignment w:val="auto"/>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doubtful accounts</w:t>
            </w:r>
          </w:p>
        </w:tc>
        <w:tc>
          <w:tcPr>
            <w:tcW w:w="1320" w:type="dxa"/>
            <w:shd w:val="clear" w:color="auto" w:fill="auto"/>
            <w:noWrap/>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(300,468.65)</w:t>
            </w:r>
          </w:p>
        </w:tc>
        <w:tc>
          <w:tcPr>
            <w:tcW w:w="1266" w:type="dxa"/>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(290,033.34)</w:t>
            </w:r>
          </w:p>
        </w:tc>
        <w:tc>
          <w:tcPr>
            <w:tcW w:w="1320" w:type="dxa"/>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(590,501.99)</w:t>
            </w:r>
          </w:p>
        </w:tc>
        <w:tc>
          <w:tcPr>
            <w:tcW w:w="1216" w:type="dxa"/>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w:t>
            </w:r>
          </w:p>
        </w:tc>
        <w:tc>
          <w:tcPr>
            <w:tcW w:w="0" w:type="auto"/>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w:t>
            </w:r>
          </w:p>
        </w:tc>
        <w:tc>
          <w:tcPr>
            <w:tcW w:w="0" w:type="auto"/>
            <w:vAlign w:val="bottom"/>
          </w:tcPr>
          <w:p w:rsidR="0065339A" w:rsidRPr="002415B8" w:rsidRDefault="0065339A" w:rsidP="0065339A">
            <w:pPr>
              <w:pBdr>
                <w:bottom w:val="sing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w:t>
            </w:r>
          </w:p>
        </w:tc>
      </w:tr>
      <w:tr w:rsidR="0065339A" w:rsidRPr="002415B8" w:rsidTr="0065339A">
        <w:tc>
          <w:tcPr>
            <w:tcW w:w="2268" w:type="dxa"/>
            <w:shd w:val="clear" w:color="auto" w:fill="auto"/>
            <w:noWrap/>
            <w:vAlign w:val="bottom"/>
          </w:tcPr>
          <w:p w:rsidR="0065339A" w:rsidRPr="00764BC8" w:rsidRDefault="0065339A" w:rsidP="0065339A">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764BC8">
              <w:rPr>
                <w:rFonts w:ascii="Times New Roman" w:eastAsia="Times New Roman" w:hAnsi="Times New Roman" w:cs="Times New Roman"/>
                <w:b/>
                <w:bCs/>
                <w:sz w:val="16"/>
                <w:szCs w:val="16"/>
              </w:rPr>
              <w:t>Total trade accounts</w:t>
            </w:r>
          </w:p>
        </w:tc>
        <w:tc>
          <w:tcPr>
            <w:tcW w:w="1320" w:type="dxa"/>
            <w:shd w:val="clear" w:color="auto" w:fill="auto"/>
            <w:noWrap/>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rsidR="0065339A" w:rsidRPr="002415B8" w:rsidRDefault="0065339A" w:rsidP="0065339A">
            <w:pPr>
              <w:spacing w:line="360" w:lineRule="exact"/>
              <w:jc w:val="right"/>
              <w:rPr>
                <w:rFonts w:ascii="Times New Roman" w:hAnsi="Times New Roman" w:cs="Times New Roman"/>
                <w:sz w:val="16"/>
                <w:szCs w:val="16"/>
              </w:rPr>
            </w:pPr>
          </w:p>
        </w:tc>
        <w:tc>
          <w:tcPr>
            <w:tcW w:w="1320" w:type="dxa"/>
            <w:vAlign w:val="bottom"/>
          </w:tcPr>
          <w:p w:rsidR="0065339A" w:rsidRPr="002415B8" w:rsidRDefault="0065339A" w:rsidP="0065339A">
            <w:pPr>
              <w:spacing w:line="360" w:lineRule="exact"/>
              <w:jc w:val="right"/>
              <w:rPr>
                <w:rFonts w:ascii="Times New Roman" w:hAnsi="Times New Roman" w:cs="Times New Roman"/>
                <w:sz w:val="16"/>
                <w:szCs w:val="16"/>
              </w:rPr>
            </w:pPr>
          </w:p>
        </w:tc>
        <w:tc>
          <w:tcPr>
            <w:tcW w:w="1216" w:type="dxa"/>
            <w:vAlign w:val="bottom"/>
          </w:tcPr>
          <w:p w:rsidR="0065339A" w:rsidRPr="002415B8" w:rsidRDefault="0065339A" w:rsidP="0065339A">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p>
        </w:tc>
        <w:tc>
          <w:tcPr>
            <w:tcW w:w="0" w:type="auto"/>
            <w:vAlign w:val="bottom"/>
          </w:tcPr>
          <w:p w:rsidR="0065339A" w:rsidRPr="002415B8" w:rsidRDefault="0065339A" w:rsidP="0065339A">
            <w:pPr>
              <w:spacing w:line="360" w:lineRule="exact"/>
              <w:jc w:val="right"/>
              <w:rPr>
                <w:rFonts w:ascii="Times New Roman" w:hAnsi="Times New Roman" w:cs="Times New Roman"/>
                <w:sz w:val="16"/>
                <w:szCs w:val="16"/>
              </w:rPr>
            </w:pPr>
          </w:p>
        </w:tc>
      </w:tr>
      <w:tr w:rsidR="0065339A" w:rsidRPr="002415B8" w:rsidTr="0065339A">
        <w:trPr>
          <w:trHeight w:val="411"/>
        </w:trPr>
        <w:tc>
          <w:tcPr>
            <w:tcW w:w="2268" w:type="dxa"/>
            <w:shd w:val="clear" w:color="auto" w:fill="auto"/>
            <w:noWrap/>
            <w:vAlign w:val="center"/>
            <w:hideMark/>
          </w:tcPr>
          <w:p w:rsidR="0065339A" w:rsidRPr="00764BC8" w:rsidRDefault="0065339A" w:rsidP="0065339A">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764BC8">
              <w:rPr>
                <w:rFonts w:ascii="Times New Roman" w:eastAsia="Times New Roman" w:hAnsi="Times New Roman" w:cs="Times New Roman"/>
                <w:b/>
                <w:bCs/>
                <w:sz w:val="16"/>
                <w:szCs w:val="16"/>
              </w:rPr>
              <w:t>receivable</w:t>
            </w:r>
          </w:p>
        </w:tc>
        <w:tc>
          <w:tcPr>
            <w:tcW w:w="1320" w:type="dxa"/>
            <w:shd w:val="clear" w:color="auto" w:fill="auto"/>
            <w:noWrap/>
            <w:vAlign w:val="center"/>
          </w:tcPr>
          <w:p w:rsidR="0065339A" w:rsidRPr="002415B8" w:rsidRDefault="0065339A" w:rsidP="0065339A">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688,921,239.50</w:t>
            </w:r>
          </w:p>
        </w:tc>
        <w:tc>
          <w:tcPr>
            <w:tcW w:w="1266" w:type="dxa"/>
            <w:vAlign w:val="center"/>
          </w:tcPr>
          <w:p w:rsidR="0065339A" w:rsidRPr="002415B8" w:rsidRDefault="0065339A" w:rsidP="0065339A">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242,310,812.9</w:t>
            </w:r>
            <w:r w:rsidRPr="002415B8">
              <w:rPr>
                <w:rFonts w:ascii="Times New Roman" w:eastAsia="Times New Roman" w:hAnsi="Times New Roman" w:cs="Times New Roman"/>
                <w:sz w:val="16"/>
                <w:szCs w:val="16"/>
                <w:cs/>
              </w:rPr>
              <w:t>7</w:t>
            </w:r>
          </w:p>
        </w:tc>
        <w:tc>
          <w:tcPr>
            <w:tcW w:w="1320" w:type="dxa"/>
            <w:vAlign w:val="center"/>
          </w:tcPr>
          <w:p w:rsidR="0065339A" w:rsidRPr="002415B8" w:rsidRDefault="0065339A" w:rsidP="0065339A">
            <w:pPr>
              <w:pBdr>
                <w:bottom w:val="double" w:sz="4" w:space="1" w:color="auto"/>
              </w:pBdr>
              <w:tabs>
                <w:tab w:val="decimal" w:pos="796"/>
              </w:tabs>
              <w:overflowPunct/>
              <w:autoSpaceDE/>
              <w:autoSpaceDN/>
              <w:adjustRightInd/>
              <w:spacing w:line="32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931,232,052.4</w:t>
            </w:r>
            <w:r w:rsidRPr="002415B8">
              <w:rPr>
                <w:rFonts w:ascii="Times New Roman" w:eastAsia="Times New Roman" w:hAnsi="Times New Roman" w:cs="Times New Roman"/>
                <w:sz w:val="16"/>
                <w:szCs w:val="16"/>
                <w:cs/>
              </w:rPr>
              <w:t>7</w:t>
            </w:r>
          </w:p>
        </w:tc>
        <w:tc>
          <w:tcPr>
            <w:tcW w:w="1216" w:type="dxa"/>
            <w:vAlign w:val="center"/>
          </w:tcPr>
          <w:p w:rsidR="0065339A" w:rsidRPr="002415B8" w:rsidRDefault="0065339A" w:rsidP="0065339A">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2415B8">
              <w:rPr>
                <w:rFonts w:ascii="Times New Roman" w:eastAsia="Times New Roman" w:hAnsi="Times New Roman" w:cs="Times New Roman"/>
                <w:sz w:val="16"/>
                <w:szCs w:val="16"/>
              </w:rPr>
              <w:t>546,739,706.92</w:t>
            </w:r>
          </w:p>
        </w:tc>
        <w:tc>
          <w:tcPr>
            <w:tcW w:w="0" w:type="auto"/>
            <w:vAlign w:val="center"/>
          </w:tcPr>
          <w:p w:rsidR="0065339A" w:rsidRPr="002415B8" w:rsidRDefault="0065339A" w:rsidP="0065339A">
            <w:pPr>
              <w:pBdr>
                <w:bottom w:val="doub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201,226,466.90</w:t>
            </w:r>
          </w:p>
        </w:tc>
        <w:tc>
          <w:tcPr>
            <w:tcW w:w="0" w:type="auto"/>
            <w:vAlign w:val="center"/>
          </w:tcPr>
          <w:p w:rsidR="0065339A" w:rsidRPr="002415B8" w:rsidRDefault="0065339A" w:rsidP="0065339A">
            <w:pPr>
              <w:pBdr>
                <w:bottom w:val="double" w:sz="4" w:space="1" w:color="auto"/>
              </w:pBdr>
              <w:spacing w:line="360" w:lineRule="exact"/>
              <w:jc w:val="right"/>
              <w:rPr>
                <w:rFonts w:ascii="Times New Roman" w:hAnsi="Times New Roman" w:cs="Times New Roman"/>
                <w:sz w:val="16"/>
                <w:szCs w:val="16"/>
              </w:rPr>
            </w:pPr>
            <w:r w:rsidRPr="002415B8">
              <w:rPr>
                <w:rFonts w:ascii="Times New Roman" w:hAnsi="Times New Roman" w:cs="Times New Roman"/>
                <w:sz w:val="16"/>
                <w:szCs w:val="16"/>
              </w:rPr>
              <w:t>747,966,173.82</w:t>
            </w:r>
          </w:p>
        </w:tc>
      </w:tr>
    </w:tbl>
    <w:p w:rsidR="00AE088E" w:rsidRPr="00764BC8" w:rsidRDefault="00AE088E" w:rsidP="00AE088E">
      <w:pPr>
        <w:spacing w:before="240" w:after="120" w:line="420" w:lineRule="exact"/>
        <w:ind w:left="567"/>
        <w:rPr>
          <w:rFonts w:ascii="Times New Roman" w:hAnsi="Times New Roman" w:cs="Times New Roman"/>
          <w:sz w:val="20"/>
          <w:szCs w:val="20"/>
        </w:rPr>
      </w:pPr>
      <w:r w:rsidRPr="00764BC8">
        <w:rPr>
          <w:rFonts w:ascii="Times New Roman" w:hAnsi="Times New Roman" w:cs="Times New Roman"/>
          <w:sz w:val="20"/>
          <w:szCs w:val="20"/>
        </w:rPr>
        <w:t>The normal credit period providing to the customers is ranking from 7 to</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105</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days</w:t>
      </w:r>
    </w:p>
    <w:p w:rsidR="00F7390F" w:rsidRPr="00764BC8" w:rsidRDefault="002415B8" w:rsidP="00377EF2">
      <w:pPr>
        <w:spacing w:before="240" w:after="120" w:line="380" w:lineRule="exact"/>
        <w:ind w:left="567" w:hanging="567"/>
        <w:mirrorIndents/>
        <w:rPr>
          <w:rFonts w:ascii="Times New Roman" w:hAnsi="Times New Roman" w:cs="Times New Roman"/>
          <w:b/>
          <w:bCs/>
          <w:sz w:val="20"/>
          <w:szCs w:val="20"/>
        </w:rPr>
      </w:pPr>
      <w:r>
        <w:rPr>
          <w:rFonts w:ascii="Times New Roman" w:hAnsi="Times New Roman" w:cs="Times New Roman"/>
          <w:b/>
          <w:bCs/>
          <w:sz w:val="20"/>
          <w:szCs w:val="20"/>
        </w:rPr>
        <w:t>9</w:t>
      </w:r>
      <w:r w:rsidR="000B462F" w:rsidRPr="00764BC8">
        <w:rPr>
          <w:rFonts w:ascii="Times New Roman" w:hAnsi="Times New Roman" w:cs="Times New Roman"/>
          <w:b/>
          <w:bCs/>
          <w:sz w:val="20"/>
          <w:szCs w:val="20"/>
        </w:rPr>
        <w:t>.</w:t>
      </w:r>
      <w:r w:rsidR="00F7390F" w:rsidRPr="00764BC8">
        <w:rPr>
          <w:rFonts w:ascii="Times New Roman" w:hAnsi="Times New Roman" w:cs="Times New Roman"/>
          <w:b/>
          <w:bCs/>
          <w:sz w:val="20"/>
          <w:szCs w:val="20"/>
        </w:rPr>
        <w:tab/>
      </w:r>
      <w:r w:rsidR="00ED0980" w:rsidRPr="00764BC8">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D0980" w:rsidRPr="00764BC8" w:rsidTr="00F600A7">
        <w:trPr>
          <w:trHeight w:val="450"/>
        </w:trPr>
        <w:tc>
          <w:tcPr>
            <w:tcW w:w="2935" w:type="pct"/>
          </w:tcPr>
          <w:p w:rsidR="00ED0980" w:rsidRPr="00764BC8" w:rsidRDefault="00ED0980" w:rsidP="00377EF2">
            <w:pPr>
              <w:spacing w:line="380" w:lineRule="exact"/>
              <w:jc w:val="both"/>
              <w:rPr>
                <w:rFonts w:ascii="Times New Roman" w:hAnsi="Times New Roman" w:cs="Times New Roman"/>
                <w:sz w:val="20"/>
                <w:szCs w:val="20"/>
              </w:rPr>
            </w:pPr>
          </w:p>
        </w:tc>
        <w:tc>
          <w:tcPr>
            <w:tcW w:w="1031" w:type="pct"/>
          </w:tcPr>
          <w:p w:rsidR="00ED0980" w:rsidRPr="00764BC8" w:rsidRDefault="00ED0980" w:rsidP="00377EF2">
            <w:pPr>
              <w:spacing w:line="380" w:lineRule="exact"/>
              <w:jc w:val="right"/>
              <w:rPr>
                <w:rFonts w:ascii="Times New Roman" w:hAnsi="Times New Roman" w:cs="Times New Roman"/>
                <w:sz w:val="20"/>
                <w:szCs w:val="20"/>
              </w:rPr>
            </w:pPr>
          </w:p>
        </w:tc>
        <w:tc>
          <w:tcPr>
            <w:tcW w:w="1034" w:type="pct"/>
          </w:tcPr>
          <w:p w:rsidR="00ED0980" w:rsidRPr="00764BC8" w:rsidRDefault="00ED0980" w:rsidP="00377EF2">
            <w:pPr>
              <w:spacing w:line="38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2415B8" w:rsidRPr="00764BC8" w:rsidTr="00F600A7">
        <w:trPr>
          <w:trHeight w:val="20"/>
        </w:trPr>
        <w:tc>
          <w:tcPr>
            <w:tcW w:w="2935" w:type="pct"/>
          </w:tcPr>
          <w:p w:rsidR="002415B8" w:rsidRPr="00764BC8" w:rsidRDefault="002415B8" w:rsidP="00377EF2">
            <w:pPr>
              <w:spacing w:line="380" w:lineRule="exact"/>
              <w:jc w:val="both"/>
              <w:rPr>
                <w:rFonts w:ascii="Times New Roman" w:hAnsi="Times New Roman" w:cs="Times New Roman"/>
                <w:sz w:val="20"/>
                <w:szCs w:val="20"/>
              </w:rPr>
            </w:pPr>
          </w:p>
        </w:tc>
        <w:tc>
          <w:tcPr>
            <w:tcW w:w="1031" w:type="pct"/>
            <w:vAlign w:val="bottom"/>
          </w:tcPr>
          <w:p w:rsidR="002415B8" w:rsidRPr="00764BC8" w:rsidRDefault="002415B8" w:rsidP="00377EF2">
            <w:pPr>
              <w:spacing w:line="38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034" w:type="pct"/>
            <w:vAlign w:val="bottom"/>
          </w:tcPr>
          <w:p w:rsidR="002415B8" w:rsidRPr="00764BC8" w:rsidRDefault="002415B8" w:rsidP="009D25B1">
            <w:pPr>
              <w:spacing w:line="3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2415B8" w:rsidRPr="00764BC8" w:rsidTr="00F600A7">
        <w:trPr>
          <w:trHeight w:val="20"/>
        </w:trPr>
        <w:tc>
          <w:tcPr>
            <w:tcW w:w="2935" w:type="pct"/>
            <w:vAlign w:val="bottom"/>
          </w:tcPr>
          <w:p w:rsidR="002415B8" w:rsidRPr="00764BC8" w:rsidRDefault="002415B8"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Finished goods</w:t>
            </w:r>
          </w:p>
        </w:tc>
        <w:tc>
          <w:tcPr>
            <w:tcW w:w="1031" w:type="pct"/>
            <w:vAlign w:val="bottom"/>
          </w:tcPr>
          <w:p w:rsidR="002415B8" w:rsidRPr="00764BC8" w:rsidRDefault="002415B8" w:rsidP="00377EF2">
            <w:pPr>
              <w:spacing w:line="380" w:lineRule="exact"/>
              <w:jc w:val="right"/>
              <w:rPr>
                <w:rFonts w:ascii="Times New Roman" w:hAnsi="Times New Roman" w:cs="Times New Roman"/>
                <w:sz w:val="20"/>
                <w:szCs w:val="20"/>
              </w:rPr>
            </w:pPr>
            <w:r>
              <w:rPr>
                <w:rFonts w:ascii="Times New Roman" w:hAnsi="Times New Roman" w:cs="Times New Roman"/>
                <w:sz w:val="20"/>
                <w:szCs w:val="20"/>
              </w:rPr>
              <w:t>103,253,357.33</w:t>
            </w:r>
          </w:p>
        </w:tc>
        <w:tc>
          <w:tcPr>
            <w:tcW w:w="1034" w:type="pct"/>
            <w:vAlign w:val="bottom"/>
          </w:tcPr>
          <w:p w:rsidR="002415B8" w:rsidRPr="00764BC8" w:rsidRDefault="002415B8" w:rsidP="009D25B1">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174,851,260.46</w:t>
            </w:r>
          </w:p>
        </w:tc>
      </w:tr>
      <w:tr w:rsidR="002415B8" w:rsidRPr="00764BC8" w:rsidTr="00F600A7">
        <w:trPr>
          <w:trHeight w:val="20"/>
        </w:trPr>
        <w:tc>
          <w:tcPr>
            <w:tcW w:w="2935" w:type="pct"/>
            <w:vAlign w:val="bottom"/>
          </w:tcPr>
          <w:p w:rsidR="002415B8" w:rsidRPr="00764BC8" w:rsidRDefault="002415B8"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Raw materials</w:t>
            </w:r>
          </w:p>
        </w:tc>
        <w:tc>
          <w:tcPr>
            <w:tcW w:w="1031" w:type="pct"/>
            <w:vAlign w:val="bottom"/>
          </w:tcPr>
          <w:p w:rsidR="002415B8" w:rsidRPr="00764BC8" w:rsidRDefault="002415B8" w:rsidP="00377EF2">
            <w:pPr>
              <w:spacing w:line="380" w:lineRule="exact"/>
              <w:jc w:val="right"/>
              <w:rPr>
                <w:rFonts w:ascii="Times New Roman" w:hAnsi="Times New Roman" w:cs="Times New Roman"/>
                <w:sz w:val="20"/>
                <w:szCs w:val="20"/>
              </w:rPr>
            </w:pPr>
            <w:r>
              <w:rPr>
                <w:rFonts w:ascii="Times New Roman" w:hAnsi="Times New Roman" w:cs="Times New Roman"/>
                <w:sz w:val="20"/>
                <w:szCs w:val="20"/>
              </w:rPr>
              <w:t>183,223,533.51</w:t>
            </w:r>
          </w:p>
        </w:tc>
        <w:tc>
          <w:tcPr>
            <w:tcW w:w="1034" w:type="pct"/>
            <w:vAlign w:val="bottom"/>
          </w:tcPr>
          <w:p w:rsidR="002415B8" w:rsidRPr="00764BC8" w:rsidRDefault="002415B8" w:rsidP="009D25B1">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108,414,416.65</w:t>
            </w:r>
          </w:p>
        </w:tc>
      </w:tr>
      <w:tr w:rsidR="002415B8" w:rsidRPr="00764BC8" w:rsidTr="00F600A7">
        <w:trPr>
          <w:trHeight w:val="20"/>
        </w:trPr>
        <w:tc>
          <w:tcPr>
            <w:tcW w:w="2935" w:type="pct"/>
            <w:vAlign w:val="bottom"/>
          </w:tcPr>
          <w:p w:rsidR="002415B8" w:rsidRPr="00764BC8" w:rsidRDefault="002415B8"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Raw materials in transit</w:t>
            </w:r>
          </w:p>
        </w:tc>
        <w:tc>
          <w:tcPr>
            <w:tcW w:w="1031" w:type="pct"/>
            <w:vAlign w:val="bottom"/>
          </w:tcPr>
          <w:p w:rsidR="002415B8" w:rsidRPr="00764BC8" w:rsidRDefault="002415B8" w:rsidP="00377EF2">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83,604,003.95</w:t>
            </w:r>
          </w:p>
        </w:tc>
        <w:tc>
          <w:tcPr>
            <w:tcW w:w="1034" w:type="pct"/>
            <w:vAlign w:val="bottom"/>
          </w:tcPr>
          <w:p w:rsidR="002415B8" w:rsidRPr="00764BC8" w:rsidRDefault="002415B8" w:rsidP="009D25B1">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27,560,167.11</w:t>
            </w:r>
          </w:p>
        </w:tc>
      </w:tr>
      <w:tr w:rsidR="002415B8" w:rsidRPr="00764BC8" w:rsidTr="00F600A7">
        <w:trPr>
          <w:trHeight w:val="401"/>
        </w:trPr>
        <w:tc>
          <w:tcPr>
            <w:tcW w:w="2935" w:type="pct"/>
            <w:vAlign w:val="bottom"/>
          </w:tcPr>
          <w:p w:rsidR="002415B8" w:rsidRPr="00764BC8" w:rsidRDefault="002415B8" w:rsidP="00377EF2">
            <w:pPr>
              <w:spacing w:line="380" w:lineRule="exact"/>
              <w:ind w:firstLine="175"/>
              <w:rPr>
                <w:rFonts w:ascii="Times New Roman" w:hAnsi="Times New Roman" w:cs="Times New Roman"/>
                <w:b/>
                <w:bCs/>
                <w:i/>
                <w:iCs/>
                <w:sz w:val="20"/>
                <w:szCs w:val="20"/>
              </w:rPr>
            </w:pPr>
            <w:r w:rsidRPr="00764BC8">
              <w:rPr>
                <w:rFonts w:ascii="Times New Roman" w:hAnsi="Times New Roman" w:cs="Times New Roman"/>
                <w:b/>
                <w:bCs/>
                <w:i/>
                <w:iCs/>
                <w:sz w:val="20"/>
                <w:szCs w:val="20"/>
              </w:rPr>
              <w:t>Total</w:t>
            </w:r>
          </w:p>
        </w:tc>
        <w:tc>
          <w:tcPr>
            <w:tcW w:w="1031" w:type="pct"/>
            <w:vAlign w:val="bottom"/>
          </w:tcPr>
          <w:p w:rsidR="002415B8" w:rsidRPr="00764BC8" w:rsidRDefault="002415B8" w:rsidP="00377EF2">
            <w:pPr>
              <w:spacing w:line="380" w:lineRule="exact"/>
              <w:jc w:val="right"/>
              <w:rPr>
                <w:rFonts w:ascii="Times New Roman" w:hAnsi="Times New Roman" w:cs="Times New Roman"/>
                <w:sz w:val="20"/>
                <w:szCs w:val="20"/>
              </w:rPr>
            </w:pPr>
            <w:r>
              <w:rPr>
                <w:rFonts w:ascii="Times New Roman" w:hAnsi="Times New Roman" w:cs="Times New Roman"/>
                <w:sz w:val="20"/>
                <w:szCs w:val="20"/>
              </w:rPr>
              <w:t>370,080,894.79</w:t>
            </w:r>
          </w:p>
        </w:tc>
        <w:tc>
          <w:tcPr>
            <w:tcW w:w="1034" w:type="pct"/>
            <w:vAlign w:val="bottom"/>
          </w:tcPr>
          <w:p w:rsidR="002415B8" w:rsidRPr="00764BC8" w:rsidRDefault="002415B8" w:rsidP="009D25B1">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310,825,844.22</w:t>
            </w:r>
          </w:p>
        </w:tc>
      </w:tr>
      <w:tr w:rsidR="002415B8" w:rsidRPr="00764BC8" w:rsidTr="00F600A7">
        <w:trPr>
          <w:trHeight w:val="401"/>
        </w:trPr>
        <w:tc>
          <w:tcPr>
            <w:tcW w:w="2935" w:type="pct"/>
            <w:vAlign w:val="bottom"/>
          </w:tcPr>
          <w:p w:rsidR="002415B8" w:rsidRPr="00764BC8" w:rsidRDefault="002415B8" w:rsidP="00377EF2">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Less:  Allowance for devaluation  of inventories</w:t>
            </w:r>
          </w:p>
        </w:tc>
        <w:tc>
          <w:tcPr>
            <w:tcW w:w="1031" w:type="pct"/>
            <w:vAlign w:val="bottom"/>
          </w:tcPr>
          <w:p w:rsidR="002415B8" w:rsidRPr="00764BC8" w:rsidRDefault="002415B8" w:rsidP="00377EF2">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(44,101,.76)</w:t>
            </w:r>
          </w:p>
        </w:tc>
        <w:tc>
          <w:tcPr>
            <w:tcW w:w="1034" w:type="pct"/>
            <w:vAlign w:val="bottom"/>
          </w:tcPr>
          <w:p w:rsidR="002415B8" w:rsidRPr="00764BC8" w:rsidRDefault="002415B8" w:rsidP="009D25B1">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(84,979.67)</w:t>
            </w:r>
          </w:p>
        </w:tc>
      </w:tr>
      <w:tr w:rsidR="002415B8" w:rsidRPr="00764BC8" w:rsidTr="005A49FA">
        <w:trPr>
          <w:trHeight w:val="541"/>
        </w:trPr>
        <w:tc>
          <w:tcPr>
            <w:tcW w:w="2935" w:type="pct"/>
            <w:vAlign w:val="center"/>
          </w:tcPr>
          <w:p w:rsidR="002415B8" w:rsidRPr="00764BC8" w:rsidRDefault="002415B8" w:rsidP="00377EF2">
            <w:pPr>
              <w:spacing w:line="380" w:lineRule="exact"/>
              <w:ind w:firstLine="175"/>
              <w:rPr>
                <w:rFonts w:ascii="Times New Roman" w:hAnsi="Times New Roman" w:cs="Times New Roman"/>
                <w:b/>
                <w:bCs/>
                <w:sz w:val="20"/>
                <w:szCs w:val="20"/>
              </w:rPr>
            </w:pPr>
            <w:r w:rsidRPr="00764BC8">
              <w:rPr>
                <w:rFonts w:ascii="Times New Roman" w:hAnsi="Times New Roman" w:cs="Times New Roman"/>
                <w:b/>
                <w:bCs/>
                <w:sz w:val="20"/>
                <w:szCs w:val="20"/>
              </w:rPr>
              <w:t>Inventories – net</w:t>
            </w:r>
          </w:p>
        </w:tc>
        <w:tc>
          <w:tcPr>
            <w:tcW w:w="1031" w:type="pct"/>
            <w:vAlign w:val="center"/>
          </w:tcPr>
          <w:p w:rsidR="002415B8" w:rsidRPr="00764BC8" w:rsidRDefault="002415B8" w:rsidP="00377EF2">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370,036,793.03</w:t>
            </w:r>
          </w:p>
        </w:tc>
        <w:tc>
          <w:tcPr>
            <w:tcW w:w="1034" w:type="pct"/>
            <w:vAlign w:val="center"/>
          </w:tcPr>
          <w:p w:rsidR="002415B8" w:rsidRPr="00764BC8" w:rsidRDefault="002415B8" w:rsidP="009D25B1">
            <w:pPr>
              <w:pBdr>
                <w:bottom w:val="doub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310,740,864.55</w:t>
            </w:r>
          </w:p>
        </w:tc>
      </w:tr>
    </w:tbl>
    <w:p w:rsidR="009F5AEC" w:rsidRPr="00764BC8" w:rsidRDefault="009F5AEC" w:rsidP="009F5AEC">
      <w:pPr>
        <w:spacing w:line="440" w:lineRule="exact"/>
        <w:ind w:left="284" w:hanging="284"/>
        <w:rPr>
          <w:rFonts w:ascii="Times New Roman" w:hAnsi="Times New Roman" w:cs="Times New Roman"/>
          <w:sz w:val="20"/>
          <w:szCs w:val="20"/>
        </w:rPr>
      </w:pPr>
    </w:p>
    <w:p w:rsidR="009F5AEC" w:rsidRPr="00764BC8" w:rsidRDefault="009F5AEC" w:rsidP="006932C0">
      <w:pPr>
        <w:spacing w:line="360" w:lineRule="exact"/>
        <w:ind w:left="284" w:hanging="284"/>
        <w:rPr>
          <w:rFonts w:ascii="Times New Roman" w:hAnsi="Times New Roman" w:cs="Times New Roman"/>
          <w:sz w:val="20"/>
          <w:szCs w:val="20"/>
        </w:rPr>
        <w:sectPr w:rsidR="009F5AEC" w:rsidRPr="00764BC8" w:rsidSect="00B411B0">
          <w:headerReference w:type="even" r:id="rId9"/>
          <w:headerReference w:type="default" r:id="rId10"/>
          <w:footerReference w:type="default" r:id="rId11"/>
          <w:footerReference w:type="first" r:id="rId12"/>
          <w:pgSz w:w="11909" w:h="16834" w:code="9"/>
          <w:pgMar w:top="1276" w:right="1166" w:bottom="1418" w:left="1560" w:header="900" w:footer="720" w:gutter="0"/>
          <w:pgNumType w:fmt="numberInDash" w:start="1" w:chapSep="enDash"/>
          <w:cols w:space="720"/>
          <w:titlePg/>
          <w:docGrid w:linePitch="408"/>
        </w:sectPr>
      </w:pPr>
    </w:p>
    <w:p w:rsidR="00F8115A" w:rsidRPr="00764BC8" w:rsidRDefault="002415B8" w:rsidP="00F8115A">
      <w:pPr>
        <w:spacing w:before="120" w:after="120" w:line="400" w:lineRule="exact"/>
        <w:ind w:left="425" w:hanging="425"/>
        <w:rPr>
          <w:rFonts w:ascii="Times New Roman" w:hAnsi="Times New Roman" w:cs="Times New Roman"/>
          <w:b/>
          <w:bCs/>
          <w:sz w:val="20"/>
          <w:szCs w:val="20"/>
        </w:rPr>
      </w:pPr>
      <w:r>
        <w:rPr>
          <w:rFonts w:ascii="Times New Roman" w:hAnsi="Times New Roman" w:cs="Times New Roman"/>
          <w:b/>
          <w:bCs/>
          <w:sz w:val="20"/>
          <w:szCs w:val="20"/>
        </w:rPr>
        <w:lastRenderedPageBreak/>
        <w:t>10</w:t>
      </w:r>
      <w:r w:rsidR="00F8115A" w:rsidRPr="00764BC8">
        <w:rPr>
          <w:rFonts w:ascii="Times New Roman" w:hAnsi="Times New Roman" w:cs="Times New Roman"/>
          <w:b/>
          <w:bCs/>
          <w:sz w:val="20"/>
          <w:szCs w:val="20"/>
        </w:rPr>
        <w:t>.</w:t>
      </w:r>
      <w:r w:rsidR="00F8115A" w:rsidRPr="00764BC8">
        <w:rPr>
          <w:rFonts w:ascii="Times New Roman" w:hAnsi="Times New Roman" w:cs="Times New Roman"/>
          <w:b/>
          <w:bCs/>
          <w:sz w:val="20"/>
          <w:szCs w:val="20"/>
        </w:rPr>
        <w:tab/>
      </w:r>
      <w:r w:rsidR="00B0610E" w:rsidRPr="00764BC8">
        <w:rPr>
          <w:rFonts w:ascii="Times New Roman" w:hAnsi="Times New Roman" w:cs="Times New Roman"/>
          <w:b/>
          <w:bCs/>
          <w:sz w:val="20"/>
          <w:szCs w:val="20"/>
        </w:rPr>
        <w:t>PROPERTY, PLANT AND EQUIPMENT</w:t>
      </w:r>
    </w:p>
    <w:tbl>
      <w:tblPr>
        <w:tblW w:w="14032" w:type="dxa"/>
        <w:tblInd w:w="392" w:type="dxa"/>
        <w:tblLayout w:type="fixed"/>
        <w:tblLook w:val="01E0" w:firstRow="1" w:lastRow="1" w:firstColumn="1" w:lastColumn="1" w:noHBand="0" w:noVBand="0"/>
      </w:tblPr>
      <w:tblGrid>
        <w:gridCol w:w="2551"/>
        <w:gridCol w:w="1417"/>
        <w:gridCol w:w="1414"/>
        <w:gridCol w:w="1559"/>
        <w:gridCol w:w="1418"/>
        <w:gridCol w:w="1277"/>
        <w:gridCol w:w="1277"/>
        <w:gridCol w:w="1560"/>
        <w:gridCol w:w="1559"/>
      </w:tblGrid>
      <w:tr w:rsidR="004D4537" w:rsidRPr="00764BC8" w:rsidTr="0034020D">
        <w:trPr>
          <w:trHeight w:hRule="exact" w:val="339"/>
          <w:tblHeader/>
        </w:trPr>
        <w:tc>
          <w:tcPr>
            <w:tcW w:w="2551" w:type="dxa"/>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417"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414"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559"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418"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277"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277"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560" w:type="dxa"/>
          </w:tcPr>
          <w:p w:rsidR="004D4537" w:rsidRPr="00764BC8" w:rsidRDefault="004D4537" w:rsidP="001E79E6">
            <w:pPr>
              <w:keepLines/>
              <w:spacing w:line="260" w:lineRule="exact"/>
              <w:jc w:val="right"/>
              <w:rPr>
                <w:rFonts w:ascii="Times New Roman" w:hAnsi="Times New Roman" w:cs="Times New Roman"/>
                <w:b/>
                <w:bCs/>
                <w:noProof/>
                <w:sz w:val="16"/>
                <w:szCs w:val="16"/>
                <w:cs/>
              </w:rPr>
            </w:pPr>
          </w:p>
        </w:tc>
        <w:tc>
          <w:tcPr>
            <w:tcW w:w="1559" w:type="dxa"/>
          </w:tcPr>
          <w:p w:rsidR="004D4537" w:rsidRPr="00764BC8" w:rsidRDefault="004D4537" w:rsidP="001E79E6">
            <w:pPr>
              <w:keepLines/>
              <w:tabs>
                <w:tab w:val="left" w:pos="540"/>
              </w:tabs>
              <w:spacing w:line="260" w:lineRule="exact"/>
              <w:jc w:val="right"/>
              <w:rPr>
                <w:rFonts w:ascii="Times New Roman" w:hAnsi="Times New Roman" w:cs="Times New Roman"/>
                <w:b/>
                <w:bCs/>
                <w:i/>
                <w:iCs/>
                <w:noProof/>
                <w:sz w:val="16"/>
                <w:szCs w:val="16"/>
                <w:cs/>
              </w:rPr>
            </w:pPr>
            <w:r w:rsidRPr="00764BC8">
              <w:rPr>
                <w:rFonts w:ascii="Times New Roman" w:eastAsia="Times New Roman" w:hAnsi="Times New Roman" w:cs="Times New Roman"/>
                <w:i/>
                <w:iCs/>
                <w:sz w:val="16"/>
                <w:szCs w:val="16"/>
                <w:cs/>
              </w:rPr>
              <w:t>(</w:t>
            </w:r>
            <w:r w:rsidRPr="00764BC8">
              <w:rPr>
                <w:rFonts w:ascii="Times New Roman" w:eastAsia="Times New Roman" w:hAnsi="Times New Roman" w:cs="Times New Roman"/>
                <w:i/>
                <w:iCs/>
                <w:sz w:val="16"/>
                <w:szCs w:val="16"/>
              </w:rPr>
              <w:t>Unit : Baht</w:t>
            </w:r>
            <w:r w:rsidRPr="00764BC8">
              <w:rPr>
                <w:rFonts w:ascii="Times New Roman" w:eastAsia="Times New Roman" w:hAnsi="Times New Roman" w:cs="Times New Roman"/>
                <w:i/>
                <w:iCs/>
                <w:sz w:val="16"/>
                <w:szCs w:val="16"/>
                <w:cs/>
              </w:rPr>
              <w:t>)</w:t>
            </w:r>
          </w:p>
        </w:tc>
      </w:tr>
      <w:tr w:rsidR="004D4537" w:rsidRPr="00764BC8" w:rsidTr="0034020D">
        <w:trPr>
          <w:tblHeader/>
        </w:trPr>
        <w:tc>
          <w:tcPr>
            <w:tcW w:w="2551" w:type="dxa"/>
          </w:tcPr>
          <w:p w:rsidR="004D4537" w:rsidRPr="00764BC8" w:rsidRDefault="004D4537" w:rsidP="001E79E6">
            <w:pPr>
              <w:keepLines/>
              <w:spacing w:line="260" w:lineRule="exact"/>
              <w:rPr>
                <w:rFonts w:ascii="Times New Roman" w:hAnsi="Times New Roman" w:cs="Times New Roman"/>
                <w:noProof/>
                <w:sz w:val="16"/>
                <w:szCs w:val="16"/>
                <w:cs/>
              </w:rPr>
            </w:pPr>
          </w:p>
        </w:tc>
        <w:tc>
          <w:tcPr>
            <w:tcW w:w="1417"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414"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559"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418"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p>
        </w:tc>
        <w:tc>
          <w:tcPr>
            <w:tcW w:w="1560"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Assets under</w:t>
            </w:r>
          </w:p>
        </w:tc>
        <w:tc>
          <w:tcPr>
            <w:tcW w:w="1559" w:type="dxa"/>
            <w:vAlign w:val="bottom"/>
          </w:tcPr>
          <w:p w:rsidR="004D4537" w:rsidRPr="00764BC8" w:rsidRDefault="004D4537" w:rsidP="001E79E6">
            <w:pPr>
              <w:keepLines/>
              <w:tabs>
                <w:tab w:val="left" w:pos="540"/>
              </w:tabs>
              <w:spacing w:line="260" w:lineRule="exact"/>
              <w:jc w:val="center"/>
              <w:rPr>
                <w:rFonts w:ascii="Times New Roman" w:hAnsi="Times New Roman" w:cs="Times New Roman"/>
                <w:noProof/>
                <w:sz w:val="16"/>
                <w:szCs w:val="16"/>
              </w:rPr>
            </w:pPr>
          </w:p>
        </w:tc>
      </w:tr>
      <w:tr w:rsidR="004D4537" w:rsidRPr="00764BC8" w:rsidTr="0034020D">
        <w:trPr>
          <w:tblHeader/>
        </w:trPr>
        <w:tc>
          <w:tcPr>
            <w:tcW w:w="2551"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41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r w:rsidRPr="00764BC8">
              <w:rPr>
                <w:rFonts w:ascii="Times New Roman" w:eastAsia="Times New Roman" w:hAnsi="Times New Roman" w:cs="Times New Roman"/>
                <w:sz w:val="16"/>
                <w:szCs w:val="16"/>
              </w:rPr>
              <w:t xml:space="preserve">Land and </w:t>
            </w:r>
          </w:p>
        </w:tc>
        <w:tc>
          <w:tcPr>
            <w:tcW w:w="1414"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 xml:space="preserve">Building and </w:t>
            </w:r>
          </w:p>
        </w:tc>
        <w:tc>
          <w:tcPr>
            <w:tcW w:w="1559"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418"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r w:rsidRPr="00764BC8">
              <w:rPr>
                <w:rFonts w:ascii="Times New Roman" w:hAnsi="Times New Roman" w:cs="Times New Roman"/>
                <w:noProof/>
                <w:sz w:val="16"/>
                <w:szCs w:val="16"/>
              </w:rPr>
              <w:t>Plant equipment</w:t>
            </w: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Office</w:t>
            </w:r>
            <w:r w:rsidR="00A223C5" w:rsidRPr="00764BC8">
              <w:rPr>
                <w:rFonts w:ascii="Times New Roman" w:eastAsia="Times New Roman" w:hAnsi="Times New Roman" w:cs="Times New Roman"/>
                <w:sz w:val="16"/>
                <w:szCs w:val="16"/>
              </w:rPr>
              <w:t xml:space="preserve"> furniture</w:t>
            </w:r>
          </w:p>
        </w:tc>
        <w:tc>
          <w:tcPr>
            <w:tcW w:w="1277"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560" w:type="dxa"/>
            <w:vAlign w:val="bottom"/>
          </w:tcPr>
          <w:p w:rsidR="004D4537" w:rsidRPr="00764BC8" w:rsidRDefault="004D4537" w:rsidP="001E79E6">
            <w:pPr>
              <w:keepLines/>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construction</w:t>
            </w:r>
          </w:p>
        </w:tc>
        <w:tc>
          <w:tcPr>
            <w:tcW w:w="1559" w:type="dxa"/>
            <w:vAlign w:val="bottom"/>
          </w:tcPr>
          <w:p w:rsidR="004D4537" w:rsidRPr="00764BC8" w:rsidRDefault="004D4537" w:rsidP="001E79E6">
            <w:pPr>
              <w:keepLines/>
              <w:tabs>
                <w:tab w:val="left" w:pos="540"/>
              </w:tabs>
              <w:spacing w:line="260" w:lineRule="exact"/>
              <w:jc w:val="center"/>
              <w:rPr>
                <w:rFonts w:ascii="Times New Roman" w:hAnsi="Times New Roman" w:cs="Times New Roman"/>
                <w:noProof/>
                <w:sz w:val="16"/>
                <w:szCs w:val="16"/>
              </w:rPr>
            </w:pPr>
          </w:p>
        </w:tc>
      </w:tr>
      <w:tr w:rsidR="004D4537" w:rsidRPr="00764BC8" w:rsidTr="0034020D">
        <w:trPr>
          <w:tblHeader/>
        </w:trPr>
        <w:tc>
          <w:tcPr>
            <w:tcW w:w="2551" w:type="dxa"/>
          </w:tcPr>
          <w:p w:rsidR="004D4537" w:rsidRPr="00764BC8" w:rsidRDefault="004D4537" w:rsidP="001E79E6">
            <w:pPr>
              <w:keepLines/>
              <w:spacing w:line="260" w:lineRule="exact"/>
              <w:jc w:val="center"/>
              <w:rPr>
                <w:rFonts w:ascii="Times New Roman" w:hAnsi="Times New Roman" w:cs="Times New Roman"/>
                <w:noProof/>
                <w:sz w:val="16"/>
                <w:szCs w:val="16"/>
              </w:rPr>
            </w:pPr>
          </w:p>
        </w:tc>
        <w:tc>
          <w:tcPr>
            <w:tcW w:w="1417"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improvement</w:t>
            </w:r>
          </w:p>
        </w:tc>
        <w:tc>
          <w:tcPr>
            <w:tcW w:w="1414"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construction</w:t>
            </w:r>
          </w:p>
        </w:tc>
        <w:tc>
          <w:tcPr>
            <w:tcW w:w="1559"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Machinery</w:t>
            </w:r>
          </w:p>
        </w:tc>
        <w:tc>
          <w:tcPr>
            <w:tcW w:w="1418"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and furniture</w:t>
            </w:r>
          </w:p>
        </w:tc>
        <w:tc>
          <w:tcPr>
            <w:tcW w:w="1277" w:type="dxa"/>
            <w:vAlign w:val="bottom"/>
          </w:tcPr>
          <w:p w:rsidR="004D4537" w:rsidRPr="00764BC8" w:rsidRDefault="00A223C5"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 xml:space="preserve">and </w:t>
            </w:r>
            <w:r w:rsidR="004D4537" w:rsidRPr="00764BC8">
              <w:rPr>
                <w:rFonts w:ascii="Times New Roman" w:eastAsia="Times New Roman" w:hAnsi="Times New Roman" w:cs="Times New Roman"/>
                <w:sz w:val="16"/>
                <w:szCs w:val="16"/>
              </w:rPr>
              <w:t>equipment</w:t>
            </w:r>
          </w:p>
        </w:tc>
        <w:tc>
          <w:tcPr>
            <w:tcW w:w="1277"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cs/>
              </w:rPr>
            </w:pPr>
            <w:r w:rsidRPr="00764BC8">
              <w:rPr>
                <w:rFonts w:ascii="Times New Roman" w:eastAsia="Times New Roman" w:hAnsi="Times New Roman" w:cs="Times New Roman"/>
                <w:sz w:val="16"/>
                <w:szCs w:val="16"/>
              </w:rPr>
              <w:t>Vehicles</w:t>
            </w:r>
          </w:p>
        </w:tc>
        <w:tc>
          <w:tcPr>
            <w:tcW w:w="1560" w:type="dxa"/>
            <w:vAlign w:val="bottom"/>
          </w:tcPr>
          <w:p w:rsidR="004D4537" w:rsidRPr="00764BC8" w:rsidRDefault="004D4537" w:rsidP="001E79E6">
            <w:pPr>
              <w:keepLines/>
              <w:pBdr>
                <w:bottom w:val="single" w:sz="4" w:space="1" w:color="auto"/>
              </w:pBdr>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and installation</w:t>
            </w:r>
          </w:p>
        </w:tc>
        <w:tc>
          <w:tcPr>
            <w:tcW w:w="1559" w:type="dxa"/>
            <w:vAlign w:val="bottom"/>
          </w:tcPr>
          <w:p w:rsidR="004D4537" w:rsidRPr="00764BC8" w:rsidRDefault="004D4537" w:rsidP="001E79E6">
            <w:pPr>
              <w:keepLines/>
              <w:pBdr>
                <w:bottom w:val="single" w:sz="4" w:space="1" w:color="auto"/>
              </w:pBdr>
              <w:tabs>
                <w:tab w:val="left" w:pos="540"/>
              </w:tabs>
              <w:spacing w:line="260" w:lineRule="exact"/>
              <w:jc w:val="center"/>
              <w:rPr>
                <w:rFonts w:ascii="Times New Roman" w:hAnsi="Times New Roman" w:cs="Times New Roman"/>
                <w:noProof/>
                <w:sz w:val="16"/>
                <w:szCs w:val="16"/>
              </w:rPr>
            </w:pPr>
            <w:r w:rsidRPr="00764BC8">
              <w:rPr>
                <w:rFonts w:ascii="Times New Roman" w:hAnsi="Times New Roman" w:cs="Times New Roman"/>
                <w:noProof/>
                <w:sz w:val="16"/>
                <w:szCs w:val="16"/>
              </w:rPr>
              <w:t>Total</w:t>
            </w:r>
          </w:p>
        </w:tc>
      </w:tr>
      <w:tr w:rsidR="004D4537" w:rsidRPr="00764BC8" w:rsidTr="0034020D">
        <w:tc>
          <w:tcPr>
            <w:tcW w:w="2551" w:type="dxa"/>
          </w:tcPr>
          <w:p w:rsidR="004D4537" w:rsidRPr="00764BC8" w:rsidRDefault="004D4537" w:rsidP="00C86FC6">
            <w:pPr>
              <w:keepLines/>
              <w:spacing w:line="260" w:lineRule="exact"/>
              <w:rPr>
                <w:rFonts w:ascii="Times New Roman" w:hAnsi="Times New Roman" w:cs="Times New Roman"/>
                <w:b/>
                <w:bCs/>
                <w:noProof/>
                <w:sz w:val="16"/>
                <w:szCs w:val="16"/>
              </w:rPr>
            </w:pPr>
            <w:r w:rsidRPr="00764BC8">
              <w:rPr>
                <w:rFonts w:ascii="Times New Roman" w:hAnsi="Times New Roman" w:cs="Times New Roman"/>
                <w:b/>
                <w:bCs/>
                <w:noProof/>
                <w:sz w:val="16"/>
                <w:szCs w:val="16"/>
              </w:rPr>
              <w:t>Historical cost:</w:t>
            </w:r>
          </w:p>
        </w:tc>
        <w:tc>
          <w:tcPr>
            <w:tcW w:w="1417" w:type="dxa"/>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414"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559"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418"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277" w:type="dxa"/>
          </w:tcPr>
          <w:p w:rsidR="004D4537" w:rsidRPr="00764BC8" w:rsidRDefault="004D4537" w:rsidP="001E79E6">
            <w:pPr>
              <w:keepLines/>
              <w:tabs>
                <w:tab w:val="decimal" w:pos="864"/>
              </w:tabs>
              <w:spacing w:line="260" w:lineRule="exact"/>
              <w:jc w:val="thaiDistribute"/>
              <w:rPr>
                <w:rFonts w:ascii="Times New Roman" w:hAnsi="Times New Roman" w:cs="Times New Roman"/>
                <w:noProof/>
                <w:sz w:val="16"/>
                <w:szCs w:val="16"/>
              </w:rPr>
            </w:pPr>
          </w:p>
        </w:tc>
        <w:tc>
          <w:tcPr>
            <w:tcW w:w="1277" w:type="dxa"/>
          </w:tcPr>
          <w:p w:rsidR="004D4537" w:rsidRPr="00764BC8" w:rsidRDefault="004D4537" w:rsidP="001E79E6">
            <w:pPr>
              <w:keepLines/>
              <w:spacing w:line="260" w:lineRule="exact"/>
              <w:rPr>
                <w:rFonts w:ascii="Times New Roman" w:hAnsi="Times New Roman" w:cs="Times New Roman"/>
                <w:noProof/>
                <w:sz w:val="16"/>
                <w:szCs w:val="16"/>
              </w:rPr>
            </w:pPr>
          </w:p>
        </w:tc>
        <w:tc>
          <w:tcPr>
            <w:tcW w:w="1560" w:type="dxa"/>
          </w:tcPr>
          <w:p w:rsidR="004D4537" w:rsidRPr="00764BC8" w:rsidRDefault="004D4537" w:rsidP="001E79E6">
            <w:pPr>
              <w:keepLines/>
              <w:spacing w:line="260" w:lineRule="exact"/>
              <w:rPr>
                <w:rFonts w:ascii="Times New Roman" w:hAnsi="Times New Roman" w:cs="Times New Roman"/>
                <w:noProof/>
                <w:sz w:val="16"/>
                <w:szCs w:val="16"/>
                <w:cs/>
              </w:rPr>
            </w:pPr>
          </w:p>
        </w:tc>
        <w:tc>
          <w:tcPr>
            <w:tcW w:w="1559" w:type="dxa"/>
          </w:tcPr>
          <w:p w:rsidR="004D4537" w:rsidRPr="00764BC8" w:rsidRDefault="004D4537" w:rsidP="001E79E6">
            <w:pPr>
              <w:keepLines/>
              <w:tabs>
                <w:tab w:val="left" w:pos="540"/>
              </w:tabs>
              <w:spacing w:line="260" w:lineRule="exact"/>
              <w:rPr>
                <w:rFonts w:ascii="Times New Roman" w:hAnsi="Times New Roman" w:cs="Times New Roman"/>
                <w:noProof/>
                <w:sz w:val="16"/>
                <w:szCs w:val="16"/>
              </w:rPr>
            </w:pPr>
          </w:p>
        </w:tc>
      </w:tr>
      <w:tr w:rsidR="004D4537" w:rsidRPr="00764BC8" w:rsidTr="0034020D">
        <w:tc>
          <w:tcPr>
            <w:tcW w:w="2551" w:type="dxa"/>
          </w:tcPr>
          <w:p w:rsidR="004D4537" w:rsidRPr="00764BC8" w:rsidRDefault="004D4537" w:rsidP="001E79E6">
            <w:pPr>
              <w:keepLines/>
              <w:spacing w:line="260" w:lineRule="exact"/>
              <w:rPr>
                <w:rFonts w:ascii="Times New Roman" w:hAnsi="Times New Roman" w:cs="Times New Roman"/>
                <w:b/>
                <w:bCs/>
                <w:i/>
                <w:iCs/>
                <w:noProof/>
                <w:sz w:val="16"/>
                <w:szCs w:val="16"/>
                <w:cs/>
              </w:rPr>
            </w:pPr>
            <w:r w:rsidRPr="00764BC8">
              <w:rPr>
                <w:rFonts w:ascii="Times New Roman" w:eastAsia="Times New Roman" w:hAnsi="Times New Roman" w:cs="Times New Roman"/>
                <w:b/>
                <w:bCs/>
                <w:i/>
                <w:iCs/>
                <w:sz w:val="16"/>
                <w:szCs w:val="16"/>
              </w:rPr>
              <w:t>Cost</w:t>
            </w:r>
            <w:r w:rsidRPr="00764BC8">
              <w:rPr>
                <w:rFonts w:ascii="Times New Roman" w:eastAsia="Times New Roman" w:hAnsi="Times New Roman" w:cs="Times New Roman"/>
                <w:b/>
                <w:bCs/>
                <w:i/>
                <w:iCs/>
                <w:sz w:val="16"/>
                <w:szCs w:val="16"/>
                <w:cs/>
              </w:rPr>
              <w:t xml:space="preserve"> :</w:t>
            </w:r>
          </w:p>
        </w:tc>
        <w:tc>
          <w:tcPr>
            <w:tcW w:w="1417"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414"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559"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418"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277" w:type="dxa"/>
            <w:vAlign w:val="bottom"/>
          </w:tcPr>
          <w:p w:rsidR="004D4537" w:rsidRPr="00764BC8" w:rsidRDefault="004D4537" w:rsidP="001E79E6">
            <w:pPr>
              <w:keepLines/>
              <w:tabs>
                <w:tab w:val="decimal" w:pos="864"/>
              </w:tabs>
              <w:spacing w:line="260" w:lineRule="exact"/>
              <w:jc w:val="right"/>
              <w:rPr>
                <w:rFonts w:ascii="Times New Roman" w:hAnsi="Times New Roman" w:cs="Times New Roman"/>
                <w:noProof/>
                <w:sz w:val="16"/>
                <w:szCs w:val="16"/>
              </w:rPr>
            </w:pPr>
          </w:p>
        </w:tc>
        <w:tc>
          <w:tcPr>
            <w:tcW w:w="1277"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rPr>
            </w:pPr>
          </w:p>
        </w:tc>
        <w:tc>
          <w:tcPr>
            <w:tcW w:w="1560" w:type="dxa"/>
            <w:vAlign w:val="bottom"/>
          </w:tcPr>
          <w:p w:rsidR="004D4537" w:rsidRPr="00764BC8" w:rsidRDefault="004D4537" w:rsidP="001E79E6">
            <w:pPr>
              <w:keepLines/>
              <w:spacing w:line="260" w:lineRule="exact"/>
              <w:jc w:val="right"/>
              <w:rPr>
                <w:rFonts w:ascii="Times New Roman" w:hAnsi="Times New Roman" w:cs="Times New Roman"/>
                <w:noProof/>
                <w:sz w:val="16"/>
                <w:szCs w:val="16"/>
                <w:cs/>
              </w:rPr>
            </w:pPr>
          </w:p>
        </w:tc>
        <w:tc>
          <w:tcPr>
            <w:tcW w:w="1559" w:type="dxa"/>
            <w:vAlign w:val="bottom"/>
          </w:tcPr>
          <w:p w:rsidR="004D4537" w:rsidRPr="00764BC8" w:rsidRDefault="004D4537" w:rsidP="001E79E6">
            <w:pPr>
              <w:keepLines/>
              <w:tabs>
                <w:tab w:val="left" w:pos="540"/>
              </w:tabs>
              <w:spacing w:line="260" w:lineRule="exact"/>
              <w:jc w:val="right"/>
              <w:rPr>
                <w:rFonts w:ascii="Times New Roman" w:hAnsi="Times New Roman" w:cs="Times New Roman"/>
                <w:noProof/>
                <w:sz w:val="16"/>
                <w:szCs w:val="16"/>
              </w:rPr>
            </w:pPr>
          </w:p>
        </w:tc>
      </w:tr>
      <w:tr w:rsidR="0034020D" w:rsidRPr="0034020D" w:rsidTr="0034020D">
        <w:tc>
          <w:tcPr>
            <w:tcW w:w="2551" w:type="dxa"/>
          </w:tcPr>
          <w:p w:rsidR="0034020D" w:rsidRPr="00764BC8" w:rsidRDefault="0034020D" w:rsidP="00B40CB3">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Jan</w:t>
            </w:r>
            <w:r>
              <w:rPr>
                <w:rFonts w:ascii="Times New Roman" w:hAnsi="Times New Roman" w:cs="Times New Roman"/>
                <w:b/>
                <w:bCs/>
                <w:noProof/>
                <w:sz w:val="16"/>
                <w:szCs w:val="16"/>
              </w:rPr>
              <w:t>uary 1, 2019</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130,636,463</w:t>
            </w:r>
            <w:r w:rsidRPr="0034020D">
              <w:rPr>
                <w:rFonts w:ascii="Times New Roman" w:hAnsi="Times New Roman" w:cs="Times New Roman"/>
                <w:noProof/>
                <w:sz w:val="16"/>
                <w:szCs w:val="16"/>
                <w:cs/>
              </w:rPr>
              <w:t>.</w:t>
            </w:r>
            <w:r w:rsidRPr="0034020D">
              <w:rPr>
                <w:rFonts w:ascii="Times New Roman" w:hAnsi="Times New Roman" w:cs="Times New Roman"/>
                <w:noProof/>
                <w:sz w:val="16"/>
                <w:szCs w:val="16"/>
              </w:rPr>
              <w:t>50</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598,262,801.51</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2,927,648,788.39</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210,089,092.53</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15,013,193.62</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17,937,017.48</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141,660,695.02</w:t>
            </w: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4,041,248,052.05</w:t>
            </w:r>
          </w:p>
        </w:tc>
      </w:tr>
      <w:tr w:rsidR="0034020D" w:rsidRPr="0034020D" w:rsidTr="0034020D">
        <w:trPr>
          <w:trHeight w:val="318"/>
        </w:trPr>
        <w:tc>
          <w:tcPr>
            <w:tcW w:w="2551" w:type="dxa"/>
          </w:tcPr>
          <w:p w:rsidR="0034020D" w:rsidRPr="00764BC8" w:rsidRDefault="0034020D" w:rsidP="00FC3DB8">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Increase</w:t>
            </w:r>
            <w:r w:rsidRPr="00764BC8">
              <w:rPr>
                <w:rFonts w:ascii="Times New Roman" w:hAnsi="Times New Roman" w:cs="Times New Roman"/>
                <w:noProof/>
                <w:sz w:val="16"/>
                <w:szCs w:val="16"/>
                <w:cs/>
              </w:rPr>
              <w:t xml:space="preserve"> </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45,426,690.27</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5,228,239.69</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985,337.45</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1,997,200.00</w:t>
            </w:r>
          </w:p>
        </w:tc>
        <w:tc>
          <w:tcPr>
            <w:tcW w:w="1560" w:type="dxa"/>
            <w:vAlign w:val="bottom"/>
          </w:tcPr>
          <w:p w:rsidR="0034020D" w:rsidRPr="0034020D" w:rsidRDefault="0034020D" w:rsidP="0034020D">
            <w:pP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59,454,597.55</w:t>
            </w:r>
          </w:p>
        </w:tc>
        <w:tc>
          <w:tcPr>
            <w:tcW w:w="1559" w:type="dxa"/>
            <w:vAlign w:val="bottom"/>
          </w:tcPr>
          <w:p w:rsidR="0034020D" w:rsidRPr="0034020D" w:rsidRDefault="0034020D" w:rsidP="0034020D">
            <w:pP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113,092,064.96</w:t>
            </w:r>
          </w:p>
        </w:tc>
      </w:tr>
      <w:tr w:rsidR="0034020D" w:rsidRPr="0034020D" w:rsidTr="0034020D">
        <w:tc>
          <w:tcPr>
            <w:tcW w:w="2551" w:type="dxa"/>
          </w:tcPr>
          <w:p w:rsidR="0034020D" w:rsidRPr="00764BC8" w:rsidRDefault="0034020D" w:rsidP="00FC3DB8">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Sales / write off</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(3,128,620.32)</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(1,887,086.18)</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(2,156,600.00)</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(7,172,306.50)</w:t>
            </w:r>
          </w:p>
        </w:tc>
      </w:tr>
      <w:tr w:rsidR="0034020D" w:rsidRPr="0034020D" w:rsidTr="0034020D">
        <w:tc>
          <w:tcPr>
            <w:tcW w:w="2551" w:type="dxa"/>
          </w:tcPr>
          <w:p w:rsidR="0034020D" w:rsidRPr="00764BC8" w:rsidRDefault="0034020D" w:rsidP="00FC3DB8">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Transfer / adjustment</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keepLines/>
              <w:pBdr>
                <w:bottom w:val="single" w:sz="4" w:space="1" w:color="auto"/>
              </w:pBdr>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1,003,588.95</w:t>
            </w:r>
          </w:p>
        </w:tc>
        <w:tc>
          <w:tcPr>
            <w:tcW w:w="1559" w:type="dxa"/>
            <w:vAlign w:val="bottom"/>
          </w:tcPr>
          <w:p w:rsidR="0034020D" w:rsidRPr="0034020D" w:rsidRDefault="0034020D" w:rsidP="0034020D">
            <w:pPr>
              <w:keepLines/>
              <w:pBdr>
                <w:bottom w:val="single" w:sz="4" w:space="1" w:color="auto"/>
              </w:pBdr>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104,233,941.08</w:t>
            </w:r>
          </w:p>
        </w:tc>
        <w:tc>
          <w:tcPr>
            <w:tcW w:w="1418" w:type="dxa"/>
            <w:vAlign w:val="bottom"/>
          </w:tcPr>
          <w:p w:rsidR="0034020D" w:rsidRPr="0034020D" w:rsidRDefault="0034020D" w:rsidP="0034020D">
            <w:pPr>
              <w:keepLines/>
              <w:pBdr>
                <w:bottom w:val="single" w:sz="4" w:space="1" w:color="auto"/>
              </w:pBdr>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9,078,643.09</w:t>
            </w:r>
          </w:p>
        </w:tc>
        <w:tc>
          <w:tcPr>
            <w:tcW w:w="1277" w:type="dxa"/>
            <w:vAlign w:val="bottom"/>
          </w:tcPr>
          <w:p w:rsidR="0034020D" w:rsidRPr="0034020D" w:rsidRDefault="0034020D" w:rsidP="0034020D">
            <w:pPr>
              <w:keepLines/>
              <w:pBdr>
                <w:bottom w:val="single" w:sz="4" w:space="1" w:color="auto"/>
              </w:pBdr>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pBdr>
                <w:bottom w:val="single" w:sz="4" w:space="1" w:color="auto"/>
              </w:pBdr>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60" w:type="dxa"/>
            <w:vAlign w:val="bottom"/>
          </w:tcPr>
          <w:p w:rsidR="0034020D" w:rsidRPr="0034020D" w:rsidRDefault="0034020D" w:rsidP="0034020D">
            <w:pPr>
              <w:pBdr>
                <w:bottom w:val="single" w:sz="4" w:space="1" w:color="auto"/>
              </w:pBd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(114,316,173.12)</w:t>
            </w:r>
          </w:p>
        </w:tc>
        <w:tc>
          <w:tcPr>
            <w:tcW w:w="1559" w:type="dxa"/>
            <w:vAlign w:val="bottom"/>
          </w:tcPr>
          <w:p w:rsidR="0034020D" w:rsidRPr="0034020D" w:rsidRDefault="0034020D" w:rsidP="0034020D">
            <w:pPr>
              <w:pBdr>
                <w:bottom w:val="single" w:sz="4" w:space="1" w:color="auto"/>
              </w:pBd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noProof/>
                <w:sz w:val="16"/>
                <w:szCs w:val="16"/>
              </w:rPr>
              <w:t>-</w:t>
            </w:r>
          </w:p>
        </w:tc>
      </w:tr>
      <w:tr w:rsidR="0034020D" w:rsidRPr="0034020D" w:rsidTr="0034020D">
        <w:tc>
          <w:tcPr>
            <w:tcW w:w="2551" w:type="dxa"/>
          </w:tcPr>
          <w:p w:rsidR="0034020D" w:rsidRPr="00764BC8" w:rsidRDefault="0034020D" w:rsidP="00EF4239">
            <w:pPr>
              <w:keepLines/>
              <w:tabs>
                <w:tab w:val="left" w:pos="142"/>
              </w:tabs>
              <w:spacing w:line="260" w:lineRule="exact"/>
              <w:ind w:right="-108"/>
              <w:rPr>
                <w:rFonts w:ascii="Times New Roman" w:hAnsi="Times New Roman" w:cs="Times New Roman"/>
                <w:b/>
                <w:bCs/>
                <w:noProof/>
                <w:sz w:val="16"/>
                <w:szCs w:val="16"/>
              </w:rPr>
            </w:pPr>
            <w:r w:rsidRPr="00764BC8">
              <w:rPr>
                <w:rFonts w:ascii="Times New Roman" w:hAnsi="Times New Roman" w:cs="Times New Roman"/>
                <w:b/>
                <w:bCs/>
                <w:noProof/>
                <w:sz w:val="16"/>
                <w:szCs w:val="16"/>
              </w:rPr>
              <w:t>As at December 31, 201</w:t>
            </w:r>
            <w:r>
              <w:rPr>
                <w:rFonts w:ascii="Times New Roman" w:hAnsi="Times New Roman" w:cs="Times New Roman"/>
                <w:b/>
                <w:bCs/>
                <w:noProof/>
                <w:sz w:val="16"/>
                <w:szCs w:val="16"/>
              </w:rPr>
              <w:t>9</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130,636,463.50</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599,266,390.46</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3,077,309,419.74</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221,267,354.99</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14,111,444.89</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17,777,617.48</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86,799,119.45</w:t>
            </w: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4,147,167,810.51</w:t>
            </w:r>
          </w:p>
        </w:tc>
      </w:tr>
      <w:tr w:rsidR="0034020D" w:rsidRPr="0034020D" w:rsidTr="0034020D">
        <w:tc>
          <w:tcPr>
            <w:tcW w:w="2551" w:type="dxa"/>
          </w:tcPr>
          <w:p w:rsidR="0034020D" w:rsidRPr="00764BC8" w:rsidRDefault="0034020D" w:rsidP="00C86FC6">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Increase</w:t>
            </w:r>
            <w:r w:rsidRPr="00764BC8">
              <w:rPr>
                <w:rFonts w:ascii="Times New Roman" w:hAnsi="Times New Roman" w:cs="Times New Roman"/>
                <w:noProof/>
                <w:sz w:val="16"/>
                <w:szCs w:val="16"/>
                <w:cs/>
              </w:rPr>
              <w:t xml:space="preserve"> </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sz w:val="16"/>
                <w:szCs w:val="16"/>
              </w:rPr>
            </w:pPr>
            <w:r w:rsidRPr="0034020D">
              <w:rPr>
                <w:rFonts w:ascii="Times New Roman" w:hAnsi="Times New Roman" w:cs="Times New Roman"/>
                <w:sz w:val="16"/>
                <w:szCs w:val="16"/>
              </w:rPr>
              <w:t>39,000,000.00</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1,530,000.00</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3,751,059.49</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583,080.72</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2,378,000.00</w:t>
            </w:r>
          </w:p>
        </w:tc>
        <w:tc>
          <w:tcPr>
            <w:tcW w:w="1560" w:type="dxa"/>
            <w:vAlign w:val="bottom"/>
          </w:tcPr>
          <w:p w:rsidR="0034020D" w:rsidRPr="0034020D" w:rsidRDefault="0034020D" w:rsidP="0034020D">
            <w:pP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79,911,055.42</w:t>
            </w:r>
          </w:p>
        </w:tc>
        <w:tc>
          <w:tcPr>
            <w:tcW w:w="1559" w:type="dxa"/>
            <w:vAlign w:val="bottom"/>
          </w:tcPr>
          <w:p w:rsidR="0034020D" w:rsidRPr="0034020D" w:rsidRDefault="0034020D" w:rsidP="0034020D">
            <w:pP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127,153,195.63</w:t>
            </w:r>
          </w:p>
        </w:tc>
      </w:tr>
      <w:tr w:rsidR="0034020D" w:rsidRPr="0034020D" w:rsidTr="0034020D">
        <w:tc>
          <w:tcPr>
            <w:tcW w:w="2551" w:type="dxa"/>
          </w:tcPr>
          <w:p w:rsidR="0034020D" w:rsidRPr="00764BC8" w:rsidRDefault="0034020D" w:rsidP="00C86FC6">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Sales / write off</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sz w:val="16"/>
                <w:szCs w:val="16"/>
              </w:rPr>
            </w:pPr>
            <w:r w:rsidRPr="0034020D">
              <w:rPr>
                <w:rFonts w:ascii="Times New Roman" w:hAnsi="Times New Roman" w:cs="Times New Roman"/>
                <w:sz w:val="16"/>
                <w:szCs w:val="16"/>
              </w:rPr>
              <w:t>-</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(1,584,250.00)</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(2,151,711.19)</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(802,861.60)</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(969,000.00)</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w:t>
            </w:r>
          </w:p>
        </w:tc>
        <w:tc>
          <w:tcPr>
            <w:tcW w:w="1559" w:type="dxa"/>
            <w:vAlign w:val="bottom"/>
          </w:tcPr>
          <w:p w:rsidR="0034020D" w:rsidRPr="0034020D" w:rsidRDefault="0034020D" w:rsidP="0034020D">
            <w:pP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(5,507,822.79)</w:t>
            </w:r>
          </w:p>
        </w:tc>
      </w:tr>
      <w:tr w:rsidR="0034020D" w:rsidRPr="0034020D" w:rsidTr="0034020D">
        <w:tc>
          <w:tcPr>
            <w:tcW w:w="2551" w:type="dxa"/>
          </w:tcPr>
          <w:p w:rsidR="0034020D" w:rsidRPr="00764BC8" w:rsidRDefault="0034020D" w:rsidP="006E3F7B">
            <w:pPr>
              <w:keepLines/>
              <w:spacing w:line="260" w:lineRule="exact"/>
              <w:ind w:right="-108"/>
              <w:rPr>
                <w:rFonts w:ascii="Times New Roman" w:hAnsi="Times New Roman" w:cs="Times New Roman"/>
                <w:noProof/>
                <w:sz w:val="16"/>
                <w:szCs w:val="16"/>
              </w:rPr>
            </w:pPr>
            <w:r w:rsidRPr="00764BC8">
              <w:rPr>
                <w:rFonts w:ascii="Times New Roman" w:hAnsi="Times New Roman" w:cs="Times New Roman"/>
                <w:noProof/>
                <w:sz w:val="16"/>
                <w:szCs w:val="16"/>
              </w:rPr>
              <w:t>Transfer / adjustment</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sz w:val="16"/>
                <w:szCs w:val="16"/>
              </w:rPr>
            </w:pPr>
            <w:r w:rsidRPr="0034020D">
              <w:rPr>
                <w:rFonts w:ascii="Times New Roman" w:hAnsi="Times New Roman" w:cs="Times New Roman"/>
                <w:sz w:val="16"/>
                <w:szCs w:val="16"/>
              </w:rPr>
              <w:t>-</w:t>
            </w:r>
          </w:p>
        </w:tc>
        <w:tc>
          <w:tcPr>
            <w:tcW w:w="1414" w:type="dxa"/>
            <w:vAlign w:val="bottom"/>
          </w:tcPr>
          <w:p w:rsidR="0034020D" w:rsidRPr="0034020D" w:rsidRDefault="0034020D" w:rsidP="0034020D">
            <w:pPr>
              <w:keepLines/>
              <w:pBdr>
                <w:bottom w:val="single" w:sz="4" w:space="1" w:color="auto"/>
              </w:pBd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80,376,868.91</w:t>
            </w:r>
          </w:p>
        </w:tc>
        <w:tc>
          <w:tcPr>
            <w:tcW w:w="1559" w:type="dxa"/>
            <w:vAlign w:val="bottom"/>
          </w:tcPr>
          <w:p w:rsidR="0034020D" w:rsidRPr="0034020D" w:rsidRDefault="0034020D" w:rsidP="0034020D">
            <w:pPr>
              <w:keepLines/>
              <w:pBdr>
                <w:bottom w:val="single" w:sz="4" w:space="1" w:color="auto"/>
              </w:pBdr>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39,956,978.06</w:t>
            </w:r>
          </w:p>
        </w:tc>
        <w:tc>
          <w:tcPr>
            <w:tcW w:w="1418" w:type="dxa"/>
            <w:vAlign w:val="bottom"/>
          </w:tcPr>
          <w:p w:rsidR="0034020D" w:rsidRPr="0034020D" w:rsidRDefault="0034020D" w:rsidP="0034020D">
            <w:pPr>
              <w:keepLines/>
              <w:pBdr>
                <w:bottom w:val="single" w:sz="4" w:space="1" w:color="auto"/>
              </w:pBdr>
              <w:tabs>
                <w:tab w:val="decimal" w:pos="970"/>
              </w:tabs>
              <w:spacing w:line="340" w:lineRule="exact"/>
              <w:ind w:right="72"/>
              <w:rPr>
                <w:rFonts w:ascii="Times New Roman" w:hAnsi="Times New Roman" w:cs="Times New Roman"/>
                <w:sz w:val="16"/>
                <w:szCs w:val="16"/>
              </w:rPr>
            </w:pPr>
            <w:r w:rsidRPr="0034020D">
              <w:rPr>
                <w:rFonts w:ascii="Times New Roman" w:hAnsi="Times New Roman" w:cs="Times New Roman"/>
                <w:sz w:val="16"/>
                <w:szCs w:val="16"/>
              </w:rPr>
              <w:t>5,605,948.68</w:t>
            </w:r>
          </w:p>
        </w:tc>
        <w:tc>
          <w:tcPr>
            <w:tcW w:w="1277" w:type="dxa"/>
            <w:vAlign w:val="bottom"/>
          </w:tcPr>
          <w:p w:rsidR="0034020D" w:rsidRPr="0034020D" w:rsidRDefault="0034020D" w:rsidP="0034020D">
            <w:pPr>
              <w:keepLines/>
              <w:pBdr>
                <w:bottom w:val="single" w:sz="4" w:space="1" w:color="auto"/>
              </w:pBdr>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w:t>
            </w:r>
          </w:p>
        </w:tc>
        <w:tc>
          <w:tcPr>
            <w:tcW w:w="1277" w:type="dxa"/>
            <w:vAlign w:val="bottom"/>
          </w:tcPr>
          <w:p w:rsidR="0034020D" w:rsidRPr="0034020D" w:rsidRDefault="0034020D" w:rsidP="0034020D">
            <w:pPr>
              <w:keepLines/>
              <w:pBdr>
                <w:bottom w:val="single" w:sz="4" w:space="1" w:color="auto"/>
              </w:pBdr>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w:t>
            </w:r>
          </w:p>
        </w:tc>
        <w:tc>
          <w:tcPr>
            <w:tcW w:w="1560" w:type="dxa"/>
            <w:vAlign w:val="bottom"/>
          </w:tcPr>
          <w:p w:rsidR="0034020D" w:rsidRPr="0034020D" w:rsidRDefault="0034020D" w:rsidP="0034020D">
            <w:pPr>
              <w:pBdr>
                <w:bottom w:val="single" w:sz="4" w:space="1" w:color="auto"/>
              </w:pBd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(125,939,795.65)</w:t>
            </w:r>
          </w:p>
        </w:tc>
        <w:tc>
          <w:tcPr>
            <w:tcW w:w="1559" w:type="dxa"/>
            <w:vAlign w:val="bottom"/>
          </w:tcPr>
          <w:p w:rsidR="0034020D" w:rsidRPr="0034020D" w:rsidRDefault="0034020D" w:rsidP="0034020D">
            <w:pPr>
              <w:pBdr>
                <w:bottom w:val="single" w:sz="4" w:space="1" w:color="auto"/>
              </w:pBd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w:t>
            </w:r>
          </w:p>
        </w:tc>
      </w:tr>
      <w:tr w:rsidR="0034020D" w:rsidRPr="0034020D" w:rsidTr="0034020D">
        <w:tc>
          <w:tcPr>
            <w:tcW w:w="2551" w:type="dxa"/>
          </w:tcPr>
          <w:p w:rsidR="0034020D" w:rsidRPr="00764BC8" w:rsidRDefault="0034020D" w:rsidP="00B40CB3">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Decemb</w:t>
            </w:r>
            <w:r>
              <w:rPr>
                <w:rFonts w:ascii="Times New Roman" w:hAnsi="Times New Roman" w:cs="Times New Roman"/>
                <w:b/>
                <w:bCs/>
                <w:noProof/>
                <w:sz w:val="16"/>
                <w:szCs w:val="16"/>
              </w:rPr>
              <w:t>er 31, 2020</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sz w:val="16"/>
                <w:szCs w:val="16"/>
              </w:rPr>
            </w:pPr>
            <w:r w:rsidRPr="0034020D">
              <w:rPr>
                <w:rFonts w:ascii="Times New Roman" w:hAnsi="Times New Roman" w:cs="Times New Roman"/>
                <w:sz w:val="16"/>
                <w:szCs w:val="16"/>
              </w:rPr>
              <w:t>169,636,463.50</w:t>
            </w:r>
          </w:p>
        </w:tc>
        <w:tc>
          <w:tcPr>
            <w:tcW w:w="1414" w:type="dxa"/>
            <w:vAlign w:val="bottom"/>
          </w:tcPr>
          <w:p w:rsidR="0034020D" w:rsidRPr="0034020D" w:rsidRDefault="0034020D" w:rsidP="0034020D">
            <w:pPr>
              <w:keepLines/>
              <w:pBdr>
                <w:bottom w:val="single" w:sz="4" w:space="1" w:color="auto"/>
              </w:pBd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679,643,259.37</w:t>
            </w:r>
          </w:p>
        </w:tc>
        <w:tc>
          <w:tcPr>
            <w:tcW w:w="1559" w:type="dxa"/>
            <w:vAlign w:val="bottom"/>
          </w:tcPr>
          <w:p w:rsidR="0034020D" w:rsidRPr="0034020D" w:rsidRDefault="0034020D" w:rsidP="0034020D">
            <w:pPr>
              <w:keepLines/>
              <w:pBdr>
                <w:bottom w:val="single" w:sz="4" w:space="1" w:color="auto"/>
              </w:pBdr>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3,117,212,147.80</w:t>
            </w:r>
          </w:p>
        </w:tc>
        <w:tc>
          <w:tcPr>
            <w:tcW w:w="1418" w:type="dxa"/>
            <w:vAlign w:val="bottom"/>
          </w:tcPr>
          <w:p w:rsidR="0034020D" w:rsidRPr="0034020D" w:rsidRDefault="0034020D" w:rsidP="0034020D">
            <w:pPr>
              <w:keepLines/>
              <w:pBdr>
                <w:bottom w:val="single" w:sz="4" w:space="1" w:color="auto"/>
              </w:pBdr>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228,472,651.97</w:t>
            </w:r>
          </w:p>
        </w:tc>
        <w:tc>
          <w:tcPr>
            <w:tcW w:w="1277" w:type="dxa"/>
            <w:vAlign w:val="bottom"/>
          </w:tcPr>
          <w:p w:rsidR="0034020D" w:rsidRPr="0034020D" w:rsidRDefault="0034020D" w:rsidP="0034020D">
            <w:pPr>
              <w:keepLines/>
              <w:pBdr>
                <w:bottom w:val="single" w:sz="4" w:space="1" w:color="auto"/>
              </w:pBdr>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13,891,664.01</w:t>
            </w:r>
          </w:p>
        </w:tc>
        <w:tc>
          <w:tcPr>
            <w:tcW w:w="1277" w:type="dxa"/>
            <w:vAlign w:val="bottom"/>
          </w:tcPr>
          <w:p w:rsidR="0034020D" w:rsidRPr="0034020D" w:rsidRDefault="0034020D" w:rsidP="0034020D">
            <w:pPr>
              <w:keepLines/>
              <w:pBdr>
                <w:bottom w:val="single" w:sz="4" w:space="1" w:color="auto"/>
              </w:pBdr>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19,186,617.48</w:t>
            </w:r>
          </w:p>
        </w:tc>
        <w:tc>
          <w:tcPr>
            <w:tcW w:w="1560" w:type="dxa"/>
            <w:vAlign w:val="bottom"/>
          </w:tcPr>
          <w:p w:rsidR="0034020D" w:rsidRPr="0034020D" w:rsidRDefault="0034020D" w:rsidP="0034020D">
            <w:pPr>
              <w:keepLines/>
              <w:pBdr>
                <w:bottom w:val="single" w:sz="4" w:space="1" w:color="auto"/>
              </w:pBd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40,770,379.22</w:t>
            </w:r>
          </w:p>
        </w:tc>
        <w:tc>
          <w:tcPr>
            <w:tcW w:w="1559" w:type="dxa"/>
            <w:vAlign w:val="bottom"/>
          </w:tcPr>
          <w:p w:rsidR="0034020D" w:rsidRPr="0034020D" w:rsidRDefault="0034020D" w:rsidP="0034020D">
            <w:pPr>
              <w:keepLines/>
              <w:pBdr>
                <w:bottom w:val="single" w:sz="4" w:space="1" w:color="auto"/>
              </w:pBd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4,268,813,183.35</w:t>
            </w:r>
          </w:p>
        </w:tc>
      </w:tr>
      <w:tr w:rsidR="0034020D" w:rsidRPr="0034020D" w:rsidTr="0034020D">
        <w:tc>
          <w:tcPr>
            <w:tcW w:w="2551" w:type="dxa"/>
          </w:tcPr>
          <w:p w:rsidR="0034020D" w:rsidRPr="00764BC8" w:rsidRDefault="0034020D" w:rsidP="008109DA">
            <w:pPr>
              <w:keepLines/>
              <w:spacing w:line="260" w:lineRule="exact"/>
              <w:ind w:right="-108"/>
              <w:rPr>
                <w:rFonts w:ascii="Times New Roman" w:hAnsi="Times New Roman" w:cs="Times New Roman"/>
                <w:b/>
                <w:bCs/>
                <w:noProof/>
                <w:sz w:val="16"/>
                <w:szCs w:val="16"/>
              </w:rPr>
            </w:pP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i/>
                <w:iCs/>
                <w:noProof/>
                <w:sz w:val="16"/>
                <w:szCs w:val="16"/>
              </w:rPr>
            </w:pP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i/>
                <w:iCs/>
                <w:noProof/>
                <w:sz w:val="16"/>
                <w:szCs w:val="16"/>
              </w:rPr>
            </w:pP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i/>
                <w:iCs/>
                <w:noProof/>
                <w:sz w:val="16"/>
                <w:szCs w:val="16"/>
              </w:rPr>
            </w:pP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i/>
                <w:iCs/>
                <w:noProof/>
                <w:sz w:val="16"/>
                <w:szCs w:val="16"/>
              </w:rPr>
            </w:pP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i/>
                <w:iCs/>
                <w:noProof/>
                <w:sz w:val="16"/>
                <w:szCs w:val="16"/>
              </w:rPr>
            </w:pP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i/>
                <w:iCs/>
                <w:noProof/>
                <w:sz w:val="16"/>
                <w:szCs w:val="16"/>
              </w:rPr>
            </w:pP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i/>
                <w:iCs/>
                <w:noProof/>
                <w:sz w:val="16"/>
                <w:szCs w:val="16"/>
                <w:cs/>
              </w:rPr>
            </w:pP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i/>
                <w:iCs/>
                <w:noProof/>
                <w:sz w:val="16"/>
                <w:szCs w:val="16"/>
              </w:rPr>
            </w:pPr>
          </w:p>
        </w:tc>
      </w:tr>
      <w:tr w:rsidR="0034020D" w:rsidRPr="0034020D" w:rsidTr="0034020D">
        <w:tc>
          <w:tcPr>
            <w:tcW w:w="2551" w:type="dxa"/>
          </w:tcPr>
          <w:p w:rsidR="0034020D" w:rsidRPr="00764BC8" w:rsidRDefault="0034020D" w:rsidP="001E79E6">
            <w:pPr>
              <w:keepLines/>
              <w:spacing w:line="260" w:lineRule="exact"/>
              <w:ind w:right="-108"/>
              <w:rPr>
                <w:rFonts w:ascii="Times New Roman" w:hAnsi="Times New Roman" w:cs="Times New Roman"/>
                <w:b/>
                <w:bCs/>
                <w:i/>
                <w:iCs/>
                <w:noProof/>
                <w:sz w:val="16"/>
                <w:szCs w:val="16"/>
                <w:cs/>
              </w:rPr>
            </w:pPr>
            <w:r w:rsidRPr="00764BC8">
              <w:rPr>
                <w:rFonts w:ascii="Times New Roman" w:hAnsi="Times New Roman" w:cs="Times New Roman"/>
                <w:b/>
                <w:bCs/>
                <w:i/>
                <w:iCs/>
                <w:noProof/>
                <w:sz w:val="16"/>
                <w:szCs w:val="16"/>
              </w:rPr>
              <w:t>Accumulated depreciation :</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i/>
                <w:iCs/>
                <w:noProof/>
                <w:sz w:val="16"/>
                <w:szCs w:val="16"/>
              </w:rPr>
            </w:pP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i/>
                <w:iCs/>
                <w:noProof/>
                <w:sz w:val="16"/>
                <w:szCs w:val="16"/>
              </w:rPr>
            </w:pP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i/>
                <w:iCs/>
                <w:noProof/>
                <w:sz w:val="16"/>
                <w:szCs w:val="16"/>
              </w:rPr>
            </w:pP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i/>
                <w:iCs/>
                <w:noProof/>
                <w:sz w:val="16"/>
                <w:szCs w:val="16"/>
              </w:rPr>
            </w:pP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i/>
                <w:iCs/>
                <w:noProof/>
                <w:sz w:val="16"/>
                <w:szCs w:val="16"/>
              </w:rPr>
            </w:pP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i/>
                <w:iCs/>
                <w:noProof/>
                <w:sz w:val="16"/>
                <w:szCs w:val="16"/>
              </w:rPr>
            </w:pP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i/>
                <w:iCs/>
                <w:noProof/>
                <w:sz w:val="16"/>
                <w:szCs w:val="16"/>
                <w:cs/>
              </w:rPr>
            </w:pP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i/>
                <w:iCs/>
                <w:noProof/>
                <w:sz w:val="16"/>
                <w:szCs w:val="16"/>
              </w:rPr>
            </w:pPr>
          </w:p>
        </w:tc>
      </w:tr>
      <w:tr w:rsidR="0034020D" w:rsidRPr="0034020D" w:rsidTr="0034020D">
        <w:tc>
          <w:tcPr>
            <w:tcW w:w="2551" w:type="dxa"/>
          </w:tcPr>
          <w:p w:rsidR="0034020D" w:rsidRPr="00764BC8" w:rsidRDefault="0034020D" w:rsidP="00B40CB3">
            <w:pPr>
              <w:keepLines/>
              <w:spacing w:line="260" w:lineRule="exact"/>
              <w:ind w:right="-108"/>
              <w:rPr>
                <w:rFonts w:ascii="Times New Roman" w:hAnsi="Times New Roman" w:cs="Times New Roman"/>
                <w:b/>
                <w:bCs/>
                <w:noProof/>
                <w:sz w:val="16"/>
                <w:szCs w:val="16"/>
                <w:cs/>
              </w:rPr>
            </w:pPr>
            <w:r>
              <w:rPr>
                <w:rFonts w:ascii="Times New Roman" w:hAnsi="Times New Roman" w:cs="Times New Roman"/>
                <w:b/>
                <w:bCs/>
                <w:noProof/>
                <w:sz w:val="16"/>
                <w:szCs w:val="16"/>
              </w:rPr>
              <w:t>As at January 1, 2019</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cs/>
              </w:rPr>
              <w:t>-</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cs/>
              </w:rPr>
              <w:t>(</w:t>
            </w:r>
            <w:r w:rsidRPr="0034020D">
              <w:rPr>
                <w:rFonts w:ascii="Times New Roman" w:hAnsi="Times New Roman" w:cs="Times New Roman"/>
                <w:noProof/>
                <w:sz w:val="16"/>
                <w:szCs w:val="16"/>
              </w:rPr>
              <w:t>411,584,511</w:t>
            </w:r>
            <w:r w:rsidRPr="0034020D">
              <w:rPr>
                <w:rFonts w:ascii="Times New Roman" w:hAnsi="Times New Roman" w:cs="Times New Roman"/>
                <w:noProof/>
                <w:sz w:val="16"/>
                <w:szCs w:val="16"/>
                <w:cs/>
              </w:rPr>
              <w:t>.</w:t>
            </w:r>
            <w:r w:rsidRPr="0034020D">
              <w:rPr>
                <w:rFonts w:ascii="Times New Roman" w:hAnsi="Times New Roman" w:cs="Times New Roman"/>
                <w:noProof/>
                <w:sz w:val="16"/>
                <w:szCs w:val="16"/>
              </w:rPr>
              <w:t>00</w:t>
            </w:r>
            <w:r w:rsidRPr="0034020D">
              <w:rPr>
                <w:rFonts w:ascii="Times New Roman" w:hAnsi="Times New Roman" w:cs="Times New Roman"/>
                <w:noProof/>
                <w:sz w:val="16"/>
                <w:szCs w:val="16"/>
                <w:cs/>
              </w:rPr>
              <w:t>)</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cs/>
              </w:rPr>
              <w:t>(</w:t>
            </w:r>
            <w:r w:rsidRPr="0034020D">
              <w:rPr>
                <w:rFonts w:ascii="Times New Roman" w:hAnsi="Times New Roman" w:cs="Times New Roman"/>
                <w:noProof/>
                <w:sz w:val="16"/>
                <w:szCs w:val="16"/>
              </w:rPr>
              <w:t>1,502,299,272</w:t>
            </w:r>
            <w:r w:rsidRPr="0034020D">
              <w:rPr>
                <w:rFonts w:ascii="Times New Roman" w:hAnsi="Times New Roman" w:cs="Times New Roman"/>
                <w:noProof/>
                <w:sz w:val="16"/>
                <w:szCs w:val="16"/>
                <w:cs/>
              </w:rPr>
              <w:t>.</w:t>
            </w:r>
            <w:r w:rsidRPr="0034020D">
              <w:rPr>
                <w:rFonts w:ascii="Times New Roman" w:hAnsi="Times New Roman" w:cs="Times New Roman"/>
                <w:noProof/>
                <w:sz w:val="16"/>
                <w:szCs w:val="16"/>
              </w:rPr>
              <w:t>00</w:t>
            </w:r>
            <w:r w:rsidRPr="0034020D">
              <w:rPr>
                <w:rFonts w:ascii="Times New Roman" w:hAnsi="Times New Roman" w:cs="Times New Roman"/>
                <w:noProof/>
                <w:sz w:val="16"/>
                <w:szCs w:val="16"/>
                <w:cs/>
              </w:rPr>
              <w:t>)</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cs/>
              </w:rPr>
              <w:t>(</w:t>
            </w:r>
            <w:r w:rsidRPr="0034020D">
              <w:rPr>
                <w:rFonts w:ascii="Times New Roman" w:hAnsi="Times New Roman" w:cs="Times New Roman"/>
                <w:noProof/>
                <w:sz w:val="16"/>
                <w:szCs w:val="16"/>
              </w:rPr>
              <w:t>163,888,248</w:t>
            </w:r>
            <w:r w:rsidRPr="0034020D">
              <w:rPr>
                <w:rFonts w:ascii="Times New Roman" w:hAnsi="Times New Roman" w:cs="Times New Roman"/>
                <w:noProof/>
                <w:sz w:val="16"/>
                <w:szCs w:val="16"/>
                <w:cs/>
              </w:rPr>
              <w:t>.</w:t>
            </w:r>
            <w:r w:rsidRPr="0034020D">
              <w:rPr>
                <w:rFonts w:ascii="Times New Roman" w:hAnsi="Times New Roman" w:cs="Times New Roman"/>
                <w:noProof/>
                <w:sz w:val="16"/>
                <w:szCs w:val="16"/>
              </w:rPr>
              <w:t>69</w:t>
            </w:r>
            <w:r w:rsidRPr="0034020D">
              <w:rPr>
                <w:rFonts w:ascii="Times New Roman" w:hAnsi="Times New Roman" w:cs="Times New Roman"/>
                <w:noProof/>
                <w:sz w:val="16"/>
                <w:szCs w:val="16"/>
                <w:cs/>
              </w:rPr>
              <w:t>)</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(13,463,266.07)</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(7,375,297.92)</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cs/>
              </w:rPr>
              <w:t>-</w:t>
            </w: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(2,098,610,595.68)</w:t>
            </w:r>
          </w:p>
        </w:tc>
      </w:tr>
      <w:tr w:rsidR="0034020D" w:rsidRPr="0034020D" w:rsidTr="0034020D">
        <w:tc>
          <w:tcPr>
            <w:tcW w:w="2551" w:type="dxa"/>
          </w:tcPr>
          <w:p w:rsidR="0034020D" w:rsidRPr="00764BC8" w:rsidRDefault="0034020D" w:rsidP="00C86FC6">
            <w:pPr>
              <w:keepLines/>
              <w:spacing w:line="260" w:lineRule="exact"/>
              <w:rPr>
                <w:rFonts w:ascii="Times New Roman" w:hAnsi="Times New Roman" w:cs="Times New Roman"/>
                <w:b/>
                <w:bCs/>
                <w:noProof/>
                <w:sz w:val="16"/>
                <w:szCs w:val="16"/>
                <w:cs/>
              </w:rPr>
            </w:pPr>
            <w:r w:rsidRPr="00764BC8">
              <w:rPr>
                <w:rFonts w:ascii="Times New Roman" w:hAnsi="Times New Roman" w:cs="Times New Roman"/>
                <w:sz w:val="16"/>
                <w:szCs w:val="16"/>
              </w:rPr>
              <w:t>Depreciation for the year</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(16,854,809.92)</w:t>
            </w:r>
          </w:p>
        </w:tc>
        <w:tc>
          <w:tcPr>
            <w:tcW w:w="1559" w:type="dxa"/>
            <w:vAlign w:val="bottom"/>
          </w:tcPr>
          <w:p w:rsidR="0034020D" w:rsidRPr="0034020D" w:rsidRDefault="0034020D" w:rsidP="0034020D">
            <w:pPr>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(176,060,077.12)</w:t>
            </w:r>
          </w:p>
        </w:tc>
        <w:tc>
          <w:tcPr>
            <w:tcW w:w="1418" w:type="dxa"/>
            <w:vAlign w:val="bottom"/>
          </w:tcPr>
          <w:p w:rsidR="0034020D" w:rsidRPr="0034020D" w:rsidRDefault="0034020D" w:rsidP="0034020D">
            <w:pPr>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(15,358,529.36)</w:t>
            </w:r>
          </w:p>
        </w:tc>
        <w:tc>
          <w:tcPr>
            <w:tcW w:w="1277" w:type="dxa"/>
            <w:vAlign w:val="bottom"/>
          </w:tcPr>
          <w:p w:rsidR="0034020D" w:rsidRPr="0034020D" w:rsidRDefault="0034020D" w:rsidP="0034020D">
            <w:pPr>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(964,756.94)</w:t>
            </w:r>
          </w:p>
        </w:tc>
        <w:tc>
          <w:tcPr>
            <w:tcW w:w="1277" w:type="dxa"/>
            <w:vAlign w:val="bottom"/>
          </w:tcPr>
          <w:p w:rsidR="0034020D" w:rsidRPr="0034020D" w:rsidRDefault="0034020D" w:rsidP="0034020D">
            <w:pPr>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(1,587,147.30)</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(210,825,320.64)</w:t>
            </w:r>
          </w:p>
        </w:tc>
      </w:tr>
      <w:tr w:rsidR="0034020D" w:rsidRPr="0034020D" w:rsidTr="0034020D">
        <w:tc>
          <w:tcPr>
            <w:tcW w:w="2551" w:type="dxa"/>
          </w:tcPr>
          <w:p w:rsidR="0034020D" w:rsidRPr="00764BC8" w:rsidRDefault="0034020D" w:rsidP="006E3F7B">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Sales / write off</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pBdr>
                <w:bottom w:val="single" w:sz="4" w:space="1" w:color="auto"/>
              </w:pBd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w:t>
            </w:r>
          </w:p>
        </w:tc>
        <w:tc>
          <w:tcPr>
            <w:tcW w:w="1559" w:type="dxa"/>
            <w:vAlign w:val="bottom"/>
          </w:tcPr>
          <w:p w:rsidR="0034020D" w:rsidRPr="0034020D" w:rsidRDefault="0034020D" w:rsidP="0034020D">
            <w:pPr>
              <w:pBdr>
                <w:bottom w:val="single" w:sz="4" w:space="1" w:color="auto"/>
              </w:pBdr>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w:t>
            </w:r>
          </w:p>
        </w:tc>
        <w:tc>
          <w:tcPr>
            <w:tcW w:w="1418" w:type="dxa"/>
            <w:vAlign w:val="bottom"/>
          </w:tcPr>
          <w:p w:rsidR="0034020D" w:rsidRPr="0034020D" w:rsidRDefault="0034020D" w:rsidP="0034020D">
            <w:pPr>
              <w:pBdr>
                <w:bottom w:val="single" w:sz="4" w:space="1" w:color="auto"/>
              </w:pBdr>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3,042,506.44</w:t>
            </w:r>
          </w:p>
        </w:tc>
        <w:tc>
          <w:tcPr>
            <w:tcW w:w="1277" w:type="dxa"/>
            <w:vAlign w:val="bottom"/>
          </w:tcPr>
          <w:p w:rsidR="0034020D" w:rsidRPr="0034020D" w:rsidRDefault="0034020D" w:rsidP="0034020D">
            <w:pPr>
              <w:pBdr>
                <w:bottom w:val="single" w:sz="4" w:space="1" w:color="auto"/>
              </w:pBdr>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1,879,078.12</w:t>
            </w:r>
          </w:p>
        </w:tc>
        <w:tc>
          <w:tcPr>
            <w:tcW w:w="1277" w:type="dxa"/>
            <w:vAlign w:val="bottom"/>
          </w:tcPr>
          <w:p w:rsidR="0034020D" w:rsidRPr="0034020D" w:rsidRDefault="0034020D" w:rsidP="0034020D">
            <w:pPr>
              <w:pBdr>
                <w:bottom w:val="single" w:sz="4" w:space="1" w:color="auto"/>
              </w:pBdr>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678,173.52</w:t>
            </w:r>
          </w:p>
        </w:tc>
        <w:tc>
          <w:tcPr>
            <w:tcW w:w="1560" w:type="dxa"/>
            <w:vAlign w:val="bottom"/>
          </w:tcPr>
          <w:p w:rsidR="0034020D" w:rsidRPr="0034020D" w:rsidRDefault="0034020D" w:rsidP="0034020D">
            <w:pPr>
              <w:keepLines/>
              <w:pBdr>
                <w:bottom w:val="single" w:sz="4" w:space="1" w:color="auto"/>
              </w:pBdr>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pBdr>
                <w:bottom w:val="single" w:sz="4" w:space="1" w:color="auto"/>
              </w:pBd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5,599,758.08</w:t>
            </w:r>
          </w:p>
        </w:tc>
      </w:tr>
      <w:tr w:rsidR="0034020D" w:rsidRPr="0034020D" w:rsidTr="0034020D">
        <w:tc>
          <w:tcPr>
            <w:tcW w:w="2551" w:type="dxa"/>
          </w:tcPr>
          <w:p w:rsidR="0034020D" w:rsidRPr="00764BC8" w:rsidRDefault="0034020D" w:rsidP="00EF4239">
            <w:pPr>
              <w:keepLines/>
              <w:spacing w:line="26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As at December 31, 201</w:t>
            </w:r>
            <w:r>
              <w:rPr>
                <w:rFonts w:ascii="Times New Roman" w:hAnsi="Times New Roman" w:cs="Times New Roman"/>
                <w:b/>
                <w:bCs/>
                <w:noProof/>
                <w:sz w:val="16"/>
                <w:szCs w:val="16"/>
              </w:rPr>
              <w:t>9</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cs/>
              </w:rPr>
              <w:t>-</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(428,439,320.92)</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(1,678,359,349.12)</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(176,204,271.61)</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(12,548,944.89)</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(8,284,271.70)</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(2,303,836,158.24)</w:t>
            </w:r>
          </w:p>
        </w:tc>
      </w:tr>
      <w:tr w:rsidR="0034020D" w:rsidRPr="0034020D" w:rsidTr="0034020D">
        <w:tc>
          <w:tcPr>
            <w:tcW w:w="2551" w:type="dxa"/>
          </w:tcPr>
          <w:p w:rsidR="0034020D" w:rsidRPr="00764BC8" w:rsidRDefault="0034020D" w:rsidP="00814CE1">
            <w:pPr>
              <w:keepLines/>
              <w:spacing w:line="260" w:lineRule="exact"/>
              <w:rPr>
                <w:rFonts w:ascii="Times New Roman" w:hAnsi="Times New Roman" w:cs="Times New Roman"/>
                <w:b/>
                <w:bCs/>
                <w:noProof/>
                <w:sz w:val="16"/>
                <w:szCs w:val="16"/>
                <w:cs/>
              </w:rPr>
            </w:pPr>
            <w:r w:rsidRPr="00764BC8">
              <w:rPr>
                <w:rFonts w:ascii="Times New Roman" w:hAnsi="Times New Roman" w:cs="Times New Roman"/>
                <w:sz w:val="16"/>
                <w:szCs w:val="16"/>
              </w:rPr>
              <w:t>Depreciation for the year</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(20,322,336.49)</w:t>
            </w:r>
          </w:p>
        </w:tc>
        <w:tc>
          <w:tcPr>
            <w:tcW w:w="1559" w:type="dxa"/>
            <w:vAlign w:val="bottom"/>
          </w:tcPr>
          <w:p w:rsidR="0034020D" w:rsidRPr="0034020D" w:rsidRDefault="0034020D" w:rsidP="0034020D">
            <w:pPr>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(168,054,780.26)</w:t>
            </w:r>
          </w:p>
        </w:tc>
        <w:tc>
          <w:tcPr>
            <w:tcW w:w="1418" w:type="dxa"/>
            <w:vAlign w:val="bottom"/>
          </w:tcPr>
          <w:p w:rsidR="0034020D" w:rsidRPr="0034020D" w:rsidRDefault="0034020D" w:rsidP="0034020D">
            <w:pPr>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(15,694,711.91)</w:t>
            </w:r>
          </w:p>
        </w:tc>
        <w:tc>
          <w:tcPr>
            <w:tcW w:w="1277" w:type="dxa"/>
            <w:vAlign w:val="bottom"/>
          </w:tcPr>
          <w:p w:rsidR="0034020D" w:rsidRPr="0034020D" w:rsidRDefault="0034020D" w:rsidP="0034020D">
            <w:pPr>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(860,428.01)</w:t>
            </w:r>
          </w:p>
        </w:tc>
        <w:tc>
          <w:tcPr>
            <w:tcW w:w="1277" w:type="dxa"/>
            <w:vAlign w:val="bottom"/>
          </w:tcPr>
          <w:p w:rsidR="0034020D" w:rsidRPr="0034020D" w:rsidRDefault="0034020D" w:rsidP="0034020D">
            <w:pPr>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(1,826,112.32)</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w:t>
            </w:r>
          </w:p>
        </w:tc>
        <w:tc>
          <w:tcPr>
            <w:tcW w:w="1559" w:type="dxa"/>
            <w:vAlign w:val="bottom"/>
          </w:tcPr>
          <w:p w:rsidR="0034020D" w:rsidRPr="0034020D" w:rsidRDefault="0034020D" w:rsidP="0034020D">
            <w:pP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(206,758,368.99</w:t>
            </w:r>
            <w:r w:rsidRPr="0034020D">
              <w:rPr>
                <w:rFonts w:ascii="Times New Roman" w:hAnsi="Times New Roman" w:cs="Times New Roman"/>
                <w:sz w:val="16"/>
                <w:szCs w:val="16"/>
                <w:cs/>
              </w:rPr>
              <w:t>)</w:t>
            </w:r>
          </w:p>
        </w:tc>
      </w:tr>
      <w:tr w:rsidR="0034020D" w:rsidRPr="0034020D" w:rsidTr="0034020D">
        <w:tc>
          <w:tcPr>
            <w:tcW w:w="2551" w:type="dxa"/>
          </w:tcPr>
          <w:p w:rsidR="0034020D" w:rsidRPr="00764BC8" w:rsidRDefault="0034020D" w:rsidP="001E79E6">
            <w:pPr>
              <w:keepLines/>
              <w:spacing w:line="260" w:lineRule="exact"/>
              <w:ind w:right="-108"/>
              <w:rPr>
                <w:rFonts w:ascii="Times New Roman" w:hAnsi="Times New Roman" w:cs="Times New Roman"/>
                <w:noProof/>
                <w:sz w:val="16"/>
                <w:szCs w:val="16"/>
                <w:cs/>
              </w:rPr>
            </w:pPr>
            <w:r w:rsidRPr="00764BC8">
              <w:rPr>
                <w:rFonts w:ascii="Times New Roman" w:hAnsi="Times New Roman" w:cs="Times New Roman"/>
                <w:noProof/>
                <w:sz w:val="16"/>
                <w:szCs w:val="16"/>
              </w:rPr>
              <w:t>Sales / write off</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pBdr>
                <w:bottom w:val="single" w:sz="4" w:space="1" w:color="auto"/>
              </w:pBd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w:t>
            </w:r>
          </w:p>
        </w:tc>
        <w:tc>
          <w:tcPr>
            <w:tcW w:w="1559" w:type="dxa"/>
            <w:vAlign w:val="bottom"/>
          </w:tcPr>
          <w:p w:rsidR="0034020D" w:rsidRPr="0034020D" w:rsidRDefault="0034020D" w:rsidP="0034020D">
            <w:pPr>
              <w:pBdr>
                <w:bottom w:val="single" w:sz="4" w:space="1" w:color="auto"/>
              </w:pBdr>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1,513,250.00</w:t>
            </w:r>
          </w:p>
        </w:tc>
        <w:tc>
          <w:tcPr>
            <w:tcW w:w="1418" w:type="dxa"/>
            <w:vAlign w:val="bottom"/>
          </w:tcPr>
          <w:p w:rsidR="0034020D" w:rsidRPr="0034020D" w:rsidRDefault="0034020D" w:rsidP="0034020D">
            <w:pPr>
              <w:pBdr>
                <w:bottom w:val="single" w:sz="4" w:space="1" w:color="auto"/>
              </w:pBdr>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1,764,68</w:t>
            </w:r>
            <w:r w:rsidRPr="0034020D">
              <w:rPr>
                <w:rFonts w:ascii="Times New Roman" w:hAnsi="Times New Roman" w:cs="Times New Roman"/>
                <w:sz w:val="16"/>
                <w:szCs w:val="16"/>
                <w:cs/>
              </w:rPr>
              <w:t>2</w:t>
            </w:r>
            <w:r w:rsidRPr="0034020D">
              <w:rPr>
                <w:rFonts w:ascii="Times New Roman" w:hAnsi="Times New Roman" w:cs="Times New Roman"/>
                <w:sz w:val="16"/>
                <w:szCs w:val="16"/>
              </w:rPr>
              <w:t>.02</w:t>
            </w:r>
          </w:p>
        </w:tc>
        <w:tc>
          <w:tcPr>
            <w:tcW w:w="1277" w:type="dxa"/>
            <w:vAlign w:val="bottom"/>
          </w:tcPr>
          <w:p w:rsidR="0034020D" w:rsidRPr="0034020D" w:rsidRDefault="0034020D" w:rsidP="0034020D">
            <w:pPr>
              <w:pBdr>
                <w:bottom w:val="single" w:sz="4" w:space="1" w:color="auto"/>
              </w:pBdr>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793,172.51</w:t>
            </w:r>
          </w:p>
        </w:tc>
        <w:tc>
          <w:tcPr>
            <w:tcW w:w="1277" w:type="dxa"/>
            <w:vAlign w:val="bottom"/>
          </w:tcPr>
          <w:p w:rsidR="0034020D" w:rsidRPr="0034020D" w:rsidRDefault="0034020D" w:rsidP="0034020D">
            <w:pPr>
              <w:pBdr>
                <w:bottom w:val="single" w:sz="4" w:space="1" w:color="auto"/>
              </w:pBdr>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968,999.00</w:t>
            </w:r>
          </w:p>
        </w:tc>
        <w:tc>
          <w:tcPr>
            <w:tcW w:w="1560" w:type="dxa"/>
            <w:vAlign w:val="bottom"/>
          </w:tcPr>
          <w:p w:rsidR="0034020D" w:rsidRPr="0034020D" w:rsidRDefault="0034020D" w:rsidP="0034020D">
            <w:pPr>
              <w:keepLines/>
              <w:pBdr>
                <w:bottom w:val="single" w:sz="4" w:space="1" w:color="auto"/>
              </w:pBd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w:t>
            </w:r>
          </w:p>
        </w:tc>
        <w:tc>
          <w:tcPr>
            <w:tcW w:w="1559" w:type="dxa"/>
            <w:vAlign w:val="bottom"/>
          </w:tcPr>
          <w:p w:rsidR="0034020D" w:rsidRPr="0034020D" w:rsidRDefault="0034020D" w:rsidP="0034020D">
            <w:pPr>
              <w:pBdr>
                <w:bottom w:val="single" w:sz="4" w:space="1" w:color="auto"/>
              </w:pBd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5,040,103.53</w:t>
            </w:r>
          </w:p>
        </w:tc>
      </w:tr>
      <w:tr w:rsidR="0034020D" w:rsidRPr="0034020D" w:rsidTr="0034020D">
        <w:tc>
          <w:tcPr>
            <w:tcW w:w="2551" w:type="dxa"/>
          </w:tcPr>
          <w:p w:rsidR="0034020D" w:rsidRPr="00764BC8" w:rsidRDefault="0034020D" w:rsidP="00A223C5">
            <w:pPr>
              <w:keepLines/>
              <w:spacing w:line="260" w:lineRule="exact"/>
              <w:ind w:right="-108"/>
              <w:rPr>
                <w:rFonts w:ascii="Times New Roman" w:hAnsi="Times New Roman" w:cs="Times New Roman"/>
                <w:b/>
                <w:bCs/>
                <w:noProof/>
                <w:sz w:val="16"/>
                <w:szCs w:val="16"/>
                <w:cs/>
              </w:rPr>
            </w:pPr>
            <w:r>
              <w:rPr>
                <w:rFonts w:ascii="Times New Roman" w:hAnsi="Times New Roman" w:cs="Times New Roman"/>
                <w:b/>
                <w:bCs/>
                <w:noProof/>
                <w:sz w:val="16"/>
                <w:szCs w:val="16"/>
              </w:rPr>
              <w:t>As at December 31, 2020</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sz w:val="16"/>
                <w:szCs w:val="16"/>
              </w:rPr>
            </w:pPr>
            <w:r w:rsidRPr="0034020D">
              <w:rPr>
                <w:rFonts w:ascii="Times New Roman" w:hAnsi="Times New Roman" w:cs="Times New Roman"/>
                <w:sz w:val="16"/>
                <w:szCs w:val="16"/>
              </w:rPr>
              <w:t>-</w:t>
            </w:r>
          </w:p>
        </w:tc>
        <w:tc>
          <w:tcPr>
            <w:tcW w:w="1414" w:type="dxa"/>
            <w:vAlign w:val="bottom"/>
          </w:tcPr>
          <w:p w:rsidR="0034020D" w:rsidRPr="0034020D" w:rsidRDefault="0034020D" w:rsidP="0034020D">
            <w:pPr>
              <w:keepLines/>
              <w:pBdr>
                <w:bottom w:val="single" w:sz="4" w:space="1" w:color="auto"/>
              </w:pBd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(448,761,657.41)</w:t>
            </w:r>
          </w:p>
        </w:tc>
        <w:tc>
          <w:tcPr>
            <w:tcW w:w="1559" w:type="dxa"/>
            <w:vAlign w:val="bottom"/>
          </w:tcPr>
          <w:p w:rsidR="0034020D" w:rsidRPr="0034020D" w:rsidRDefault="0034020D" w:rsidP="0034020D">
            <w:pPr>
              <w:keepLines/>
              <w:pBdr>
                <w:bottom w:val="single" w:sz="4" w:space="1" w:color="auto"/>
              </w:pBdr>
              <w:tabs>
                <w:tab w:val="decimal" w:pos="1062"/>
              </w:tabs>
              <w:spacing w:line="340" w:lineRule="exact"/>
              <w:ind w:left="-26" w:right="72"/>
              <w:rPr>
                <w:rFonts w:ascii="Times New Roman" w:hAnsi="Times New Roman" w:cs="Times New Roman"/>
                <w:sz w:val="16"/>
                <w:szCs w:val="16"/>
              </w:rPr>
            </w:pPr>
            <w:r w:rsidRPr="0034020D">
              <w:rPr>
                <w:rFonts w:ascii="Times New Roman" w:hAnsi="Times New Roman" w:cs="Times New Roman"/>
                <w:sz w:val="16"/>
                <w:szCs w:val="16"/>
              </w:rPr>
              <w:t>(1,844,900,879.38)</w:t>
            </w:r>
          </w:p>
        </w:tc>
        <w:tc>
          <w:tcPr>
            <w:tcW w:w="1418" w:type="dxa"/>
            <w:vAlign w:val="bottom"/>
          </w:tcPr>
          <w:p w:rsidR="0034020D" w:rsidRPr="0034020D" w:rsidRDefault="0034020D" w:rsidP="0034020D">
            <w:pPr>
              <w:keepLines/>
              <w:pBdr>
                <w:bottom w:val="single" w:sz="4" w:space="1" w:color="auto"/>
              </w:pBdr>
              <w:tabs>
                <w:tab w:val="decimal" w:pos="970"/>
              </w:tabs>
              <w:spacing w:line="340" w:lineRule="exact"/>
              <w:ind w:left="-20" w:right="72"/>
              <w:rPr>
                <w:rFonts w:ascii="Times New Roman" w:hAnsi="Times New Roman" w:cs="Times New Roman"/>
                <w:sz w:val="16"/>
                <w:szCs w:val="16"/>
              </w:rPr>
            </w:pPr>
            <w:r w:rsidRPr="0034020D">
              <w:rPr>
                <w:rFonts w:ascii="Times New Roman" w:hAnsi="Times New Roman" w:cs="Times New Roman"/>
                <w:sz w:val="16"/>
                <w:szCs w:val="16"/>
              </w:rPr>
              <w:t>(190,134,301.50)</w:t>
            </w:r>
          </w:p>
        </w:tc>
        <w:tc>
          <w:tcPr>
            <w:tcW w:w="1277" w:type="dxa"/>
            <w:vAlign w:val="bottom"/>
          </w:tcPr>
          <w:p w:rsidR="0034020D" w:rsidRPr="0034020D" w:rsidRDefault="0034020D" w:rsidP="0034020D">
            <w:pPr>
              <w:keepLines/>
              <w:pBdr>
                <w:bottom w:val="single" w:sz="4" w:space="1" w:color="auto"/>
              </w:pBdr>
              <w:tabs>
                <w:tab w:val="decimal" w:pos="875"/>
              </w:tabs>
              <w:spacing w:line="340" w:lineRule="exact"/>
              <w:ind w:left="-105" w:right="72"/>
              <w:rPr>
                <w:rFonts w:ascii="Times New Roman" w:hAnsi="Times New Roman" w:cs="Times New Roman"/>
                <w:sz w:val="16"/>
                <w:szCs w:val="16"/>
              </w:rPr>
            </w:pPr>
            <w:r w:rsidRPr="0034020D">
              <w:rPr>
                <w:rFonts w:ascii="Times New Roman" w:hAnsi="Times New Roman" w:cs="Times New Roman"/>
                <w:sz w:val="16"/>
                <w:szCs w:val="16"/>
              </w:rPr>
              <w:t>(12,616,200.39)</w:t>
            </w:r>
          </w:p>
        </w:tc>
        <w:tc>
          <w:tcPr>
            <w:tcW w:w="1277" w:type="dxa"/>
            <w:vAlign w:val="bottom"/>
          </w:tcPr>
          <w:p w:rsidR="0034020D" w:rsidRPr="0034020D" w:rsidRDefault="0034020D" w:rsidP="0034020D">
            <w:pPr>
              <w:keepLines/>
              <w:pBdr>
                <w:bottom w:val="single" w:sz="4" w:space="1" w:color="auto"/>
              </w:pBdr>
              <w:tabs>
                <w:tab w:val="decimal" w:pos="817"/>
              </w:tabs>
              <w:spacing w:line="340" w:lineRule="exact"/>
              <w:ind w:left="-89" w:right="72"/>
              <w:rPr>
                <w:rFonts w:ascii="Times New Roman" w:hAnsi="Times New Roman" w:cs="Times New Roman"/>
                <w:sz w:val="16"/>
                <w:szCs w:val="16"/>
              </w:rPr>
            </w:pPr>
            <w:r w:rsidRPr="0034020D">
              <w:rPr>
                <w:rFonts w:ascii="Times New Roman" w:hAnsi="Times New Roman" w:cs="Times New Roman"/>
                <w:sz w:val="16"/>
                <w:szCs w:val="16"/>
              </w:rPr>
              <w:t>(9,141,385.02)</w:t>
            </w:r>
          </w:p>
        </w:tc>
        <w:tc>
          <w:tcPr>
            <w:tcW w:w="1560" w:type="dxa"/>
            <w:vAlign w:val="bottom"/>
          </w:tcPr>
          <w:p w:rsidR="0034020D" w:rsidRPr="0034020D" w:rsidRDefault="0034020D" w:rsidP="0034020D">
            <w:pPr>
              <w:keepLines/>
              <w:pBdr>
                <w:bottom w:val="single" w:sz="4" w:space="1" w:color="auto"/>
              </w:pBd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 xml:space="preserve"> -</w:t>
            </w:r>
          </w:p>
        </w:tc>
        <w:tc>
          <w:tcPr>
            <w:tcW w:w="1559" w:type="dxa"/>
            <w:vAlign w:val="bottom"/>
          </w:tcPr>
          <w:p w:rsidR="0034020D" w:rsidRPr="0034020D" w:rsidRDefault="0034020D" w:rsidP="0034020D">
            <w:pPr>
              <w:keepLines/>
              <w:pBdr>
                <w:bottom w:val="single" w:sz="4" w:space="1" w:color="auto"/>
              </w:pBdr>
              <w:tabs>
                <w:tab w:val="decimal" w:pos="1066"/>
              </w:tabs>
              <w:spacing w:line="340" w:lineRule="exact"/>
              <w:ind w:left="-104"/>
              <w:rPr>
                <w:rFonts w:ascii="Times New Roman" w:hAnsi="Times New Roman" w:cs="Times New Roman"/>
                <w:sz w:val="16"/>
                <w:szCs w:val="16"/>
              </w:rPr>
            </w:pPr>
            <w:r w:rsidRPr="0034020D">
              <w:rPr>
                <w:rFonts w:ascii="Times New Roman" w:hAnsi="Times New Roman" w:cs="Times New Roman"/>
                <w:sz w:val="16"/>
                <w:szCs w:val="16"/>
              </w:rPr>
              <w:t>(2,505,554,423.70)</w:t>
            </w:r>
          </w:p>
        </w:tc>
      </w:tr>
      <w:tr w:rsidR="0034020D" w:rsidRPr="00764BC8" w:rsidTr="0034020D">
        <w:tc>
          <w:tcPr>
            <w:tcW w:w="2551" w:type="dxa"/>
          </w:tcPr>
          <w:p w:rsidR="0034020D" w:rsidRPr="00764BC8" w:rsidRDefault="0034020D" w:rsidP="00D73C91">
            <w:pPr>
              <w:keepLines/>
              <w:spacing w:line="260" w:lineRule="exact"/>
              <w:rPr>
                <w:rFonts w:ascii="Times New Roman" w:hAnsi="Times New Roman" w:cs="Times New Roman"/>
                <w:b/>
                <w:bCs/>
                <w:noProof/>
                <w:sz w:val="16"/>
                <w:szCs w:val="16"/>
              </w:rPr>
            </w:pPr>
          </w:p>
        </w:tc>
        <w:tc>
          <w:tcPr>
            <w:tcW w:w="1417" w:type="dxa"/>
            <w:vAlign w:val="bottom"/>
          </w:tcPr>
          <w:p w:rsidR="0034020D" w:rsidRPr="00764BC8" w:rsidRDefault="0034020D" w:rsidP="00FC3DB8">
            <w:pPr>
              <w:keepLines/>
              <w:spacing w:line="280" w:lineRule="exact"/>
              <w:jc w:val="right"/>
              <w:rPr>
                <w:rFonts w:ascii="Times New Roman" w:hAnsi="Times New Roman" w:cs="Times New Roman"/>
                <w:noProof/>
                <w:sz w:val="16"/>
                <w:szCs w:val="16"/>
              </w:rPr>
            </w:pPr>
          </w:p>
        </w:tc>
        <w:tc>
          <w:tcPr>
            <w:tcW w:w="1414" w:type="dxa"/>
            <w:vAlign w:val="bottom"/>
          </w:tcPr>
          <w:p w:rsidR="0034020D" w:rsidRPr="00764BC8" w:rsidRDefault="0034020D"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rsidR="0034020D" w:rsidRPr="00764BC8" w:rsidRDefault="0034020D"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rsidR="0034020D" w:rsidRPr="00764BC8" w:rsidRDefault="0034020D" w:rsidP="00FC3DB8">
            <w:pPr>
              <w:keepLines/>
              <w:tabs>
                <w:tab w:val="decimal" w:pos="749"/>
              </w:tabs>
              <w:spacing w:line="280" w:lineRule="exact"/>
              <w:jc w:val="right"/>
              <w:rPr>
                <w:rFonts w:ascii="Times New Roman" w:hAnsi="Times New Roman" w:cs="Times New Roman"/>
                <w:noProof/>
                <w:sz w:val="16"/>
                <w:szCs w:val="16"/>
                <w:cs/>
              </w:rPr>
            </w:pPr>
          </w:p>
        </w:tc>
        <w:tc>
          <w:tcPr>
            <w:tcW w:w="1277" w:type="dxa"/>
            <w:vAlign w:val="bottom"/>
          </w:tcPr>
          <w:p w:rsidR="0034020D" w:rsidRPr="00764BC8" w:rsidRDefault="0034020D"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rsidR="0034020D" w:rsidRPr="00764BC8" w:rsidRDefault="0034020D"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rsidR="0034020D" w:rsidRPr="00764BC8" w:rsidRDefault="0034020D"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rsidR="0034020D" w:rsidRPr="00764BC8" w:rsidRDefault="0034020D" w:rsidP="00FC3DB8">
            <w:pPr>
              <w:keepLines/>
              <w:tabs>
                <w:tab w:val="decimal" w:pos="924"/>
              </w:tabs>
              <w:spacing w:line="280" w:lineRule="exact"/>
              <w:jc w:val="right"/>
              <w:rPr>
                <w:rFonts w:ascii="Times New Roman" w:hAnsi="Times New Roman" w:cs="Times New Roman"/>
                <w:noProof/>
                <w:sz w:val="16"/>
                <w:szCs w:val="16"/>
                <w:cs/>
              </w:rPr>
            </w:pPr>
          </w:p>
        </w:tc>
      </w:tr>
      <w:tr w:rsidR="0034020D" w:rsidRPr="00764BC8" w:rsidTr="0034020D">
        <w:tc>
          <w:tcPr>
            <w:tcW w:w="2551" w:type="dxa"/>
          </w:tcPr>
          <w:p w:rsidR="0034020D" w:rsidRPr="00764BC8" w:rsidRDefault="0034020D" w:rsidP="00D73C91">
            <w:pPr>
              <w:keepLines/>
              <w:spacing w:line="260" w:lineRule="exact"/>
              <w:rPr>
                <w:rFonts w:ascii="Times New Roman" w:hAnsi="Times New Roman" w:cs="Times New Roman"/>
                <w:b/>
                <w:bCs/>
                <w:noProof/>
                <w:sz w:val="16"/>
                <w:szCs w:val="16"/>
              </w:rPr>
            </w:pPr>
          </w:p>
        </w:tc>
        <w:tc>
          <w:tcPr>
            <w:tcW w:w="1417" w:type="dxa"/>
            <w:vAlign w:val="bottom"/>
          </w:tcPr>
          <w:p w:rsidR="0034020D" w:rsidRPr="00764BC8" w:rsidRDefault="0034020D" w:rsidP="00FC3DB8">
            <w:pPr>
              <w:keepLines/>
              <w:spacing w:line="280" w:lineRule="exact"/>
              <w:jc w:val="right"/>
              <w:rPr>
                <w:rFonts w:ascii="Times New Roman" w:hAnsi="Times New Roman" w:cs="Times New Roman"/>
                <w:noProof/>
                <w:sz w:val="16"/>
                <w:szCs w:val="16"/>
              </w:rPr>
            </w:pPr>
          </w:p>
        </w:tc>
        <w:tc>
          <w:tcPr>
            <w:tcW w:w="1414" w:type="dxa"/>
            <w:vAlign w:val="bottom"/>
          </w:tcPr>
          <w:p w:rsidR="0034020D" w:rsidRPr="00764BC8" w:rsidRDefault="0034020D" w:rsidP="00FC3DB8">
            <w:pPr>
              <w:keepLines/>
              <w:tabs>
                <w:tab w:val="decimal" w:pos="900"/>
              </w:tabs>
              <w:spacing w:line="280" w:lineRule="exact"/>
              <w:jc w:val="right"/>
              <w:rPr>
                <w:rFonts w:ascii="Times New Roman" w:hAnsi="Times New Roman" w:cs="Times New Roman"/>
                <w:noProof/>
                <w:sz w:val="16"/>
                <w:szCs w:val="16"/>
              </w:rPr>
            </w:pPr>
          </w:p>
        </w:tc>
        <w:tc>
          <w:tcPr>
            <w:tcW w:w="1559" w:type="dxa"/>
            <w:vAlign w:val="bottom"/>
          </w:tcPr>
          <w:p w:rsidR="0034020D" w:rsidRPr="00764BC8" w:rsidRDefault="0034020D" w:rsidP="00FC3DB8">
            <w:pPr>
              <w:keepLines/>
              <w:tabs>
                <w:tab w:val="decimal" w:pos="786"/>
              </w:tabs>
              <w:spacing w:line="280" w:lineRule="exact"/>
              <w:jc w:val="right"/>
              <w:rPr>
                <w:rFonts w:ascii="Times New Roman" w:hAnsi="Times New Roman" w:cs="Times New Roman"/>
                <w:noProof/>
                <w:sz w:val="16"/>
                <w:szCs w:val="16"/>
                <w:cs/>
              </w:rPr>
            </w:pPr>
          </w:p>
        </w:tc>
        <w:tc>
          <w:tcPr>
            <w:tcW w:w="1418" w:type="dxa"/>
            <w:vAlign w:val="bottom"/>
          </w:tcPr>
          <w:p w:rsidR="0034020D" w:rsidRPr="00764BC8" w:rsidRDefault="0034020D" w:rsidP="00FC3DB8">
            <w:pPr>
              <w:keepLines/>
              <w:tabs>
                <w:tab w:val="decimal" w:pos="749"/>
              </w:tabs>
              <w:spacing w:line="280" w:lineRule="exact"/>
              <w:jc w:val="right"/>
              <w:rPr>
                <w:rFonts w:ascii="Times New Roman" w:hAnsi="Times New Roman" w:cs="Times New Roman"/>
                <w:noProof/>
                <w:sz w:val="16"/>
                <w:szCs w:val="16"/>
                <w:cs/>
              </w:rPr>
            </w:pPr>
          </w:p>
        </w:tc>
        <w:tc>
          <w:tcPr>
            <w:tcW w:w="1277" w:type="dxa"/>
            <w:vAlign w:val="bottom"/>
          </w:tcPr>
          <w:p w:rsidR="0034020D" w:rsidRPr="00764BC8" w:rsidRDefault="0034020D" w:rsidP="00FC3DB8">
            <w:pPr>
              <w:keepLines/>
              <w:tabs>
                <w:tab w:val="decimal" w:pos="863"/>
              </w:tabs>
              <w:spacing w:line="280" w:lineRule="exact"/>
              <w:jc w:val="right"/>
              <w:rPr>
                <w:rFonts w:ascii="Times New Roman" w:hAnsi="Times New Roman" w:cs="Times New Roman"/>
                <w:noProof/>
                <w:sz w:val="16"/>
                <w:szCs w:val="16"/>
                <w:cs/>
              </w:rPr>
            </w:pPr>
          </w:p>
        </w:tc>
        <w:tc>
          <w:tcPr>
            <w:tcW w:w="1277" w:type="dxa"/>
            <w:vAlign w:val="bottom"/>
          </w:tcPr>
          <w:p w:rsidR="0034020D" w:rsidRPr="00764BC8" w:rsidRDefault="0034020D" w:rsidP="00FC3DB8">
            <w:pPr>
              <w:keepLines/>
              <w:tabs>
                <w:tab w:val="decimal" w:pos="731"/>
              </w:tabs>
              <w:spacing w:line="280" w:lineRule="exact"/>
              <w:jc w:val="right"/>
              <w:rPr>
                <w:rFonts w:ascii="Times New Roman" w:hAnsi="Times New Roman" w:cs="Times New Roman"/>
                <w:noProof/>
                <w:sz w:val="16"/>
                <w:szCs w:val="16"/>
              </w:rPr>
            </w:pPr>
          </w:p>
        </w:tc>
        <w:tc>
          <w:tcPr>
            <w:tcW w:w="1560" w:type="dxa"/>
            <w:vAlign w:val="bottom"/>
          </w:tcPr>
          <w:p w:rsidR="0034020D" w:rsidRPr="00764BC8" w:rsidRDefault="0034020D" w:rsidP="00FC3DB8">
            <w:pPr>
              <w:keepLines/>
              <w:tabs>
                <w:tab w:val="decimal" w:pos="771"/>
              </w:tabs>
              <w:spacing w:line="280" w:lineRule="exact"/>
              <w:jc w:val="right"/>
              <w:rPr>
                <w:rFonts w:ascii="Times New Roman" w:hAnsi="Times New Roman" w:cs="Times New Roman"/>
                <w:noProof/>
                <w:sz w:val="16"/>
                <w:szCs w:val="16"/>
                <w:cs/>
              </w:rPr>
            </w:pPr>
          </w:p>
        </w:tc>
        <w:tc>
          <w:tcPr>
            <w:tcW w:w="1559" w:type="dxa"/>
            <w:vAlign w:val="bottom"/>
          </w:tcPr>
          <w:p w:rsidR="0034020D" w:rsidRPr="00764BC8" w:rsidRDefault="0034020D" w:rsidP="00FC3DB8">
            <w:pPr>
              <w:keepLines/>
              <w:tabs>
                <w:tab w:val="decimal" w:pos="924"/>
              </w:tabs>
              <w:spacing w:line="280" w:lineRule="exact"/>
              <w:jc w:val="right"/>
              <w:rPr>
                <w:rFonts w:ascii="Times New Roman" w:hAnsi="Times New Roman" w:cs="Times New Roman"/>
                <w:noProof/>
                <w:sz w:val="16"/>
                <w:szCs w:val="16"/>
                <w:cs/>
              </w:rPr>
            </w:pPr>
          </w:p>
        </w:tc>
      </w:tr>
      <w:tr w:rsidR="0034020D" w:rsidRPr="00764BC8" w:rsidTr="0034020D">
        <w:tc>
          <w:tcPr>
            <w:tcW w:w="2551" w:type="dxa"/>
          </w:tcPr>
          <w:p w:rsidR="0034020D" w:rsidRPr="00764BC8" w:rsidRDefault="0034020D" w:rsidP="00FB65E3">
            <w:pPr>
              <w:keepLines/>
              <w:spacing w:line="300" w:lineRule="exact"/>
              <w:ind w:right="-108"/>
              <w:rPr>
                <w:rFonts w:ascii="Times New Roman" w:hAnsi="Times New Roman" w:cs="Times New Roman"/>
                <w:b/>
                <w:bCs/>
                <w:noProof/>
                <w:sz w:val="16"/>
                <w:szCs w:val="16"/>
              </w:rPr>
            </w:pPr>
          </w:p>
        </w:tc>
        <w:tc>
          <w:tcPr>
            <w:tcW w:w="1417" w:type="dxa"/>
            <w:vAlign w:val="bottom"/>
          </w:tcPr>
          <w:p w:rsidR="0034020D" w:rsidRPr="00764BC8" w:rsidRDefault="0034020D" w:rsidP="00FB65E3">
            <w:pPr>
              <w:keepLines/>
              <w:spacing w:line="300" w:lineRule="exact"/>
              <w:jc w:val="right"/>
              <w:rPr>
                <w:rFonts w:ascii="Times New Roman" w:hAnsi="Times New Roman" w:cs="Times New Roman"/>
                <w:noProof/>
                <w:sz w:val="16"/>
                <w:szCs w:val="16"/>
                <w:cs/>
              </w:rPr>
            </w:pPr>
          </w:p>
        </w:tc>
        <w:tc>
          <w:tcPr>
            <w:tcW w:w="1414" w:type="dxa"/>
            <w:vAlign w:val="bottom"/>
          </w:tcPr>
          <w:p w:rsidR="0034020D" w:rsidRPr="00764BC8" w:rsidRDefault="0034020D" w:rsidP="00FB65E3">
            <w:pPr>
              <w:keepLines/>
              <w:tabs>
                <w:tab w:val="decimal" w:pos="900"/>
              </w:tabs>
              <w:spacing w:line="300" w:lineRule="exact"/>
              <w:jc w:val="right"/>
              <w:rPr>
                <w:rFonts w:ascii="Times New Roman" w:hAnsi="Times New Roman" w:cs="Times New Roman"/>
                <w:noProof/>
                <w:sz w:val="16"/>
                <w:szCs w:val="16"/>
              </w:rPr>
            </w:pPr>
          </w:p>
        </w:tc>
        <w:tc>
          <w:tcPr>
            <w:tcW w:w="1559" w:type="dxa"/>
            <w:vAlign w:val="bottom"/>
          </w:tcPr>
          <w:p w:rsidR="0034020D" w:rsidRPr="00764BC8" w:rsidRDefault="0034020D" w:rsidP="00FB65E3">
            <w:pPr>
              <w:keepLines/>
              <w:tabs>
                <w:tab w:val="decimal" w:pos="786"/>
              </w:tabs>
              <w:spacing w:line="300" w:lineRule="exact"/>
              <w:jc w:val="right"/>
              <w:rPr>
                <w:rFonts w:ascii="Times New Roman" w:hAnsi="Times New Roman" w:cs="Times New Roman"/>
                <w:noProof/>
                <w:sz w:val="16"/>
                <w:szCs w:val="16"/>
              </w:rPr>
            </w:pPr>
          </w:p>
        </w:tc>
        <w:tc>
          <w:tcPr>
            <w:tcW w:w="1418" w:type="dxa"/>
            <w:vAlign w:val="bottom"/>
          </w:tcPr>
          <w:p w:rsidR="0034020D" w:rsidRPr="00764BC8" w:rsidRDefault="0034020D" w:rsidP="00FB65E3">
            <w:pPr>
              <w:keepLines/>
              <w:tabs>
                <w:tab w:val="decimal" w:pos="749"/>
              </w:tabs>
              <w:spacing w:line="300" w:lineRule="exact"/>
              <w:jc w:val="right"/>
              <w:rPr>
                <w:rFonts w:ascii="Times New Roman" w:hAnsi="Times New Roman" w:cs="Times New Roman"/>
                <w:noProof/>
                <w:sz w:val="16"/>
                <w:szCs w:val="16"/>
              </w:rPr>
            </w:pPr>
          </w:p>
        </w:tc>
        <w:tc>
          <w:tcPr>
            <w:tcW w:w="1277" w:type="dxa"/>
            <w:vAlign w:val="bottom"/>
          </w:tcPr>
          <w:p w:rsidR="0034020D" w:rsidRPr="00764BC8" w:rsidRDefault="0034020D" w:rsidP="00FB65E3">
            <w:pPr>
              <w:keepLines/>
              <w:tabs>
                <w:tab w:val="decimal" w:pos="863"/>
              </w:tabs>
              <w:spacing w:line="300" w:lineRule="exact"/>
              <w:jc w:val="right"/>
              <w:rPr>
                <w:rFonts w:ascii="Times New Roman" w:hAnsi="Times New Roman" w:cs="Times New Roman"/>
                <w:noProof/>
                <w:sz w:val="16"/>
                <w:szCs w:val="16"/>
              </w:rPr>
            </w:pPr>
          </w:p>
        </w:tc>
        <w:tc>
          <w:tcPr>
            <w:tcW w:w="1277" w:type="dxa"/>
            <w:vAlign w:val="bottom"/>
          </w:tcPr>
          <w:p w:rsidR="0034020D" w:rsidRPr="00764BC8" w:rsidRDefault="0034020D" w:rsidP="00FB65E3">
            <w:pPr>
              <w:keepLines/>
              <w:tabs>
                <w:tab w:val="decimal" w:pos="731"/>
              </w:tabs>
              <w:spacing w:line="300" w:lineRule="exact"/>
              <w:jc w:val="right"/>
              <w:rPr>
                <w:rFonts w:ascii="Times New Roman" w:hAnsi="Times New Roman" w:cs="Times New Roman"/>
                <w:noProof/>
                <w:sz w:val="16"/>
                <w:szCs w:val="16"/>
                <w:cs/>
              </w:rPr>
            </w:pPr>
          </w:p>
        </w:tc>
        <w:tc>
          <w:tcPr>
            <w:tcW w:w="1560" w:type="dxa"/>
            <w:vAlign w:val="bottom"/>
          </w:tcPr>
          <w:p w:rsidR="0034020D" w:rsidRPr="00764BC8" w:rsidRDefault="0034020D" w:rsidP="00FB65E3">
            <w:pPr>
              <w:keepLines/>
              <w:tabs>
                <w:tab w:val="decimal" w:pos="771"/>
              </w:tabs>
              <w:spacing w:line="300" w:lineRule="exact"/>
              <w:jc w:val="right"/>
              <w:rPr>
                <w:rFonts w:ascii="Times New Roman" w:hAnsi="Times New Roman" w:cs="Times New Roman"/>
                <w:noProof/>
                <w:sz w:val="16"/>
                <w:szCs w:val="16"/>
                <w:cs/>
              </w:rPr>
            </w:pPr>
          </w:p>
        </w:tc>
        <w:tc>
          <w:tcPr>
            <w:tcW w:w="1559" w:type="dxa"/>
            <w:vAlign w:val="bottom"/>
          </w:tcPr>
          <w:p w:rsidR="0034020D" w:rsidRPr="00764BC8" w:rsidRDefault="0034020D" w:rsidP="00FB65E3">
            <w:pPr>
              <w:keepLines/>
              <w:tabs>
                <w:tab w:val="decimal" w:pos="924"/>
              </w:tabs>
              <w:spacing w:line="300" w:lineRule="exact"/>
              <w:jc w:val="right"/>
              <w:rPr>
                <w:rFonts w:ascii="Times New Roman" w:hAnsi="Times New Roman" w:cs="Times New Roman"/>
                <w:noProof/>
                <w:sz w:val="16"/>
                <w:szCs w:val="16"/>
              </w:rPr>
            </w:pPr>
          </w:p>
        </w:tc>
      </w:tr>
      <w:tr w:rsidR="0034020D" w:rsidRPr="00764BC8" w:rsidTr="0034020D">
        <w:tc>
          <w:tcPr>
            <w:tcW w:w="2551" w:type="dxa"/>
          </w:tcPr>
          <w:p w:rsidR="0034020D" w:rsidRPr="00764BC8" w:rsidRDefault="0034020D" w:rsidP="00917553">
            <w:pPr>
              <w:keepLines/>
              <w:spacing w:line="320" w:lineRule="exact"/>
              <w:ind w:right="-108"/>
              <w:rPr>
                <w:rFonts w:ascii="Times New Roman" w:hAnsi="Times New Roman" w:cs="Times New Roman"/>
                <w:b/>
                <w:bCs/>
                <w:noProof/>
                <w:sz w:val="16"/>
                <w:szCs w:val="16"/>
                <w:cs/>
              </w:rPr>
            </w:pPr>
            <w:r w:rsidRPr="00764BC8">
              <w:rPr>
                <w:rFonts w:ascii="Times New Roman" w:hAnsi="Times New Roman" w:cs="Times New Roman"/>
                <w:b/>
                <w:bCs/>
                <w:noProof/>
                <w:sz w:val="16"/>
                <w:szCs w:val="16"/>
              </w:rPr>
              <w:t>Provision for impairment of assets</w:t>
            </w:r>
          </w:p>
        </w:tc>
        <w:tc>
          <w:tcPr>
            <w:tcW w:w="1417" w:type="dxa"/>
            <w:vAlign w:val="bottom"/>
          </w:tcPr>
          <w:p w:rsidR="0034020D" w:rsidRPr="00764BC8" w:rsidRDefault="0034020D" w:rsidP="00917553">
            <w:pPr>
              <w:keepLines/>
              <w:spacing w:line="320" w:lineRule="exact"/>
              <w:jc w:val="right"/>
              <w:rPr>
                <w:rFonts w:ascii="Times New Roman" w:hAnsi="Times New Roman" w:cs="Times New Roman"/>
                <w:noProof/>
                <w:sz w:val="16"/>
                <w:szCs w:val="16"/>
              </w:rPr>
            </w:pPr>
          </w:p>
        </w:tc>
        <w:tc>
          <w:tcPr>
            <w:tcW w:w="1414" w:type="dxa"/>
            <w:vAlign w:val="bottom"/>
          </w:tcPr>
          <w:p w:rsidR="0034020D" w:rsidRPr="00764BC8" w:rsidRDefault="0034020D" w:rsidP="00917553">
            <w:pPr>
              <w:keepLines/>
              <w:tabs>
                <w:tab w:val="decimal" w:pos="900"/>
              </w:tabs>
              <w:spacing w:line="320" w:lineRule="exact"/>
              <w:jc w:val="right"/>
              <w:rPr>
                <w:rFonts w:ascii="Times New Roman" w:hAnsi="Times New Roman" w:cs="Times New Roman"/>
                <w:noProof/>
                <w:sz w:val="16"/>
                <w:szCs w:val="16"/>
              </w:rPr>
            </w:pPr>
          </w:p>
        </w:tc>
        <w:tc>
          <w:tcPr>
            <w:tcW w:w="1559" w:type="dxa"/>
            <w:vAlign w:val="bottom"/>
          </w:tcPr>
          <w:p w:rsidR="0034020D" w:rsidRPr="00764BC8" w:rsidRDefault="0034020D" w:rsidP="00917553">
            <w:pPr>
              <w:keepLines/>
              <w:tabs>
                <w:tab w:val="decimal" w:pos="786"/>
              </w:tabs>
              <w:spacing w:line="320" w:lineRule="exact"/>
              <w:jc w:val="right"/>
              <w:rPr>
                <w:rFonts w:ascii="Times New Roman" w:hAnsi="Times New Roman" w:cs="Times New Roman"/>
                <w:noProof/>
                <w:sz w:val="16"/>
                <w:szCs w:val="16"/>
                <w:cs/>
              </w:rPr>
            </w:pPr>
          </w:p>
        </w:tc>
        <w:tc>
          <w:tcPr>
            <w:tcW w:w="1418" w:type="dxa"/>
            <w:vAlign w:val="bottom"/>
          </w:tcPr>
          <w:p w:rsidR="0034020D" w:rsidRPr="00764BC8" w:rsidRDefault="0034020D" w:rsidP="00917553">
            <w:pPr>
              <w:keepLines/>
              <w:tabs>
                <w:tab w:val="decimal" w:pos="749"/>
              </w:tabs>
              <w:spacing w:line="320" w:lineRule="exact"/>
              <w:jc w:val="right"/>
              <w:rPr>
                <w:rFonts w:ascii="Times New Roman" w:hAnsi="Times New Roman" w:cs="Times New Roman"/>
                <w:noProof/>
                <w:sz w:val="16"/>
                <w:szCs w:val="16"/>
                <w:cs/>
              </w:rPr>
            </w:pPr>
          </w:p>
        </w:tc>
        <w:tc>
          <w:tcPr>
            <w:tcW w:w="1277" w:type="dxa"/>
            <w:vAlign w:val="bottom"/>
          </w:tcPr>
          <w:p w:rsidR="0034020D" w:rsidRPr="00764BC8" w:rsidRDefault="0034020D" w:rsidP="00917553">
            <w:pPr>
              <w:keepLines/>
              <w:tabs>
                <w:tab w:val="decimal" w:pos="863"/>
              </w:tabs>
              <w:spacing w:line="320" w:lineRule="exact"/>
              <w:jc w:val="right"/>
              <w:rPr>
                <w:rFonts w:ascii="Times New Roman" w:hAnsi="Times New Roman" w:cs="Times New Roman"/>
                <w:noProof/>
                <w:sz w:val="16"/>
                <w:szCs w:val="16"/>
                <w:cs/>
              </w:rPr>
            </w:pPr>
          </w:p>
        </w:tc>
        <w:tc>
          <w:tcPr>
            <w:tcW w:w="1277" w:type="dxa"/>
            <w:vAlign w:val="bottom"/>
          </w:tcPr>
          <w:p w:rsidR="0034020D" w:rsidRPr="00764BC8" w:rsidRDefault="0034020D" w:rsidP="00917553">
            <w:pPr>
              <w:keepLines/>
              <w:tabs>
                <w:tab w:val="decimal" w:pos="731"/>
              </w:tabs>
              <w:spacing w:line="320" w:lineRule="exact"/>
              <w:jc w:val="right"/>
              <w:rPr>
                <w:rFonts w:ascii="Times New Roman" w:hAnsi="Times New Roman" w:cs="Times New Roman"/>
                <w:noProof/>
                <w:sz w:val="16"/>
                <w:szCs w:val="16"/>
              </w:rPr>
            </w:pPr>
          </w:p>
        </w:tc>
        <w:tc>
          <w:tcPr>
            <w:tcW w:w="1560" w:type="dxa"/>
            <w:vAlign w:val="bottom"/>
          </w:tcPr>
          <w:p w:rsidR="0034020D" w:rsidRPr="00764BC8" w:rsidRDefault="0034020D" w:rsidP="00917553">
            <w:pPr>
              <w:keepLines/>
              <w:tabs>
                <w:tab w:val="decimal" w:pos="771"/>
              </w:tabs>
              <w:spacing w:line="320" w:lineRule="exact"/>
              <w:jc w:val="right"/>
              <w:rPr>
                <w:rFonts w:ascii="Times New Roman" w:hAnsi="Times New Roman" w:cs="Times New Roman"/>
                <w:noProof/>
                <w:sz w:val="16"/>
                <w:szCs w:val="16"/>
                <w:cs/>
              </w:rPr>
            </w:pPr>
          </w:p>
        </w:tc>
        <w:tc>
          <w:tcPr>
            <w:tcW w:w="1559" w:type="dxa"/>
            <w:vAlign w:val="bottom"/>
          </w:tcPr>
          <w:p w:rsidR="0034020D" w:rsidRPr="00764BC8" w:rsidRDefault="0034020D" w:rsidP="00917553">
            <w:pPr>
              <w:keepLines/>
              <w:tabs>
                <w:tab w:val="decimal" w:pos="924"/>
              </w:tabs>
              <w:spacing w:line="320" w:lineRule="exact"/>
              <w:jc w:val="right"/>
              <w:rPr>
                <w:rFonts w:ascii="Times New Roman" w:hAnsi="Times New Roman" w:cs="Times New Roman"/>
                <w:noProof/>
                <w:sz w:val="16"/>
                <w:szCs w:val="16"/>
                <w:cs/>
              </w:rPr>
            </w:pPr>
          </w:p>
        </w:tc>
      </w:tr>
      <w:tr w:rsidR="0034020D" w:rsidRPr="0034020D" w:rsidTr="0034020D">
        <w:tc>
          <w:tcPr>
            <w:tcW w:w="2551" w:type="dxa"/>
          </w:tcPr>
          <w:p w:rsidR="0034020D" w:rsidRPr="0034020D" w:rsidRDefault="0034020D" w:rsidP="004D4537">
            <w:pPr>
              <w:keepLines/>
              <w:spacing w:line="320" w:lineRule="exact"/>
              <w:ind w:right="-108"/>
              <w:rPr>
                <w:rFonts w:ascii="Times New Roman" w:hAnsi="Times New Roman" w:cs="Times New Roman"/>
                <w:b/>
                <w:bCs/>
                <w:noProof/>
                <w:sz w:val="16"/>
                <w:szCs w:val="16"/>
                <w:cs/>
              </w:rPr>
            </w:pPr>
            <w:r w:rsidRPr="0034020D">
              <w:rPr>
                <w:rFonts w:ascii="Times New Roman" w:hAnsi="Times New Roman" w:cs="Times New Roman"/>
                <w:b/>
                <w:bCs/>
                <w:noProof/>
                <w:sz w:val="16"/>
                <w:szCs w:val="16"/>
              </w:rPr>
              <w:t>As at January 1, 2019</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(31,061,463.50)</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(31,061,463.50)</w:t>
            </w:r>
          </w:p>
        </w:tc>
      </w:tr>
      <w:tr w:rsidR="0034020D" w:rsidRPr="0034020D" w:rsidTr="0034020D">
        <w:tc>
          <w:tcPr>
            <w:tcW w:w="2551" w:type="dxa"/>
          </w:tcPr>
          <w:p w:rsidR="0034020D" w:rsidRPr="0034020D" w:rsidRDefault="0034020D" w:rsidP="00271425">
            <w:pPr>
              <w:keepLines/>
              <w:spacing w:line="320" w:lineRule="exact"/>
              <w:rPr>
                <w:rFonts w:ascii="Times New Roman" w:hAnsi="Times New Roman" w:cs="Times New Roman"/>
                <w:noProof/>
                <w:sz w:val="16"/>
                <w:szCs w:val="16"/>
                <w:cs/>
              </w:rPr>
            </w:pPr>
            <w:r w:rsidRPr="0034020D">
              <w:rPr>
                <w:rFonts w:ascii="Times New Roman" w:hAnsi="Times New Roman" w:cs="Times New Roman"/>
                <w:noProof/>
                <w:sz w:val="16"/>
                <w:szCs w:val="16"/>
              </w:rPr>
              <w:t>Unchange during the year</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keepLines/>
              <w:pBdr>
                <w:bottom w:val="single" w:sz="4" w:space="1" w:color="auto"/>
              </w:pBdr>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pBdr>
                <w:bottom w:val="single" w:sz="4" w:space="1" w:color="auto"/>
              </w:pBdr>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8" w:type="dxa"/>
            <w:vAlign w:val="bottom"/>
          </w:tcPr>
          <w:p w:rsidR="0034020D" w:rsidRPr="0034020D" w:rsidRDefault="0034020D" w:rsidP="0034020D">
            <w:pPr>
              <w:keepLines/>
              <w:pBdr>
                <w:bottom w:val="single" w:sz="4" w:space="1" w:color="auto"/>
              </w:pBdr>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pBdr>
                <w:bottom w:val="single" w:sz="4" w:space="1" w:color="auto"/>
              </w:pBdr>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pBdr>
                <w:bottom w:val="single" w:sz="4" w:space="1" w:color="auto"/>
              </w:pBdr>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60" w:type="dxa"/>
            <w:vAlign w:val="bottom"/>
          </w:tcPr>
          <w:p w:rsidR="0034020D" w:rsidRPr="0034020D" w:rsidRDefault="0034020D" w:rsidP="0034020D">
            <w:pPr>
              <w:keepLines/>
              <w:pBdr>
                <w:bottom w:val="single" w:sz="4" w:space="1" w:color="auto"/>
              </w:pBdr>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pBdr>
                <w:bottom w:val="single" w:sz="4" w:space="1" w:color="auto"/>
              </w:pBdr>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w:t>
            </w:r>
          </w:p>
        </w:tc>
      </w:tr>
      <w:tr w:rsidR="0034020D" w:rsidRPr="0034020D" w:rsidTr="0034020D">
        <w:tc>
          <w:tcPr>
            <w:tcW w:w="2551" w:type="dxa"/>
          </w:tcPr>
          <w:p w:rsidR="0034020D" w:rsidRPr="0034020D" w:rsidRDefault="0034020D" w:rsidP="0034020D">
            <w:pPr>
              <w:keepLines/>
              <w:spacing w:line="320" w:lineRule="exact"/>
              <w:ind w:right="-108"/>
              <w:rPr>
                <w:rFonts w:ascii="Times New Roman" w:hAnsi="Times New Roman" w:cs="Times New Roman"/>
                <w:b/>
                <w:bCs/>
                <w:noProof/>
                <w:sz w:val="16"/>
                <w:szCs w:val="16"/>
              </w:rPr>
            </w:pPr>
            <w:r w:rsidRPr="0034020D">
              <w:rPr>
                <w:rFonts w:ascii="Times New Roman" w:hAnsi="Times New Roman" w:cs="Times New Roman"/>
                <w:b/>
                <w:bCs/>
                <w:noProof/>
                <w:sz w:val="16"/>
                <w:szCs w:val="16"/>
              </w:rPr>
              <w:t>As at December 31, 2019</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(31,061,463.50)</w:t>
            </w: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(31,061,463.50)</w:t>
            </w:r>
          </w:p>
        </w:tc>
      </w:tr>
      <w:tr w:rsidR="0034020D" w:rsidRPr="0034020D" w:rsidTr="0034020D">
        <w:tc>
          <w:tcPr>
            <w:tcW w:w="2551" w:type="dxa"/>
          </w:tcPr>
          <w:p w:rsidR="0034020D" w:rsidRPr="0034020D" w:rsidRDefault="0034020D" w:rsidP="00271425">
            <w:pPr>
              <w:keepLines/>
              <w:spacing w:line="320" w:lineRule="exact"/>
              <w:rPr>
                <w:rFonts w:ascii="Times New Roman" w:hAnsi="Times New Roman" w:cs="Times New Roman"/>
                <w:b/>
                <w:bCs/>
                <w:noProof/>
                <w:sz w:val="16"/>
                <w:szCs w:val="16"/>
                <w:cs/>
              </w:rPr>
            </w:pPr>
            <w:r w:rsidRPr="0034020D">
              <w:rPr>
                <w:rFonts w:ascii="Times New Roman" w:hAnsi="Times New Roman" w:cs="Times New Roman"/>
                <w:noProof/>
                <w:sz w:val="16"/>
                <w:szCs w:val="16"/>
              </w:rPr>
              <w:t>Unchange during the year</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4" w:type="dxa"/>
            <w:vAlign w:val="bottom"/>
          </w:tcPr>
          <w:p w:rsidR="0034020D" w:rsidRPr="0034020D" w:rsidRDefault="0034020D" w:rsidP="0034020D">
            <w:pPr>
              <w:keepLines/>
              <w:pBdr>
                <w:bottom w:val="single" w:sz="4" w:space="1" w:color="auto"/>
              </w:pBdr>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pBdr>
                <w:bottom w:val="single" w:sz="4" w:space="1" w:color="auto"/>
              </w:pBdr>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8" w:type="dxa"/>
            <w:vAlign w:val="bottom"/>
          </w:tcPr>
          <w:p w:rsidR="0034020D" w:rsidRPr="0034020D" w:rsidRDefault="0034020D" w:rsidP="0034020D">
            <w:pPr>
              <w:keepLines/>
              <w:pBdr>
                <w:bottom w:val="single" w:sz="4" w:space="1" w:color="auto"/>
              </w:pBdr>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pBdr>
                <w:bottom w:val="single" w:sz="4" w:space="1" w:color="auto"/>
              </w:pBdr>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pBdr>
                <w:bottom w:val="single" w:sz="4" w:space="1" w:color="auto"/>
              </w:pBdr>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60" w:type="dxa"/>
            <w:vAlign w:val="bottom"/>
          </w:tcPr>
          <w:p w:rsidR="0034020D" w:rsidRPr="0034020D" w:rsidRDefault="0034020D" w:rsidP="0034020D">
            <w:pPr>
              <w:keepLines/>
              <w:pBdr>
                <w:bottom w:val="single" w:sz="4" w:space="1" w:color="auto"/>
              </w:pBdr>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pBdr>
                <w:bottom w:val="single" w:sz="4" w:space="1" w:color="auto"/>
              </w:pBdr>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w:t>
            </w:r>
          </w:p>
        </w:tc>
      </w:tr>
      <w:tr w:rsidR="0034020D" w:rsidRPr="0034020D" w:rsidTr="0034020D">
        <w:tc>
          <w:tcPr>
            <w:tcW w:w="2551" w:type="dxa"/>
          </w:tcPr>
          <w:p w:rsidR="0034020D" w:rsidRPr="0034020D" w:rsidRDefault="0034020D" w:rsidP="004D4537">
            <w:pPr>
              <w:keepLines/>
              <w:spacing w:line="260" w:lineRule="exact"/>
              <w:ind w:right="-108"/>
              <w:rPr>
                <w:rFonts w:ascii="Times New Roman" w:hAnsi="Times New Roman" w:cs="Times New Roman"/>
                <w:b/>
                <w:bCs/>
                <w:noProof/>
                <w:sz w:val="16"/>
                <w:szCs w:val="16"/>
                <w:cs/>
              </w:rPr>
            </w:pPr>
            <w:r w:rsidRPr="0034020D">
              <w:rPr>
                <w:rFonts w:ascii="Times New Roman" w:hAnsi="Times New Roman" w:cs="Times New Roman"/>
                <w:b/>
                <w:bCs/>
                <w:noProof/>
                <w:sz w:val="16"/>
                <w:szCs w:val="16"/>
              </w:rPr>
              <w:t>As at December 31, 2020</w:t>
            </w:r>
          </w:p>
        </w:tc>
        <w:tc>
          <w:tcPr>
            <w:tcW w:w="1417" w:type="dxa"/>
            <w:vAlign w:val="bottom"/>
          </w:tcPr>
          <w:p w:rsidR="0034020D" w:rsidRPr="0034020D" w:rsidRDefault="0034020D" w:rsidP="0034020D">
            <w:pPr>
              <w:keepLines/>
              <w:pBdr>
                <w:bottom w:val="single" w:sz="4" w:space="1" w:color="auto"/>
              </w:pBdr>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(31,061,463.50)</w:t>
            </w:r>
          </w:p>
        </w:tc>
        <w:tc>
          <w:tcPr>
            <w:tcW w:w="1414" w:type="dxa"/>
            <w:vAlign w:val="bottom"/>
          </w:tcPr>
          <w:p w:rsidR="0034020D" w:rsidRPr="0034020D" w:rsidRDefault="0034020D" w:rsidP="0034020D">
            <w:pPr>
              <w:keepLines/>
              <w:pBdr>
                <w:bottom w:val="single" w:sz="4" w:space="1" w:color="auto"/>
              </w:pBdr>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pBdr>
                <w:bottom w:val="single" w:sz="4" w:space="1" w:color="auto"/>
              </w:pBdr>
              <w:tabs>
                <w:tab w:val="decimal" w:pos="1062"/>
              </w:tabs>
              <w:spacing w:line="340" w:lineRule="exact"/>
              <w:ind w:left="-26"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418" w:type="dxa"/>
            <w:vAlign w:val="bottom"/>
          </w:tcPr>
          <w:p w:rsidR="0034020D" w:rsidRPr="0034020D" w:rsidRDefault="0034020D" w:rsidP="0034020D">
            <w:pPr>
              <w:keepLines/>
              <w:pBdr>
                <w:bottom w:val="single" w:sz="4" w:space="1" w:color="auto"/>
              </w:pBdr>
              <w:tabs>
                <w:tab w:val="decimal" w:pos="970"/>
              </w:tabs>
              <w:spacing w:line="340" w:lineRule="exact"/>
              <w:ind w:left="-20"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pBdr>
                <w:bottom w:val="single" w:sz="4" w:space="1" w:color="auto"/>
              </w:pBdr>
              <w:tabs>
                <w:tab w:val="decimal" w:pos="875"/>
              </w:tabs>
              <w:spacing w:line="340" w:lineRule="exact"/>
              <w:ind w:left="-105"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277" w:type="dxa"/>
            <w:vAlign w:val="bottom"/>
          </w:tcPr>
          <w:p w:rsidR="0034020D" w:rsidRPr="0034020D" w:rsidRDefault="0034020D" w:rsidP="0034020D">
            <w:pPr>
              <w:keepLines/>
              <w:pBdr>
                <w:bottom w:val="single" w:sz="4" w:space="1" w:color="auto"/>
              </w:pBdr>
              <w:tabs>
                <w:tab w:val="decimal" w:pos="817"/>
              </w:tabs>
              <w:spacing w:line="340" w:lineRule="exact"/>
              <w:ind w:left="-89"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60" w:type="dxa"/>
            <w:vAlign w:val="bottom"/>
          </w:tcPr>
          <w:p w:rsidR="0034020D" w:rsidRPr="0034020D" w:rsidRDefault="0034020D" w:rsidP="0034020D">
            <w:pPr>
              <w:keepLines/>
              <w:pBdr>
                <w:bottom w:val="single" w:sz="4" w:space="1" w:color="auto"/>
              </w:pBdr>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w:t>
            </w:r>
          </w:p>
        </w:tc>
        <w:tc>
          <w:tcPr>
            <w:tcW w:w="1559" w:type="dxa"/>
            <w:vAlign w:val="bottom"/>
          </w:tcPr>
          <w:p w:rsidR="0034020D" w:rsidRPr="0034020D" w:rsidRDefault="0034020D" w:rsidP="0034020D">
            <w:pPr>
              <w:keepLines/>
              <w:pBdr>
                <w:bottom w:val="single" w:sz="4" w:space="1" w:color="auto"/>
              </w:pBdr>
              <w:tabs>
                <w:tab w:val="decimal" w:pos="1066"/>
              </w:tabs>
              <w:spacing w:line="340" w:lineRule="exact"/>
              <w:ind w:left="-104"/>
              <w:rPr>
                <w:rFonts w:ascii="Times New Roman" w:hAnsi="Times New Roman" w:cs="Times New Roman"/>
                <w:noProof/>
                <w:sz w:val="16"/>
                <w:szCs w:val="16"/>
              </w:rPr>
            </w:pPr>
            <w:r w:rsidRPr="0034020D">
              <w:rPr>
                <w:rFonts w:ascii="Times New Roman" w:hAnsi="Times New Roman" w:cs="Times New Roman"/>
                <w:noProof/>
                <w:sz w:val="16"/>
                <w:szCs w:val="16"/>
              </w:rPr>
              <w:t>(31,061,463.50)</w:t>
            </w:r>
          </w:p>
        </w:tc>
      </w:tr>
      <w:tr w:rsidR="0034020D" w:rsidRPr="0034020D" w:rsidTr="0034020D">
        <w:tc>
          <w:tcPr>
            <w:tcW w:w="2551" w:type="dxa"/>
          </w:tcPr>
          <w:p w:rsidR="0034020D" w:rsidRPr="0034020D" w:rsidRDefault="0034020D" w:rsidP="004F1D02">
            <w:pPr>
              <w:keepLines/>
              <w:spacing w:line="200" w:lineRule="exact"/>
              <w:rPr>
                <w:rFonts w:ascii="Times New Roman" w:hAnsi="Times New Roman" w:cs="Times New Roman"/>
                <w:b/>
                <w:bCs/>
                <w:i/>
                <w:iCs/>
                <w:noProof/>
                <w:color w:val="FF0000"/>
                <w:sz w:val="16"/>
                <w:szCs w:val="16"/>
                <w:cs/>
              </w:rPr>
            </w:pP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p>
        </w:tc>
      </w:tr>
      <w:tr w:rsidR="0034020D" w:rsidRPr="0034020D" w:rsidTr="0034020D">
        <w:tc>
          <w:tcPr>
            <w:tcW w:w="2551" w:type="dxa"/>
          </w:tcPr>
          <w:p w:rsidR="0034020D" w:rsidRPr="0034020D" w:rsidRDefault="0034020D" w:rsidP="00917553">
            <w:pPr>
              <w:keepLines/>
              <w:spacing w:line="320" w:lineRule="exact"/>
              <w:rPr>
                <w:rFonts w:ascii="Times New Roman" w:hAnsi="Times New Roman" w:cs="Times New Roman"/>
                <w:b/>
                <w:bCs/>
                <w:noProof/>
                <w:sz w:val="16"/>
                <w:szCs w:val="16"/>
                <w:cs/>
              </w:rPr>
            </w:pPr>
            <w:r w:rsidRPr="0034020D">
              <w:rPr>
                <w:rFonts w:ascii="Times New Roman" w:hAnsi="Times New Roman" w:cs="Times New Roman"/>
                <w:b/>
                <w:bCs/>
                <w:i/>
                <w:iCs/>
                <w:noProof/>
                <w:sz w:val="16"/>
                <w:szCs w:val="16"/>
              </w:rPr>
              <w:t>Net book value</w:t>
            </w:r>
          </w:p>
        </w:tc>
        <w:tc>
          <w:tcPr>
            <w:tcW w:w="1417" w:type="dxa"/>
            <w:vAlign w:val="bottom"/>
          </w:tcPr>
          <w:p w:rsidR="0034020D" w:rsidRPr="0034020D" w:rsidRDefault="0034020D" w:rsidP="0034020D">
            <w:pPr>
              <w:keepLines/>
              <w:tabs>
                <w:tab w:val="decimal" w:pos="949"/>
              </w:tabs>
              <w:spacing w:line="340" w:lineRule="exact"/>
              <w:ind w:right="72"/>
              <w:rPr>
                <w:rFonts w:ascii="Times New Roman" w:hAnsi="Times New Roman" w:cs="Times New Roman"/>
                <w:noProof/>
                <w:sz w:val="16"/>
                <w:szCs w:val="16"/>
              </w:rPr>
            </w:pPr>
          </w:p>
        </w:tc>
        <w:tc>
          <w:tcPr>
            <w:tcW w:w="1414" w:type="dxa"/>
            <w:vAlign w:val="bottom"/>
          </w:tcPr>
          <w:p w:rsidR="0034020D" w:rsidRPr="0034020D" w:rsidRDefault="0034020D" w:rsidP="0034020D">
            <w:pPr>
              <w:keepLines/>
              <w:tabs>
                <w:tab w:val="decimal" w:pos="1001"/>
              </w:tabs>
              <w:spacing w:line="340" w:lineRule="exact"/>
              <w:ind w:left="-79"/>
              <w:rPr>
                <w:rFonts w:ascii="Times New Roman" w:hAnsi="Times New Roman" w:cs="Times New Roman"/>
                <w:noProof/>
                <w:sz w:val="16"/>
                <w:szCs w:val="16"/>
              </w:rPr>
            </w:pPr>
          </w:p>
        </w:tc>
        <w:tc>
          <w:tcPr>
            <w:tcW w:w="1559" w:type="dxa"/>
            <w:vAlign w:val="bottom"/>
          </w:tcPr>
          <w:p w:rsidR="0034020D" w:rsidRPr="0034020D" w:rsidRDefault="0034020D" w:rsidP="0034020D">
            <w:pPr>
              <w:keepLines/>
              <w:tabs>
                <w:tab w:val="decimal" w:pos="1062"/>
              </w:tabs>
              <w:spacing w:line="340" w:lineRule="exact"/>
              <w:ind w:left="-26" w:right="72"/>
              <w:rPr>
                <w:rFonts w:ascii="Times New Roman" w:hAnsi="Times New Roman" w:cs="Times New Roman"/>
                <w:noProof/>
                <w:sz w:val="16"/>
                <w:szCs w:val="16"/>
              </w:rPr>
            </w:pPr>
          </w:p>
        </w:tc>
        <w:tc>
          <w:tcPr>
            <w:tcW w:w="1418" w:type="dxa"/>
            <w:vAlign w:val="bottom"/>
          </w:tcPr>
          <w:p w:rsidR="0034020D" w:rsidRPr="0034020D" w:rsidRDefault="0034020D" w:rsidP="0034020D">
            <w:pPr>
              <w:keepLines/>
              <w:tabs>
                <w:tab w:val="decimal" w:pos="970"/>
              </w:tabs>
              <w:spacing w:line="340" w:lineRule="exact"/>
              <w:ind w:left="-20" w:right="72"/>
              <w:rPr>
                <w:rFonts w:ascii="Times New Roman" w:hAnsi="Times New Roman" w:cs="Times New Roman"/>
                <w:noProof/>
                <w:sz w:val="16"/>
                <w:szCs w:val="16"/>
              </w:rPr>
            </w:pPr>
          </w:p>
        </w:tc>
        <w:tc>
          <w:tcPr>
            <w:tcW w:w="1277" w:type="dxa"/>
            <w:vAlign w:val="bottom"/>
          </w:tcPr>
          <w:p w:rsidR="0034020D" w:rsidRPr="0034020D" w:rsidRDefault="0034020D" w:rsidP="0034020D">
            <w:pPr>
              <w:keepLines/>
              <w:tabs>
                <w:tab w:val="decimal" w:pos="875"/>
              </w:tabs>
              <w:spacing w:line="340" w:lineRule="exact"/>
              <w:ind w:left="-105" w:right="72"/>
              <w:rPr>
                <w:rFonts w:ascii="Times New Roman" w:hAnsi="Times New Roman" w:cs="Times New Roman"/>
                <w:noProof/>
                <w:sz w:val="16"/>
                <w:szCs w:val="16"/>
              </w:rPr>
            </w:pPr>
          </w:p>
        </w:tc>
        <w:tc>
          <w:tcPr>
            <w:tcW w:w="1277" w:type="dxa"/>
            <w:vAlign w:val="bottom"/>
          </w:tcPr>
          <w:p w:rsidR="0034020D" w:rsidRPr="0034020D" w:rsidRDefault="0034020D" w:rsidP="0034020D">
            <w:pPr>
              <w:keepLines/>
              <w:tabs>
                <w:tab w:val="decimal" w:pos="817"/>
              </w:tabs>
              <w:spacing w:line="340" w:lineRule="exact"/>
              <w:ind w:left="-89" w:right="72"/>
              <w:rPr>
                <w:rFonts w:ascii="Times New Roman" w:hAnsi="Times New Roman" w:cs="Times New Roman"/>
                <w:noProof/>
                <w:sz w:val="16"/>
                <w:szCs w:val="16"/>
              </w:rPr>
            </w:pPr>
          </w:p>
        </w:tc>
        <w:tc>
          <w:tcPr>
            <w:tcW w:w="1560" w:type="dxa"/>
            <w:vAlign w:val="bottom"/>
          </w:tcPr>
          <w:p w:rsidR="0034020D" w:rsidRPr="0034020D" w:rsidRDefault="0034020D" w:rsidP="0034020D">
            <w:pPr>
              <w:keepLines/>
              <w:tabs>
                <w:tab w:val="decimal" w:pos="1139"/>
              </w:tabs>
              <w:spacing w:line="340" w:lineRule="exact"/>
              <w:ind w:left="-58" w:right="72"/>
              <w:rPr>
                <w:rFonts w:ascii="Times New Roman" w:hAnsi="Times New Roman" w:cs="Times New Roman"/>
                <w:noProof/>
                <w:sz w:val="16"/>
                <w:szCs w:val="16"/>
              </w:rPr>
            </w:pPr>
          </w:p>
        </w:tc>
        <w:tc>
          <w:tcPr>
            <w:tcW w:w="1559" w:type="dxa"/>
            <w:vAlign w:val="bottom"/>
          </w:tcPr>
          <w:p w:rsidR="0034020D" w:rsidRPr="0034020D" w:rsidRDefault="0034020D" w:rsidP="0034020D">
            <w:pPr>
              <w:keepLines/>
              <w:tabs>
                <w:tab w:val="decimal" w:pos="1066"/>
              </w:tabs>
              <w:spacing w:line="340" w:lineRule="exact"/>
              <w:ind w:left="-104"/>
              <w:rPr>
                <w:rFonts w:ascii="Times New Roman" w:hAnsi="Times New Roman" w:cs="Times New Roman"/>
                <w:noProof/>
                <w:sz w:val="16"/>
                <w:szCs w:val="16"/>
              </w:rPr>
            </w:pPr>
          </w:p>
        </w:tc>
      </w:tr>
      <w:tr w:rsidR="0034020D" w:rsidRPr="0034020D" w:rsidTr="0034020D">
        <w:tc>
          <w:tcPr>
            <w:tcW w:w="2551" w:type="dxa"/>
          </w:tcPr>
          <w:p w:rsidR="0034020D" w:rsidRPr="0034020D" w:rsidRDefault="0034020D" w:rsidP="0034020D">
            <w:pPr>
              <w:keepLines/>
              <w:spacing w:line="360" w:lineRule="exact"/>
              <w:ind w:right="-108"/>
              <w:rPr>
                <w:rFonts w:ascii="Times New Roman" w:hAnsi="Times New Roman" w:cs="Times New Roman"/>
                <w:b/>
                <w:bCs/>
                <w:noProof/>
                <w:sz w:val="16"/>
                <w:szCs w:val="16"/>
              </w:rPr>
            </w:pPr>
            <w:r w:rsidRPr="0034020D">
              <w:rPr>
                <w:rFonts w:ascii="Times New Roman" w:hAnsi="Times New Roman" w:cs="Times New Roman"/>
                <w:b/>
                <w:bCs/>
                <w:noProof/>
                <w:sz w:val="16"/>
                <w:szCs w:val="16"/>
              </w:rPr>
              <w:t>Total as at December 31, 2019</w:t>
            </w:r>
          </w:p>
        </w:tc>
        <w:tc>
          <w:tcPr>
            <w:tcW w:w="1417" w:type="dxa"/>
            <w:vAlign w:val="bottom"/>
          </w:tcPr>
          <w:p w:rsidR="0034020D" w:rsidRPr="0034020D" w:rsidRDefault="0034020D" w:rsidP="0034020D">
            <w:pPr>
              <w:keepLines/>
              <w:pBdr>
                <w:bottom w:val="double" w:sz="4" w:space="1" w:color="auto"/>
              </w:pBdr>
              <w:tabs>
                <w:tab w:val="decimal" w:pos="949"/>
              </w:tabs>
              <w:spacing w:line="340" w:lineRule="exact"/>
              <w:ind w:right="72"/>
              <w:rPr>
                <w:rFonts w:ascii="Times New Roman" w:hAnsi="Times New Roman" w:cs="Times New Roman"/>
                <w:noProof/>
                <w:sz w:val="16"/>
                <w:szCs w:val="16"/>
              </w:rPr>
            </w:pPr>
            <w:r w:rsidRPr="0034020D">
              <w:rPr>
                <w:rFonts w:ascii="Times New Roman" w:hAnsi="Times New Roman" w:cs="Times New Roman"/>
                <w:noProof/>
                <w:sz w:val="16"/>
                <w:szCs w:val="16"/>
              </w:rPr>
              <w:t>99,575,000.00</w:t>
            </w:r>
          </w:p>
        </w:tc>
        <w:tc>
          <w:tcPr>
            <w:tcW w:w="1414" w:type="dxa"/>
            <w:shd w:val="clear" w:color="auto" w:fill="auto"/>
            <w:vAlign w:val="bottom"/>
          </w:tcPr>
          <w:p w:rsidR="0034020D" w:rsidRPr="0034020D" w:rsidRDefault="0034020D" w:rsidP="0034020D">
            <w:pPr>
              <w:keepLines/>
              <w:pBdr>
                <w:bottom w:val="double" w:sz="4" w:space="1" w:color="auto"/>
              </w:pBdr>
              <w:tabs>
                <w:tab w:val="decimal" w:pos="1001"/>
              </w:tabs>
              <w:spacing w:line="340" w:lineRule="exact"/>
              <w:ind w:left="-79"/>
              <w:rPr>
                <w:rFonts w:ascii="Times New Roman" w:hAnsi="Times New Roman" w:cs="Times New Roman"/>
                <w:noProof/>
                <w:sz w:val="16"/>
                <w:szCs w:val="16"/>
              </w:rPr>
            </w:pPr>
            <w:r w:rsidRPr="0034020D">
              <w:rPr>
                <w:rFonts w:ascii="Times New Roman" w:hAnsi="Times New Roman" w:cs="Times New Roman"/>
                <w:noProof/>
                <w:sz w:val="16"/>
                <w:szCs w:val="16"/>
              </w:rPr>
              <w:t>170,827,069.54</w:t>
            </w:r>
          </w:p>
        </w:tc>
        <w:tc>
          <w:tcPr>
            <w:tcW w:w="1559" w:type="dxa"/>
            <w:shd w:val="clear" w:color="auto" w:fill="auto"/>
            <w:vAlign w:val="bottom"/>
          </w:tcPr>
          <w:p w:rsidR="0034020D" w:rsidRPr="0034020D" w:rsidRDefault="0034020D" w:rsidP="0034020D">
            <w:pPr>
              <w:keepLines/>
              <w:pBdr>
                <w:bottom w:val="double" w:sz="4" w:space="1" w:color="auto"/>
              </w:pBdr>
              <w:tabs>
                <w:tab w:val="decimal" w:pos="1062"/>
              </w:tabs>
              <w:spacing w:line="340" w:lineRule="exact"/>
              <w:ind w:left="-26" w:right="72"/>
              <w:rPr>
                <w:rFonts w:ascii="Times New Roman" w:hAnsi="Times New Roman" w:cs="Times New Roman"/>
                <w:noProof/>
                <w:sz w:val="16"/>
                <w:szCs w:val="16"/>
                <w:cs/>
              </w:rPr>
            </w:pPr>
            <w:r w:rsidRPr="0034020D">
              <w:rPr>
                <w:rFonts w:ascii="Times New Roman" w:hAnsi="Times New Roman" w:cs="Times New Roman"/>
                <w:noProof/>
                <w:sz w:val="16"/>
                <w:szCs w:val="16"/>
              </w:rPr>
              <w:t>1,398,950,070.62</w:t>
            </w:r>
          </w:p>
        </w:tc>
        <w:tc>
          <w:tcPr>
            <w:tcW w:w="1418" w:type="dxa"/>
            <w:vAlign w:val="bottom"/>
          </w:tcPr>
          <w:p w:rsidR="0034020D" w:rsidRPr="0034020D" w:rsidRDefault="0034020D" w:rsidP="0034020D">
            <w:pPr>
              <w:keepLines/>
              <w:pBdr>
                <w:bottom w:val="double" w:sz="4" w:space="1" w:color="auto"/>
              </w:pBdr>
              <w:tabs>
                <w:tab w:val="decimal" w:pos="970"/>
              </w:tabs>
              <w:spacing w:line="340" w:lineRule="exact"/>
              <w:ind w:left="-20" w:right="72"/>
              <w:rPr>
                <w:rFonts w:ascii="Times New Roman" w:hAnsi="Times New Roman" w:cs="Times New Roman"/>
                <w:noProof/>
                <w:sz w:val="16"/>
                <w:szCs w:val="16"/>
                <w:cs/>
              </w:rPr>
            </w:pPr>
            <w:r w:rsidRPr="0034020D">
              <w:rPr>
                <w:rFonts w:ascii="Times New Roman" w:hAnsi="Times New Roman" w:cs="Times New Roman"/>
                <w:noProof/>
                <w:sz w:val="16"/>
                <w:szCs w:val="16"/>
              </w:rPr>
              <w:t>45,063,083.38</w:t>
            </w:r>
          </w:p>
        </w:tc>
        <w:tc>
          <w:tcPr>
            <w:tcW w:w="1277" w:type="dxa"/>
            <w:vAlign w:val="bottom"/>
          </w:tcPr>
          <w:p w:rsidR="0034020D" w:rsidRPr="0034020D" w:rsidRDefault="0034020D" w:rsidP="0034020D">
            <w:pPr>
              <w:keepLines/>
              <w:pBdr>
                <w:bottom w:val="double" w:sz="4" w:space="1" w:color="auto"/>
              </w:pBdr>
              <w:tabs>
                <w:tab w:val="decimal" w:pos="875"/>
              </w:tabs>
              <w:spacing w:line="340" w:lineRule="exact"/>
              <w:ind w:left="-105" w:right="72"/>
              <w:rPr>
                <w:rFonts w:ascii="Times New Roman" w:hAnsi="Times New Roman" w:cs="Times New Roman"/>
                <w:noProof/>
                <w:sz w:val="16"/>
                <w:szCs w:val="16"/>
                <w:cs/>
              </w:rPr>
            </w:pPr>
            <w:r w:rsidRPr="0034020D">
              <w:rPr>
                <w:rFonts w:ascii="Times New Roman" w:hAnsi="Times New Roman" w:cs="Times New Roman"/>
                <w:noProof/>
                <w:sz w:val="16"/>
                <w:szCs w:val="16"/>
              </w:rPr>
              <w:t>1,562,500.00</w:t>
            </w:r>
          </w:p>
        </w:tc>
        <w:tc>
          <w:tcPr>
            <w:tcW w:w="1277" w:type="dxa"/>
            <w:vAlign w:val="bottom"/>
          </w:tcPr>
          <w:p w:rsidR="0034020D" w:rsidRPr="0034020D" w:rsidRDefault="0034020D" w:rsidP="0034020D">
            <w:pPr>
              <w:keepLines/>
              <w:pBdr>
                <w:bottom w:val="double" w:sz="4" w:space="1" w:color="auto"/>
              </w:pBdr>
              <w:tabs>
                <w:tab w:val="decimal" w:pos="817"/>
              </w:tabs>
              <w:spacing w:line="340" w:lineRule="exact"/>
              <w:ind w:left="-89" w:right="72"/>
              <w:rPr>
                <w:rFonts w:ascii="Times New Roman" w:hAnsi="Times New Roman" w:cs="Times New Roman"/>
                <w:noProof/>
                <w:sz w:val="16"/>
                <w:szCs w:val="16"/>
                <w:cs/>
              </w:rPr>
            </w:pPr>
            <w:r w:rsidRPr="0034020D">
              <w:rPr>
                <w:rFonts w:ascii="Times New Roman" w:hAnsi="Times New Roman" w:cs="Times New Roman"/>
                <w:noProof/>
                <w:sz w:val="16"/>
                <w:szCs w:val="16"/>
              </w:rPr>
              <w:t>9,493,345.78</w:t>
            </w:r>
          </w:p>
        </w:tc>
        <w:tc>
          <w:tcPr>
            <w:tcW w:w="1560" w:type="dxa"/>
            <w:vAlign w:val="bottom"/>
          </w:tcPr>
          <w:p w:rsidR="0034020D" w:rsidRPr="0034020D" w:rsidRDefault="0034020D" w:rsidP="0034020D">
            <w:pPr>
              <w:keepLines/>
              <w:pBdr>
                <w:bottom w:val="double" w:sz="4" w:space="1" w:color="auto"/>
              </w:pBdr>
              <w:tabs>
                <w:tab w:val="decimal" w:pos="1139"/>
              </w:tabs>
              <w:spacing w:line="340" w:lineRule="exact"/>
              <w:ind w:left="-58" w:right="72"/>
              <w:rPr>
                <w:rFonts w:ascii="Times New Roman" w:hAnsi="Times New Roman" w:cs="Times New Roman"/>
                <w:noProof/>
                <w:sz w:val="16"/>
                <w:szCs w:val="16"/>
              </w:rPr>
            </w:pPr>
            <w:r w:rsidRPr="0034020D">
              <w:rPr>
                <w:rFonts w:ascii="Times New Roman" w:hAnsi="Times New Roman" w:cs="Times New Roman"/>
                <w:noProof/>
                <w:sz w:val="16"/>
                <w:szCs w:val="16"/>
              </w:rPr>
              <w:t>86,799,119.45</w:t>
            </w:r>
          </w:p>
        </w:tc>
        <w:tc>
          <w:tcPr>
            <w:tcW w:w="1559" w:type="dxa"/>
            <w:vAlign w:val="bottom"/>
          </w:tcPr>
          <w:p w:rsidR="0034020D" w:rsidRPr="0034020D" w:rsidRDefault="0034020D" w:rsidP="0034020D">
            <w:pPr>
              <w:keepLines/>
              <w:pBdr>
                <w:bottom w:val="double" w:sz="4" w:space="1" w:color="auto"/>
              </w:pBdr>
              <w:tabs>
                <w:tab w:val="decimal" w:pos="1066"/>
              </w:tabs>
              <w:spacing w:line="340" w:lineRule="exact"/>
              <w:ind w:left="-104"/>
              <w:rPr>
                <w:rFonts w:ascii="Times New Roman" w:hAnsi="Times New Roman" w:cs="Times New Roman"/>
                <w:noProof/>
                <w:sz w:val="16"/>
                <w:szCs w:val="16"/>
                <w:cs/>
              </w:rPr>
            </w:pPr>
            <w:r w:rsidRPr="0034020D">
              <w:rPr>
                <w:rFonts w:ascii="Times New Roman" w:hAnsi="Times New Roman" w:cs="Times New Roman"/>
                <w:noProof/>
                <w:sz w:val="16"/>
                <w:szCs w:val="16"/>
              </w:rPr>
              <w:t>1,812,270,188.77</w:t>
            </w:r>
          </w:p>
        </w:tc>
      </w:tr>
      <w:tr w:rsidR="0034020D" w:rsidRPr="0034020D" w:rsidTr="0034020D">
        <w:tc>
          <w:tcPr>
            <w:tcW w:w="2551" w:type="dxa"/>
          </w:tcPr>
          <w:p w:rsidR="0034020D" w:rsidRPr="0034020D" w:rsidRDefault="0034020D" w:rsidP="004D4537">
            <w:pPr>
              <w:keepLines/>
              <w:spacing w:line="360" w:lineRule="exact"/>
              <w:ind w:right="-108"/>
              <w:rPr>
                <w:rFonts w:ascii="Times New Roman" w:hAnsi="Times New Roman" w:cs="Times New Roman"/>
                <w:b/>
                <w:bCs/>
                <w:noProof/>
                <w:sz w:val="16"/>
                <w:szCs w:val="16"/>
              </w:rPr>
            </w:pPr>
            <w:r w:rsidRPr="0034020D">
              <w:rPr>
                <w:rFonts w:ascii="Times New Roman" w:hAnsi="Times New Roman" w:cs="Times New Roman"/>
                <w:b/>
                <w:bCs/>
                <w:noProof/>
                <w:sz w:val="16"/>
                <w:szCs w:val="16"/>
              </w:rPr>
              <w:t>Total as at December 31, 2020</w:t>
            </w:r>
          </w:p>
        </w:tc>
        <w:tc>
          <w:tcPr>
            <w:tcW w:w="1417" w:type="dxa"/>
            <w:vAlign w:val="bottom"/>
          </w:tcPr>
          <w:p w:rsidR="0034020D" w:rsidRPr="0034020D" w:rsidRDefault="0034020D" w:rsidP="0034020D">
            <w:pPr>
              <w:keepLines/>
              <w:pBdr>
                <w:bottom w:val="double" w:sz="4" w:space="1" w:color="auto"/>
              </w:pBdr>
              <w:tabs>
                <w:tab w:val="decimal" w:pos="949"/>
              </w:tabs>
              <w:spacing w:line="340" w:lineRule="exact"/>
              <w:ind w:right="72"/>
              <w:rPr>
                <w:rFonts w:ascii="Times New Roman" w:hAnsi="Times New Roman" w:cs="Times New Roman"/>
                <w:sz w:val="16"/>
                <w:szCs w:val="16"/>
              </w:rPr>
            </w:pPr>
            <w:r w:rsidRPr="0034020D">
              <w:rPr>
                <w:rFonts w:ascii="Times New Roman" w:hAnsi="Times New Roman" w:cs="Times New Roman"/>
                <w:sz w:val="16"/>
                <w:szCs w:val="16"/>
              </w:rPr>
              <w:t>138,575,000.00</w:t>
            </w:r>
          </w:p>
        </w:tc>
        <w:tc>
          <w:tcPr>
            <w:tcW w:w="1414" w:type="dxa"/>
            <w:vAlign w:val="bottom"/>
          </w:tcPr>
          <w:p w:rsidR="0034020D" w:rsidRPr="0034020D" w:rsidRDefault="0034020D" w:rsidP="0034020D">
            <w:pPr>
              <w:keepLines/>
              <w:pBdr>
                <w:bottom w:val="double" w:sz="4" w:space="1" w:color="auto"/>
              </w:pBdr>
              <w:tabs>
                <w:tab w:val="decimal" w:pos="1001"/>
              </w:tabs>
              <w:spacing w:line="340" w:lineRule="exact"/>
              <w:ind w:left="-79"/>
              <w:rPr>
                <w:rFonts w:ascii="Times New Roman" w:hAnsi="Times New Roman" w:cs="Times New Roman"/>
                <w:sz w:val="16"/>
                <w:szCs w:val="16"/>
              </w:rPr>
            </w:pPr>
            <w:r w:rsidRPr="0034020D">
              <w:rPr>
                <w:rFonts w:ascii="Times New Roman" w:hAnsi="Times New Roman" w:cs="Times New Roman"/>
                <w:sz w:val="16"/>
                <w:szCs w:val="16"/>
              </w:rPr>
              <w:t>230,881,601.96</w:t>
            </w:r>
          </w:p>
        </w:tc>
        <w:tc>
          <w:tcPr>
            <w:tcW w:w="1559" w:type="dxa"/>
            <w:vAlign w:val="bottom"/>
          </w:tcPr>
          <w:p w:rsidR="0034020D" w:rsidRPr="0034020D" w:rsidRDefault="0034020D" w:rsidP="0034020D">
            <w:pPr>
              <w:keepLines/>
              <w:pBdr>
                <w:bottom w:val="double" w:sz="4" w:space="1" w:color="auto"/>
              </w:pBdr>
              <w:tabs>
                <w:tab w:val="decimal" w:pos="1062"/>
              </w:tabs>
              <w:spacing w:line="340" w:lineRule="exact"/>
              <w:ind w:left="-26" w:right="72"/>
              <w:rPr>
                <w:rFonts w:ascii="Times New Roman" w:hAnsi="Times New Roman" w:cs="Times New Roman"/>
                <w:sz w:val="16"/>
                <w:szCs w:val="16"/>
                <w:cs/>
              </w:rPr>
            </w:pPr>
            <w:r w:rsidRPr="0034020D">
              <w:rPr>
                <w:rFonts w:ascii="Times New Roman" w:hAnsi="Times New Roman" w:cs="Times New Roman"/>
                <w:sz w:val="16"/>
                <w:szCs w:val="16"/>
              </w:rPr>
              <w:t>1,272,311,268.42</w:t>
            </w:r>
          </w:p>
        </w:tc>
        <w:tc>
          <w:tcPr>
            <w:tcW w:w="1418" w:type="dxa"/>
            <w:vAlign w:val="bottom"/>
          </w:tcPr>
          <w:p w:rsidR="0034020D" w:rsidRPr="0034020D" w:rsidRDefault="0034020D" w:rsidP="0034020D">
            <w:pPr>
              <w:keepLines/>
              <w:pBdr>
                <w:bottom w:val="double" w:sz="4" w:space="1" w:color="auto"/>
              </w:pBdr>
              <w:tabs>
                <w:tab w:val="decimal" w:pos="970"/>
              </w:tabs>
              <w:spacing w:line="340" w:lineRule="exact"/>
              <w:ind w:left="-20" w:right="72"/>
              <w:rPr>
                <w:rFonts w:ascii="Times New Roman" w:hAnsi="Times New Roman" w:cs="Times New Roman"/>
                <w:sz w:val="16"/>
                <w:szCs w:val="16"/>
                <w:cs/>
              </w:rPr>
            </w:pPr>
            <w:r w:rsidRPr="0034020D">
              <w:rPr>
                <w:rFonts w:ascii="Times New Roman" w:hAnsi="Times New Roman" w:cs="Times New Roman"/>
                <w:sz w:val="16"/>
                <w:szCs w:val="16"/>
              </w:rPr>
              <w:t>38,338,350.47</w:t>
            </w:r>
          </w:p>
        </w:tc>
        <w:tc>
          <w:tcPr>
            <w:tcW w:w="1277" w:type="dxa"/>
            <w:vAlign w:val="bottom"/>
          </w:tcPr>
          <w:p w:rsidR="0034020D" w:rsidRPr="0034020D" w:rsidRDefault="0034020D" w:rsidP="0034020D">
            <w:pPr>
              <w:keepLines/>
              <w:pBdr>
                <w:bottom w:val="double" w:sz="4" w:space="1" w:color="auto"/>
              </w:pBdr>
              <w:tabs>
                <w:tab w:val="decimal" w:pos="875"/>
              </w:tabs>
              <w:spacing w:line="340" w:lineRule="exact"/>
              <w:ind w:left="-105" w:right="72"/>
              <w:rPr>
                <w:rFonts w:ascii="Times New Roman" w:hAnsi="Times New Roman" w:cs="Times New Roman"/>
                <w:sz w:val="16"/>
                <w:szCs w:val="16"/>
                <w:cs/>
              </w:rPr>
            </w:pPr>
            <w:r w:rsidRPr="0034020D">
              <w:rPr>
                <w:rFonts w:ascii="Times New Roman" w:hAnsi="Times New Roman" w:cs="Times New Roman"/>
                <w:sz w:val="16"/>
                <w:szCs w:val="16"/>
              </w:rPr>
              <w:t>1,275,463.62</w:t>
            </w:r>
          </w:p>
        </w:tc>
        <w:tc>
          <w:tcPr>
            <w:tcW w:w="1277" w:type="dxa"/>
            <w:vAlign w:val="bottom"/>
          </w:tcPr>
          <w:p w:rsidR="0034020D" w:rsidRPr="0034020D" w:rsidRDefault="0034020D" w:rsidP="0034020D">
            <w:pPr>
              <w:keepLines/>
              <w:pBdr>
                <w:bottom w:val="double" w:sz="4" w:space="1" w:color="auto"/>
              </w:pBdr>
              <w:tabs>
                <w:tab w:val="decimal" w:pos="817"/>
              </w:tabs>
              <w:spacing w:line="340" w:lineRule="exact"/>
              <w:ind w:left="-89" w:right="72"/>
              <w:rPr>
                <w:rFonts w:ascii="Times New Roman" w:hAnsi="Times New Roman" w:cs="Times New Roman"/>
                <w:sz w:val="16"/>
                <w:szCs w:val="16"/>
                <w:cs/>
              </w:rPr>
            </w:pPr>
            <w:r w:rsidRPr="0034020D">
              <w:rPr>
                <w:rFonts w:ascii="Times New Roman" w:hAnsi="Times New Roman" w:cs="Times New Roman"/>
                <w:sz w:val="16"/>
                <w:szCs w:val="16"/>
              </w:rPr>
              <w:t>10,045,232.46</w:t>
            </w:r>
          </w:p>
        </w:tc>
        <w:tc>
          <w:tcPr>
            <w:tcW w:w="1560" w:type="dxa"/>
            <w:vAlign w:val="bottom"/>
          </w:tcPr>
          <w:p w:rsidR="0034020D" w:rsidRPr="0034020D" w:rsidRDefault="0034020D" w:rsidP="0034020D">
            <w:pPr>
              <w:keepLines/>
              <w:pBdr>
                <w:bottom w:val="double" w:sz="4" w:space="1" w:color="auto"/>
              </w:pBdr>
              <w:tabs>
                <w:tab w:val="decimal" w:pos="1139"/>
              </w:tabs>
              <w:spacing w:line="340" w:lineRule="exact"/>
              <w:ind w:left="-58" w:right="72"/>
              <w:rPr>
                <w:rFonts w:ascii="Times New Roman" w:hAnsi="Times New Roman" w:cs="Times New Roman"/>
                <w:sz w:val="16"/>
                <w:szCs w:val="16"/>
              </w:rPr>
            </w:pPr>
            <w:r w:rsidRPr="0034020D">
              <w:rPr>
                <w:rFonts w:ascii="Times New Roman" w:hAnsi="Times New Roman" w:cs="Times New Roman"/>
                <w:sz w:val="16"/>
                <w:szCs w:val="16"/>
              </w:rPr>
              <w:t>40,770,379.22</w:t>
            </w:r>
          </w:p>
        </w:tc>
        <w:tc>
          <w:tcPr>
            <w:tcW w:w="1559" w:type="dxa"/>
            <w:vAlign w:val="bottom"/>
          </w:tcPr>
          <w:p w:rsidR="0034020D" w:rsidRPr="0034020D" w:rsidRDefault="0034020D" w:rsidP="0034020D">
            <w:pPr>
              <w:keepLines/>
              <w:pBdr>
                <w:bottom w:val="double" w:sz="4" w:space="1" w:color="auto"/>
              </w:pBdr>
              <w:tabs>
                <w:tab w:val="decimal" w:pos="1066"/>
              </w:tabs>
              <w:spacing w:line="340" w:lineRule="exact"/>
              <w:ind w:left="-104"/>
              <w:rPr>
                <w:rFonts w:ascii="Times New Roman" w:hAnsi="Times New Roman" w:cs="Times New Roman"/>
                <w:sz w:val="16"/>
                <w:szCs w:val="16"/>
                <w:cs/>
              </w:rPr>
            </w:pPr>
            <w:r w:rsidRPr="0034020D">
              <w:rPr>
                <w:rFonts w:ascii="Times New Roman" w:hAnsi="Times New Roman" w:cs="Times New Roman"/>
                <w:sz w:val="16"/>
                <w:szCs w:val="16"/>
              </w:rPr>
              <w:t>1,732,197,296.15</w:t>
            </w:r>
          </w:p>
        </w:tc>
      </w:tr>
      <w:tr w:rsidR="0034020D" w:rsidRPr="0034020D" w:rsidTr="0034020D">
        <w:tc>
          <w:tcPr>
            <w:tcW w:w="2551" w:type="dxa"/>
          </w:tcPr>
          <w:p w:rsidR="0034020D" w:rsidRPr="0034020D" w:rsidRDefault="0034020D" w:rsidP="00777716">
            <w:pPr>
              <w:keepLines/>
              <w:spacing w:line="360" w:lineRule="exact"/>
              <w:ind w:right="-108"/>
              <w:rPr>
                <w:rFonts w:ascii="Times New Roman" w:hAnsi="Times New Roman" w:cs="Times New Roman"/>
                <w:b/>
                <w:bCs/>
                <w:noProof/>
                <w:sz w:val="16"/>
                <w:szCs w:val="16"/>
              </w:rPr>
            </w:pPr>
          </w:p>
        </w:tc>
        <w:tc>
          <w:tcPr>
            <w:tcW w:w="1417" w:type="dxa"/>
            <w:vAlign w:val="bottom"/>
          </w:tcPr>
          <w:p w:rsidR="0034020D" w:rsidRPr="0034020D" w:rsidRDefault="0034020D" w:rsidP="00777716">
            <w:pPr>
              <w:keepLines/>
              <w:tabs>
                <w:tab w:val="decimal" w:pos="726"/>
              </w:tabs>
              <w:spacing w:line="340" w:lineRule="exact"/>
              <w:jc w:val="right"/>
              <w:rPr>
                <w:rFonts w:ascii="Times New Roman" w:hAnsi="Times New Roman" w:cs="Times New Roman"/>
                <w:noProof/>
                <w:sz w:val="16"/>
                <w:szCs w:val="16"/>
                <w:cs/>
              </w:rPr>
            </w:pPr>
          </w:p>
        </w:tc>
        <w:tc>
          <w:tcPr>
            <w:tcW w:w="1414" w:type="dxa"/>
            <w:vAlign w:val="bottom"/>
          </w:tcPr>
          <w:p w:rsidR="0034020D" w:rsidRPr="0034020D" w:rsidRDefault="0034020D" w:rsidP="00777716">
            <w:pPr>
              <w:keepLines/>
              <w:tabs>
                <w:tab w:val="decimal" w:pos="900"/>
              </w:tabs>
              <w:spacing w:line="340" w:lineRule="exact"/>
              <w:jc w:val="right"/>
              <w:rPr>
                <w:rFonts w:ascii="Times New Roman" w:hAnsi="Times New Roman" w:cs="Times New Roman"/>
                <w:noProof/>
                <w:sz w:val="16"/>
                <w:szCs w:val="16"/>
                <w:cs/>
              </w:rPr>
            </w:pPr>
          </w:p>
        </w:tc>
        <w:tc>
          <w:tcPr>
            <w:tcW w:w="1559" w:type="dxa"/>
            <w:vAlign w:val="bottom"/>
          </w:tcPr>
          <w:p w:rsidR="0034020D" w:rsidRPr="0034020D" w:rsidRDefault="0034020D" w:rsidP="00777716">
            <w:pPr>
              <w:keepLines/>
              <w:tabs>
                <w:tab w:val="decimal" w:pos="786"/>
              </w:tabs>
              <w:spacing w:line="340" w:lineRule="exact"/>
              <w:jc w:val="right"/>
              <w:rPr>
                <w:rFonts w:ascii="Times New Roman" w:hAnsi="Times New Roman" w:cs="Times New Roman"/>
                <w:noProof/>
                <w:sz w:val="16"/>
                <w:szCs w:val="16"/>
              </w:rPr>
            </w:pPr>
          </w:p>
        </w:tc>
        <w:tc>
          <w:tcPr>
            <w:tcW w:w="1418" w:type="dxa"/>
            <w:vAlign w:val="bottom"/>
          </w:tcPr>
          <w:p w:rsidR="0034020D" w:rsidRPr="0034020D" w:rsidRDefault="0034020D" w:rsidP="00777716">
            <w:pPr>
              <w:keepLines/>
              <w:tabs>
                <w:tab w:val="decimal" w:pos="749"/>
              </w:tabs>
              <w:spacing w:line="340" w:lineRule="exact"/>
              <w:jc w:val="right"/>
              <w:rPr>
                <w:rFonts w:ascii="Times New Roman" w:hAnsi="Times New Roman" w:cs="Times New Roman"/>
                <w:noProof/>
                <w:sz w:val="16"/>
                <w:szCs w:val="16"/>
              </w:rPr>
            </w:pPr>
          </w:p>
        </w:tc>
        <w:tc>
          <w:tcPr>
            <w:tcW w:w="1277" w:type="dxa"/>
            <w:vAlign w:val="bottom"/>
          </w:tcPr>
          <w:p w:rsidR="0034020D" w:rsidRPr="0034020D" w:rsidRDefault="0034020D" w:rsidP="00777716">
            <w:pPr>
              <w:keepLines/>
              <w:tabs>
                <w:tab w:val="decimal" w:pos="863"/>
              </w:tabs>
              <w:spacing w:line="340" w:lineRule="exact"/>
              <w:jc w:val="right"/>
              <w:rPr>
                <w:rFonts w:ascii="Times New Roman" w:hAnsi="Times New Roman" w:cs="Times New Roman"/>
                <w:noProof/>
                <w:sz w:val="16"/>
                <w:szCs w:val="16"/>
              </w:rPr>
            </w:pPr>
          </w:p>
        </w:tc>
        <w:tc>
          <w:tcPr>
            <w:tcW w:w="1277" w:type="dxa"/>
            <w:vAlign w:val="bottom"/>
          </w:tcPr>
          <w:p w:rsidR="0034020D" w:rsidRPr="0034020D" w:rsidRDefault="0034020D" w:rsidP="00777716">
            <w:pPr>
              <w:keepLines/>
              <w:tabs>
                <w:tab w:val="decimal" w:pos="731"/>
              </w:tabs>
              <w:spacing w:line="340" w:lineRule="exact"/>
              <w:jc w:val="right"/>
              <w:rPr>
                <w:rFonts w:ascii="Times New Roman" w:hAnsi="Times New Roman" w:cs="Times New Roman"/>
                <w:noProof/>
                <w:sz w:val="16"/>
                <w:szCs w:val="16"/>
              </w:rPr>
            </w:pPr>
          </w:p>
        </w:tc>
        <w:tc>
          <w:tcPr>
            <w:tcW w:w="1560" w:type="dxa"/>
            <w:vAlign w:val="bottom"/>
          </w:tcPr>
          <w:p w:rsidR="0034020D" w:rsidRPr="0034020D" w:rsidRDefault="0034020D" w:rsidP="00777716">
            <w:pPr>
              <w:keepLines/>
              <w:tabs>
                <w:tab w:val="decimal" w:pos="711"/>
              </w:tabs>
              <w:spacing w:line="340" w:lineRule="exact"/>
              <w:jc w:val="right"/>
              <w:rPr>
                <w:rFonts w:ascii="Times New Roman" w:hAnsi="Times New Roman" w:cs="Times New Roman"/>
                <w:noProof/>
                <w:sz w:val="16"/>
                <w:szCs w:val="16"/>
              </w:rPr>
            </w:pPr>
          </w:p>
        </w:tc>
        <w:tc>
          <w:tcPr>
            <w:tcW w:w="1559" w:type="dxa"/>
            <w:vAlign w:val="bottom"/>
          </w:tcPr>
          <w:p w:rsidR="0034020D" w:rsidRPr="0034020D" w:rsidRDefault="0034020D" w:rsidP="00777716">
            <w:pPr>
              <w:keepLines/>
              <w:tabs>
                <w:tab w:val="decimal" w:pos="924"/>
              </w:tabs>
              <w:spacing w:line="340" w:lineRule="exact"/>
              <w:jc w:val="right"/>
              <w:rPr>
                <w:rFonts w:ascii="Times New Roman" w:hAnsi="Times New Roman" w:cs="Times New Roman"/>
                <w:noProof/>
                <w:sz w:val="16"/>
                <w:szCs w:val="16"/>
              </w:rPr>
            </w:pPr>
          </w:p>
        </w:tc>
      </w:tr>
    </w:tbl>
    <w:p w:rsidR="00835779" w:rsidRPr="0034020D" w:rsidRDefault="00835779" w:rsidP="00F8115A">
      <w:pPr>
        <w:spacing w:before="120" w:after="120" w:line="400" w:lineRule="exact"/>
        <w:ind w:left="425" w:hanging="425"/>
        <w:rPr>
          <w:rFonts w:ascii="Times New Roman" w:hAnsi="Times New Roman" w:cs="Times New Roman"/>
          <w:sz w:val="16"/>
          <w:szCs w:val="16"/>
        </w:rPr>
      </w:pPr>
    </w:p>
    <w:p w:rsidR="00835779" w:rsidRPr="00764BC8" w:rsidRDefault="00835779" w:rsidP="00F8115A">
      <w:pPr>
        <w:spacing w:before="120" w:after="120" w:line="400" w:lineRule="exact"/>
        <w:ind w:left="425" w:hanging="425"/>
        <w:rPr>
          <w:rFonts w:ascii="Times New Roman" w:hAnsi="Times New Roman" w:cs="Times New Roman"/>
          <w:sz w:val="20"/>
          <w:szCs w:val="20"/>
        </w:rPr>
      </w:pPr>
    </w:p>
    <w:p w:rsidR="007F1C6E" w:rsidRPr="00764BC8" w:rsidRDefault="007F1C6E" w:rsidP="00F8115A">
      <w:pPr>
        <w:spacing w:before="120" w:after="120" w:line="400" w:lineRule="exact"/>
        <w:ind w:left="425" w:hanging="425"/>
        <w:rPr>
          <w:rFonts w:ascii="Times New Roman" w:hAnsi="Times New Roman" w:cs="Times New Roman"/>
          <w:sz w:val="20"/>
          <w:szCs w:val="20"/>
        </w:rPr>
        <w:sectPr w:rsidR="007F1C6E" w:rsidRPr="00764BC8" w:rsidSect="007F1C6E">
          <w:headerReference w:type="default" r:id="rId13"/>
          <w:pgSz w:w="16834" w:h="11909" w:orient="landscape" w:code="9"/>
          <w:pgMar w:top="1559" w:right="1276" w:bottom="1168" w:left="1418" w:header="902" w:footer="720" w:gutter="0"/>
          <w:pgNumType w:fmt="numberInDash" w:chapSep="enDash"/>
          <w:cols w:space="720"/>
          <w:docGrid w:linePitch="408"/>
        </w:sectPr>
      </w:pPr>
    </w:p>
    <w:p w:rsidR="00B6628F" w:rsidRPr="00764BC8" w:rsidRDefault="00B6628F" w:rsidP="00F22E4E">
      <w:pPr>
        <w:spacing w:before="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lastRenderedPageBreak/>
        <w:t>Depreciation for</w:t>
      </w:r>
      <w:r w:rsidRPr="00764BC8">
        <w:rPr>
          <w:rFonts w:ascii="Times New Roman" w:hAnsi="Times New Roman" w:cs="Times New Roman"/>
          <w:spacing w:val="-4"/>
          <w:sz w:val="20"/>
          <w:szCs w:val="20"/>
        </w:rPr>
        <w:t xml:space="preserve"> the</w:t>
      </w:r>
      <w:r w:rsidR="00BE2BFE" w:rsidRPr="00764BC8">
        <w:rPr>
          <w:rFonts w:ascii="Times New Roman" w:hAnsi="Times New Roman" w:cs="Times New Roman"/>
          <w:spacing w:val="-4"/>
          <w:sz w:val="20"/>
          <w:szCs w:val="20"/>
        </w:rPr>
        <w:t xml:space="preserve"> </w:t>
      </w:r>
      <w:r w:rsidR="001413DF" w:rsidRPr="00764BC8">
        <w:rPr>
          <w:rFonts w:ascii="Times New Roman" w:hAnsi="Times New Roman" w:cs="Times New Roman"/>
          <w:spacing w:val="-4"/>
          <w:sz w:val="20"/>
          <w:szCs w:val="20"/>
        </w:rPr>
        <w:t xml:space="preserve">year </w:t>
      </w:r>
      <w:r w:rsidRPr="00764BC8">
        <w:rPr>
          <w:rFonts w:ascii="Times New Roman" w:hAnsi="Times New Roman" w:cs="Times New Roman"/>
          <w:spacing w:val="-4"/>
          <w:sz w:val="20"/>
          <w:szCs w:val="20"/>
        </w:rPr>
        <w:t xml:space="preserve">ended </w:t>
      </w:r>
      <w:r w:rsidR="001413DF" w:rsidRPr="00764BC8">
        <w:rPr>
          <w:rFonts w:ascii="Times New Roman" w:hAnsi="Times New Roman" w:cs="Times New Roman"/>
          <w:spacing w:val="-4"/>
          <w:sz w:val="20"/>
          <w:szCs w:val="20"/>
        </w:rPr>
        <w:t>December</w:t>
      </w:r>
      <w:r w:rsidR="005A3A1F" w:rsidRPr="00764BC8">
        <w:rPr>
          <w:rFonts w:ascii="Times New Roman" w:hAnsi="Times New Roman" w:cs="Times New Roman"/>
          <w:spacing w:val="-4"/>
          <w:sz w:val="20"/>
          <w:szCs w:val="20"/>
        </w:rPr>
        <w:t xml:space="preserve"> 31, 20</w:t>
      </w:r>
      <w:r w:rsidR="0034020D">
        <w:rPr>
          <w:rFonts w:ascii="Times New Roman" w:hAnsi="Times New Roman" w:cs="Times New Roman"/>
          <w:spacing w:val="-4"/>
          <w:sz w:val="20"/>
          <w:szCs w:val="20"/>
        </w:rPr>
        <w:t>20</w:t>
      </w:r>
      <w:r w:rsidR="005A3A1F" w:rsidRPr="00764BC8">
        <w:rPr>
          <w:rFonts w:ascii="Times New Roman" w:hAnsi="Times New Roman" w:cs="Times New Roman"/>
          <w:spacing w:val="-4"/>
          <w:sz w:val="20"/>
          <w:szCs w:val="20"/>
        </w:rPr>
        <w:t xml:space="preserve"> and</w:t>
      </w:r>
      <w:r w:rsidR="00BE2BFE" w:rsidRPr="00764BC8">
        <w:rPr>
          <w:rFonts w:ascii="Times New Roman" w:hAnsi="Times New Roman" w:cs="Times New Roman"/>
          <w:spacing w:val="-4"/>
          <w:sz w:val="20"/>
          <w:szCs w:val="20"/>
        </w:rPr>
        <w:t xml:space="preserve"> 201</w:t>
      </w:r>
      <w:r w:rsidR="0034020D">
        <w:rPr>
          <w:rFonts w:ascii="Times New Roman" w:hAnsi="Times New Roman" w:cs="Times New Roman"/>
          <w:spacing w:val="-4"/>
          <w:sz w:val="20"/>
          <w:szCs w:val="20"/>
        </w:rPr>
        <w:t>9</w:t>
      </w:r>
      <w:r w:rsidR="005A3A1F" w:rsidRPr="00764BC8">
        <w:rPr>
          <w:rFonts w:ascii="Times New Roman" w:hAnsi="Times New Roman" w:cs="Times New Roman"/>
          <w:spacing w:val="-4"/>
          <w:sz w:val="20"/>
          <w:szCs w:val="20"/>
        </w:rPr>
        <w:t>,</w:t>
      </w:r>
      <w:r w:rsidR="00BE2BFE" w:rsidRPr="00764BC8">
        <w:rPr>
          <w:rFonts w:ascii="Times New Roman" w:hAnsi="Times New Roman" w:cs="Times New Roman"/>
          <w:spacing w:val="-4"/>
          <w:sz w:val="20"/>
          <w:szCs w:val="20"/>
        </w:rPr>
        <w:t xml:space="preserve"> </w:t>
      </w:r>
      <w:r w:rsidRPr="00764BC8">
        <w:rPr>
          <w:rFonts w:ascii="Times New Roman" w:hAnsi="Times New Roman" w:cs="Times New Roman"/>
          <w:sz w:val="20"/>
          <w:szCs w:val="20"/>
        </w:rPr>
        <w:t xml:space="preserve">were amount of Baht </w:t>
      </w:r>
      <w:r w:rsidR="0034020D">
        <w:rPr>
          <w:rFonts w:ascii="Times New Roman" w:hAnsi="Times New Roman" w:cs="Times New Roman"/>
          <w:sz w:val="20"/>
          <w:szCs w:val="20"/>
        </w:rPr>
        <w:t>206.76</w:t>
      </w:r>
      <w:r w:rsidRPr="00764BC8">
        <w:rPr>
          <w:rFonts w:ascii="Times New Roman" w:hAnsi="Times New Roman" w:cs="Times New Roman"/>
          <w:sz w:val="20"/>
          <w:szCs w:val="20"/>
        </w:rPr>
        <w:t xml:space="preserve"> million and Baht </w:t>
      </w:r>
      <w:r w:rsidR="0034020D" w:rsidRPr="00764BC8">
        <w:rPr>
          <w:rFonts w:ascii="Times New Roman" w:hAnsi="Times New Roman" w:cs="Times New Roman"/>
          <w:sz w:val="20"/>
          <w:szCs w:val="20"/>
        </w:rPr>
        <w:t>210.83</w:t>
      </w:r>
      <w:r w:rsidR="0034020D">
        <w:rPr>
          <w:rFonts w:ascii="Times New Roman" w:hAnsi="Times New Roman" w:cs="Times New Roman"/>
          <w:sz w:val="20"/>
          <w:szCs w:val="20"/>
        </w:rPr>
        <w:t xml:space="preserve"> </w:t>
      </w:r>
      <w:r w:rsidRPr="00764BC8">
        <w:rPr>
          <w:rFonts w:ascii="Times New Roman" w:hAnsi="Times New Roman" w:cs="Times New Roman"/>
          <w:sz w:val="20"/>
          <w:szCs w:val="20"/>
        </w:rPr>
        <w:t>million respectively.</w:t>
      </w:r>
      <w:r w:rsidR="00DB253A" w:rsidRPr="00764BC8">
        <w:rPr>
          <w:rFonts w:ascii="Times New Roman" w:hAnsi="Times New Roman" w:cs="Times New Roman"/>
          <w:sz w:val="20"/>
          <w:szCs w:val="20"/>
        </w:rPr>
        <w:t xml:space="preserve"> </w:t>
      </w:r>
    </w:p>
    <w:p w:rsidR="007624D8" w:rsidRPr="00764BC8" w:rsidRDefault="00CD4557" w:rsidP="00F22E4E">
      <w:pPr>
        <w:spacing w:before="12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As at </w:t>
      </w:r>
      <w:r w:rsidR="001413DF" w:rsidRPr="00764BC8">
        <w:rPr>
          <w:rFonts w:ascii="Times New Roman" w:hAnsi="Times New Roman" w:cs="Times New Roman"/>
          <w:sz w:val="20"/>
          <w:szCs w:val="20"/>
        </w:rPr>
        <w:t>December</w:t>
      </w:r>
      <w:r w:rsidR="00452929" w:rsidRPr="00764BC8">
        <w:rPr>
          <w:rFonts w:ascii="Times New Roman" w:hAnsi="Times New Roman" w:cs="Times New Roman"/>
          <w:sz w:val="20"/>
          <w:szCs w:val="20"/>
        </w:rPr>
        <w:t xml:space="preserve"> 31, 20</w:t>
      </w:r>
      <w:r w:rsidR="00F65417">
        <w:rPr>
          <w:rFonts w:ascii="Times New Roman" w:hAnsi="Times New Roman" w:cs="Times New Roman"/>
          <w:sz w:val="20"/>
          <w:szCs w:val="20"/>
        </w:rPr>
        <w:t>20</w:t>
      </w:r>
      <w:r w:rsidR="00452929" w:rsidRPr="00764BC8">
        <w:rPr>
          <w:rFonts w:ascii="Times New Roman" w:hAnsi="Times New Roman" w:cs="Times New Roman"/>
          <w:sz w:val="20"/>
          <w:szCs w:val="20"/>
        </w:rPr>
        <w:t xml:space="preserve"> and </w:t>
      </w:r>
      <w:r w:rsidR="00D90F23" w:rsidRPr="00764BC8">
        <w:rPr>
          <w:rFonts w:ascii="Times New Roman" w:hAnsi="Times New Roman" w:cs="Times New Roman"/>
          <w:sz w:val="20"/>
          <w:szCs w:val="20"/>
        </w:rPr>
        <w:t>201</w:t>
      </w:r>
      <w:r w:rsidR="00F65417">
        <w:rPr>
          <w:rFonts w:ascii="Times New Roman" w:hAnsi="Times New Roman" w:cs="Times New Roman"/>
          <w:sz w:val="20"/>
          <w:szCs w:val="20"/>
        </w:rPr>
        <w:t>9</w:t>
      </w:r>
      <w:r w:rsidRPr="00764BC8">
        <w:rPr>
          <w:rFonts w:ascii="Times New Roman" w:hAnsi="Times New Roman" w:cs="Times New Roman"/>
          <w:sz w:val="20"/>
          <w:szCs w:val="20"/>
        </w:rPr>
        <w:t xml:space="preserve">, all lands, building with its constructions and </w:t>
      </w:r>
      <w:r w:rsidR="00DB1D75" w:rsidRPr="00764BC8">
        <w:rPr>
          <w:rFonts w:ascii="Times New Roman" w:hAnsi="Times New Roman" w:cs="Times New Roman"/>
          <w:sz w:val="20"/>
          <w:szCs w:val="20"/>
        </w:rPr>
        <w:t xml:space="preserve">most of </w:t>
      </w:r>
      <w:r w:rsidRPr="00764BC8">
        <w:rPr>
          <w:rFonts w:ascii="Times New Roman" w:hAnsi="Times New Roman" w:cs="Times New Roman"/>
          <w:sz w:val="20"/>
          <w:szCs w:val="20"/>
        </w:rPr>
        <w:t xml:space="preserve">machineries at net book value of Baht </w:t>
      </w:r>
      <w:r w:rsidR="00843B1E" w:rsidRPr="00764BC8">
        <w:rPr>
          <w:rFonts w:ascii="Times New Roman" w:hAnsi="Times New Roman" w:cs="Times New Roman"/>
          <w:sz w:val="20"/>
          <w:szCs w:val="20"/>
        </w:rPr>
        <w:t>1</w:t>
      </w:r>
      <w:r w:rsidR="00512550" w:rsidRPr="00764BC8">
        <w:rPr>
          <w:rFonts w:ascii="Times New Roman" w:hAnsi="Times New Roman" w:cs="Times New Roman"/>
          <w:sz w:val="20"/>
          <w:szCs w:val="20"/>
        </w:rPr>
        <w:t>,</w:t>
      </w:r>
      <w:r w:rsidR="00F65417">
        <w:rPr>
          <w:rFonts w:ascii="Times New Roman" w:hAnsi="Times New Roman" w:cs="Times New Roman"/>
          <w:sz w:val="20"/>
          <w:szCs w:val="20"/>
        </w:rPr>
        <w:t>485.16</w:t>
      </w:r>
      <w:r w:rsidR="00512550" w:rsidRPr="00764BC8">
        <w:rPr>
          <w:rFonts w:ascii="Times New Roman" w:hAnsi="Times New Roman" w:cs="Times New Roman"/>
          <w:sz w:val="20"/>
          <w:szCs w:val="20"/>
        </w:rPr>
        <w:t xml:space="preserve"> </w:t>
      </w:r>
      <w:r w:rsidRPr="00764BC8">
        <w:rPr>
          <w:rFonts w:ascii="Times New Roman" w:hAnsi="Times New Roman" w:cs="Times New Roman"/>
          <w:sz w:val="20"/>
          <w:szCs w:val="20"/>
        </w:rPr>
        <w:t xml:space="preserve">million and Baht </w:t>
      </w:r>
      <w:r w:rsidR="00843B1E" w:rsidRPr="00764BC8">
        <w:rPr>
          <w:rFonts w:ascii="Times New Roman" w:hAnsi="Times New Roman" w:cs="Times New Roman"/>
          <w:sz w:val="20"/>
          <w:szCs w:val="20"/>
        </w:rPr>
        <w:t>1,</w:t>
      </w:r>
      <w:r w:rsidR="00F65417">
        <w:rPr>
          <w:rFonts w:ascii="Times New Roman" w:hAnsi="Times New Roman" w:cs="Times New Roman"/>
          <w:sz w:val="20"/>
          <w:szCs w:val="20"/>
        </w:rPr>
        <w:t>579.15</w:t>
      </w:r>
      <w:r w:rsidRPr="00764BC8">
        <w:rPr>
          <w:rFonts w:ascii="Times New Roman" w:hAnsi="Times New Roman" w:cs="Times New Roman"/>
          <w:sz w:val="20"/>
          <w:szCs w:val="20"/>
        </w:rPr>
        <w:t xml:space="preserve"> million respectively are mortgaged as collateral for bank overdrafts</w:t>
      </w:r>
      <w:r w:rsidR="00814CE1" w:rsidRPr="00764BC8">
        <w:rPr>
          <w:rFonts w:ascii="Times New Roman" w:hAnsi="Times New Roman" w:cs="Times New Roman"/>
          <w:sz w:val="20"/>
          <w:szCs w:val="20"/>
        </w:rPr>
        <w:t>,</w:t>
      </w:r>
      <w:r w:rsidRPr="00764BC8">
        <w:rPr>
          <w:rFonts w:ascii="Times New Roman" w:hAnsi="Times New Roman" w:cs="Times New Roman"/>
          <w:sz w:val="20"/>
          <w:szCs w:val="20"/>
        </w:rPr>
        <w:t xml:space="preserve"> short-term </w:t>
      </w:r>
      <w:r w:rsidR="00A223C5" w:rsidRPr="00764BC8">
        <w:rPr>
          <w:rFonts w:ascii="Times New Roman" w:hAnsi="Times New Roman" w:cs="Times New Roman"/>
          <w:sz w:val="20"/>
          <w:szCs w:val="20"/>
        </w:rPr>
        <w:t>borrowings</w:t>
      </w:r>
      <w:r w:rsidRPr="00764BC8">
        <w:rPr>
          <w:rFonts w:ascii="Times New Roman" w:hAnsi="Times New Roman" w:cs="Times New Roman"/>
          <w:sz w:val="20"/>
          <w:szCs w:val="20"/>
        </w:rPr>
        <w:t xml:space="preserve"> </w:t>
      </w:r>
      <w:r w:rsidR="00814CE1" w:rsidRPr="00764BC8">
        <w:rPr>
          <w:rFonts w:ascii="Times New Roman" w:hAnsi="Times New Roman" w:cs="Times New Roman"/>
          <w:sz w:val="20"/>
          <w:szCs w:val="20"/>
        </w:rPr>
        <w:t xml:space="preserve">and long-term </w:t>
      </w:r>
      <w:r w:rsidR="00A223C5" w:rsidRPr="00764BC8">
        <w:rPr>
          <w:rFonts w:ascii="Times New Roman" w:hAnsi="Times New Roman" w:cs="Times New Roman"/>
          <w:sz w:val="20"/>
          <w:szCs w:val="20"/>
        </w:rPr>
        <w:t>borrowings</w:t>
      </w:r>
      <w:r w:rsidR="00814CE1" w:rsidRPr="00764BC8">
        <w:rPr>
          <w:rFonts w:ascii="Times New Roman" w:hAnsi="Times New Roman" w:cs="Times New Roman"/>
          <w:sz w:val="20"/>
          <w:szCs w:val="20"/>
        </w:rPr>
        <w:t xml:space="preserve"> </w:t>
      </w:r>
      <w:r w:rsidR="00F00F9A" w:rsidRPr="00764BC8">
        <w:rPr>
          <w:rFonts w:ascii="Times New Roman" w:hAnsi="Times New Roman" w:cs="Times New Roman"/>
          <w:sz w:val="20"/>
          <w:szCs w:val="20"/>
        </w:rPr>
        <w:t xml:space="preserve">lines </w:t>
      </w:r>
      <w:r w:rsidRPr="00764BC8">
        <w:rPr>
          <w:rFonts w:ascii="Times New Roman" w:hAnsi="Times New Roman" w:cs="Times New Roman"/>
          <w:sz w:val="20"/>
          <w:szCs w:val="20"/>
        </w:rPr>
        <w:t xml:space="preserve">from financial institutions, </w:t>
      </w:r>
      <w:r w:rsidR="00E017B2" w:rsidRPr="00764BC8">
        <w:rPr>
          <w:rFonts w:ascii="Times New Roman" w:hAnsi="Times New Roman" w:cs="Times New Roman"/>
          <w:sz w:val="20"/>
          <w:szCs w:val="20"/>
        </w:rPr>
        <w:t xml:space="preserve">and </w:t>
      </w:r>
      <w:r w:rsidRPr="00764BC8">
        <w:rPr>
          <w:rFonts w:ascii="Times New Roman" w:hAnsi="Times New Roman" w:cs="Times New Roman"/>
          <w:sz w:val="20"/>
          <w:szCs w:val="20"/>
        </w:rPr>
        <w:t>other credit lines</w:t>
      </w:r>
      <w:r w:rsidR="001522E0" w:rsidRPr="00764BC8">
        <w:rPr>
          <w:rFonts w:ascii="Times New Roman" w:hAnsi="Times New Roman" w:cs="Times New Roman"/>
          <w:sz w:val="20"/>
          <w:szCs w:val="20"/>
        </w:rPr>
        <w:t>.</w:t>
      </w:r>
      <w:r w:rsidR="00E017B2" w:rsidRPr="00764BC8">
        <w:rPr>
          <w:rFonts w:ascii="Times New Roman" w:hAnsi="Times New Roman" w:cs="Times New Roman"/>
          <w:sz w:val="20"/>
          <w:szCs w:val="20"/>
        </w:rPr>
        <w:t xml:space="preserve"> </w:t>
      </w:r>
    </w:p>
    <w:p w:rsidR="00CD4557" w:rsidRPr="00764BC8" w:rsidRDefault="00CD4557" w:rsidP="00F22E4E">
      <w:pPr>
        <w:spacing w:before="120" w:after="120" w:line="420" w:lineRule="exact"/>
        <w:ind w:left="567"/>
        <w:jc w:val="thaiDistribute"/>
        <w:rPr>
          <w:rFonts w:ascii="Times New Roman" w:hAnsi="Times New Roman" w:cs="Times New Roman"/>
          <w:sz w:val="20"/>
          <w:szCs w:val="20"/>
        </w:rPr>
      </w:pPr>
      <w:proofErr w:type="gramStart"/>
      <w:r w:rsidRPr="00764BC8">
        <w:rPr>
          <w:rFonts w:ascii="Times New Roman" w:hAnsi="Times New Roman" w:cs="Times New Roman"/>
          <w:sz w:val="20"/>
          <w:szCs w:val="20"/>
        </w:rPr>
        <w:t xml:space="preserve">As at </w:t>
      </w:r>
      <w:r w:rsidR="001413DF" w:rsidRPr="00764BC8">
        <w:rPr>
          <w:rFonts w:ascii="Times New Roman" w:hAnsi="Times New Roman" w:cs="Times New Roman"/>
          <w:sz w:val="20"/>
          <w:szCs w:val="20"/>
        </w:rPr>
        <w:t>December</w:t>
      </w:r>
      <w:r w:rsidR="00452929" w:rsidRPr="00764BC8">
        <w:rPr>
          <w:rFonts w:ascii="Times New Roman" w:hAnsi="Times New Roman" w:cs="Times New Roman"/>
          <w:sz w:val="20"/>
          <w:szCs w:val="20"/>
        </w:rPr>
        <w:t xml:space="preserve"> 31, 20</w:t>
      </w:r>
      <w:r w:rsidR="00F65417">
        <w:rPr>
          <w:rFonts w:ascii="Times New Roman" w:hAnsi="Times New Roman" w:cs="Times New Roman"/>
          <w:sz w:val="20"/>
          <w:szCs w:val="20"/>
        </w:rPr>
        <w:t>20</w:t>
      </w:r>
      <w:r w:rsidR="00452929" w:rsidRPr="00764BC8">
        <w:rPr>
          <w:rFonts w:ascii="Times New Roman" w:hAnsi="Times New Roman" w:cs="Times New Roman"/>
          <w:sz w:val="20"/>
          <w:szCs w:val="20"/>
        </w:rPr>
        <w:t xml:space="preserve"> and </w:t>
      </w:r>
      <w:r w:rsidR="00D90F23" w:rsidRPr="00764BC8">
        <w:rPr>
          <w:rFonts w:ascii="Times New Roman" w:hAnsi="Times New Roman" w:cs="Times New Roman"/>
          <w:sz w:val="20"/>
          <w:szCs w:val="20"/>
        </w:rPr>
        <w:t>201</w:t>
      </w:r>
      <w:r w:rsidR="00F65417">
        <w:rPr>
          <w:rFonts w:ascii="Times New Roman" w:hAnsi="Times New Roman" w:cs="Times New Roman"/>
          <w:sz w:val="20"/>
          <w:szCs w:val="20"/>
        </w:rPr>
        <w:t>9</w:t>
      </w:r>
      <w:r w:rsidRPr="00764BC8">
        <w:rPr>
          <w:rFonts w:ascii="Times New Roman" w:hAnsi="Times New Roman" w:cs="Times New Roman"/>
          <w:sz w:val="20"/>
          <w:szCs w:val="20"/>
        </w:rPr>
        <w:t xml:space="preserve">, fixed assets at cost of Baht </w:t>
      </w:r>
      <w:r w:rsidR="00F65417">
        <w:rPr>
          <w:rFonts w:ascii="Times New Roman" w:hAnsi="Times New Roman" w:cs="Times New Roman"/>
          <w:sz w:val="20"/>
          <w:szCs w:val="20"/>
        </w:rPr>
        <w:t>1,217.03</w:t>
      </w:r>
      <w:r w:rsidR="00DC569A"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million and Baht </w:t>
      </w:r>
      <w:r w:rsidR="00F65417">
        <w:rPr>
          <w:rFonts w:ascii="Times New Roman" w:hAnsi="Times New Roman" w:cs="Times New Roman"/>
          <w:sz w:val="20"/>
          <w:szCs w:val="20"/>
        </w:rPr>
        <w:t>384.40</w:t>
      </w:r>
      <w:r w:rsidR="00DC569A"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million respectively which were fully depreciated but are still in use.</w:t>
      </w:r>
      <w:proofErr w:type="gramEnd"/>
    </w:p>
    <w:p w:rsidR="00F65417" w:rsidRPr="0065339A" w:rsidRDefault="00F65417" w:rsidP="00F65417">
      <w:pPr>
        <w:spacing w:before="120" w:after="120" w:line="350" w:lineRule="exact"/>
        <w:ind w:left="567" w:hanging="567"/>
        <w:jc w:val="thaiDistribute"/>
        <w:rPr>
          <w:rFonts w:ascii="Times New Roman" w:hAnsi="Times New Roman" w:cs="Times New Roman"/>
          <w:b/>
          <w:bCs/>
          <w:sz w:val="20"/>
          <w:szCs w:val="20"/>
        </w:rPr>
      </w:pPr>
      <w:r w:rsidRPr="0065339A">
        <w:rPr>
          <w:rFonts w:ascii="Times New Roman" w:hAnsi="Times New Roman" w:cs="Times New Roman"/>
          <w:b/>
          <w:bCs/>
          <w:sz w:val="20"/>
          <w:szCs w:val="20"/>
        </w:rPr>
        <w:t>11.</w:t>
      </w:r>
      <w:r w:rsidRPr="0065339A">
        <w:rPr>
          <w:rFonts w:ascii="Times New Roman" w:hAnsi="Times New Roman" w:cs="Times New Roman"/>
          <w:b/>
          <w:bCs/>
          <w:sz w:val="20"/>
          <w:szCs w:val="20"/>
        </w:rPr>
        <w:tab/>
      </w:r>
      <w:r w:rsidR="0065339A">
        <w:rPr>
          <w:rFonts w:ascii="Times New Roman" w:hAnsi="Times New Roman" w:cs="Times New Roman"/>
          <w:b/>
          <w:bCs/>
          <w:sz w:val="20"/>
          <w:szCs w:val="20"/>
        </w:rPr>
        <w:t>RIGHT-OF-USE ASSETS/LEASE LIABILIATIES</w:t>
      </w:r>
    </w:p>
    <w:p w:rsidR="00F65417" w:rsidRPr="0065339A" w:rsidRDefault="0065339A" w:rsidP="00F65417">
      <w:pPr>
        <w:spacing w:before="120" w:after="120" w:line="350" w:lineRule="exact"/>
        <w:ind w:left="567"/>
        <w:jc w:val="thaiDistribute"/>
        <w:rPr>
          <w:rFonts w:ascii="Times New Roman" w:hAnsi="Times New Roman" w:cs="Times New Roman"/>
          <w:sz w:val="20"/>
          <w:szCs w:val="20"/>
        </w:rPr>
      </w:pPr>
      <w:r w:rsidRPr="0065339A">
        <w:rPr>
          <w:rFonts w:ascii="Times New Roman" w:hAnsi="Times New Roman" w:cs="Times New Roman"/>
          <w:sz w:val="20"/>
          <w:szCs w:val="20"/>
        </w:rPr>
        <w:t>The Company</w:t>
      </w:r>
      <w:r>
        <w:rPr>
          <w:rFonts w:ascii="Times New Roman" w:hAnsi="Times New Roman" w:cs="Times New Roman"/>
          <w:sz w:val="20"/>
          <w:szCs w:val="20"/>
        </w:rPr>
        <w:t xml:space="preserve"> entered into lease of machinery equipment for using in its business operation. The average lease period is three years.</w:t>
      </w:r>
    </w:p>
    <w:p w:rsidR="00F65417" w:rsidRPr="00877B71" w:rsidRDefault="00F65417" w:rsidP="00F65417">
      <w:pPr>
        <w:tabs>
          <w:tab w:val="left" w:pos="540"/>
        </w:tabs>
        <w:spacing w:before="200"/>
        <w:jc w:val="thaiDistribute"/>
        <w:rPr>
          <w:rFonts w:eastAsia="SimSun" w:cs="Angsana New"/>
          <w:b/>
          <w:bCs/>
          <w:lang w:val="en-GB"/>
        </w:rPr>
      </w:pPr>
      <w:r w:rsidRPr="00877B71">
        <w:rPr>
          <w:rFonts w:eastAsia="SimSun" w:cs="Angsana New"/>
          <w:b/>
          <w:bCs/>
        </w:rPr>
        <w:t>11.1</w:t>
      </w:r>
      <w:r w:rsidRPr="00877B71">
        <w:rPr>
          <w:rFonts w:eastAsia="SimSun" w:cs="Angsana New"/>
          <w:b/>
          <w:bCs/>
        </w:rPr>
        <w:tab/>
      </w:r>
      <w:r w:rsidR="00E43841">
        <w:rPr>
          <w:rFonts w:eastAsia="SimSun" w:cs="Angsana New"/>
          <w:b/>
          <w:bCs/>
        </w:rPr>
        <w:t>Right-of-use assets</w:t>
      </w:r>
    </w:p>
    <w:tbl>
      <w:tblPr>
        <w:tblW w:w="8838" w:type="dxa"/>
        <w:tblInd w:w="450" w:type="dxa"/>
        <w:tblBorders>
          <w:bottom w:val="single" w:sz="4" w:space="0" w:color="auto"/>
        </w:tblBorders>
        <w:tblLayout w:type="fixed"/>
        <w:tblLook w:val="01E0" w:firstRow="1" w:lastRow="1" w:firstColumn="1" w:lastColumn="1" w:noHBand="0" w:noVBand="0"/>
      </w:tblPr>
      <w:tblGrid>
        <w:gridCol w:w="5040"/>
        <w:gridCol w:w="2178"/>
        <w:gridCol w:w="1620"/>
      </w:tblGrid>
      <w:tr w:rsidR="00F65417" w:rsidRPr="00877B71" w:rsidTr="00F65417">
        <w:tc>
          <w:tcPr>
            <w:tcW w:w="5040" w:type="dxa"/>
          </w:tcPr>
          <w:p w:rsidR="00F65417" w:rsidRPr="00877B71" w:rsidRDefault="00F65417" w:rsidP="00F65417">
            <w:pPr>
              <w:ind w:left="907" w:right="-43" w:hanging="823"/>
              <w:textAlignment w:val="auto"/>
              <w:rPr>
                <w:rFonts w:eastAsia="Times New Roman" w:cs="Angsana New"/>
              </w:rPr>
            </w:pPr>
          </w:p>
        </w:tc>
        <w:tc>
          <w:tcPr>
            <w:tcW w:w="2178" w:type="dxa"/>
          </w:tcPr>
          <w:p w:rsidR="00F65417" w:rsidRPr="00877B71" w:rsidRDefault="00F65417" w:rsidP="00F65417">
            <w:pPr>
              <w:tabs>
                <w:tab w:val="right" w:pos="7470"/>
                <w:tab w:val="right" w:pos="8730"/>
              </w:tabs>
              <w:ind w:right="-43"/>
              <w:jc w:val="center"/>
              <w:textAlignment w:val="auto"/>
              <w:rPr>
                <w:rFonts w:eastAsia="Times New Roman" w:cs="Angsana New"/>
              </w:rPr>
            </w:pPr>
          </w:p>
        </w:tc>
        <w:tc>
          <w:tcPr>
            <w:tcW w:w="1620" w:type="dxa"/>
            <w:hideMark/>
          </w:tcPr>
          <w:p w:rsidR="00F65417" w:rsidRPr="00764BC8" w:rsidRDefault="00F65417" w:rsidP="00F65417">
            <w:pPr>
              <w:spacing w:line="38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F65417" w:rsidRPr="00877B71" w:rsidTr="00F65417">
        <w:tc>
          <w:tcPr>
            <w:tcW w:w="5040" w:type="dxa"/>
          </w:tcPr>
          <w:p w:rsidR="00F65417" w:rsidRPr="00877B71" w:rsidRDefault="004C7B65" w:rsidP="004C7B65">
            <w:pPr>
              <w:ind w:left="907" w:right="-43" w:hanging="790"/>
              <w:textAlignment w:val="auto"/>
              <w:rPr>
                <w:rFonts w:cs="Angsana New"/>
                <w:b/>
                <w:bCs/>
              </w:rPr>
            </w:pPr>
            <w:r>
              <w:rPr>
                <w:rFonts w:cs="Angsana New"/>
                <w:b/>
                <w:bCs/>
              </w:rPr>
              <w:t>Cost</w:t>
            </w:r>
            <w:r w:rsidR="00F65417" w:rsidRPr="00877B71">
              <w:rPr>
                <w:rFonts w:cs="Angsana New"/>
                <w:b/>
                <w:bCs/>
              </w:rPr>
              <w:t>:</w:t>
            </w:r>
          </w:p>
        </w:tc>
        <w:tc>
          <w:tcPr>
            <w:tcW w:w="2178" w:type="dxa"/>
          </w:tcPr>
          <w:p w:rsidR="00F65417" w:rsidRPr="00877B71" w:rsidRDefault="00F65417"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F65417" w:rsidRPr="00877B71" w:rsidRDefault="00F65417" w:rsidP="00F65417">
            <w:pPr>
              <w:tabs>
                <w:tab w:val="decimal" w:pos="1440"/>
              </w:tabs>
              <w:ind w:right="-43"/>
              <w:textAlignment w:val="auto"/>
              <w:rPr>
                <w:rFonts w:eastAsia="Times New Roman" w:cs="Angsana New"/>
              </w:rPr>
            </w:pPr>
          </w:p>
        </w:tc>
      </w:tr>
      <w:tr w:rsidR="00F65417" w:rsidRPr="00877B71" w:rsidTr="00F65417">
        <w:tc>
          <w:tcPr>
            <w:tcW w:w="5040" w:type="dxa"/>
            <w:hideMark/>
          </w:tcPr>
          <w:p w:rsidR="00F65417" w:rsidRPr="00877B71" w:rsidRDefault="004C7B65" w:rsidP="004C7B65">
            <w:pPr>
              <w:ind w:left="907" w:right="-43" w:hanging="790"/>
              <w:textAlignment w:val="auto"/>
              <w:rPr>
                <w:rFonts w:eastAsia="Times New Roman" w:cs="Angsana New"/>
              </w:rPr>
            </w:pPr>
            <w:r>
              <w:rPr>
                <w:rFonts w:cs="Angsana New"/>
              </w:rPr>
              <w:t>Net book value as at January 1, 2020</w:t>
            </w:r>
          </w:p>
        </w:tc>
        <w:tc>
          <w:tcPr>
            <w:tcW w:w="2178" w:type="dxa"/>
          </w:tcPr>
          <w:p w:rsidR="00F65417" w:rsidRPr="00877B71" w:rsidRDefault="00F65417"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hideMark/>
          </w:tcPr>
          <w:p w:rsidR="00F65417" w:rsidRPr="00F65417" w:rsidRDefault="00F65417" w:rsidP="00F65417">
            <w:pPr>
              <w:tabs>
                <w:tab w:val="decimal" w:pos="1068"/>
              </w:tabs>
              <w:ind w:right="-43"/>
              <w:jc w:val="both"/>
              <w:textAlignment w:val="auto"/>
              <w:rPr>
                <w:rFonts w:ascii="Times New Roman" w:eastAsia="Times New Roman" w:hAnsi="Times New Roman" w:cs="Times New Roman"/>
                <w:sz w:val="20"/>
                <w:szCs w:val="20"/>
              </w:rPr>
            </w:pPr>
            <w:r w:rsidRPr="00F65417">
              <w:rPr>
                <w:rFonts w:ascii="Times New Roman" w:eastAsia="Times New Roman" w:hAnsi="Times New Roman" w:cs="Times New Roman"/>
                <w:sz w:val="20"/>
                <w:szCs w:val="20"/>
              </w:rPr>
              <w:t>-</w:t>
            </w:r>
          </w:p>
        </w:tc>
      </w:tr>
      <w:tr w:rsidR="004C7B65" w:rsidRPr="00877B71" w:rsidTr="00F65417">
        <w:tc>
          <w:tcPr>
            <w:tcW w:w="5040" w:type="dxa"/>
          </w:tcPr>
          <w:p w:rsidR="004C7B65" w:rsidRDefault="004C7B65" w:rsidP="004C7B65">
            <w:pPr>
              <w:ind w:left="907" w:right="-43" w:hanging="790"/>
              <w:textAlignment w:val="auto"/>
              <w:rPr>
                <w:rFonts w:cs="Angsana New"/>
              </w:rPr>
            </w:pPr>
            <w:r>
              <w:rPr>
                <w:rFonts w:cs="Angsana New"/>
              </w:rPr>
              <w:t>Adjustment from adoption new TFRS (note 4)</w:t>
            </w:r>
          </w:p>
        </w:tc>
        <w:tc>
          <w:tcPr>
            <w:tcW w:w="2178" w:type="dxa"/>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4C7B65" w:rsidRPr="00F65417" w:rsidRDefault="004C7B65" w:rsidP="00F65417">
            <w:pPr>
              <w:pBdr>
                <w:bottom w:val="single" w:sz="4" w:space="1" w:color="auto"/>
              </w:pBdr>
              <w:tabs>
                <w:tab w:val="decimal" w:pos="1068"/>
              </w:tabs>
              <w:ind w:right="-43"/>
              <w:jc w:val="both"/>
              <w:textAlignment w:val="auto"/>
              <w:rPr>
                <w:rFonts w:ascii="Times New Roman" w:eastAsia="Times New Roman" w:hAnsi="Times New Roman" w:cs="Times New Roman"/>
                <w:sz w:val="20"/>
                <w:szCs w:val="20"/>
              </w:rPr>
            </w:pPr>
            <w:bookmarkStart w:id="0" w:name="OLE_LINK1"/>
            <w:r w:rsidRPr="00F65417">
              <w:rPr>
                <w:rFonts w:ascii="Times New Roman" w:eastAsia="Times New Roman" w:hAnsi="Times New Roman" w:cs="Times New Roman"/>
                <w:sz w:val="20"/>
                <w:szCs w:val="20"/>
              </w:rPr>
              <w:t>4,327,017.78</w:t>
            </w:r>
            <w:bookmarkEnd w:id="0"/>
          </w:p>
        </w:tc>
      </w:tr>
      <w:tr w:rsidR="004C7B65" w:rsidRPr="00877B71" w:rsidTr="00F65417">
        <w:tc>
          <w:tcPr>
            <w:tcW w:w="5040" w:type="dxa"/>
          </w:tcPr>
          <w:p w:rsidR="004C7B65" w:rsidRPr="00877B71" w:rsidRDefault="004C7B65" w:rsidP="004C7B65">
            <w:pPr>
              <w:ind w:left="907" w:right="-43" w:hanging="790"/>
              <w:textAlignment w:val="auto"/>
              <w:rPr>
                <w:rFonts w:cs="Angsana New"/>
                <w:b/>
                <w:bCs/>
                <w:cs/>
              </w:rPr>
            </w:pPr>
            <w:r>
              <w:rPr>
                <w:rFonts w:cs="Angsana New"/>
                <w:b/>
                <w:bCs/>
              </w:rPr>
              <w:t xml:space="preserve">January 1, 2020 </w:t>
            </w:r>
            <w:r w:rsidRPr="00877B71">
              <w:rPr>
                <w:rFonts w:cs="Angsana New"/>
                <w:b/>
                <w:bCs/>
              </w:rPr>
              <w:t xml:space="preserve"> </w:t>
            </w:r>
            <w:r w:rsidRPr="00877B71">
              <w:rPr>
                <w:rFonts w:cs="Angsana New"/>
                <w:b/>
                <w:bCs/>
                <w:cs/>
              </w:rPr>
              <w:t>(</w:t>
            </w:r>
            <w:r>
              <w:rPr>
                <w:rFonts w:cs="Angsana New"/>
                <w:b/>
                <w:bCs/>
              </w:rPr>
              <w:t>after adjustment</w:t>
            </w:r>
            <w:r w:rsidRPr="00877B71">
              <w:rPr>
                <w:rFonts w:cs="Angsana New"/>
                <w:b/>
                <w:bCs/>
              </w:rPr>
              <w:t>)</w:t>
            </w:r>
          </w:p>
        </w:tc>
        <w:tc>
          <w:tcPr>
            <w:tcW w:w="2178" w:type="dxa"/>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4C7B65" w:rsidRPr="00F65417" w:rsidRDefault="004C7B65" w:rsidP="00F65417">
            <w:pPr>
              <w:tabs>
                <w:tab w:val="decimal" w:pos="1068"/>
              </w:tabs>
              <w:ind w:right="-43"/>
              <w:jc w:val="both"/>
              <w:textAlignment w:val="auto"/>
              <w:rPr>
                <w:rFonts w:ascii="Times New Roman" w:eastAsia="Times New Roman" w:hAnsi="Times New Roman" w:cs="Times New Roman"/>
                <w:sz w:val="20"/>
                <w:szCs w:val="20"/>
              </w:rPr>
            </w:pPr>
            <w:r w:rsidRPr="00F65417">
              <w:rPr>
                <w:rFonts w:ascii="Times New Roman" w:eastAsia="Times New Roman" w:hAnsi="Times New Roman" w:cs="Times New Roman"/>
                <w:sz w:val="20"/>
                <w:szCs w:val="20"/>
              </w:rPr>
              <w:t>4,327,017.78</w:t>
            </w:r>
          </w:p>
        </w:tc>
      </w:tr>
      <w:tr w:rsidR="004C7B65" w:rsidRPr="00877B71" w:rsidTr="00F65417">
        <w:tc>
          <w:tcPr>
            <w:tcW w:w="5040" w:type="dxa"/>
          </w:tcPr>
          <w:p w:rsidR="004C7B65" w:rsidRPr="00877B71" w:rsidRDefault="004C7B65" w:rsidP="004C7B65">
            <w:pPr>
              <w:ind w:left="907" w:right="-43" w:hanging="790"/>
              <w:textAlignment w:val="auto"/>
              <w:rPr>
                <w:rFonts w:cs="Angsana New"/>
                <w:cs/>
              </w:rPr>
            </w:pPr>
            <w:r>
              <w:rPr>
                <w:rFonts w:cs="Angsana New"/>
              </w:rPr>
              <w:t>Increase during the year</w:t>
            </w:r>
          </w:p>
        </w:tc>
        <w:tc>
          <w:tcPr>
            <w:tcW w:w="2178" w:type="dxa"/>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4C7B65" w:rsidRPr="00F65417" w:rsidRDefault="004C7B65" w:rsidP="00F65417">
            <w:pPr>
              <w:pBdr>
                <w:bottom w:val="single" w:sz="4" w:space="1" w:color="auto"/>
              </w:pBdr>
              <w:tabs>
                <w:tab w:val="decimal" w:pos="1068"/>
              </w:tabs>
              <w:ind w:right="-43"/>
              <w:jc w:val="both"/>
              <w:textAlignment w:val="auto"/>
              <w:rPr>
                <w:rFonts w:ascii="Times New Roman" w:eastAsia="Times New Roman" w:hAnsi="Times New Roman" w:cs="Times New Roman"/>
                <w:sz w:val="20"/>
                <w:szCs w:val="20"/>
              </w:rPr>
            </w:pPr>
            <w:bookmarkStart w:id="1" w:name="OLE_LINK2"/>
            <w:r w:rsidRPr="00F65417">
              <w:rPr>
                <w:rFonts w:ascii="Times New Roman" w:eastAsia="Times New Roman" w:hAnsi="Times New Roman" w:cs="Times New Roman"/>
                <w:sz w:val="20"/>
                <w:szCs w:val="20"/>
              </w:rPr>
              <w:t>2,879,015.14</w:t>
            </w:r>
            <w:bookmarkEnd w:id="1"/>
          </w:p>
        </w:tc>
      </w:tr>
      <w:tr w:rsidR="004C7B65" w:rsidRPr="00877B71" w:rsidTr="00F65417">
        <w:tc>
          <w:tcPr>
            <w:tcW w:w="5040" w:type="dxa"/>
          </w:tcPr>
          <w:p w:rsidR="004C7B65" w:rsidRPr="00877B71" w:rsidRDefault="004C7B65" w:rsidP="004C7B65">
            <w:pPr>
              <w:ind w:left="907" w:right="-43" w:hanging="790"/>
              <w:textAlignment w:val="auto"/>
              <w:rPr>
                <w:rFonts w:cs="Angsana New"/>
                <w:cs/>
              </w:rPr>
            </w:pPr>
            <w:r>
              <w:rPr>
                <w:rFonts w:cs="Angsana New"/>
                <w:b/>
                <w:bCs/>
              </w:rPr>
              <w:t>As at December 31, 2020</w:t>
            </w:r>
          </w:p>
        </w:tc>
        <w:tc>
          <w:tcPr>
            <w:tcW w:w="2178" w:type="dxa"/>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4C7B65" w:rsidRPr="00F65417" w:rsidRDefault="004C7B65" w:rsidP="00F65417">
            <w:pPr>
              <w:pBdr>
                <w:bottom w:val="single" w:sz="4" w:space="1" w:color="auto"/>
              </w:pBdr>
              <w:tabs>
                <w:tab w:val="decimal" w:pos="1068"/>
              </w:tabs>
              <w:ind w:right="-43"/>
              <w:jc w:val="both"/>
              <w:textAlignment w:val="auto"/>
              <w:rPr>
                <w:rFonts w:ascii="Times New Roman" w:eastAsia="Times New Roman" w:hAnsi="Times New Roman" w:cs="Times New Roman"/>
                <w:sz w:val="20"/>
                <w:szCs w:val="20"/>
              </w:rPr>
            </w:pPr>
            <w:r w:rsidRPr="00F65417">
              <w:rPr>
                <w:rFonts w:ascii="Times New Roman" w:eastAsia="Times New Roman" w:hAnsi="Times New Roman" w:cs="Times New Roman"/>
                <w:sz w:val="20"/>
                <w:szCs w:val="20"/>
              </w:rPr>
              <w:t>7,206,032.92</w:t>
            </w:r>
          </w:p>
        </w:tc>
      </w:tr>
      <w:tr w:rsidR="004C7B65" w:rsidRPr="00877B71" w:rsidTr="00F65417">
        <w:tc>
          <w:tcPr>
            <w:tcW w:w="5040" w:type="dxa"/>
          </w:tcPr>
          <w:p w:rsidR="004C7B65" w:rsidRPr="00877B71" w:rsidRDefault="004C7B65" w:rsidP="00F65417">
            <w:pPr>
              <w:spacing w:line="320" w:lineRule="exact"/>
              <w:ind w:left="907" w:right="-43" w:hanging="790"/>
              <w:textAlignment w:val="auto"/>
              <w:rPr>
                <w:rFonts w:cs="Angsana New"/>
                <w:b/>
                <w:bCs/>
                <w:cs/>
              </w:rPr>
            </w:pPr>
          </w:p>
        </w:tc>
        <w:tc>
          <w:tcPr>
            <w:tcW w:w="2178" w:type="dxa"/>
          </w:tcPr>
          <w:p w:rsidR="004C7B65" w:rsidRPr="00877B71" w:rsidRDefault="004C7B65" w:rsidP="00F65417">
            <w:pPr>
              <w:tabs>
                <w:tab w:val="decimal" w:pos="1602"/>
                <w:tab w:val="left" w:pos="2160"/>
                <w:tab w:val="right" w:pos="7470"/>
                <w:tab w:val="right" w:pos="8730"/>
              </w:tabs>
              <w:spacing w:line="320" w:lineRule="exact"/>
              <w:ind w:right="-43"/>
              <w:textAlignment w:val="auto"/>
              <w:rPr>
                <w:rFonts w:eastAsia="Times New Roman" w:cs="Angsana New"/>
              </w:rPr>
            </w:pPr>
          </w:p>
        </w:tc>
        <w:tc>
          <w:tcPr>
            <w:tcW w:w="1620" w:type="dxa"/>
            <w:vAlign w:val="bottom"/>
          </w:tcPr>
          <w:p w:rsidR="004C7B65" w:rsidRPr="00F65417" w:rsidRDefault="004C7B65" w:rsidP="00F65417">
            <w:pPr>
              <w:tabs>
                <w:tab w:val="decimal" w:pos="1068"/>
              </w:tabs>
              <w:spacing w:line="320" w:lineRule="exact"/>
              <w:ind w:right="-43"/>
              <w:jc w:val="both"/>
              <w:textAlignment w:val="auto"/>
              <w:rPr>
                <w:rFonts w:ascii="Times New Roman" w:eastAsia="Times New Roman" w:hAnsi="Times New Roman" w:cs="Times New Roman"/>
                <w:sz w:val="20"/>
                <w:szCs w:val="20"/>
              </w:rPr>
            </w:pPr>
          </w:p>
        </w:tc>
      </w:tr>
      <w:tr w:rsidR="004C7B65" w:rsidRPr="00877B71" w:rsidTr="00F65417">
        <w:tc>
          <w:tcPr>
            <w:tcW w:w="5040" w:type="dxa"/>
          </w:tcPr>
          <w:p w:rsidR="004C7B65" w:rsidRPr="00877B71" w:rsidRDefault="004C7B65" w:rsidP="004C7B65">
            <w:pPr>
              <w:ind w:left="907" w:right="-43" w:hanging="790"/>
              <w:textAlignment w:val="auto"/>
              <w:rPr>
                <w:rFonts w:cs="Angsana New"/>
                <w:b/>
                <w:bCs/>
              </w:rPr>
            </w:pPr>
            <w:r>
              <w:rPr>
                <w:rFonts w:cs="Angsana New"/>
                <w:b/>
                <w:bCs/>
              </w:rPr>
              <w:t>Accumulated depreciation</w:t>
            </w:r>
            <w:r w:rsidRPr="00877B71">
              <w:rPr>
                <w:rFonts w:cs="Angsana New"/>
                <w:b/>
                <w:bCs/>
              </w:rPr>
              <w:t>:</w:t>
            </w:r>
          </w:p>
        </w:tc>
        <w:tc>
          <w:tcPr>
            <w:tcW w:w="2178" w:type="dxa"/>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4C7B65" w:rsidRPr="00F65417" w:rsidRDefault="004C7B65" w:rsidP="00F65417">
            <w:pPr>
              <w:tabs>
                <w:tab w:val="decimal" w:pos="1068"/>
              </w:tabs>
              <w:ind w:right="-43"/>
              <w:jc w:val="both"/>
              <w:textAlignment w:val="auto"/>
              <w:rPr>
                <w:rFonts w:ascii="Times New Roman" w:eastAsia="Times New Roman" w:hAnsi="Times New Roman" w:cs="Times New Roman"/>
                <w:sz w:val="20"/>
                <w:szCs w:val="20"/>
              </w:rPr>
            </w:pPr>
          </w:p>
        </w:tc>
      </w:tr>
      <w:tr w:rsidR="004C7B65" w:rsidRPr="00877B71" w:rsidTr="00F65417">
        <w:tc>
          <w:tcPr>
            <w:tcW w:w="5040" w:type="dxa"/>
          </w:tcPr>
          <w:p w:rsidR="004C7B65" w:rsidRPr="00877B71" w:rsidRDefault="004C7B65" w:rsidP="004C7B65">
            <w:pPr>
              <w:ind w:left="907" w:right="-43" w:hanging="790"/>
              <w:textAlignment w:val="auto"/>
              <w:rPr>
                <w:rFonts w:cs="Angsana New"/>
                <w:cs/>
              </w:rPr>
            </w:pPr>
            <w:r>
              <w:rPr>
                <w:rFonts w:cs="Angsana New"/>
              </w:rPr>
              <w:t>As at January 1, 2020</w:t>
            </w:r>
          </w:p>
        </w:tc>
        <w:tc>
          <w:tcPr>
            <w:tcW w:w="2178" w:type="dxa"/>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4C7B65" w:rsidRPr="00F65417" w:rsidRDefault="004C7B65" w:rsidP="00F65417">
            <w:pPr>
              <w:tabs>
                <w:tab w:val="decimal" w:pos="1068"/>
              </w:tabs>
              <w:ind w:right="-43"/>
              <w:jc w:val="both"/>
              <w:textAlignment w:val="auto"/>
              <w:rPr>
                <w:rFonts w:ascii="Times New Roman" w:eastAsia="Times New Roman" w:hAnsi="Times New Roman" w:cs="Times New Roman"/>
                <w:sz w:val="20"/>
                <w:szCs w:val="20"/>
              </w:rPr>
            </w:pPr>
            <w:r w:rsidRPr="00F65417">
              <w:rPr>
                <w:rFonts w:ascii="Times New Roman" w:eastAsia="Times New Roman" w:hAnsi="Times New Roman" w:cs="Times New Roman"/>
                <w:sz w:val="20"/>
                <w:szCs w:val="20"/>
              </w:rPr>
              <w:t>-</w:t>
            </w:r>
          </w:p>
        </w:tc>
      </w:tr>
      <w:tr w:rsidR="004C7B65" w:rsidRPr="00877B71" w:rsidTr="00F65417">
        <w:tc>
          <w:tcPr>
            <w:tcW w:w="5040" w:type="dxa"/>
            <w:tcBorders>
              <w:bottom w:val="nil"/>
            </w:tcBorders>
            <w:hideMark/>
          </w:tcPr>
          <w:p w:rsidR="004C7B65" w:rsidRPr="00877B71" w:rsidRDefault="004C7B65" w:rsidP="004C7B65">
            <w:pPr>
              <w:ind w:left="907" w:right="-43" w:hanging="790"/>
              <w:textAlignment w:val="auto"/>
              <w:rPr>
                <w:rFonts w:eastAsia="Times New Roman" w:cs="Angsana New"/>
              </w:rPr>
            </w:pPr>
            <w:r>
              <w:rPr>
                <w:rFonts w:cs="Angsana New"/>
              </w:rPr>
              <w:t>Depreciation of the year</w:t>
            </w:r>
          </w:p>
        </w:tc>
        <w:tc>
          <w:tcPr>
            <w:tcW w:w="2178" w:type="dxa"/>
            <w:tcBorders>
              <w:bottom w:val="nil"/>
            </w:tcBorders>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tcBorders>
              <w:bottom w:val="nil"/>
            </w:tcBorders>
            <w:vAlign w:val="bottom"/>
          </w:tcPr>
          <w:p w:rsidR="004C7B65" w:rsidRPr="00F65417" w:rsidRDefault="004C7B65" w:rsidP="00F65417">
            <w:pPr>
              <w:pBdr>
                <w:bottom w:val="single" w:sz="4" w:space="1" w:color="auto"/>
              </w:pBdr>
              <w:tabs>
                <w:tab w:val="decimal" w:pos="1068"/>
              </w:tabs>
              <w:ind w:right="-43"/>
              <w:jc w:val="both"/>
              <w:textAlignment w:val="auto"/>
              <w:rPr>
                <w:rFonts w:ascii="Times New Roman" w:eastAsia="Times New Roman" w:hAnsi="Times New Roman" w:cs="Times New Roman"/>
                <w:sz w:val="20"/>
                <w:szCs w:val="20"/>
              </w:rPr>
            </w:pPr>
            <w:r w:rsidRPr="00F65417">
              <w:rPr>
                <w:rFonts w:ascii="Times New Roman" w:eastAsia="Times New Roman" w:hAnsi="Times New Roman" w:cs="Times New Roman"/>
                <w:sz w:val="20"/>
                <w:szCs w:val="20"/>
              </w:rPr>
              <w:t>(</w:t>
            </w:r>
            <w:bookmarkStart w:id="2" w:name="OLE_LINK3"/>
            <w:r w:rsidRPr="00F65417">
              <w:rPr>
                <w:rFonts w:ascii="Times New Roman" w:eastAsia="Times New Roman" w:hAnsi="Times New Roman" w:cs="Times New Roman"/>
                <w:sz w:val="20"/>
                <w:szCs w:val="20"/>
              </w:rPr>
              <w:t>2,838,070.54</w:t>
            </w:r>
            <w:bookmarkEnd w:id="2"/>
            <w:r w:rsidRPr="00F65417">
              <w:rPr>
                <w:rFonts w:ascii="Times New Roman" w:eastAsia="Times New Roman" w:hAnsi="Times New Roman" w:cs="Times New Roman"/>
                <w:sz w:val="20"/>
                <w:szCs w:val="20"/>
              </w:rPr>
              <w:t>)</w:t>
            </w:r>
          </w:p>
        </w:tc>
      </w:tr>
      <w:tr w:rsidR="004C7B65" w:rsidRPr="00877B71" w:rsidTr="00F65417">
        <w:tc>
          <w:tcPr>
            <w:tcW w:w="5040" w:type="dxa"/>
          </w:tcPr>
          <w:p w:rsidR="004C7B65" w:rsidRPr="00877B71" w:rsidRDefault="004C7B65" w:rsidP="004C7B65">
            <w:pPr>
              <w:ind w:left="907" w:right="-43" w:hanging="790"/>
              <w:textAlignment w:val="auto"/>
              <w:rPr>
                <w:rFonts w:cs="Angsana New"/>
                <w:cs/>
              </w:rPr>
            </w:pPr>
            <w:r>
              <w:rPr>
                <w:rFonts w:cs="Angsana New"/>
                <w:b/>
                <w:bCs/>
              </w:rPr>
              <w:t>As at December 31, 2020</w:t>
            </w:r>
          </w:p>
        </w:tc>
        <w:tc>
          <w:tcPr>
            <w:tcW w:w="2178" w:type="dxa"/>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rsidR="004C7B65" w:rsidRPr="00F65417" w:rsidRDefault="004C7B65" w:rsidP="00F65417">
            <w:pPr>
              <w:pBdr>
                <w:bottom w:val="single" w:sz="4" w:space="1" w:color="auto"/>
              </w:pBdr>
              <w:tabs>
                <w:tab w:val="decimal" w:pos="1068"/>
              </w:tabs>
              <w:ind w:right="-43"/>
              <w:jc w:val="both"/>
              <w:textAlignment w:val="auto"/>
              <w:rPr>
                <w:rFonts w:ascii="Times New Roman" w:eastAsia="Times New Roman" w:hAnsi="Times New Roman" w:cs="Times New Roman"/>
                <w:sz w:val="20"/>
                <w:szCs w:val="20"/>
              </w:rPr>
            </w:pPr>
            <w:r w:rsidRPr="00F65417">
              <w:rPr>
                <w:rFonts w:ascii="Times New Roman" w:eastAsia="Times New Roman" w:hAnsi="Times New Roman" w:cs="Times New Roman"/>
                <w:sz w:val="20"/>
                <w:szCs w:val="20"/>
              </w:rPr>
              <w:t>(2,838,070.54)</w:t>
            </w:r>
          </w:p>
        </w:tc>
      </w:tr>
      <w:tr w:rsidR="004C7B65" w:rsidRPr="00877B71" w:rsidTr="00F65417">
        <w:tc>
          <w:tcPr>
            <w:tcW w:w="5040" w:type="dxa"/>
            <w:tcBorders>
              <w:bottom w:val="nil"/>
            </w:tcBorders>
          </w:tcPr>
          <w:p w:rsidR="004C7B65" w:rsidRPr="00877B71" w:rsidRDefault="004C7B65" w:rsidP="00F65417">
            <w:pPr>
              <w:spacing w:line="320" w:lineRule="exact"/>
              <w:ind w:left="907" w:right="-43" w:hanging="790"/>
              <w:textAlignment w:val="auto"/>
              <w:rPr>
                <w:rFonts w:cs="Angsana New"/>
                <w:b/>
                <w:bCs/>
                <w:cs/>
              </w:rPr>
            </w:pPr>
          </w:p>
        </w:tc>
        <w:tc>
          <w:tcPr>
            <w:tcW w:w="2178" w:type="dxa"/>
            <w:tcBorders>
              <w:bottom w:val="nil"/>
            </w:tcBorders>
          </w:tcPr>
          <w:p w:rsidR="004C7B65" w:rsidRPr="00877B71" w:rsidRDefault="004C7B65" w:rsidP="00F65417">
            <w:pPr>
              <w:tabs>
                <w:tab w:val="decimal" w:pos="1602"/>
                <w:tab w:val="left" w:pos="2160"/>
                <w:tab w:val="right" w:pos="7470"/>
                <w:tab w:val="right" w:pos="8730"/>
              </w:tabs>
              <w:spacing w:line="320" w:lineRule="exact"/>
              <w:ind w:right="-43"/>
              <w:textAlignment w:val="auto"/>
              <w:rPr>
                <w:rFonts w:eastAsia="Times New Roman" w:cs="Angsana New"/>
              </w:rPr>
            </w:pPr>
          </w:p>
        </w:tc>
        <w:tc>
          <w:tcPr>
            <w:tcW w:w="1620" w:type="dxa"/>
            <w:tcBorders>
              <w:bottom w:val="nil"/>
            </w:tcBorders>
            <w:vAlign w:val="bottom"/>
          </w:tcPr>
          <w:p w:rsidR="004C7B65" w:rsidRPr="00F65417" w:rsidRDefault="004C7B65" w:rsidP="00F65417">
            <w:pPr>
              <w:tabs>
                <w:tab w:val="decimal" w:pos="1068"/>
              </w:tabs>
              <w:spacing w:line="320" w:lineRule="exact"/>
              <w:ind w:right="-43"/>
              <w:jc w:val="both"/>
              <w:textAlignment w:val="auto"/>
              <w:rPr>
                <w:rFonts w:ascii="Times New Roman" w:eastAsia="Times New Roman" w:hAnsi="Times New Roman" w:cs="Times New Roman"/>
                <w:sz w:val="20"/>
                <w:szCs w:val="20"/>
              </w:rPr>
            </w:pPr>
          </w:p>
        </w:tc>
      </w:tr>
      <w:tr w:rsidR="004C7B65" w:rsidRPr="00877B71" w:rsidTr="00F65417">
        <w:tc>
          <w:tcPr>
            <w:tcW w:w="5040" w:type="dxa"/>
            <w:tcBorders>
              <w:bottom w:val="nil"/>
            </w:tcBorders>
          </w:tcPr>
          <w:p w:rsidR="004C7B65" w:rsidRPr="00877B71" w:rsidRDefault="004C7B65" w:rsidP="004C7B65">
            <w:pPr>
              <w:ind w:left="907" w:right="-43" w:hanging="790"/>
              <w:textAlignment w:val="auto"/>
              <w:rPr>
                <w:rFonts w:cs="Angsana New"/>
                <w:b/>
                <w:bCs/>
                <w:cs/>
              </w:rPr>
            </w:pPr>
            <w:r>
              <w:rPr>
                <w:rFonts w:cs="Angsana New"/>
                <w:b/>
                <w:bCs/>
              </w:rPr>
              <w:t xml:space="preserve">Net book value </w:t>
            </w:r>
          </w:p>
        </w:tc>
        <w:tc>
          <w:tcPr>
            <w:tcW w:w="2178" w:type="dxa"/>
            <w:tcBorders>
              <w:bottom w:val="nil"/>
            </w:tcBorders>
          </w:tcPr>
          <w:p w:rsidR="004C7B65" w:rsidRPr="00877B71" w:rsidRDefault="004C7B65" w:rsidP="00F65417">
            <w:pPr>
              <w:tabs>
                <w:tab w:val="decimal" w:pos="1602"/>
                <w:tab w:val="left" w:pos="2160"/>
                <w:tab w:val="right" w:pos="7470"/>
                <w:tab w:val="right" w:pos="8730"/>
              </w:tabs>
              <w:ind w:right="-43"/>
              <w:textAlignment w:val="auto"/>
              <w:rPr>
                <w:rFonts w:eastAsia="Times New Roman" w:cs="Angsana New"/>
              </w:rPr>
            </w:pPr>
          </w:p>
        </w:tc>
        <w:tc>
          <w:tcPr>
            <w:tcW w:w="1620" w:type="dxa"/>
            <w:tcBorders>
              <w:bottom w:val="nil"/>
            </w:tcBorders>
            <w:vAlign w:val="bottom"/>
          </w:tcPr>
          <w:p w:rsidR="004C7B65" w:rsidRPr="00F65417" w:rsidRDefault="004C7B65" w:rsidP="00F65417">
            <w:pPr>
              <w:tabs>
                <w:tab w:val="decimal" w:pos="1068"/>
              </w:tabs>
              <w:ind w:right="-43"/>
              <w:jc w:val="both"/>
              <w:textAlignment w:val="auto"/>
              <w:rPr>
                <w:rFonts w:ascii="Times New Roman" w:eastAsia="Times New Roman" w:hAnsi="Times New Roman" w:cs="Times New Roman"/>
                <w:sz w:val="20"/>
                <w:szCs w:val="20"/>
              </w:rPr>
            </w:pPr>
          </w:p>
        </w:tc>
      </w:tr>
      <w:tr w:rsidR="004C7B65" w:rsidRPr="00877B71" w:rsidTr="004C7B65">
        <w:trPr>
          <w:trHeight w:val="513"/>
        </w:trPr>
        <w:tc>
          <w:tcPr>
            <w:tcW w:w="5040" w:type="dxa"/>
            <w:tcBorders>
              <w:bottom w:val="nil"/>
            </w:tcBorders>
            <w:vAlign w:val="center"/>
          </w:tcPr>
          <w:p w:rsidR="004C7B65" w:rsidRPr="00877B71" w:rsidRDefault="004C7B65" w:rsidP="004C7B65">
            <w:pPr>
              <w:ind w:left="907" w:right="-43" w:hanging="790"/>
              <w:textAlignment w:val="auto"/>
              <w:rPr>
                <w:rFonts w:cs="Angsana New"/>
                <w:cs/>
              </w:rPr>
            </w:pPr>
            <w:r>
              <w:rPr>
                <w:rFonts w:cs="Angsana New"/>
                <w:b/>
                <w:bCs/>
              </w:rPr>
              <w:t>As at December 31, 2020</w:t>
            </w:r>
          </w:p>
        </w:tc>
        <w:tc>
          <w:tcPr>
            <w:tcW w:w="2178" w:type="dxa"/>
            <w:tcBorders>
              <w:bottom w:val="nil"/>
            </w:tcBorders>
            <w:vAlign w:val="center"/>
          </w:tcPr>
          <w:p w:rsidR="004C7B65" w:rsidRPr="00877B71" w:rsidRDefault="004C7B65" w:rsidP="004C7B65">
            <w:pPr>
              <w:tabs>
                <w:tab w:val="decimal" w:pos="1602"/>
                <w:tab w:val="left" w:pos="2160"/>
                <w:tab w:val="right" w:pos="7470"/>
                <w:tab w:val="right" w:pos="8730"/>
              </w:tabs>
              <w:ind w:right="-43"/>
              <w:jc w:val="center"/>
              <w:textAlignment w:val="auto"/>
              <w:rPr>
                <w:rFonts w:eastAsia="Times New Roman" w:cs="Angsana New"/>
              </w:rPr>
            </w:pPr>
          </w:p>
        </w:tc>
        <w:tc>
          <w:tcPr>
            <w:tcW w:w="1620" w:type="dxa"/>
            <w:tcBorders>
              <w:bottom w:val="nil"/>
            </w:tcBorders>
            <w:vAlign w:val="center"/>
          </w:tcPr>
          <w:p w:rsidR="004C7B65" w:rsidRPr="00F65417" w:rsidRDefault="004C7B65" w:rsidP="004C7B65">
            <w:pPr>
              <w:pBdr>
                <w:bottom w:val="double" w:sz="4" w:space="1" w:color="auto"/>
              </w:pBdr>
              <w:tabs>
                <w:tab w:val="decimal" w:pos="1068"/>
              </w:tabs>
              <w:ind w:right="-43"/>
              <w:jc w:val="center"/>
              <w:textAlignment w:val="auto"/>
              <w:rPr>
                <w:rFonts w:ascii="Times New Roman" w:eastAsia="Times New Roman" w:hAnsi="Times New Roman" w:cs="Times New Roman"/>
                <w:sz w:val="20"/>
                <w:szCs w:val="20"/>
              </w:rPr>
            </w:pPr>
            <w:r w:rsidRPr="00F65417">
              <w:rPr>
                <w:rFonts w:ascii="Times New Roman" w:eastAsia="Times New Roman" w:hAnsi="Times New Roman" w:cs="Times New Roman"/>
                <w:sz w:val="20"/>
                <w:szCs w:val="20"/>
              </w:rPr>
              <w:t>4,367,962.38</w:t>
            </w:r>
          </w:p>
        </w:tc>
      </w:tr>
    </w:tbl>
    <w:p w:rsidR="00F65417" w:rsidRDefault="00F65417" w:rsidP="00F65417">
      <w:pPr>
        <w:spacing w:before="120" w:after="120" w:line="350" w:lineRule="exact"/>
        <w:ind w:left="567"/>
        <w:jc w:val="thaiDistribute"/>
        <w:rPr>
          <w:rFonts w:cs="Angsana New"/>
          <w:b/>
          <w:bCs/>
          <w:sz w:val="20"/>
          <w:szCs w:val="20"/>
        </w:rPr>
      </w:pPr>
    </w:p>
    <w:p w:rsidR="00F65417" w:rsidRDefault="00F65417" w:rsidP="00F65417">
      <w:pPr>
        <w:spacing w:before="120" w:after="120" w:line="350" w:lineRule="exact"/>
        <w:ind w:left="567"/>
        <w:jc w:val="thaiDistribute"/>
        <w:rPr>
          <w:rFonts w:cs="Angsana New"/>
          <w:b/>
          <w:bCs/>
          <w:sz w:val="20"/>
          <w:szCs w:val="20"/>
        </w:rPr>
      </w:pPr>
    </w:p>
    <w:p w:rsidR="00F65417" w:rsidRDefault="00F65417" w:rsidP="00F65417">
      <w:pPr>
        <w:spacing w:before="120" w:after="120" w:line="350" w:lineRule="exact"/>
        <w:ind w:left="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rsidR="00F65417" w:rsidRPr="00F9580C" w:rsidRDefault="00F65417" w:rsidP="00F9580C">
      <w:pPr>
        <w:tabs>
          <w:tab w:val="left" w:pos="1440"/>
          <w:tab w:val="left" w:pos="2880"/>
          <w:tab w:val="left" w:pos="9781"/>
        </w:tabs>
        <w:spacing w:before="240" w:line="420" w:lineRule="exact"/>
        <w:ind w:left="547" w:hanging="547"/>
        <w:jc w:val="thaiDistribute"/>
        <w:textAlignment w:val="auto"/>
        <w:rPr>
          <w:rFonts w:ascii="Times New Roman" w:eastAsia="SimSun" w:hAnsi="Times New Roman" w:cs="Times New Roman"/>
          <w:b/>
          <w:sz w:val="20"/>
          <w:szCs w:val="20"/>
          <w:cs/>
          <w:lang w:val="en-GB"/>
        </w:rPr>
      </w:pPr>
      <w:r w:rsidRPr="00F9580C">
        <w:rPr>
          <w:rFonts w:ascii="Times New Roman" w:eastAsia="SimSun" w:hAnsi="Times New Roman" w:cs="Times New Roman"/>
          <w:b/>
          <w:sz w:val="20"/>
          <w:szCs w:val="20"/>
          <w:lang w:val="en-GB"/>
        </w:rPr>
        <w:lastRenderedPageBreak/>
        <w:t>11.2</w:t>
      </w:r>
      <w:r w:rsidRPr="00F9580C">
        <w:rPr>
          <w:rFonts w:ascii="Times New Roman" w:eastAsia="SimSun" w:hAnsi="Times New Roman" w:cs="Times New Roman"/>
          <w:b/>
          <w:sz w:val="20"/>
          <w:szCs w:val="20"/>
          <w:lang w:val="en-GB"/>
        </w:rPr>
        <w:tab/>
      </w:r>
      <w:r w:rsidR="00F9580C">
        <w:rPr>
          <w:rFonts w:ascii="Times New Roman" w:eastAsia="SimSun" w:hAnsi="Times New Roman" w:cs="Times New Roman"/>
          <w:b/>
          <w:sz w:val="20"/>
          <w:szCs w:val="20"/>
          <w:lang w:val="en-GB"/>
        </w:rPr>
        <w:t>Lease liabilities</w:t>
      </w:r>
    </w:p>
    <w:tbl>
      <w:tblPr>
        <w:tblStyle w:val="TableGrid1"/>
        <w:tblW w:w="90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2255"/>
        <w:gridCol w:w="1701"/>
      </w:tblGrid>
      <w:tr w:rsidR="00F65417" w:rsidRPr="00F9580C" w:rsidTr="00F9580C">
        <w:trPr>
          <w:trHeight w:val="198"/>
          <w:tblHeader/>
        </w:trPr>
        <w:tc>
          <w:tcPr>
            <w:tcW w:w="5058" w:type="dxa"/>
          </w:tcPr>
          <w:p w:rsidR="00F65417" w:rsidRPr="00F9580C" w:rsidRDefault="00F65417" w:rsidP="00F9580C">
            <w:pPr>
              <w:spacing w:line="420" w:lineRule="exact"/>
              <w:ind w:left="84" w:right="-74"/>
              <w:textAlignment w:val="auto"/>
              <w:rPr>
                <w:rFonts w:ascii="Times New Roman" w:eastAsia="Times New Roman" w:hAnsi="Times New Roman" w:cs="Times New Roman"/>
                <w:sz w:val="20"/>
                <w:szCs w:val="20"/>
              </w:rPr>
            </w:pPr>
          </w:p>
        </w:tc>
        <w:tc>
          <w:tcPr>
            <w:tcW w:w="2255" w:type="dxa"/>
          </w:tcPr>
          <w:p w:rsidR="00F65417" w:rsidRPr="00F9580C" w:rsidRDefault="00F65417" w:rsidP="00F9580C">
            <w:pPr>
              <w:tabs>
                <w:tab w:val="right" w:pos="1033"/>
              </w:tabs>
              <w:spacing w:line="420" w:lineRule="exact"/>
              <w:ind w:right="-72"/>
              <w:jc w:val="right"/>
              <w:textAlignment w:val="auto"/>
              <w:rPr>
                <w:rFonts w:ascii="Times New Roman" w:eastAsia="Times New Roman" w:hAnsi="Times New Roman" w:cs="Times New Roman"/>
                <w:sz w:val="20"/>
                <w:szCs w:val="20"/>
              </w:rPr>
            </w:pPr>
          </w:p>
        </w:tc>
        <w:tc>
          <w:tcPr>
            <w:tcW w:w="1701" w:type="dxa"/>
            <w:hideMark/>
          </w:tcPr>
          <w:p w:rsidR="00F65417" w:rsidRPr="00F9580C" w:rsidRDefault="00F65417" w:rsidP="00F9580C">
            <w:pPr>
              <w:spacing w:line="420" w:lineRule="exact"/>
              <w:jc w:val="right"/>
              <w:rPr>
                <w:rFonts w:ascii="Times New Roman" w:hAnsi="Times New Roman" w:cs="Times New Roman"/>
                <w:i/>
                <w:iCs/>
                <w:sz w:val="20"/>
                <w:szCs w:val="20"/>
              </w:rPr>
            </w:pPr>
            <w:r w:rsidRPr="00F9580C">
              <w:rPr>
                <w:rFonts w:ascii="Times New Roman" w:hAnsi="Times New Roman" w:cs="Times New Roman"/>
                <w:i/>
                <w:iCs/>
                <w:sz w:val="20"/>
                <w:szCs w:val="20"/>
              </w:rPr>
              <w:t>(Unit : Baht)</w:t>
            </w:r>
          </w:p>
        </w:tc>
      </w:tr>
      <w:tr w:rsidR="00F65417" w:rsidRPr="00F9580C" w:rsidTr="00F9580C">
        <w:tc>
          <w:tcPr>
            <w:tcW w:w="5058" w:type="dxa"/>
            <w:hideMark/>
          </w:tcPr>
          <w:p w:rsidR="00F65417" w:rsidRPr="00F9580C" w:rsidRDefault="0005261C" w:rsidP="00F9580C">
            <w:pPr>
              <w:spacing w:line="420" w:lineRule="exact"/>
              <w:ind w:right="-72" w:firstLine="117"/>
              <w:textAlignment w:val="auto"/>
              <w:rPr>
                <w:rFonts w:ascii="Times New Roman" w:eastAsia="Times New Roman" w:hAnsi="Times New Roman" w:cs="Times New Roman"/>
                <w:sz w:val="20"/>
                <w:szCs w:val="20"/>
              </w:rPr>
            </w:pPr>
            <w:r>
              <w:rPr>
                <w:rFonts w:ascii="Times New Roman" w:hAnsi="Times New Roman" w:cs="Times New Roman"/>
                <w:sz w:val="20"/>
                <w:szCs w:val="20"/>
              </w:rPr>
              <w:t xml:space="preserve">As at </w:t>
            </w:r>
            <w:r w:rsidR="004C7B65" w:rsidRPr="00F9580C">
              <w:rPr>
                <w:rFonts w:ascii="Times New Roman" w:hAnsi="Times New Roman" w:cs="Times New Roman"/>
                <w:sz w:val="20"/>
                <w:szCs w:val="20"/>
              </w:rPr>
              <w:t>January 1, 2020</w:t>
            </w:r>
          </w:p>
        </w:tc>
        <w:tc>
          <w:tcPr>
            <w:tcW w:w="2255" w:type="dxa"/>
          </w:tcPr>
          <w:p w:rsidR="00F65417" w:rsidRPr="00F9580C" w:rsidRDefault="00F65417" w:rsidP="00F9580C">
            <w:pPr>
              <w:tabs>
                <w:tab w:val="decimal" w:pos="1785"/>
              </w:tabs>
              <w:spacing w:line="420" w:lineRule="exact"/>
              <w:ind w:right="-72"/>
              <w:textAlignment w:val="auto"/>
              <w:rPr>
                <w:rFonts w:ascii="Times New Roman" w:eastAsia="Times New Roman" w:hAnsi="Times New Roman" w:cs="Times New Roman"/>
                <w:sz w:val="20"/>
                <w:szCs w:val="20"/>
              </w:rPr>
            </w:pPr>
          </w:p>
        </w:tc>
        <w:tc>
          <w:tcPr>
            <w:tcW w:w="1701" w:type="dxa"/>
            <w:vAlign w:val="bottom"/>
          </w:tcPr>
          <w:p w:rsidR="00F65417" w:rsidRPr="00F9580C" w:rsidRDefault="00F65417" w:rsidP="00F9580C">
            <w:pPr>
              <w:tabs>
                <w:tab w:val="decimal" w:pos="1050"/>
              </w:tabs>
              <w:spacing w:line="420" w:lineRule="exact"/>
              <w:ind w:right="-18"/>
              <w:textAlignment w:val="auto"/>
              <w:rPr>
                <w:rFonts w:ascii="Times New Roman" w:eastAsia="Times New Roman" w:hAnsi="Times New Roman" w:cs="Times New Roman"/>
                <w:sz w:val="20"/>
                <w:szCs w:val="20"/>
                <w:cs/>
              </w:rPr>
            </w:pPr>
            <w:r w:rsidRPr="00F9580C">
              <w:rPr>
                <w:rFonts w:ascii="Times New Roman" w:eastAsia="Times New Roman" w:hAnsi="Times New Roman" w:cs="Times New Roman"/>
                <w:sz w:val="20"/>
                <w:szCs w:val="20"/>
              </w:rPr>
              <w:t>-</w:t>
            </w:r>
          </w:p>
        </w:tc>
      </w:tr>
      <w:tr w:rsidR="00F65417" w:rsidRPr="00F9580C" w:rsidTr="00F9580C">
        <w:tc>
          <w:tcPr>
            <w:tcW w:w="5058" w:type="dxa"/>
          </w:tcPr>
          <w:p w:rsidR="00F65417" w:rsidRPr="00F9580C" w:rsidRDefault="004C7B65" w:rsidP="00F9580C">
            <w:pPr>
              <w:spacing w:line="420" w:lineRule="exact"/>
              <w:ind w:right="-108" w:firstLine="117"/>
              <w:jc w:val="thaiDistribute"/>
              <w:rPr>
                <w:rFonts w:ascii="Times New Roman" w:eastAsia="Times New Roman" w:hAnsi="Times New Roman" w:cs="Times New Roman"/>
                <w:sz w:val="20"/>
                <w:szCs w:val="20"/>
                <w:cs/>
              </w:rPr>
            </w:pPr>
            <w:r w:rsidRPr="00F9580C">
              <w:rPr>
                <w:rFonts w:ascii="Times New Roman" w:eastAsia="Calibri" w:hAnsi="Times New Roman" w:cs="Times New Roman"/>
                <w:sz w:val="20"/>
                <w:szCs w:val="20"/>
              </w:rPr>
              <w:t>Adjustment from adoption new TFRS (note 4)</w:t>
            </w:r>
          </w:p>
        </w:tc>
        <w:tc>
          <w:tcPr>
            <w:tcW w:w="2255" w:type="dxa"/>
          </w:tcPr>
          <w:p w:rsidR="00F65417" w:rsidRPr="00F9580C" w:rsidRDefault="00F65417" w:rsidP="00F9580C">
            <w:pPr>
              <w:tabs>
                <w:tab w:val="decimal" w:pos="1785"/>
              </w:tabs>
              <w:spacing w:line="420" w:lineRule="exact"/>
              <w:ind w:right="-72"/>
              <w:textAlignment w:val="auto"/>
              <w:rPr>
                <w:rFonts w:ascii="Times New Roman" w:eastAsia="Times New Roman" w:hAnsi="Times New Roman" w:cs="Times New Roman"/>
                <w:sz w:val="20"/>
                <w:szCs w:val="20"/>
                <w:cs/>
              </w:rPr>
            </w:pPr>
          </w:p>
        </w:tc>
        <w:tc>
          <w:tcPr>
            <w:tcW w:w="1701" w:type="dxa"/>
            <w:vAlign w:val="bottom"/>
          </w:tcPr>
          <w:p w:rsidR="00F65417" w:rsidRPr="00F9580C" w:rsidRDefault="00F65417" w:rsidP="00F9580C">
            <w:pPr>
              <w:pBdr>
                <w:bottom w:val="single" w:sz="4" w:space="1" w:color="auto"/>
              </w:pBdr>
              <w:tabs>
                <w:tab w:val="decimal" w:pos="1050"/>
              </w:tabs>
              <w:spacing w:line="420" w:lineRule="exact"/>
              <w:ind w:right="-18"/>
              <w:textAlignment w:val="auto"/>
              <w:rPr>
                <w:rFonts w:ascii="Times New Roman" w:eastAsia="Times New Roman" w:hAnsi="Times New Roman" w:cs="Times New Roman"/>
                <w:sz w:val="20"/>
                <w:szCs w:val="20"/>
              </w:rPr>
            </w:pPr>
            <w:bookmarkStart w:id="3" w:name="OLE_LINK4"/>
            <w:r w:rsidRPr="00F9580C">
              <w:rPr>
                <w:rFonts w:ascii="Times New Roman" w:eastAsia="Times New Roman" w:hAnsi="Times New Roman" w:cs="Times New Roman"/>
                <w:sz w:val="20"/>
                <w:szCs w:val="20"/>
              </w:rPr>
              <w:t>4,327,017.78</w:t>
            </w:r>
            <w:bookmarkEnd w:id="3"/>
          </w:p>
        </w:tc>
      </w:tr>
      <w:tr w:rsidR="00F65417" w:rsidRPr="00F9580C" w:rsidTr="00F9580C">
        <w:tc>
          <w:tcPr>
            <w:tcW w:w="5058" w:type="dxa"/>
          </w:tcPr>
          <w:p w:rsidR="00F65417" w:rsidRPr="00F9580C" w:rsidRDefault="00E43841" w:rsidP="00F9580C">
            <w:pPr>
              <w:spacing w:line="420" w:lineRule="exact"/>
              <w:ind w:right="-72" w:firstLine="117"/>
              <w:textAlignment w:val="auto"/>
              <w:rPr>
                <w:rFonts w:ascii="Times New Roman" w:hAnsi="Times New Roman" w:cs="Times New Roman"/>
                <w:b/>
                <w:bCs/>
                <w:sz w:val="20"/>
                <w:szCs w:val="20"/>
                <w:cs/>
              </w:rPr>
            </w:pPr>
            <w:r>
              <w:rPr>
                <w:rFonts w:ascii="Times New Roman" w:hAnsi="Times New Roman" w:cs="Times New Roman"/>
                <w:b/>
                <w:bCs/>
                <w:sz w:val="20"/>
                <w:szCs w:val="20"/>
              </w:rPr>
              <w:t xml:space="preserve">As at </w:t>
            </w:r>
            <w:r w:rsidR="004C7B65" w:rsidRPr="00F9580C">
              <w:rPr>
                <w:rFonts w:ascii="Times New Roman" w:hAnsi="Times New Roman" w:cs="Times New Roman"/>
                <w:b/>
                <w:bCs/>
                <w:sz w:val="20"/>
                <w:szCs w:val="20"/>
              </w:rPr>
              <w:t>January 1, 2020</w:t>
            </w:r>
          </w:p>
        </w:tc>
        <w:tc>
          <w:tcPr>
            <w:tcW w:w="2255" w:type="dxa"/>
          </w:tcPr>
          <w:p w:rsidR="00F65417" w:rsidRPr="00F9580C" w:rsidRDefault="00F65417" w:rsidP="00F9580C">
            <w:pPr>
              <w:tabs>
                <w:tab w:val="decimal" w:pos="1785"/>
              </w:tabs>
              <w:spacing w:line="420" w:lineRule="exact"/>
              <w:ind w:right="-72"/>
              <w:textAlignment w:val="auto"/>
              <w:rPr>
                <w:rFonts w:ascii="Times New Roman" w:eastAsia="Times New Roman" w:hAnsi="Times New Roman" w:cs="Times New Roman"/>
                <w:sz w:val="20"/>
                <w:szCs w:val="20"/>
                <w:cs/>
              </w:rPr>
            </w:pPr>
          </w:p>
        </w:tc>
        <w:tc>
          <w:tcPr>
            <w:tcW w:w="1701" w:type="dxa"/>
            <w:vAlign w:val="bottom"/>
          </w:tcPr>
          <w:p w:rsidR="00F65417" w:rsidRPr="00F9580C" w:rsidRDefault="00F65417" w:rsidP="00F9580C">
            <w:pPr>
              <w:tabs>
                <w:tab w:val="decimal" w:pos="1050"/>
              </w:tabs>
              <w:spacing w:line="420" w:lineRule="exact"/>
              <w:ind w:right="-18"/>
              <w:textAlignment w:val="auto"/>
              <w:rPr>
                <w:rFonts w:ascii="Times New Roman" w:eastAsia="Times New Roman" w:hAnsi="Times New Roman" w:cs="Times New Roman"/>
                <w:sz w:val="20"/>
                <w:szCs w:val="20"/>
              </w:rPr>
            </w:pPr>
            <w:r w:rsidRPr="00F9580C">
              <w:rPr>
                <w:rFonts w:ascii="Times New Roman" w:eastAsia="Times New Roman" w:hAnsi="Times New Roman" w:cs="Times New Roman"/>
                <w:sz w:val="20"/>
                <w:szCs w:val="20"/>
              </w:rPr>
              <w:t>4,327,017.78</w:t>
            </w:r>
          </w:p>
        </w:tc>
      </w:tr>
      <w:tr w:rsidR="00F65417" w:rsidRPr="00F9580C" w:rsidTr="00F9580C">
        <w:tc>
          <w:tcPr>
            <w:tcW w:w="5058" w:type="dxa"/>
          </w:tcPr>
          <w:p w:rsidR="00F65417" w:rsidRPr="00F9580C" w:rsidRDefault="004C7B65" w:rsidP="00F9580C">
            <w:pPr>
              <w:spacing w:line="420" w:lineRule="exact"/>
              <w:ind w:right="-72" w:firstLine="117"/>
              <w:textAlignment w:val="auto"/>
              <w:rPr>
                <w:rFonts w:ascii="Times New Roman" w:hAnsi="Times New Roman" w:cs="Times New Roman"/>
                <w:sz w:val="20"/>
                <w:szCs w:val="20"/>
                <w:cs/>
              </w:rPr>
            </w:pPr>
            <w:r w:rsidRPr="00F9580C">
              <w:rPr>
                <w:rFonts w:ascii="Times New Roman" w:hAnsi="Times New Roman" w:cs="Times New Roman"/>
                <w:sz w:val="20"/>
                <w:szCs w:val="20"/>
              </w:rPr>
              <w:t>Increase</w:t>
            </w:r>
            <w:r w:rsidR="00F65417" w:rsidRPr="00F9580C">
              <w:rPr>
                <w:rFonts w:cs="Angsana New" w:hint="cs"/>
                <w:sz w:val="20"/>
                <w:szCs w:val="20"/>
                <w:cs/>
              </w:rPr>
              <w:t>เ</w:t>
            </w:r>
          </w:p>
        </w:tc>
        <w:tc>
          <w:tcPr>
            <w:tcW w:w="2255" w:type="dxa"/>
          </w:tcPr>
          <w:p w:rsidR="00F65417" w:rsidRPr="00F9580C" w:rsidRDefault="00F65417" w:rsidP="00F9580C">
            <w:pPr>
              <w:tabs>
                <w:tab w:val="decimal" w:pos="1785"/>
              </w:tabs>
              <w:spacing w:line="420" w:lineRule="exact"/>
              <w:ind w:right="-72"/>
              <w:textAlignment w:val="auto"/>
              <w:rPr>
                <w:rFonts w:ascii="Times New Roman" w:eastAsia="Times New Roman" w:hAnsi="Times New Roman" w:cs="Times New Roman"/>
                <w:sz w:val="20"/>
                <w:szCs w:val="20"/>
                <w:cs/>
              </w:rPr>
            </w:pPr>
          </w:p>
        </w:tc>
        <w:tc>
          <w:tcPr>
            <w:tcW w:w="1701" w:type="dxa"/>
            <w:vAlign w:val="bottom"/>
          </w:tcPr>
          <w:p w:rsidR="00F65417" w:rsidRPr="00F9580C" w:rsidRDefault="00F65417" w:rsidP="00F9580C">
            <w:pPr>
              <w:tabs>
                <w:tab w:val="decimal" w:pos="1050"/>
              </w:tabs>
              <w:spacing w:line="420" w:lineRule="exact"/>
              <w:ind w:right="-18"/>
              <w:textAlignment w:val="auto"/>
              <w:rPr>
                <w:rFonts w:ascii="Times New Roman" w:eastAsia="Times New Roman" w:hAnsi="Times New Roman" w:cs="Times New Roman"/>
                <w:sz w:val="20"/>
                <w:szCs w:val="20"/>
              </w:rPr>
            </w:pPr>
            <w:r w:rsidRPr="00F9580C">
              <w:rPr>
                <w:rFonts w:ascii="Times New Roman" w:eastAsia="Times New Roman" w:hAnsi="Times New Roman" w:cs="Times New Roman"/>
                <w:sz w:val="20"/>
                <w:szCs w:val="20"/>
              </w:rPr>
              <w:t>2,879,015.14</w:t>
            </w:r>
          </w:p>
        </w:tc>
      </w:tr>
      <w:tr w:rsidR="00F65417" w:rsidRPr="00F9580C" w:rsidTr="00F9580C">
        <w:tc>
          <w:tcPr>
            <w:tcW w:w="5058" w:type="dxa"/>
          </w:tcPr>
          <w:p w:rsidR="00F65417" w:rsidRPr="00F9580C" w:rsidRDefault="004C7B65" w:rsidP="00F9580C">
            <w:pPr>
              <w:spacing w:line="420" w:lineRule="exact"/>
              <w:ind w:right="-72" w:firstLine="117"/>
              <w:textAlignment w:val="auto"/>
              <w:rPr>
                <w:rFonts w:ascii="Times New Roman" w:hAnsi="Times New Roman" w:cs="Times New Roman"/>
                <w:sz w:val="20"/>
                <w:szCs w:val="20"/>
                <w:cs/>
              </w:rPr>
            </w:pPr>
            <w:r w:rsidRPr="00F9580C">
              <w:rPr>
                <w:rFonts w:ascii="Times New Roman" w:eastAsia="Calibri" w:hAnsi="Times New Roman" w:cs="Times New Roman"/>
                <w:sz w:val="20"/>
                <w:szCs w:val="20"/>
              </w:rPr>
              <w:t>Payment</w:t>
            </w:r>
          </w:p>
        </w:tc>
        <w:tc>
          <w:tcPr>
            <w:tcW w:w="2255" w:type="dxa"/>
          </w:tcPr>
          <w:p w:rsidR="00F65417" w:rsidRPr="00F9580C" w:rsidRDefault="00F65417" w:rsidP="00F9580C">
            <w:pPr>
              <w:tabs>
                <w:tab w:val="decimal" w:pos="1785"/>
              </w:tabs>
              <w:spacing w:line="420" w:lineRule="exact"/>
              <w:ind w:right="-72"/>
              <w:textAlignment w:val="auto"/>
              <w:rPr>
                <w:rFonts w:ascii="Times New Roman" w:eastAsia="Times New Roman" w:hAnsi="Times New Roman" w:cs="Times New Roman"/>
                <w:sz w:val="20"/>
                <w:szCs w:val="20"/>
                <w:cs/>
              </w:rPr>
            </w:pPr>
          </w:p>
        </w:tc>
        <w:tc>
          <w:tcPr>
            <w:tcW w:w="1701" w:type="dxa"/>
            <w:vAlign w:val="bottom"/>
          </w:tcPr>
          <w:p w:rsidR="00F65417" w:rsidRPr="00F9580C" w:rsidRDefault="00F65417" w:rsidP="00F9580C">
            <w:pPr>
              <w:pBdr>
                <w:bottom w:val="single" w:sz="4" w:space="1" w:color="auto"/>
              </w:pBdr>
              <w:tabs>
                <w:tab w:val="decimal" w:pos="1050"/>
              </w:tabs>
              <w:spacing w:line="420" w:lineRule="exact"/>
              <w:ind w:right="-18"/>
              <w:textAlignment w:val="auto"/>
              <w:rPr>
                <w:rFonts w:ascii="Times New Roman" w:eastAsia="Times New Roman" w:hAnsi="Times New Roman" w:cs="Times New Roman"/>
                <w:sz w:val="20"/>
                <w:szCs w:val="20"/>
              </w:rPr>
            </w:pPr>
            <w:r w:rsidRPr="00F9580C">
              <w:rPr>
                <w:rFonts w:ascii="Times New Roman" w:eastAsia="Times New Roman" w:hAnsi="Times New Roman" w:cs="Times New Roman"/>
                <w:sz w:val="20"/>
                <w:szCs w:val="20"/>
              </w:rPr>
              <w:t>(</w:t>
            </w:r>
            <w:bookmarkStart w:id="4" w:name="OLE_LINK7"/>
            <w:r w:rsidRPr="00F9580C">
              <w:rPr>
                <w:rFonts w:ascii="Times New Roman" w:eastAsia="Times New Roman" w:hAnsi="Times New Roman" w:cs="Times New Roman"/>
                <w:sz w:val="20"/>
                <w:szCs w:val="20"/>
              </w:rPr>
              <w:t>2,589,004.22</w:t>
            </w:r>
            <w:bookmarkEnd w:id="4"/>
            <w:r w:rsidRPr="00F9580C">
              <w:rPr>
                <w:rFonts w:ascii="Times New Roman" w:eastAsia="Times New Roman" w:hAnsi="Times New Roman" w:cs="Times New Roman"/>
                <w:sz w:val="20"/>
                <w:szCs w:val="20"/>
              </w:rPr>
              <w:t>)</w:t>
            </w:r>
          </w:p>
        </w:tc>
      </w:tr>
      <w:tr w:rsidR="00F65417" w:rsidRPr="00F9580C" w:rsidTr="00F9580C">
        <w:tc>
          <w:tcPr>
            <w:tcW w:w="5058" w:type="dxa"/>
            <w:hideMark/>
          </w:tcPr>
          <w:p w:rsidR="00F65417" w:rsidRPr="00F9580C" w:rsidRDefault="004C7B65" w:rsidP="00F9580C">
            <w:pPr>
              <w:spacing w:line="420" w:lineRule="exact"/>
              <w:ind w:right="-72" w:firstLine="117"/>
              <w:textAlignment w:val="auto"/>
              <w:rPr>
                <w:rFonts w:ascii="Times New Roman" w:eastAsia="Times New Roman" w:hAnsi="Times New Roman" w:cs="Times New Roman"/>
                <w:b/>
                <w:bCs/>
                <w:sz w:val="20"/>
                <w:szCs w:val="20"/>
              </w:rPr>
            </w:pPr>
            <w:r w:rsidRPr="00F9580C">
              <w:rPr>
                <w:rFonts w:ascii="Times New Roman" w:hAnsi="Times New Roman" w:cs="Times New Roman"/>
                <w:b/>
                <w:bCs/>
                <w:sz w:val="20"/>
                <w:szCs w:val="20"/>
              </w:rPr>
              <w:t>As at December 31, 2020</w:t>
            </w:r>
          </w:p>
        </w:tc>
        <w:tc>
          <w:tcPr>
            <w:tcW w:w="2255" w:type="dxa"/>
          </w:tcPr>
          <w:p w:rsidR="00F65417" w:rsidRPr="00F9580C" w:rsidRDefault="00F65417" w:rsidP="00F9580C">
            <w:pPr>
              <w:tabs>
                <w:tab w:val="decimal" w:pos="1785"/>
              </w:tabs>
              <w:spacing w:line="420" w:lineRule="exact"/>
              <w:ind w:right="-72"/>
              <w:textAlignment w:val="auto"/>
              <w:rPr>
                <w:rFonts w:ascii="Times New Roman" w:eastAsia="Times New Roman" w:hAnsi="Times New Roman" w:cs="Times New Roman"/>
                <w:sz w:val="20"/>
                <w:szCs w:val="20"/>
                <w:cs/>
              </w:rPr>
            </w:pPr>
          </w:p>
        </w:tc>
        <w:tc>
          <w:tcPr>
            <w:tcW w:w="1701" w:type="dxa"/>
            <w:vAlign w:val="bottom"/>
          </w:tcPr>
          <w:p w:rsidR="00F65417" w:rsidRPr="00F9580C" w:rsidRDefault="00F65417" w:rsidP="00F9580C">
            <w:pPr>
              <w:tabs>
                <w:tab w:val="decimal" w:pos="1050"/>
              </w:tabs>
              <w:spacing w:line="420" w:lineRule="exact"/>
              <w:ind w:right="-18"/>
              <w:textAlignment w:val="auto"/>
              <w:rPr>
                <w:rFonts w:ascii="Times New Roman" w:eastAsia="Times New Roman" w:hAnsi="Times New Roman" w:cs="Times New Roman"/>
                <w:sz w:val="20"/>
                <w:szCs w:val="20"/>
              </w:rPr>
            </w:pPr>
            <w:bookmarkStart w:id="5" w:name="OLE_LINK5"/>
            <w:r w:rsidRPr="00F9580C">
              <w:rPr>
                <w:rFonts w:ascii="Times New Roman" w:eastAsia="Times New Roman" w:hAnsi="Times New Roman" w:cs="Times New Roman"/>
                <w:sz w:val="20"/>
                <w:szCs w:val="20"/>
              </w:rPr>
              <w:t>4,617,028.70</w:t>
            </w:r>
            <w:bookmarkEnd w:id="5"/>
          </w:p>
        </w:tc>
      </w:tr>
      <w:tr w:rsidR="00F65417" w:rsidRPr="00F9580C" w:rsidTr="00F9580C">
        <w:tc>
          <w:tcPr>
            <w:tcW w:w="5058" w:type="dxa"/>
            <w:hideMark/>
          </w:tcPr>
          <w:p w:rsidR="00F65417" w:rsidRPr="00F9580C" w:rsidRDefault="004C7B65" w:rsidP="00F9580C">
            <w:pPr>
              <w:spacing w:line="420" w:lineRule="exact"/>
              <w:ind w:right="-72" w:firstLine="117"/>
              <w:textAlignment w:val="auto"/>
              <w:rPr>
                <w:rFonts w:ascii="Times New Roman" w:eastAsia="Times New Roman" w:hAnsi="Times New Roman" w:cs="Times New Roman"/>
                <w:sz w:val="20"/>
                <w:szCs w:val="20"/>
              </w:rPr>
            </w:pPr>
            <w:r w:rsidRPr="00F9580C">
              <w:rPr>
                <w:rFonts w:ascii="Times New Roman" w:hAnsi="Times New Roman" w:cs="Times New Roman"/>
                <w:sz w:val="20"/>
                <w:szCs w:val="20"/>
              </w:rPr>
              <w:t>Less</w:t>
            </w:r>
            <w:r w:rsidR="00F65417" w:rsidRPr="00F9580C">
              <w:rPr>
                <w:rFonts w:ascii="Times New Roman" w:hAnsi="Times New Roman" w:cs="Times New Roman"/>
                <w:sz w:val="20"/>
                <w:szCs w:val="20"/>
                <w:cs/>
              </w:rPr>
              <w:t xml:space="preserve">: </w:t>
            </w:r>
            <w:r w:rsidRPr="00F9580C">
              <w:rPr>
                <w:rFonts w:ascii="Times New Roman" w:hAnsi="Times New Roman" w:cs="Times New Roman"/>
                <w:sz w:val="20"/>
                <w:szCs w:val="20"/>
              </w:rPr>
              <w:t>Current portion of long-term lease</w:t>
            </w:r>
          </w:p>
        </w:tc>
        <w:tc>
          <w:tcPr>
            <w:tcW w:w="2255" w:type="dxa"/>
          </w:tcPr>
          <w:p w:rsidR="00F65417" w:rsidRPr="00F9580C" w:rsidRDefault="00F65417" w:rsidP="00F9580C">
            <w:pPr>
              <w:tabs>
                <w:tab w:val="decimal" w:pos="1785"/>
              </w:tabs>
              <w:spacing w:line="420" w:lineRule="exact"/>
              <w:ind w:right="-72"/>
              <w:textAlignment w:val="auto"/>
              <w:rPr>
                <w:rFonts w:ascii="Times New Roman" w:eastAsia="Times New Roman" w:hAnsi="Times New Roman" w:cs="Times New Roman"/>
                <w:sz w:val="20"/>
                <w:szCs w:val="20"/>
                <w:cs/>
              </w:rPr>
            </w:pPr>
          </w:p>
        </w:tc>
        <w:tc>
          <w:tcPr>
            <w:tcW w:w="1701" w:type="dxa"/>
            <w:vAlign w:val="bottom"/>
          </w:tcPr>
          <w:p w:rsidR="00F65417" w:rsidRPr="00F9580C" w:rsidRDefault="00F65417" w:rsidP="00F9580C">
            <w:pPr>
              <w:pBdr>
                <w:bottom w:val="single" w:sz="4" w:space="1" w:color="auto"/>
              </w:pBdr>
              <w:tabs>
                <w:tab w:val="decimal" w:pos="1050"/>
              </w:tabs>
              <w:spacing w:line="420" w:lineRule="exact"/>
              <w:ind w:right="-18"/>
              <w:textAlignment w:val="auto"/>
              <w:rPr>
                <w:rFonts w:ascii="Times New Roman" w:eastAsia="Times New Roman" w:hAnsi="Times New Roman" w:cs="Times New Roman"/>
                <w:sz w:val="20"/>
                <w:szCs w:val="20"/>
              </w:rPr>
            </w:pPr>
            <w:r w:rsidRPr="00F9580C">
              <w:rPr>
                <w:rFonts w:ascii="Times New Roman" w:eastAsia="Times New Roman" w:hAnsi="Times New Roman" w:cs="Times New Roman"/>
                <w:sz w:val="20"/>
                <w:szCs w:val="20"/>
              </w:rPr>
              <w:t>(</w:t>
            </w:r>
            <w:bookmarkStart w:id="6" w:name="OLE_LINK6"/>
            <w:r w:rsidRPr="00F9580C">
              <w:rPr>
                <w:rFonts w:ascii="Times New Roman" w:eastAsia="Times New Roman" w:hAnsi="Times New Roman" w:cs="Times New Roman"/>
                <w:sz w:val="20"/>
                <w:szCs w:val="20"/>
              </w:rPr>
              <w:t>2,681,723.88</w:t>
            </w:r>
            <w:bookmarkEnd w:id="6"/>
            <w:r w:rsidRPr="00F9580C">
              <w:rPr>
                <w:rFonts w:ascii="Times New Roman" w:eastAsia="Times New Roman" w:hAnsi="Times New Roman" w:cs="Times New Roman"/>
                <w:sz w:val="20"/>
                <w:szCs w:val="20"/>
              </w:rPr>
              <w:t>)</w:t>
            </w:r>
          </w:p>
        </w:tc>
      </w:tr>
      <w:tr w:rsidR="00F65417" w:rsidRPr="00F9580C" w:rsidTr="00F9580C">
        <w:trPr>
          <w:trHeight w:val="481"/>
        </w:trPr>
        <w:tc>
          <w:tcPr>
            <w:tcW w:w="5058" w:type="dxa"/>
            <w:vAlign w:val="center"/>
            <w:hideMark/>
          </w:tcPr>
          <w:p w:rsidR="00F65417" w:rsidRPr="00F9580C" w:rsidRDefault="004C7B65" w:rsidP="00F9580C">
            <w:pPr>
              <w:spacing w:line="420" w:lineRule="exact"/>
              <w:ind w:right="-72" w:firstLine="117"/>
              <w:textAlignment w:val="auto"/>
              <w:rPr>
                <w:rFonts w:ascii="Times New Roman" w:eastAsia="Times New Roman" w:hAnsi="Times New Roman" w:cs="Times New Roman"/>
                <w:b/>
                <w:bCs/>
                <w:sz w:val="20"/>
                <w:szCs w:val="20"/>
              </w:rPr>
            </w:pPr>
            <w:r w:rsidRPr="00F9580C">
              <w:rPr>
                <w:rFonts w:ascii="Times New Roman" w:hAnsi="Times New Roman" w:cs="Times New Roman"/>
                <w:b/>
                <w:bCs/>
                <w:sz w:val="20"/>
                <w:szCs w:val="20"/>
              </w:rPr>
              <w:t>Lease liabilities - net</w:t>
            </w:r>
          </w:p>
        </w:tc>
        <w:tc>
          <w:tcPr>
            <w:tcW w:w="2255" w:type="dxa"/>
            <w:vAlign w:val="center"/>
          </w:tcPr>
          <w:p w:rsidR="00F65417" w:rsidRPr="00F9580C" w:rsidRDefault="00F65417" w:rsidP="00F9580C">
            <w:pPr>
              <w:tabs>
                <w:tab w:val="decimal" w:pos="1785"/>
              </w:tabs>
              <w:spacing w:line="420" w:lineRule="exact"/>
              <w:ind w:right="-72"/>
              <w:jc w:val="center"/>
              <w:textAlignment w:val="auto"/>
              <w:rPr>
                <w:rFonts w:ascii="Times New Roman" w:eastAsia="Times New Roman" w:hAnsi="Times New Roman" w:cs="Times New Roman"/>
                <w:b/>
                <w:bCs/>
                <w:sz w:val="20"/>
                <w:szCs w:val="20"/>
              </w:rPr>
            </w:pPr>
          </w:p>
        </w:tc>
        <w:tc>
          <w:tcPr>
            <w:tcW w:w="1701" w:type="dxa"/>
            <w:vAlign w:val="center"/>
          </w:tcPr>
          <w:p w:rsidR="00F65417" w:rsidRPr="00F9580C" w:rsidRDefault="00F65417" w:rsidP="00F9580C">
            <w:pPr>
              <w:pBdr>
                <w:bottom w:val="double" w:sz="4" w:space="1" w:color="auto"/>
              </w:pBdr>
              <w:tabs>
                <w:tab w:val="decimal" w:pos="1050"/>
              </w:tabs>
              <w:spacing w:line="420" w:lineRule="exact"/>
              <w:ind w:right="-18"/>
              <w:jc w:val="center"/>
              <w:textAlignment w:val="auto"/>
              <w:rPr>
                <w:rFonts w:ascii="Times New Roman" w:eastAsia="Times New Roman" w:hAnsi="Times New Roman" w:cs="Times New Roman"/>
                <w:sz w:val="20"/>
                <w:szCs w:val="20"/>
                <w:cs/>
              </w:rPr>
            </w:pPr>
            <w:r w:rsidRPr="00F9580C">
              <w:rPr>
                <w:rFonts w:ascii="Times New Roman" w:eastAsia="Times New Roman" w:hAnsi="Times New Roman" w:cs="Times New Roman"/>
                <w:sz w:val="20"/>
                <w:szCs w:val="20"/>
              </w:rPr>
              <w:t>1,935,304.82</w:t>
            </w:r>
          </w:p>
        </w:tc>
      </w:tr>
    </w:tbl>
    <w:p w:rsidR="00F65417" w:rsidRPr="00F9580C" w:rsidRDefault="004C7B65" w:rsidP="00F9580C">
      <w:pPr>
        <w:tabs>
          <w:tab w:val="left" w:pos="1440"/>
        </w:tabs>
        <w:overflowPunct/>
        <w:autoSpaceDE/>
        <w:autoSpaceDN/>
        <w:adjustRightInd/>
        <w:spacing w:before="120" w:after="160" w:line="420" w:lineRule="exact"/>
        <w:ind w:left="547"/>
        <w:jc w:val="thaiDistribute"/>
        <w:textAlignment w:val="auto"/>
        <w:rPr>
          <w:rFonts w:ascii="Times New Roman" w:eastAsiaTheme="minorHAnsi" w:hAnsi="Times New Roman" w:cs="Times New Roman"/>
          <w:sz w:val="20"/>
          <w:szCs w:val="20"/>
        </w:rPr>
      </w:pPr>
      <w:r w:rsidRPr="00F9580C">
        <w:rPr>
          <w:rFonts w:ascii="Times New Roman" w:eastAsiaTheme="minorHAnsi" w:hAnsi="Times New Roman" w:cs="Times New Roman"/>
          <w:sz w:val="20"/>
          <w:szCs w:val="20"/>
        </w:rPr>
        <w:t>The Company has obligation to make minimum lease payment as at December 31, 2020 as follows:</w:t>
      </w:r>
    </w:p>
    <w:tbl>
      <w:tblPr>
        <w:tblW w:w="9014" w:type="dxa"/>
        <w:tblInd w:w="450" w:type="dxa"/>
        <w:tblLayout w:type="fixed"/>
        <w:tblLook w:val="01E0" w:firstRow="1" w:lastRow="1" w:firstColumn="1" w:lastColumn="1" w:noHBand="0" w:noVBand="0"/>
      </w:tblPr>
      <w:tblGrid>
        <w:gridCol w:w="4336"/>
        <w:gridCol w:w="1701"/>
        <w:gridCol w:w="1418"/>
        <w:gridCol w:w="1559"/>
      </w:tblGrid>
      <w:tr w:rsidR="00F65417" w:rsidRPr="00F9580C" w:rsidTr="00F9580C">
        <w:tc>
          <w:tcPr>
            <w:tcW w:w="4336" w:type="dxa"/>
          </w:tcPr>
          <w:p w:rsidR="00F65417" w:rsidRPr="00F9580C" w:rsidRDefault="00F65417" w:rsidP="00F9580C">
            <w:pPr>
              <w:overflowPunct/>
              <w:autoSpaceDE/>
              <w:autoSpaceDN/>
              <w:adjustRightInd/>
              <w:spacing w:line="420" w:lineRule="exact"/>
              <w:ind w:left="90" w:right="-105"/>
              <w:jc w:val="center"/>
              <w:textAlignment w:val="auto"/>
              <w:rPr>
                <w:rFonts w:ascii="Times New Roman" w:eastAsiaTheme="minorHAnsi" w:hAnsi="Times New Roman" w:cs="Times New Roman"/>
                <w:sz w:val="20"/>
                <w:szCs w:val="20"/>
              </w:rPr>
            </w:pPr>
          </w:p>
        </w:tc>
        <w:tc>
          <w:tcPr>
            <w:tcW w:w="4678" w:type="dxa"/>
            <w:gridSpan w:val="3"/>
          </w:tcPr>
          <w:p w:rsidR="00F65417" w:rsidRPr="00F9580C" w:rsidRDefault="00F65417" w:rsidP="00F9580C">
            <w:pPr>
              <w:spacing w:line="420" w:lineRule="exact"/>
              <w:jc w:val="right"/>
              <w:rPr>
                <w:rFonts w:ascii="Times New Roman" w:hAnsi="Times New Roman" w:cs="Times New Roman"/>
                <w:i/>
                <w:iCs/>
                <w:sz w:val="20"/>
                <w:szCs w:val="20"/>
              </w:rPr>
            </w:pPr>
            <w:r w:rsidRPr="00F9580C">
              <w:rPr>
                <w:rFonts w:ascii="Times New Roman" w:hAnsi="Times New Roman" w:cs="Times New Roman"/>
                <w:i/>
                <w:iCs/>
                <w:sz w:val="20"/>
                <w:szCs w:val="20"/>
              </w:rPr>
              <w:t>(Unit : Baht)</w:t>
            </w:r>
          </w:p>
        </w:tc>
      </w:tr>
      <w:tr w:rsidR="00F65417" w:rsidRPr="00F9580C" w:rsidTr="00F9580C">
        <w:tc>
          <w:tcPr>
            <w:tcW w:w="4336" w:type="dxa"/>
          </w:tcPr>
          <w:p w:rsidR="00F65417" w:rsidRPr="00F9580C" w:rsidRDefault="00F65417" w:rsidP="00F9580C">
            <w:pPr>
              <w:overflowPunct/>
              <w:autoSpaceDE/>
              <w:autoSpaceDN/>
              <w:adjustRightInd/>
              <w:spacing w:line="420" w:lineRule="exact"/>
              <w:ind w:left="90" w:right="-105"/>
              <w:jc w:val="center"/>
              <w:textAlignment w:val="auto"/>
              <w:rPr>
                <w:rFonts w:ascii="Times New Roman" w:eastAsiaTheme="minorHAnsi" w:hAnsi="Times New Roman" w:cs="Times New Roman"/>
                <w:sz w:val="20"/>
                <w:szCs w:val="20"/>
              </w:rPr>
            </w:pPr>
          </w:p>
        </w:tc>
        <w:tc>
          <w:tcPr>
            <w:tcW w:w="1701" w:type="dxa"/>
          </w:tcPr>
          <w:p w:rsidR="00F65417" w:rsidRPr="00F9580C" w:rsidRDefault="004C7B65" w:rsidP="00F9580C">
            <w:pPr>
              <w:overflowPunct/>
              <w:autoSpaceDE/>
              <w:autoSpaceDN/>
              <w:adjustRightInd/>
              <w:spacing w:line="420" w:lineRule="exact"/>
              <w:jc w:val="center"/>
              <w:textAlignment w:val="auto"/>
              <w:rPr>
                <w:rFonts w:ascii="Times New Roman" w:eastAsiaTheme="minorHAnsi" w:hAnsi="Times New Roman" w:cs="Times New Roman"/>
                <w:b/>
                <w:bCs/>
                <w:sz w:val="20"/>
                <w:szCs w:val="20"/>
                <w:cs/>
              </w:rPr>
            </w:pPr>
            <w:r w:rsidRPr="00F9580C">
              <w:rPr>
                <w:rFonts w:ascii="Times New Roman" w:eastAsiaTheme="minorHAnsi" w:hAnsi="Times New Roman" w:cs="Times New Roman"/>
                <w:b/>
                <w:bCs/>
                <w:sz w:val="20"/>
                <w:szCs w:val="20"/>
              </w:rPr>
              <w:t xml:space="preserve">Less than </w:t>
            </w:r>
            <w:r w:rsidR="00F65417" w:rsidRPr="00F9580C">
              <w:rPr>
                <w:rFonts w:ascii="Times New Roman" w:eastAsiaTheme="minorHAnsi" w:hAnsi="Times New Roman" w:cs="Times New Roman"/>
                <w:b/>
                <w:bCs/>
                <w:sz w:val="20"/>
                <w:szCs w:val="20"/>
              </w:rPr>
              <w:t>1</w:t>
            </w:r>
            <w:r w:rsidR="00F65417" w:rsidRPr="00F9580C">
              <w:rPr>
                <w:rFonts w:ascii="Times New Roman" w:eastAsiaTheme="minorHAnsi" w:hAnsi="Times New Roman" w:cs="Times New Roman"/>
                <w:b/>
                <w:bCs/>
                <w:sz w:val="20"/>
                <w:szCs w:val="20"/>
                <w:cs/>
              </w:rPr>
              <w:t xml:space="preserve"> </w:t>
            </w:r>
            <w:r w:rsidRPr="00F9580C">
              <w:rPr>
                <w:rFonts w:ascii="Times New Roman" w:eastAsiaTheme="minorHAnsi" w:hAnsi="Times New Roman" w:cs="Times New Roman"/>
                <w:b/>
                <w:bCs/>
                <w:sz w:val="20"/>
                <w:szCs w:val="20"/>
              </w:rPr>
              <w:t>year</w:t>
            </w:r>
          </w:p>
        </w:tc>
        <w:tc>
          <w:tcPr>
            <w:tcW w:w="1418" w:type="dxa"/>
          </w:tcPr>
          <w:p w:rsidR="00F65417" w:rsidRPr="00F9580C" w:rsidRDefault="00F65417" w:rsidP="00F9580C">
            <w:pPr>
              <w:overflowPunct/>
              <w:autoSpaceDE/>
              <w:autoSpaceDN/>
              <w:adjustRightInd/>
              <w:spacing w:line="420" w:lineRule="exact"/>
              <w:jc w:val="center"/>
              <w:textAlignment w:val="auto"/>
              <w:rPr>
                <w:rFonts w:ascii="Times New Roman" w:eastAsiaTheme="minorHAnsi" w:hAnsi="Times New Roman" w:cs="Times New Roman"/>
                <w:b/>
                <w:bCs/>
                <w:sz w:val="20"/>
                <w:szCs w:val="20"/>
                <w:cs/>
              </w:rPr>
            </w:pPr>
            <w:r w:rsidRPr="00F9580C">
              <w:rPr>
                <w:rFonts w:ascii="Times New Roman" w:eastAsiaTheme="minorHAnsi" w:hAnsi="Times New Roman" w:cs="Times New Roman"/>
                <w:b/>
                <w:bCs/>
                <w:sz w:val="20"/>
                <w:szCs w:val="20"/>
              </w:rPr>
              <w:t xml:space="preserve">1 - 5 </w:t>
            </w:r>
            <w:r w:rsidR="004C7B65" w:rsidRPr="00F9580C">
              <w:rPr>
                <w:rFonts w:ascii="Times New Roman" w:eastAsiaTheme="minorHAnsi" w:hAnsi="Times New Roman" w:cs="Times New Roman"/>
                <w:b/>
                <w:bCs/>
                <w:sz w:val="20"/>
                <w:szCs w:val="20"/>
              </w:rPr>
              <w:t>years</w:t>
            </w:r>
          </w:p>
        </w:tc>
        <w:tc>
          <w:tcPr>
            <w:tcW w:w="1559" w:type="dxa"/>
          </w:tcPr>
          <w:p w:rsidR="00F65417" w:rsidRPr="00F9580C" w:rsidRDefault="004C7B65" w:rsidP="00F9580C">
            <w:pPr>
              <w:overflowPunct/>
              <w:autoSpaceDE/>
              <w:autoSpaceDN/>
              <w:adjustRightInd/>
              <w:spacing w:line="420" w:lineRule="exact"/>
              <w:jc w:val="center"/>
              <w:textAlignment w:val="auto"/>
              <w:rPr>
                <w:rFonts w:ascii="Times New Roman" w:eastAsiaTheme="minorHAnsi" w:hAnsi="Times New Roman" w:cs="Times New Roman"/>
                <w:b/>
                <w:bCs/>
                <w:sz w:val="20"/>
                <w:szCs w:val="20"/>
                <w:cs/>
              </w:rPr>
            </w:pPr>
            <w:r w:rsidRPr="00F9580C">
              <w:rPr>
                <w:rFonts w:ascii="Times New Roman" w:eastAsiaTheme="minorHAnsi" w:hAnsi="Times New Roman" w:cs="Times New Roman"/>
                <w:b/>
                <w:bCs/>
                <w:sz w:val="20"/>
                <w:szCs w:val="20"/>
              </w:rPr>
              <w:t>Total</w:t>
            </w:r>
          </w:p>
        </w:tc>
      </w:tr>
      <w:tr w:rsidR="00F65417" w:rsidRPr="00F9580C" w:rsidTr="00F9580C">
        <w:tc>
          <w:tcPr>
            <w:tcW w:w="4336" w:type="dxa"/>
          </w:tcPr>
          <w:p w:rsidR="00F65417" w:rsidRPr="00F9580C" w:rsidRDefault="00F9580C" w:rsidP="00F9580C">
            <w:pPr>
              <w:overflowPunct/>
              <w:autoSpaceDE/>
              <w:autoSpaceDN/>
              <w:adjustRightInd/>
              <w:spacing w:line="420" w:lineRule="exact"/>
              <w:ind w:left="117" w:right="-105"/>
              <w:textAlignment w:val="auto"/>
              <w:rPr>
                <w:rFonts w:ascii="Times New Roman" w:eastAsiaTheme="minorHAnsi" w:hAnsi="Times New Roman" w:cs="Times New Roman"/>
                <w:sz w:val="20"/>
                <w:szCs w:val="20"/>
                <w:cs/>
              </w:rPr>
            </w:pPr>
            <w:r w:rsidRPr="002D67DA">
              <w:rPr>
                <w:rFonts w:ascii="Times New Roman" w:eastAsiaTheme="minorHAnsi" w:hAnsi="Times New Roman" w:cs="Times New Roman"/>
                <w:sz w:val="20"/>
                <w:szCs w:val="20"/>
              </w:rPr>
              <w:t>Total minimum lease payment to be paid</w:t>
            </w:r>
          </w:p>
        </w:tc>
        <w:tc>
          <w:tcPr>
            <w:tcW w:w="1701" w:type="dxa"/>
          </w:tcPr>
          <w:p w:rsidR="00F65417" w:rsidRPr="00F9580C" w:rsidRDefault="00F65417" w:rsidP="00F9580C">
            <w:pP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r w:rsidRPr="00F9580C">
              <w:rPr>
                <w:rFonts w:ascii="Times New Roman" w:hAnsi="Times New Roman" w:cs="Times New Roman"/>
                <w:sz w:val="20"/>
                <w:szCs w:val="20"/>
              </w:rPr>
              <w:t xml:space="preserve"> 2,807,000.00 </w:t>
            </w:r>
          </w:p>
        </w:tc>
        <w:tc>
          <w:tcPr>
            <w:tcW w:w="1418" w:type="dxa"/>
            <w:vAlign w:val="bottom"/>
          </w:tcPr>
          <w:p w:rsidR="00F65417" w:rsidRPr="00F9580C" w:rsidRDefault="00F65417" w:rsidP="00F9580C">
            <w:pP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r w:rsidRPr="00F9580C">
              <w:rPr>
                <w:rFonts w:ascii="Times New Roman" w:eastAsiaTheme="minorHAnsi" w:hAnsi="Times New Roman" w:cs="Times New Roman"/>
                <w:caps/>
                <w:sz w:val="20"/>
                <w:szCs w:val="20"/>
              </w:rPr>
              <w:t>2,105,000.00</w:t>
            </w:r>
          </w:p>
        </w:tc>
        <w:tc>
          <w:tcPr>
            <w:tcW w:w="1559" w:type="dxa"/>
            <w:vAlign w:val="bottom"/>
          </w:tcPr>
          <w:p w:rsidR="00F65417" w:rsidRPr="00F9580C" w:rsidRDefault="00F65417" w:rsidP="00F9580C">
            <w:pP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r w:rsidRPr="00F9580C">
              <w:rPr>
                <w:rFonts w:ascii="Times New Roman" w:eastAsiaTheme="minorHAnsi" w:hAnsi="Times New Roman" w:cs="Times New Roman"/>
                <w:caps/>
                <w:sz w:val="20"/>
                <w:szCs w:val="20"/>
              </w:rPr>
              <w:t>4,912,000.00</w:t>
            </w:r>
          </w:p>
        </w:tc>
      </w:tr>
      <w:tr w:rsidR="00F65417" w:rsidRPr="00F9580C" w:rsidTr="00F9580C">
        <w:tc>
          <w:tcPr>
            <w:tcW w:w="4336" w:type="dxa"/>
          </w:tcPr>
          <w:p w:rsidR="00F65417" w:rsidRPr="00F9580C" w:rsidRDefault="00F9580C" w:rsidP="00F9580C">
            <w:pPr>
              <w:tabs>
                <w:tab w:val="right" w:pos="2532"/>
              </w:tabs>
              <w:overflowPunct/>
              <w:autoSpaceDE/>
              <w:autoSpaceDN/>
              <w:adjustRightInd/>
              <w:spacing w:line="420" w:lineRule="exact"/>
              <w:ind w:left="117" w:right="-105"/>
              <w:textAlignment w:val="auto"/>
              <w:rPr>
                <w:rFonts w:ascii="Times New Roman" w:eastAsiaTheme="minorHAnsi" w:hAnsi="Times New Roman" w:cs="Times New Roman"/>
                <w:sz w:val="20"/>
                <w:szCs w:val="20"/>
                <w:cs/>
              </w:rPr>
            </w:pPr>
            <w:r w:rsidRPr="002D67DA">
              <w:rPr>
                <w:rFonts w:ascii="Times New Roman" w:eastAsiaTheme="minorHAnsi" w:hAnsi="Times New Roman" w:cs="Times New Roman"/>
                <w:sz w:val="20"/>
                <w:szCs w:val="20"/>
              </w:rPr>
              <w:t>Deferred lease interest</w:t>
            </w:r>
            <w:r w:rsidRPr="00F9580C">
              <w:rPr>
                <w:rFonts w:eastAsiaTheme="minorHAnsi" w:cs="Angsana New" w:hint="cs"/>
                <w:sz w:val="20"/>
                <w:szCs w:val="20"/>
                <w:cs/>
              </w:rPr>
              <w:t xml:space="preserve"> </w:t>
            </w:r>
          </w:p>
        </w:tc>
        <w:tc>
          <w:tcPr>
            <w:tcW w:w="1701" w:type="dxa"/>
          </w:tcPr>
          <w:p w:rsidR="00F65417" w:rsidRPr="00F9580C" w:rsidRDefault="00F65417" w:rsidP="00F9580C">
            <w:pPr>
              <w:pBdr>
                <w:bottom w:val="single" w:sz="4" w:space="1" w:color="auto"/>
              </w:pBd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r w:rsidRPr="00F9580C">
              <w:rPr>
                <w:rFonts w:ascii="Times New Roman" w:hAnsi="Times New Roman" w:cs="Times New Roman"/>
                <w:sz w:val="20"/>
                <w:szCs w:val="20"/>
              </w:rPr>
              <w:t xml:space="preserve"> (125,276.12)</w:t>
            </w:r>
          </w:p>
        </w:tc>
        <w:tc>
          <w:tcPr>
            <w:tcW w:w="1418" w:type="dxa"/>
          </w:tcPr>
          <w:p w:rsidR="00F65417" w:rsidRPr="00F9580C" w:rsidRDefault="00F65417" w:rsidP="00F9580C">
            <w:pPr>
              <w:pBdr>
                <w:bottom w:val="single" w:sz="4" w:space="1" w:color="auto"/>
              </w:pBd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r w:rsidRPr="00F9580C">
              <w:rPr>
                <w:rFonts w:ascii="Times New Roman" w:eastAsiaTheme="minorHAnsi" w:hAnsi="Times New Roman" w:cs="Times New Roman"/>
                <w:caps/>
                <w:sz w:val="20"/>
                <w:szCs w:val="20"/>
              </w:rPr>
              <w:t>(169,695.18)</w:t>
            </w:r>
          </w:p>
        </w:tc>
        <w:tc>
          <w:tcPr>
            <w:tcW w:w="1559" w:type="dxa"/>
          </w:tcPr>
          <w:p w:rsidR="00F65417" w:rsidRPr="00F9580C" w:rsidRDefault="00F65417" w:rsidP="00F9580C">
            <w:pPr>
              <w:pBdr>
                <w:bottom w:val="single" w:sz="4" w:space="1" w:color="auto"/>
              </w:pBd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r w:rsidRPr="00F9580C">
              <w:rPr>
                <w:rFonts w:ascii="Times New Roman" w:eastAsiaTheme="minorHAnsi" w:hAnsi="Times New Roman" w:cs="Times New Roman"/>
                <w:caps/>
                <w:sz w:val="20"/>
                <w:szCs w:val="20"/>
              </w:rPr>
              <w:t>(294,971.30)</w:t>
            </w:r>
          </w:p>
        </w:tc>
      </w:tr>
      <w:tr w:rsidR="00F9580C" w:rsidRPr="00F9580C" w:rsidTr="00F9580C">
        <w:tc>
          <w:tcPr>
            <w:tcW w:w="4336" w:type="dxa"/>
          </w:tcPr>
          <w:p w:rsidR="00F9580C" w:rsidRPr="002D67DA" w:rsidRDefault="00F9580C" w:rsidP="00F9580C">
            <w:pPr>
              <w:tabs>
                <w:tab w:val="right" w:pos="2532"/>
              </w:tabs>
              <w:overflowPunct/>
              <w:autoSpaceDE/>
              <w:autoSpaceDN/>
              <w:adjustRightInd/>
              <w:spacing w:line="420" w:lineRule="exact"/>
              <w:ind w:left="117" w:right="-105"/>
              <w:textAlignment w:val="auto"/>
              <w:rPr>
                <w:rFonts w:ascii="Times New Roman" w:eastAsiaTheme="minorHAnsi" w:hAnsi="Times New Roman" w:cs="Times New Roman"/>
                <w:sz w:val="20"/>
                <w:szCs w:val="20"/>
              </w:rPr>
            </w:pPr>
            <w:r w:rsidRPr="002D67DA">
              <w:rPr>
                <w:rFonts w:ascii="Times New Roman" w:eastAsiaTheme="minorHAnsi" w:hAnsi="Times New Roman" w:cs="Times New Roman"/>
                <w:b/>
                <w:bCs/>
                <w:sz w:val="20"/>
                <w:szCs w:val="20"/>
              </w:rPr>
              <w:t>Present value of the minimum lease payment</w:t>
            </w:r>
          </w:p>
        </w:tc>
        <w:tc>
          <w:tcPr>
            <w:tcW w:w="1701" w:type="dxa"/>
          </w:tcPr>
          <w:p w:rsidR="00F9580C" w:rsidRPr="00F9580C" w:rsidRDefault="00F9580C" w:rsidP="00F9580C">
            <w:pPr>
              <w:tabs>
                <w:tab w:val="decimal" w:pos="885"/>
              </w:tabs>
              <w:overflowPunct/>
              <w:autoSpaceDE/>
              <w:autoSpaceDN/>
              <w:adjustRightInd/>
              <w:spacing w:line="420" w:lineRule="exact"/>
              <w:textAlignment w:val="auto"/>
              <w:rPr>
                <w:rFonts w:ascii="Times New Roman" w:hAnsi="Times New Roman" w:cs="Times New Roman"/>
                <w:sz w:val="20"/>
                <w:szCs w:val="20"/>
              </w:rPr>
            </w:pPr>
          </w:p>
        </w:tc>
        <w:tc>
          <w:tcPr>
            <w:tcW w:w="1418" w:type="dxa"/>
          </w:tcPr>
          <w:p w:rsidR="00F9580C" w:rsidRPr="00F9580C" w:rsidRDefault="00F9580C" w:rsidP="00F9580C">
            <w:pP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p>
        </w:tc>
        <w:tc>
          <w:tcPr>
            <w:tcW w:w="1559" w:type="dxa"/>
          </w:tcPr>
          <w:p w:rsidR="00F9580C" w:rsidRPr="00F9580C" w:rsidRDefault="00F9580C" w:rsidP="00F9580C">
            <w:pPr>
              <w:tabs>
                <w:tab w:val="decimal" w:pos="885"/>
              </w:tabs>
              <w:overflowPunct/>
              <w:autoSpaceDE/>
              <w:autoSpaceDN/>
              <w:adjustRightInd/>
              <w:spacing w:line="420" w:lineRule="exact"/>
              <w:textAlignment w:val="auto"/>
              <w:rPr>
                <w:rFonts w:ascii="Times New Roman" w:eastAsiaTheme="minorHAnsi" w:hAnsi="Times New Roman" w:cs="Times New Roman"/>
                <w:caps/>
                <w:sz w:val="20"/>
                <w:szCs w:val="20"/>
              </w:rPr>
            </w:pPr>
          </w:p>
        </w:tc>
      </w:tr>
      <w:tr w:rsidR="00F65417" w:rsidRPr="00F9580C" w:rsidTr="00F9580C">
        <w:trPr>
          <w:trHeight w:val="584"/>
        </w:trPr>
        <w:tc>
          <w:tcPr>
            <w:tcW w:w="4336" w:type="dxa"/>
            <w:vAlign w:val="center"/>
          </w:tcPr>
          <w:p w:rsidR="00F65417" w:rsidRPr="00F9580C" w:rsidRDefault="00F9580C" w:rsidP="00F9580C">
            <w:pPr>
              <w:overflowPunct/>
              <w:autoSpaceDE/>
              <w:autoSpaceDN/>
              <w:adjustRightInd/>
              <w:spacing w:line="420" w:lineRule="exact"/>
              <w:ind w:left="401" w:right="-105"/>
              <w:textAlignment w:val="auto"/>
              <w:rPr>
                <w:rFonts w:ascii="Times New Roman" w:eastAsiaTheme="minorHAnsi" w:hAnsi="Times New Roman" w:cs="Times New Roman"/>
                <w:b/>
                <w:bCs/>
                <w:sz w:val="20"/>
                <w:szCs w:val="20"/>
                <w:cs/>
              </w:rPr>
            </w:pPr>
            <w:r w:rsidRPr="002D67DA">
              <w:rPr>
                <w:rFonts w:ascii="Times New Roman" w:eastAsiaTheme="minorHAnsi" w:hAnsi="Times New Roman" w:cs="Times New Roman"/>
                <w:b/>
                <w:bCs/>
                <w:sz w:val="20"/>
                <w:szCs w:val="20"/>
              </w:rPr>
              <w:t>to be paid</w:t>
            </w:r>
          </w:p>
        </w:tc>
        <w:tc>
          <w:tcPr>
            <w:tcW w:w="1701" w:type="dxa"/>
            <w:vAlign w:val="center"/>
          </w:tcPr>
          <w:p w:rsidR="00F65417" w:rsidRPr="00F9580C" w:rsidRDefault="00F65417" w:rsidP="00F9580C">
            <w:pPr>
              <w:pBdr>
                <w:bottom w:val="double" w:sz="4" w:space="1" w:color="auto"/>
              </w:pBdr>
              <w:tabs>
                <w:tab w:val="decimal" w:pos="885"/>
              </w:tabs>
              <w:overflowPunct/>
              <w:autoSpaceDE/>
              <w:autoSpaceDN/>
              <w:adjustRightInd/>
              <w:spacing w:line="420" w:lineRule="exact"/>
              <w:jc w:val="center"/>
              <w:textAlignment w:val="auto"/>
              <w:rPr>
                <w:rFonts w:ascii="Times New Roman" w:eastAsiaTheme="minorHAnsi" w:hAnsi="Times New Roman" w:cs="Times New Roman"/>
                <w:caps/>
                <w:sz w:val="20"/>
                <w:szCs w:val="20"/>
              </w:rPr>
            </w:pPr>
            <w:r w:rsidRPr="00F9580C">
              <w:rPr>
                <w:rFonts w:ascii="Times New Roman" w:eastAsiaTheme="minorHAnsi" w:hAnsi="Times New Roman" w:cs="Times New Roman"/>
                <w:caps/>
                <w:sz w:val="20"/>
                <w:szCs w:val="20"/>
              </w:rPr>
              <w:t>2,681,723.88</w:t>
            </w:r>
          </w:p>
        </w:tc>
        <w:tc>
          <w:tcPr>
            <w:tcW w:w="1418" w:type="dxa"/>
            <w:vAlign w:val="center"/>
          </w:tcPr>
          <w:p w:rsidR="00F65417" w:rsidRPr="00F9580C" w:rsidRDefault="00F65417" w:rsidP="00F9580C">
            <w:pPr>
              <w:pBdr>
                <w:bottom w:val="double" w:sz="4" w:space="1" w:color="auto"/>
              </w:pBdr>
              <w:tabs>
                <w:tab w:val="decimal" w:pos="885"/>
              </w:tabs>
              <w:overflowPunct/>
              <w:autoSpaceDE/>
              <w:autoSpaceDN/>
              <w:adjustRightInd/>
              <w:spacing w:line="420" w:lineRule="exact"/>
              <w:jc w:val="center"/>
              <w:textAlignment w:val="auto"/>
              <w:rPr>
                <w:rFonts w:ascii="Times New Roman" w:eastAsiaTheme="minorHAnsi" w:hAnsi="Times New Roman" w:cs="Times New Roman"/>
                <w:caps/>
                <w:sz w:val="20"/>
                <w:szCs w:val="20"/>
              </w:rPr>
            </w:pPr>
            <w:r w:rsidRPr="00F9580C">
              <w:rPr>
                <w:rFonts w:ascii="Times New Roman" w:eastAsiaTheme="minorHAnsi" w:hAnsi="Times New Roman" w:cs="Times New Roman"/>
                <w:caps/>
                <w:sz w:val="20"/>
                <w:szCs w:val="20"/>
              </w:rPr>
              <w:t>1,935,304.82</w:t>
            </w:r>
          </w:p>
        </w:tc>
        <w:tc>
          <w:tcPr>
            <w:tcW w:w="1559" w:type="dxa"/>
            <w:vAlign w:val="center"/>
          </w:tcPr>
          <w:p w:rsidR="00F65417" w:rsidRPr="00F9580C" w:rsidRDefault="00F65417" w:rsidP="00F9580C">
            <w:pPr>
              <w:pBdr>
                <w:bottom w:val="double" w:sz="4" w:space="1" w:color="auto"/>
              </w:pBdr>
              <w:tabs>
                <w:tab w:val="decimal" w:pos="885"/>
              </w:tabs>
              <w:overflowPunct/>
              <w:autoSpaceDE/>
              <w:autoSpaceDN/>
              <w:adjustRightInd/>
              <w:spacing w:line="420" w:lineRule="exact"/>
              <w:jc w:val="center"/>
              <w:textAlignment w:val="auto"/>
              <w:rPr>
                <w:rFonts w:ascii="Times New Roman" w:eastAsiaTheme="minorHAnsi" w:hAnsi="Times New Roman" w:cs="Times New Roman"/>
                <w:caps/>
                <w:sz w:val="20"/>
                <w:szCs w:val="20"/>
              </w:rPr>
            </w:pPr>
            <w:r w:rsidRPr="00F9580C">
              <w:rPr>
                <w:rFonts w:ascii="Times New Roman" w:eastAsiaTheme="minorHAnsi" w:hAnsi="Times New Roman" w:cs="Times New Roman"/>
                <w:caps/>
                <w:sz w:val="20"/>
                <w:szCs w:val="20"/>
              </w:rPr>
              <w:t>4,617,028.70</w:t>
            </w:r>
          </w:p>
        </w:tc>
      </w:tr>
    </w:tbl>
    <w:p w:rsidR="00F65417" w:rsidRPr="00F9580C" w:rsidRDefault="004C7B65" w:rsidP="00F9580C">
      <w:pPr>
        <w:tabs>
          <w:tab w:val="left" w:pos="9781"/>
        </w:tabs>
        <w:spacing w:before="240" w:line="420" w:lineRule="exact"/>
        <w:ind w:left="567"/>
        <w:jc w:val="thaiDistribute"/>
        <w:rPr>
          <w:rFonts w:ascii="Times New Roman" w:hAnsi="Times New Roman" w:cs="Times New Roman"/>
          <w:sz w:val="20"/>
          <w:szCs w:val="20"/>
        </w:rPr>
      </w:pPr>
      <w:r w:rsidRPr="00F9580C">
        <w:rPr>
          <w:rFonts w:ascii="Times New Roman" w:hAnsi="Times New Roman" w:cs="Times New Roman"/>
          <w:sz w:val="20"/>
          <w:szCs w:val="20"/>
        </w:rPr>
        <w:t xml:space="preserve">Expenses related to lease for the year December 31, 2020 </w:t>
      </w:r>
      <w:proofErr w:type="spellStart"/>
      <w:r w:rsidRPr="00F9580C">
        <w:rPr>
          <w:rFonts w:ascii="Times New Roman" w:hAnsi="Times New Roman" w:cs="Times New Roman"/>
          <w:sz w:val="20"/>
          <w:szCs w:val="20"/>
        </w:rPr>
        <w:t>recognised</w:t>
      </w:r>
      <w:proofErr w:type="spellEnd"/>
      <w:r w:rsidRPr="00F9580C">
        <w:rPr>
          <w:rFonts w:ascii="Times New Roman" w:hAnsi="Times New Roman" w:cs="Times New Roman"/>
          <w:sz w:val="20"/>
          <w:szCs w:val="20"/>
        </w:rPr>
        <w:t xml:space="preserve"> in the following items in part of profit or </w:t>
      </w:r>
      <w:proofErr w:type="spellStart"/>
      <w:r w:rsidRPr="00F9580C">
        <w:rPr>
          <w:rFonts w:ascii="Times New Roman" w:hAnsi="Times New Roman" w:cs="Times New Roman"/>
          <w:sz w:val="20"/>
          <w:szCs w:val="20"/>
        </w:rPr>
        <w:t>loess</w:t>
      </w:r>
      <w:proofErr w:type="spellEnd"/>
      <w:r w:rsidRPr="00F9580C">
        <w:rPr>
          <w:rFonts w:ascii="Times New Roman" w:hAnsi="Times New Roman" w:cs="Times New Roman"/>
          <w:sz w:val="20"/>
          <w:szCs w:val="20"/>
        </w:rPr>
        <w:t>.</w:t>
      </w:r>
    </w:p>
    <w:tbl>
      <w:tblPr>
        <w:tblW w:w="9014" w:type="dxa"/>
        <w:tblInd w:w="450" w:type="dxa"/>
        <w:tblLayout w:type="fixed"/>
        <w:tblLook w:val="0000" w:firstRow="0" w:lastRow="0" w:firstColumn="0" w:lastColumn="0" w:noHBand="0" w:noVBand="0"/>
      </w:tblPr>
      <w:tblGrid>
        <w:gridCol w:w="6588"/>
        <w:gridCol w:w="867"/>
        <w:gridCol w:w="1559"/>
      </w:tblGrid>
      <w:tr w:rsidR="00F65417" w:rsidRPr="00F9580C" w:rsidTr="00F9580C">
        <w:trPr>
          <w:cantSplit/>
        </w:trPr>
        <w:tc>
          <w:tcPr>
            <w:tcW w:w="6588" w:type="dxa"/>
            <w:tcBorders>
              <w:top w:val="nil"/>
              <w:left w:val="nil"/>
              <w:bottom w:val="nil"/>
              <w:right w:val="nil"/>
            </w:tcBorders>
          </w:tcPr>
          <w:p w:rsidR="00F65417" w:rsidRPr="00F9580C" w:rsidRDefault="00F65417" w:rsidP="00F9580C">
            <w:pPr>
              <w:spacing w:line="420" w:lineRule="exact"/>
              <w:ind w:left="90"/>
              <w:rPr>
                <w:rFonts w:ascii="Times New Roman" w:hAnsi="Times New Roman" w:cs="Times New Roman"/>
                <w:sz w:val="20"/>
                <w:szCs w:val="20"/>
              </w:rPr>
            </w:pPr>
          </w:p>
        </w:tc>
        <w:tc>
          <w:tcPr>
            <w:tcW w:w="2426" w:type="dxa"/>
            <w:gridSpan w:val="2"/>
            <w:tcBorders>
              <w:top w:val="nil"/>
              <w:left w:val="nil"/>
              <w:bottom w:val="nil"/>
              <w:right w:val="nil"/>
            </w:tcBorders>
          </w:tcPr>
          <w:p w:rsidR="00F65417" w:rsidRPr="00F9580C" w:rsidRDefault="00F65417" w:rsidP="00F9580C">
            <w:pPr>
              <w:spacing w:line="420" w:lineRule="exact"/>
              <w:jc w:val="right"/>
              <w:rPr>
                <w:rFonts w:ascii="Times New Roman" w:hAnsi="Times New Roman" w:cs="Times New Roman"/>
                <w:i/>
                <w:iCs/>
                <w:sz w:val="20"/>
                <w:szCs w:val="20"/>
              </w:rPr>
            </w:pPr>
            <w:r w:rsidRPr="00F9580C">
              <w:rPr>
                <w:rFonts w:ascii="Times New Roman" w:hAnsi="Times New Roman" w:cs="Times New Roman"/>
                <w:i/>
                <w:iCs/>
                <w:sz w:val="20"/>
                <w:szCs w:val="20"/>
              </w:rPr>
              <w:t>(Unit : Baht)</w:t>
            </w:r>
          </w:p>
        </w:tc>
      </w:tr>
      <w:tr w:rsidR="00F65417" w:rsidRPr="00F9580C" w:rsidTr="00F9580C">
        <w:trPr>
          <w:cantSplit/>
        </w:trPr>
        <w:tc>
          <w:tcPr>
            <w:tcW w:w="6588" w:type="dxa"/>
            <w:tcBorders>
              <w:top w:val="nil"/>
              <w:left w:val="nil"/>
              <w:bottom w:val="nil"/>
              <w:right w:val="nil"/>
            </w:tcBorders>
            <w:vAlign w:val="bottom"/>
          </w:tcPr>
          <w:p w:rsidR="00F65417" w:rsidRPr="00F9580C" w:rsidRDefault="004C7B65" w:rsidP="00F9580C">
            <w:pPr>
              <w:spacing w:line="420" w:lineRule="exact"/>
              <w:ind w:right="-43" w:firstLine="117"/>
              <w:jc w:val="both"/>
              <w:rPr>
                <w:rFonts w:ascii="Times New Roman" w:hAnsi="Times New Roman" w:cs="Times New Roman"/>
                <w:b/>
                <w:bCs/>
                <w:sz w:val="20"/>
                <w:szCs w:val="20"/>
                <w:cs/>
              </w:rPr>
            </w:pPr>
            <w:r w:rsidRPr="00F9580C">
              <w:rPr>
                <w:rFonts w:ascii="Times New Roman" w:hAnsi="Times New Roman" w:cs="Times New Roman"/>
                <w:sz w:val="20"/>
                <w:szCs w:val="20"/>
              </w:rPr>
              <w:t>Depreciation of right-of-use assets</w:t>
            </w:r>
          </w:p>
        </w:tc>
        <w:tc>
          <w:tcPr>
            <w:tcW w:w="867" w:type="dxa"/>
            <w:tcBorders>
              <w:top w:val="nil"/>
              <w:left w:val="nil"/>
              <w:bottom w:val="nil"/>
              <w:right w:val="nil"/>
            </w:tcBorders>
            <w:vAlign w:val="bottom"/>
          </w:tcPr>
          <w:p w:rsidR="00F65417" w:rsidRPr="00F9580C" w:rsidRDefault="00F65417" w:rsidP="00F9580C">
            <w:pPr>
              <w:tabs>
                <w:tab w:val="decimal" w:pos="972"/>
              </w:tabs>
              <w:spacing w:line="420" w:lineRule="exact"/>
              <w:rPr>
                <w:rFonts w:ascii="Times New Roman" w:hAnsi="Times New Roman" w:cs="Times New Roman"/>
                <w:sz w:val="20"/>
                <w:szCs w:val="20"/>
              </w:rPr>
            </w:pPr>
          </w:p>
        </w:tc>
        <w:tc>
          <w:tcPr>
            <w:tcW w:w="1559" w:type="dxa"/>
            <w:tcBorders>
              <w:top w:val="nil"/>
              <w:left w:val="nil"/>
              <w:bottom w:val="nil"/>
              <w:right w:val="nil"/>
            </w:tcBorders>
            <w:vAlign w:val="bottom"/>
          </w:tcPr>
          <w:p w:rsidR="00F65417" w:rsidRPr="00F9580C" w:rsidRDefault="00F65417" w:rsidP="00F9580C">
            <w:pPr>
              <w:tabs>
                <w:tab w:val="decimal" w:pos="1004"/>
              </w:tabs>
              <w:spacing w:line="420" w:lineRule="exact"/>
              <w:rPr>
                <w:rFonts w:ascii="Times New Roman" w:hAnsi="Times New Roman" w:cs="Times New Roman"/>
                <w:sz w:val="20"/>
                <w:szCs w:val="20"/>
              </w:rPr>
            </w:pPr>
            <w:r w:rsidRPr="00F9580C">
              <w:rPr>
                <w:rFonts w:ascii="Times New Roman" w:hAnsi="Times New Roman" w:cs="Times New Roman"/>
                <w:sz w:val="20"/>
                <w:szCs w:val="20"/>
              </w:rPr>
              <w:t>2,838,070.54</w:t>
            </w:r>
          </w:p>
        </w:tc>
      </w:tr>
      <w:tr w:rsidR="00F65417" w:rsidRPr="00F9580C" w:rsidTr="00F9580C">
        <w:trPr>
          <w:cantSplit/>
        </w:trPr>
        <w:tc>
          <w:tcPr>
            <w:tcW w:w="6588" w:type="dxa"/>
            <w:tcBorders>
              <w:top w:val="nil"/>
              <w:left w:val="nil"/>
              <w:bottom w:val="nil"/>
              <w:right w:val="nil"/>
            </w:tcBorders>
            <w:vAlign w:val="bottom"/>
          </w:tcPr>
          <w:p w:rsidR="00F65417" w:rsidRPr="00F9580C" w:rsidRDefault="004C7B65" w:rsidP="00F9580C">
            <w:pPr>
              <w:spacing w:line="420" w:lineRule="exact"/>
              <w:ind w:right="-43" w:firstLine="117"/>
              <w:jc w:val="both"/>
              <w:rPr>
                <w:rFonts w:ascii="Times New Roman" w:hAnsi="Times New Roman" w:cs="Times New Roman"/>
                <w:sz w:val="20"/>
                <w:szCs w:val="20"/>
              </w:rPr>
            </w:pPr>
            <w:r w:rsidRPr="00F9580C">
              <w:rPr>
                <w:rFonts w:ascii="Times New Roman" w:hAnsi="Times New Roman" w:cs="Times New Roman"/>
                <w:sz w:val="20"/>
                <w:szCs w:val="20"/>
              </w:rPr>
              <w:t>Interest expense on leases liabilities</w:t>
            </w:r>
          </w:p>
        </w:tc>
        <w:tc>
          <w:tcPr>
            <w:tcW w:w="867" w:type="dxa"/>
            <w:tcBorders>
              <w:top w:val="nil"/>
              <w:left w:val="nil"/>
              <w:bottom w:val="nil"/>
              <w:right w:val="nil"/>
            </w:tcBorders>
            <w:vAlign w:val="bottom"/>
          </w:tcPr>
          <w:p w:rsidR="00F65417" w:rsidRPr="00F9580C" w:rsidRDefault="00F65417" w:rsidP="00F9580C">
            <w:pPr>
              <w:tabs>
                <w:tab w:val="decimal" w:pos="984"/>
              </w:tabs>
              <w:spacing w:line="420" w:lineRule="exact"/>
              <w:rPr>
                <w:rFonts w:ascii="Times New Roman" w:hAnsi="Times New Roman" w:cs="Times New Roman"/>
                <w:sz w:val="20"/>
                <w:szCs w:val="20"/>
              </w:rPr>
            </w:pPr>
          </w:p>
        </w:tc>
        <w:tc>
          <w:tcPr>
            <w:tcW w:w="1559" w:type="dxa"/>
            <w:tcBorders>
              <w:top w:val="nil"/>
              <w:left w:val="nil"/>
              <w:bottom w:val="nil"/>
              <w:right w:val="nil"/>
            </w:tcBorders>
            <w:vAlign w:val="bottom"/>
          </w:tcPr>
          <w:p w:rsidR="00F65417" w:rsidRPr="00F9580C" w:rsidRDefault="00F65417" w:rsidP="00F9580C">
            <w:pPr>
              <w:tabs>
                <w:tab w:val="decimal" w:pos="984"/>
              </w:tabs>
              <w:spacing w:line="420" w:lineRule="exact"/>
              <w:rPr>
                <w:rFonts w:ascii="Times New Roman" w:hAnsi="Times New Roman" w:cs="Times New Roman"/>
                <w:sz w:val="20"/>
                <w:szCs w:val="20"/>
              </w:rPr>
            </w:pPr>
            <w:r w:rsidRPr="00F9580C">
              <w:rPr>
                <w:rFonts w:ascii="Times New Roman" w:hAnsi="Times New Roman" w:cs="Times New Roman"/>
                <w:sz w:val="20"/>
                <w:szCs w:val="20"/>
              </w:rPr>
              <w:t>58,495.78</w:t>
            </w:r>
          </w:p>
        </w:tc>
      </w:tr>
      <w:tr w:rsidR="004C7B65" w:rsidRPr="00F9580C" w:rsidTr="00F9580C">
        <w:trPr>
          <w:cantSplit/>
        </w:trPr>
        <w:tc>
          <w:tcPr>
            <w:tcW w:w="6588" w:type="dxa"/>
            <w:tcBorders>
              <w:top w:val="nil"/>
              <w:left w:val="nil"/>
              <w:bottom w:val="nil"/>
              <w:right w:val="nil"/>
            </w:tcBorders>
            <w:vAlign w:val="bottom"/>
          </w:tcPr>
          <w:p w:rsidR="004C7B65" w:rsidRPr="00F9580C" w:rsidRDefault="004C7B65" w:rsidP="00F9580C">
            <w:pPr>
              <w:spacing w:line="420" w:lineRule="exact"/>
              <w:ind w:right="-43" w:firstLine="117"/>
              <w:jc w:val="both"/>
              <w:rPr>
                <w:rFonts w:ascii="Times New Roman" w:hAnsi="Times New Roman" w:cs="Times New Roman"/>
                <w:sz w:val="20"/>
                <w:szCs w:val="20"/>
              </w:rPr>
            </w:pPr>
            <w:r w:rsidRPr="00F9580C">
              <w:rPr>
                <w:rFonts w:ascii="Times New Roman" w:hAnsi="Times New Roman" w:cs="Times New Roman"/>
                <w:sz w:val="20"/>
                <w:szCs w:val="20"/>
              </w:rPr>
              <w:t>Expenses relating to short-term leases and leases low-values assets</w:t>
            </w:r>
          </w:p>
        </w:tc>
        <w:tc>
          <w:tcPr>
            <w:tcW w:w="867" w:type="dxa"/>
            <w:tcBorders>
              <w:top w:val="nil"/>
              <w:left w:val="nil"/>
              <w:bottom w:val="nil"/>
              <w:right w:val="nil"/>
            </w:tcBorders>
            <w:vAlign w:val="bottom"/>
          </w:tcPr>
          <w:p w:rsidR="004C7B65" w:rsidRPr="00F9580C" w:rsidRDefault="004C7B65" w:rsidP="00F9580C">
            <w:pPr>
              <w:tabs>
                <w:tab w:val="decimal" w:pos="984"/>
              </w:tabs>
              <w:spacing w:line="420" w:lineRule="exact"/>
              <w:rPr>
                <w:rFonts w:ascii="Times New Roman" w:hAnsi="Times New Roman" w:cs="Times New Roman"/>
                <w:sz w:val="20"/>
                <w:szCs w:val="20"/>
              </w:rPr>
            </w:pPr>
          </w:p>
        </w:tc>
        <w:tc>
          <w:tcPr>
            <w:tcW w:w="1559" w:type="dxa"/>
            <w:tcBorders>
              <w:top w:val="nil"/>
              <w:left w:val="nil"/>
              <w:right w:val="nil"/>
            </w:tcBorders>
            <w:vAlign w:val="bottom"/>
          </w:tcPr>
          <w:p w:rsidR="004C7B65" w:rsidRPr="00F9580C" w:rsidRDefault="004C7B65" w:rsidP="00F9580C">
            <w:pPr>
              <w:pBdr>
                <w:bottom w:val="single" w:sz="4" w:space="1" w:color="auto"/>
              </w:pBdr>
              <w:tabs>
                <w:tab w:val="decimal" w:pos="984"/>
              </w:tabs>
              <w:spacing w:line="420" w:lineRule="exact"/>
              <w:rPr>
                <w:rFonts w:ascii="Times New Roman" w:hAnsi="Times New Roman" w:cs="Times New Roman"/>
                <w:sz w:val="20"/>
                <w:szCs w:val="20"/>
              </w:rPr>
            </w:pPr>
            <w:r w:rsidRPr="00F9580C">
              <w:rPr>
                <w:rFonts w:ascii="Times New Roman" w:hAnsi="Times New Roman" w:cs="Times New Roman"/>
                <w:sz w:val="20"/>
                <w:szCs w:val="20"/>
              </w:rPr>
              <w:t>3,709,250.00</w:t>
            </w:r>
          </w:p>
        </w:tc>
      </w:tr>
      <w:tr w:rsidR="004C7B65" w:rsidRPr="00F9580C" w:rsidTr="00F9580C">
        <w:trPr>
          <w:cantSplit/>
          <w:trHeight w:val="604"/>
        </w:trPr>
        <w:tc>
          <w:tcPr>
            <w:tcW w:w="6588" w:type="dxa"/>
            <w:tcBorders>
              <w:top w:val="nil"/>
              <w:left w:val="nil"/>
              <w:bottom w:val="nil"/>
              <w:right w:val="nil"/>
            </w:tcBorders>
            <w:vAlign w:val="center"/>
          </w:tcPr>
          <w:p w:rsidR="004C7B65" w:rsidRPr="00F9580C" w:rsidRDefault="004C7B65" w:rsidP="00F9580C">
            <w:pPr>
              <w:spacing w:line="420" w:lineRule="exact"/>
              <w:ind w:right="-43" w:firstLine="117"/>
              <w:rPr>
                <w:rFonts w:ascii="Times New Roman" w:hAnsi="Times New Roman" w:cs="Times New Roman"/>
                <w:b/>
                <w:bCs/>
                <w:sz w:val="20"/>
                <w:szCs w:val="20"/>
                <w:cs/>
              </w:rPr>
            </w:pPr>
            <w:r w:rsidRPr="00F9580C">
              <w:rPr>
                <w:rFonts w:ascii="Times New Roman" w:hAnsi="Times New Roman" w:cs="Times New Roman"/>
                <w:b/>
                <w:bCs/>
                <w:sz w:val="20"/>
                <w:szCs w:val="20"/>
              </w:rPr>
              <w:t>Total</w:t>
            </w:r>
          </w:p>
        </w:tc>
        <w:tc>
          <w:tcPr>
            <w:tcW w:w="867" w:type="dxa"/>
            <w:tcBorders>
              <w:top w:val="nil"/>
              <w:left w:val="nil"/>
              <w:bottom w:val="nil"/>
              <w:right w:val="nil"/>
            </w:tcBorders>
            <w:vAlign w:val="center"/>
          </w:tcPr>
          <w:p w:rsidR="004C7B65" w:rsidRPr="00F9580C" w:rsidRDefault="004C7B65" w:rsidP="00F9580C">
            <w:pPr>
              <w:tabs>
                <w:tab w:val="decimal" w:pos="984"/>
              </w:tabs>
              <w:spacing w:line="420" w:lineRule="exact"/>
              <w:rPr>
                <w:rFonts w:ascii="Times New Roman" w:hAnsi="Times New Roman" w:cs="Times New Roman"/>
                <w:b/>
                <w:bCs/>
                <w:sz w:val="20"/>
                <w:szCs w:val="20"/>
              </w:rPr>
            </w:pPr>
          </w:p>
        </w:tc>
        <w:tc>
          <w:tcPr>
            <w:tcW w:w="1559" w:type="dxa"/>
            <w:tcBorders>
              <w:left w:val="nil"/>
              <w:right w:val="nil"/>
            </w:tcBorders>
            <w:vAlign w:val="center"/>
          </w:tcPr>
          <w:p w:rsidR="004C7B65" w:rsidRPr="00F9580C" w:rsidRDefault="004C7B65" w:rsidP="00F9580C">
            <w:pPr>
              <w:pBdr>
                <w:bottom w:val="double" w:sz="4" w:space="1" w:color="auto"/>
              </w:pBdr>
              <w:tabs>
                <w:tab w:val="decimal" w:pos="984"/>
              </w:tabs>
              <w:spacing w:line="420" w:lineRule="exact"/>
              <w:rPr>
                <w:rFonts w:ascii="Times New Roman" w:hAnsi="Times New Roman" w:cs="Times New Roman"/>
                <w:sz w:val="20"/>
                <w:szCs w:val="20"/>
              </w:rPr>
            </w:pPr>
            <w:r w:rsidRPr="00F9580C">
              <w:rPr>
                <w:rFonts w:ascii="Times New Roman" w:hAnsi="Times New Roman" w:cs="Times New Roman"/>
                <w:sz w:val="20"/>
                <w:szCs w:val="20"/>
              </w:rPr>
              <w:t>6,6</w:t>
            </w:r>
            <w:r w:rsidRPr="00F9580C">
              <w:rPr>
                <w:rFonts w:ascii="Times New Roman" w:hAnsi="Times New Roman" w:cs="Times New Roman"/>
                <w:sz w:val="20"/>
                <w:szCs w:val="20"/>
                <w:cs/>
              </w:rPr>
              <w:t>05</w:t>
            </w:r>
            <w:r w:rsidRPr="00F9580C">
              <w:rPr>
                <w:rFonts w:ascii="Times New Roman" w:hAnsi="Times New Roman" w:cs="Times New Roman"/>
                <w:sz w:val="20"/>
                <w:szCs w:val="20"/>
              </w:rPr>
              <w:t>,816.32</w:t>
            </w:r>
          </w:p>
        </w:tc>
      </w:tr>
    </w:tbl>
    <w:p w:rsidR="00F65417" w:rsidRPr="00F9580C" w:rsidRDefault="00F65417" w:rsidP="00F9580C">
      <w:pPr>
        <w:spacing w:before="120" w:after="120" w:line="420" w:lineRule="exact"/>
        <w:ind w:left="567"/>
        <w:jc w:val="thaiDistribute"/>
        <w:rPr>
          <w:rFonts w:ascii="Times New Roman" w:hAnsi="Times New Roman" w:cs="Times New Roman"/>
          <w:b/>
          <w:bCs/>
          <w:sz w:val="20"/>
          <w:szCs w:val="20"/>
        </w:rPr>
      </w:pPr>
    </w:p>
    <w:p w:rsidR="00F65417" w:rsidRDefault="00F65417" w:rsidP="00F65417">
      <w:pPr>
        <w:spacing w:before="120" w:after="120" w:line="350" w:lineRule="exact"/>
        <w:ind w:left="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rsidR="00FF708A" w:rsidRDefault="00843B1E" w:rsidP="00C9114B">
      <w:pPr>
        <w:spacing w:before="120" w:after="120" w:line="35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lastRenderedPageBreak/>
        <w:t>1</w:t>
      </w:r>
      <w:r w:rsidR="00F65417">
        <w:rPr>
          <w:rFonts w:ascii="Times New Roman" w:hAnsi="Times New Roman" w:cs="Times New Roman"/>
          <w:b/>
          <w:bCs/>
          <w:sz w:val="20"/>
          <w:szCs w:val="20"/>
        </w:rPr>
        <w:t>2</w:t>
      </w:r>
      <w:r w:rsidR="00FF708A" w:rsidRPr="00764BC8">
        <w:rPr>
          <w:rFonts w:ascii="Times New Roman" w:hAnsi="Times New Roman" w:cs="Times New Roman"/>
          <w:b/>
          <w:bCs/>
          <w:sz w:val="20"/>
          <w:szCs w:val="20"/>
        </w:rPr>
        <w:t>.</w:t>
      </w:r>
      <w:r w:rsidR="00671492" w:rsidRPr="00764BC8">
        <w:rPr>
          <w:rFonts w:ascii="Times New Roman" w:hAnsi="Times New Roman" w:cs="Times New Roman"/>
          <w:b/>
          <w:bCs/>
          <w:sz w:val="20"/>
          <w:szCs w:val="20"/>
        </w:rPr>
        <w:tab/>
      </w:r>
      <w:r w:rsidR="00E017B2" w:rsidRPr="00764BC8">
        <w:rPr>
          <w:rFonts w:ascii="Times New Roman" w:hAnsi="Times New Roman" w:cs="Times New Roman"/>
          <w:b/>
          <w:bCs/>
          <w:sz w:val="20"/>
          <w:szCs w:val="20"/>
        </w:rPr>
        <w:t>DEFERRED TAX</w:t>
      </w:r>
      <w:r w:rsidR="00087395" w:rsidRPr="00764BC8">
        <w:rPr>
          <w:rFonts w:ascii="Times New Roman" w:hAnsi="Times New Roman" w:cs="Times New Roman"/>
          <w:b/>
          <w:bCs/>
          <w:sz w:val="20"/>
          <w:szCs w:val="20"/>
        </w:rPr>
        <w:t xml:space="preserve"> </w:t>
      </w:r>
      <w:r w:rsidR="00E017B2" w:rsidRPr="00764BC8">
        <w:rPr>
          <w:rFonts w:ascii="Times New Roman" w:hAnsi="Times New Roman" w:cs="Times New Roman"/>
          <w:b/>
          <w:bCs/>
          <w:sz w:val="20"/>
          <w:szCs w:val="20"/>
        </w:rPr>
        <w:t>/</w:t>
      </w:r>
      <w:r w:rsidR="00295FB8" w:rsidRPr="00764BC8">
        <w:rPr>
          <w:rFonts w:ascii="Times New Roman" w:hAnsi="Times New Roman" w:cs="Times New Roman"/>
          <w:b/>
          <w:bCs/>
          <w:sz w:val="20"/>
          <w:szCs w:val="20"/>
        </w:rPr>
        <w:t xml:space="preserve"> </w:t>
      </w:r>
      <w:r w:rsidR="00E017B2" w:rsidRPr="00764BC8">
        <w:rPr>
          <w:rFonts w:ascii="Times New Roman" w:hAnsi="Times New Roman" w:cs="Times New Roman"/>
          <w:b/>
          <w:bCs/>
          <w:sz w:val="20"/>
          <w:szCs w:val="20"/>
        </w:rPr>
        <w:t>TAX EXPENSE</w:t>
      </w:r>
    </w:p>
    <w:p w:rsidR="00271425" w:rsidRPr="00764BC8" w:rsidRDefault="00271425" w:rsidP="00C9114B">
      <w:pPr>
        <w:spacing w:before="120" w:after="120" w:line="350" w:lineRule="exact"/>
        <w:ind w:left="567"/>
        <w:jc w:val="thaiDistribute"/>
        <w:rPr>
          <w:rFonts w:ascii="Times New Roman" w:hAnsi="Times New Roman" w:cs="Times New Roman"/>
          <w:b/>
          <w:bCs/>
          <w:sz w:val="20"/>
          <w:szCs w:val="20"/>
        </w:rPr>
      </w:pPr>
      <w:r>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FF708A" w:rsidRPr="00764BC8" w:rsidTr="00501312">
        <w:trPr>
          <w:trHeight w:val="144"/>
        </w:trPr>
        <w:tc>
          <w:tcPr>
            <w:tcW w:w="5528" w:type="dxa"/>
            <w:tcBorders>
              <w:top w:val="nil"/>
              <w:left w:val="nil"/>
              <w:bottom w:val="nil"/>
              <w:right w:val="nil"/>
            </w:tcBorders>
            <w:shd w:val="clear" w:color="auto" w:fill="auto"/>
            <w:noWrap/>
            <w:vAlign w:val="center"/>
            <w:hideMark/>
          </w:tcPr>
          <w:p w:rsidR="00FF708A" w:rsidRPr="00764BC8" w:rsidRDefault="00FF708A"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FF708A" w:rsidRPr="00764BC8" w:rsidRDefault="00FF708A" w:rsidP="00C9114B">
            <w:pPr>
              <w:spacing w:line="350" w:lineRule="exact"/>
              <w:rPr>
                <w:rFonts w:ascii="Times New Roman" w:hAnsi="Times New Roman" w:cs="Times New Roman"/>
                <w:sz w:val="20"/>
                <w:szCs w:val="20"/>
              </w:rPr>
            </w:pPr>
          </w:p>
        </w:tc>
        <w:tc>
          <w:tcPr>
            <w:tcW w:w="1886" w:type="dxa"/>
            <w:tcBorders>
              <w:top w:val="nil"/>
              <w:left w:val="nil"/>
              <w:bottom w:val="nil"/>
              <w:right w:val="nil"/>
            </w:tcBorders>
          </w:tcPr>
          <w:p w:rsidR="00FF708A" w:rsidRPr="00764BC8" w:rsidRDefault="00FF708A" w:rsidP="00C9114B">
            <w:pPr>
              <w:spacing w:line="35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w:t>
            </w:r>
            <w:r w:rsidR="00E017B2" w:rsidRPr="00764BC8">
              <w:rPr>
                <w:rFonts w:ascii="Times New Roman" w:hAnsi="Times New Roman" w:cs="Times New Roman"/>
                <w:i/>
                <w:iCs/>
                <w:sz w:val="20"/>
                <w:szCs w:val="20"/>
              </w:rPr>
              <w:t xml:space="preserve"> </w:t>
            </w:r>
            <w:r w:rsidRPr="00764BC8">
              <w:rPr>
                <w:rFonts w:ascii="Times New Roman" w:hAnsi="Times New Roman" w:cs="Times New Roman"/>
                <w:i/>
                <w:iCs/>
                <w:sz w:val="20"/>
                <w:szCs w:val="20"/>
              </w:rPr>
              <w:t>Baht</w:t>
            </w:r>
            <w:r w:rsidRPr="00764BC8">
              <w:rPr>
                <w:rFonts w:ascii="Times New Roman" w:hAnsi="Times New Roman" w:cs="Times New Roman"/>
                <w:i/>
                <w:iCs/>
                <w:sz w:val="20"/>
                <w:szCs w:val="20"/>
                <w:cs/>
              </w:rPr>
              <w:t>)</w:t>
            </w:r>
          </w:p>
        </w:tc>
      </w:tr>
      <w:tr w:rsidR="00F65417" w:rsidRPr="00764BC8" w:rsidTr="00501312">
        <w:trPr>
          <w:trHeight w:val="144"/>
        </w:trPr>
        <w:tc>
          <w:tcPr>
            <w:tcW w:w="5528" w:type="dxa"/>
            <w:tcBorders>
              <w:top w:val="nil"/>
              <w:left w:val="nil"/>
              <w:bottom w:val="nil"/>
              <w:right w:val="nil"/>
            </w:tcBorders>
            <w:shd w:val="clear" w:color="auto" w:fill="auto"/>
            <w:noWrap/>
            <w:vAlign w:val="center"/>
            <w:hideMark/>
          </w:tcPr>
          <w:p w:rsidR="00F65417" w:rsidRPr="00764BC8" w:rsidRDefault="00F65417" w:rsidP="00C9114B">
            <w:pPr>
              <w:spacing w:line="350" w:lineRule="exact"/>
              <w:rPr>
                <w:rFonts w:ascii="Times New Roman" w:hAnsi="Times New Roman" w:cs="Times New Roman"/>
                <w:sz w:val="20"/>
                <w:szCs w:val="20"/>
              </w:rPr>
            </w:pPr>
          </w:p>
        </w:tc>
        <w:tc>
          <w:tcPr>
            <w:tcW w:w="1800" w:type="dxa"/>
            <w:tcBorders>
              <w:top w:val="nil"/>
              <w:left w:val="nil"/>
              <w:bottom w:val="nil"/>
              <w:right w:val="nil"/>
            </w:tcBorders>
            <w:vAlign w:val="bottom"/>
          </w:tcPr>
          <w:p w:rsidR="00F65417" w:rsidRPr="00764BC8" w:rsidRDefault="00F65417" w:rsidP="00C9114B">
            <w:pPr>
              <w:spacing w:line="35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886" w:type="dxa"/>
            <w:tcBorders>
              <w:top w:val="nil"/>
              <w:left w:val="nil"/>
              <w:bottom w:val="nil"/>
              <w:right w:val="nil"/>
            </w:tcBorders>
            <w:vAlign w:val="bottom"/>
          </w:tcPr>
          <w:p w:rsidR="00F65417" w:rsidRPr="00764BC8" w:rsidRDefault="00F65417" w:rsidP="00F65417">
            <w:pPr>
              <w:spacing w:line="35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F65417" w:rsidRPr="00764BC8" w:rsidTr="00501312">
        <w:trPr>
          <w:trHeight w:val="144"/>
        </w:trPr>
        <w:tc>
          <w:tcPr>
            <w:tcW w:w="5528" w:type="dxa"/>
            <w:tcBorders>
              <w:top w:val="nil"/>
              <w:left w:val="nil"/>
              <w:bottom w:val="nil"/>
              <w:right w:val="nil"/>
            </w:tcBorders>
            <w:shd w:val="clear" w:color="auto" w:fill="auto"/>
            <w:noWrap/>
            <w:vAlign w:val="center"/>
            <w:hideMark/>
          </w:tcPr>
          <w:p w:rsidR="00F65417" w:rsidRPr="00764BC8" w:rsidRDefault="00F65417" w:rsidP="00C9114B">
            <w:pPr>
              <w:spacing w:line="350" w:lineRule="exact"/>
              <w:ind w:firstLine="175"/>
              <w:rPr>
                <w:rFonts w:ascii="Times New Roman" w:hAnsi="Times New Roman" w:cs="Times New Roman"/>
                <w:b/>
                <w:bCs/>
                <w:sz w:val="20"/>
                <w:szCs w:val="20"/>
              </w:rPr>
            </w:pPr>
            <w:r w:rsidRPr="00764BC8">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rsidR="00F65417" w:rsidRPr="00764BC8" w:rsidRDefault="00F65417" w:rsidP="00C9114B">
            <w:pPr>
              <w:spacing w:line="35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rsidR="00F65417" w:rsidRPr="00764BC8" w:rsidRDefault="00F65417" w:rsidP="00F65417">
            <w:pPr>
              <w:spacing w:line="350" w:lineRule="exact"/>
              <w:jc w:val="right"/>
              <w:rPr>
                <w:rFonts w:ascii="Times New Roman" w:hAnsi="Times New Roman" w:cs="Times New Roman"/>
                <w:sz w:val="20"/>
                <w:szCs w:val="20"/>
              </w:rPr>
            </w:pPr>
          </w:p>
        </w:tc>
      </w:tr>
      <w:tr w:rsidR="00F65417" w:rsidRPr="00764BC8" w:rsidTr="00501312">
        <w:trPr>
          <w:trHeight w:val="144"/>
        </w:trPr>
        <w:tc>
          <w:tcPr>
            <w:tcW w:w="5528" w:type="dxa"/>
            <w:tcBorders>
              <w:top w:val="nil"/>
              <w:left w:val="nil"/>
              <w:bottom w:val="nil"/>
              <w:right w:val="nil"/>
            </w:tcBorders>
            <w:shd w:val="clear" w:color="auto" w:fill="auto"/>
            <w:noWrap/>
            <w:vAlign w:val="center"/>
          </w:tcPr>
          <w:p w:rsidR="00F65417" w:rsidRPr="00764BC8" w:rsidRDefault="00F65417" w:rsidP="00C9114B">
            <w:pPr>
              <w:spacing w:line="350" w:lineRule="exact"/>
              <w:ind w:firstLine="175"/>
              <w:rPr>
                <w:rFonts w:ascii="Times New Roman" w:hAnsi="Times New Roman" w:cs="Times New Roman"/>
                <w:sz w:val="20"/>
                <w:szCs w:val="20"/>
              </w:rPr>
            </w:pPr>
            <w:r w:rsidRPr="00764BC8">
              <w:rPr>
                <w:rFonts w:ascii="Times New Roman" w:hAnsi="Times New Roman" w:cs="Times New Roman"/>
                <w:sz w:val="20"/>
                <w:szCs w:val="20"/>
              </w:rPr>
              <w:t>Allowance for doubtful account</w:t>
            </w:r>
            <w:r>
              <w:rPr>
                <w:rFonts w:ascii="Times New Roman" w:hAnsi="Times New Roman" w:cs="Times New Roman"/>
                <w:sz w:val="20"/>
                <w:szCs w:val="20"/>
              </w:rPr>
              <w:t>s</w:t>
            </w:r>
          </w:p>
        </w:tc>
        <w:tc>
          <w:tcPr>
            <w:tcW w:w="1800" w:type="dxa"/>
            <w:tcBorders>
              <w:top w:val="nil"/>
              <w:left w:val="nil"/>
              <w:bottom w:val="nil"/>
              <w:right w:val="nil"/>
            </w:tcBorders>
            <w:vAlign w:val="center"/>
          </w:tcPr>
          <w:p w:rsidR="00F65417" w:rsidRPr="00F65417" w:rsidRDefault="00F65417" w:rsidP="00F65417">
            <w:pPr>
              <w:tabs>
                <w:tab w:val="decimal" w:pos="1168"/>
              </w:tabs>
              <w:spacing w:line="380" w:lineRule="exact"/>
              <w:rPr>
                <w:rFonts w:ascii="Times New Roman" w:hAnsi="Times New Roman" w:cs="Times New Roman"/>
                <w:sz w:val="20"/>
                <w:szCs w:val="20"/>
              </w:rPr>
            </w:pPr>
            <w:r w:rsidRPr="00F65417">
              <w:rPr>
                <w:rFonts w:ascii="Times New Roman" w:hAnsi="Times New Roman" w:cs="Times New Roman"/>
                <w:sz w:val="20"/>
                <w:szCs w:val="20"/>
              </w:rPr>
              <w:t>128,140.25</w:t>
            </w:r>
          </w:p>
        </w:tc>
        <w:tc>
          <w:tcPr>
            <w:tcW w:w="1886" w:type="dxa"/>
            <w:tcBorders>
              <w:top w:val="nil"/>
              <w:left w:val="nil"/>
              <w:bottom w:val="nil"/>
              <w:right w:val="nil"/>
            </w:tcBorders>
            <w:vAlign w:val="center"/>
          </w:tcPr>
          <w:p w:rsidR="00F65417" w:rsidRPr="00F65417" w:rsidRDefault="00F65417" w:rsidP="00F65417">
            <w:pPr>
              <w:tabs>
                <w:tab w:val="decimal" w:pos="1244"/>
              </w:tabs>
              <w:spacing w:line="380" w:lineRule="exact"/>
              <w:rPr>
                <w:rFonts w:ascii="Times New Roman" w:hAnsi="Times New Roman" w:cs="Times New Roman"/>
                <w:sz w:val="20"/>
                <w:szCs w:val="20"/>
              </w:rPr>
            </w:pPr>
            <w:r w:rsidRPr="00F65417">
              <w:rPr>
                <w:rFonts w:ascii="Times New Roman" w:hAnsi="Times New Roman" w:cs="Times New Roman"/>
                <w:sz w:val="20"/>
                <w:szCs w:val="20"/>
              </w:rPr>
              <w:t>10,039.85</w:t>
            </w:r>
          </w:p>
        </w:tc>
      </w:tr>
      <w:tr w:rsidR="00F65417" w:rsidRPr="00764BC8" w:rsidTr="00501312">
        <w:trPr>
          <w:trHeight w:val="144"/>
        </w:trPr>
        <w:tc>
          <w:tcPr>
            <w:tcW w:w="5528" w:type="dxa"/>
            <w:tcBorders>
              <w:top w:val="nil"/>
              <w:left w:val="nil"/>
              <w:bottom w:val="nil"/>
              <w:right w:val="nil"/>
            </w:tcBorders>
            <w:shd w:val="clear" w:color="auto" w:fill="auto"/>
            <w:noWrap/>
            <w:vAlign w:val="center"/>
            <w:hideMark/>
          </w:tcPr>
          <w:p w:rsidR="00F65417" w:rsidRPr="00764BC8" w:rsidRDefault="00F65417" w:rsidP="00C9114B">
            <w:pPr>
              <w:spacing w:line="350" w:lineRule="exact"/>
              <w:ind w:firstLine="175"/>
              <w:rPr>
                <w:rFonts w:ascii="Times New Roman" w:hAnsi="Times New Roman" w:cs="Times New Roman"/>
                <w:sz w:val="20"/>
                <w:szCs w:val="20"/>
              </w:rPr>
            </w:pPr>
            <w:r w:rsidRPr="00764BC8">
              <w:rPr>
                <w:rFonts w:ascii="Times New Roman" w:hAnsi="Times New Roman" w:cs="Times New Roman"/>
                <w:sz w:val="20"/>
                <w:szCs w:val="20"/>
              </w:rPr>
              <w:t>Allowance for devaluation of inventories</w:t>
            </w:r>
          </w:p>
        </w:tc>
        <w:tc>
          <w:tcPr>
            <w:tcW w:w="1800" w:type="dxa"/>
            <w:tcBorders>
              <w:top w:val="nil"/>
              <w:left w:val="nil"/>
              <w:right w:val="nil"/>
            </w:tcBorders>
            <w:vAlign w:val="center"/>
          </w:tcPr>
          <w:p w:rsidR="00F65417" w:rsidRPr="00F65417" w:rsidRDefault="00F65417" w:rsidP="00F65417">
            <w:pPr>
              <w:tabs>
                <w:tab w:val="decimal" w:pos="1168"/>
              </w:tabs>
              <w:spacing w:line="380" w:lineRule="exact"/>
              <w:rPr>
                <w:rFonts w:ascii="Times New Roman" w:hAnsi="Times New Roman" w:cs="Times New Roman"/>
                <w:sz w:val="20"/>
                <w:szCs w:val="20"/>
              </w:rPr>
            </w:pPr>
            <w:r w:rsidRPr="00F65417">
              <w:rPr>
                <w:rFonts w:ascii="Times New Roman" w:hAnsi="Times New Roman" w:cs="Times New Roman"/>
                <w:sz w:val="20"/>
                <w:szCs w:val="20"/>
              </w:rPr>
              <w:t>41,791.88</w:t>
            </w:r>
          </w:p>
        </w:tc>
        <w:tc>
          <w:tcPr>
            <w:tcW w:w="1886" w:type="dxa"/>
            <w:tcBorders>
              <w:top w:val="nil"/>
              <w:left w:val="nil"/>
              <w:right w:val="nil"/>
            </w:tcBorders>
            <w:vAlign w:val="center"/>
          </w:tcPr>
          <w:p w:rsidR="00F65417" w:rsidRPr="00F65417" w:rsidRDefault="00F65417" w:rsidP="00F65417">
            <w:pPr>
              <w:tabs>
                <w:tab w:val="decimal" w:pos="1244"/>
              </w:tabs>
              <w:spacing w:line="380" w:lineRule="exact"/>
              <w:rPr>
                <w:rFonts w:ascii="Times New Roman" w:hAnsi="Times New Roman" w:cs="Times New Roman"/>
                <w:sz w:val="20"/>
                <w:szCs w:val="20"/>
              </w:rPr>
            </w:pPr>
            <w:r w:rsidRPr="00F65417">
              <w:rPr>
                <w:rFonts w:ascii="Times New Roman" w:hAnsi="Times New Roman" w:cs="Times New Roman"/>
                <w:sz w:val="20"/>
                <w:szCs w:val="20"/>
              </w:rPr>
              <w:t>153,167.30</w:t>
            </w:r>
          </w:p>
        </w:tc>
      </w:tr>
      <w:tr w:rsidR="00F65417" w:rsidRPr="00764BC8" w:rsidTr="00501312">
        <w:trPr>
          <w:trHeight w:val="144"/>
        </w:trPr>
        <w:tc>
          <w:tcPr>
            <w:tcW w:w="5528" w:type="dxa"/>
            <w:tcBorders>
              <w:top w:val="nil"/>
              <w:left w:val="nil"/>
              <w:bottom w:val="nil"/>
              <w:right w:val="nil"/>
            </w:tcBorders>
            <w:shd w:val="clear" w:color="auto" w:fill="auto"/>
            <w:noWrap/>
            <w:vAlign w:val="center"/>
            <w:hideMark/>
          </w:tcPr>
          <w:p w:rsidR="00F65417" w:rsidRPr="00764BC8" w:rsidRDefault="00F65417" w:rsidP="00C9114B">
            <w:pPr>
              <w:spacing w:line="350" w:lineRule="exact"/>
              <w:ind w:firstLine="175"/>
              <w:rPr>
                <w:rFonts w:ascii="Times New Roman" w:hAnsi="Times New Roman" w:cs="Times New Roman"/>
                <w:sz w:val="20"/>
                <w:szCs w:val="20"/>
                <w:cs/>
              </w:rPr>
            </w:pPr>
            <w:r w:rsidRPr="00764BC8">
              <w:rPr>
                <w:rFonts w:ascii="Times New Roman" w:hAnsi="Times New Roman" w:cs="Times New Roman"/>
                <w:sz w:val="20"/>
                <w:szCs w:val="20"/>
              </w:rPr>
              <w:t>Depreciation</w:t>
            </w:r>
            <w:r w:rsidRPr="00764BC8">
              <w:rPr>
                <w:rFonts w:ascii="Times New Roman" w:hAnsi="Times New Roman" w:cs="Times New Roman"/>
                <w:sz w:val="20"/>
                <w:szCs w:val="20"/>
                <w:cs/>
              </w:rPr>
              <w:t xml:space="preserve"> - </w:t>
            </w:r>
            <w:r w:rsidRPr="00764BC8">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rsidR="00F65417" w:rsidRPr="00F65417" w:rsidRDefault="00F65417" w:rsidP="00F65417">
            <w:pPr>
              <w:tabs>
                <w:tab w:val="decimal" w:pos="1168"/>
              </w:tabs>
              <w:spacing w:line="380" w:lineRule="exact"/>
              <w:rPr>
                <w:rFonts w:ascii="Times New Roman" w:hAnsi="Times New Roman" w:cs="Times New Roman"/>
                <w:sz w:val="20"/>
                <w:szCs w:val="20"/>
              </w:rPr>
            </w:pPr>
            <w:r w:rsidRPr="00F65417">
              <w:rPr>
                <w:rFonts w:ascii="Times New Roman" w:hAnsi="Times New Roman" w:cs="Times New Roman"/>
                <w:sz w:val="20"/>
                <w:szCs w:val="20"/>
              </w:rPr>
              <w:t>35,450,927.15</w:t>
            </w:r>
          </w:p>
        </w:tc>
        <w:tc>
          <w:tcPr>
            <w:tcW w:w="1886" w:type="dxa"/>
            <w:tcBorders>
              <w:top w:val="nil"/>
              <w:left w:val="nil"/>
              <w:bottom w:val="nil"/>
              <w:right w:val="nil"/>
            </w:tcBorders>
            <w:vAlign w:val="center"/>
          </w:tcPr>
          <w:p w:rsidR="00F65417" w:rsidRPr="00F65417" w:rsidRDefault="00F65417" w:rsidP="00F65417">
            <w:pPr>
              <w:tabs>
                <w:tab w:val="decimal" w:pos="1244"/>
              </w:tabs>
              <w:spacing w:line="380" w:lineRule="exact"/>
              <w:rPr>
                <w:rFonts w:ascii="Times New Roman" w:hAnsi="Times New Roman" w:cs="Times New Roman"/>
                <w:sz w:val="20"/>
                <w:szCs w:val="20"/>
              </w:rPr>
            </w:pPr>
            <w:r w:rsidRPr="00F65417">
              <w:rPr>
                <w:rFonts w:ascii="Times New Roman" w:hAnsi="Times New Roman" w:cs="Times New Roman"/>
                <w:sz w:val="20"/>
                <w:szCs w:val="20"/>
              </w:rPr>
              <w:t>37,890,623.44</w:t>
            </w:r>
          </w:p>
        </w:tc>
      </w:tr>
      <w:tr w:rsidR="00F65417" w:rsidRPr="00764BC8" w:rsidTr="00501312">
        <w:trPr>
          <w:trHeight w:val="144"/>
        </w:trPr>
        <w:tc>
          <w:tcPr>
            <w:tcW w:w="5528" w:type="dxa"/>
            <w:tcBorders>
              <w:top w:val="nil"/>
              <w:left w:val="nil"/>
              <w:bottom w:val="nil"/>
              <w:right w:val="nil"/>
            </w:tcBorders>
            <w:shd w:val="clear" w:color="auto" w:fill="auto"/>
            <w:noWrap/>
            <w:vAlign w:val="center"/>
            <w:hideMark/>
          </w:tcPr>
          <w:p w:rsidR="00F65417" w:rsidRPr="00764BC8" w:rsidRDefault="00F65417" w:rsidP="00C9114B">
            <w:pPr>
              <w:spacing w:line="350" w:lineRule="exact"/>
              <w:ind w:firstLine="175"/>
              <w:rPr>
                <w:rFonts w:ascii="Times New Roman" w:hAnsi="Times New Roman" w:cs="Times New Roman"/>
                <w:sz w:val="20"/>
                <w:szCs w:val="20"/>
              </w:rPr>
            </w:pPr>
            <w:r w:rsidRPr="00764BC8">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rsidR="00F65417" w:rsidRPr="00F65417" w:rsidRDefault="00F65417" w:rsidP="00F65417">
            <w:pPr>
              <w:pBdr>
                <w:bottom w:val="single" w:sz="4" w:space="1" w:color="auto"/>
              </w:pBdr>
              <w:tabs>
                <w:tab w:val="decimal" w:pos="1168"/>
              </w:tabs>
              <w:spacing w:line="380" w:lineRule="exact"/>
              <w:rPr>
                <w:rFonts w:ascii="Times New Roman" w:hAnsi="Times New Roman" w:cs="Times New Roman"/>
                <w:sz w:val="20"/>
                <w:szCs w:val="20"/>
              </w:rPr>
            </w:pPr>
            <w:r w:rsidRPr="00F65417">
              <w:rPr>
                <w:rFonts w:ascii="Times New Roman" w:hAnsi="Times New Roman" w:cs="Times New Roman"/>
                <w:sz w:val="20"/>
                <w:szCs w:val="20"/>
              </w:rPr>
              <w:t>7,396,214.20</w:t>
            </w:r>
          </w:p>
        </w:tc>
        <w:tc>
          <w:tcPr>
            <w:tcW w:w="1886" w:type="dxa"/>
            <w:tcBorders>
              <w:top w:val="nil"/>
              <w:left w:val="nil"/>
              <w:bottom w:val="nil"/>
              <w:right w:val="nil"/>
            </w:tcBorders>
            <w:vAlign w:val="center"/>
          </w:tcPr>
          <w:p w:rsidR="00F65417" w:rsidRPr="00F65417" w:rsidRDefault="00F65417" w:rsidP="00F65417">
            <w:pPr>
              <w:pBdr>
                <w:bottom w:val="single" w:sz="4" w:space="1" w:color="auto"/>
              </w:pBdr>
              <w:tabs>
                <w:tab w:val="decimal" w:pos="1244"/>
              </w:tabs>
              <w:spacing w:line="380" w:lineRule="exact"/>
              <w:rPr>
                <w:rFonts w:ascii="Times New Roman" w:hAnsi="Times New Roman" w:cs="Times New Roman"/>
                <w:sz w:val="20"/>
                <w:szCs w:val="20"/>
              </w:rPr>
            </w:pPr>
            <w:r w:rsidRPr="00F65417">
              <w:rPr>
                <w:rFonts w:ascii="Times New Roman" w:hAnsi="Times New Roman" w:cs="Times New Roman"/>
                <w:sz w:val="20"/>
                <w:szCs w:val="20"/>
              </w:rPr>
              <w:t>5,547,906.40</w:t>
            </w:r>
          </w:p>
        </w:tc>
      </w:tr>
      <w:tr w:rsidR="00F65417" w:rsidRPr="00764BC8" w:rsidTr="00843B1E">
        <w:trPr>
          <w:trHeight w:val="464"/>
        </w:trPr>
        <w:tc>
          <w:tcPr>
            <w:tcW w:w="5528" w:type="dxa"/>
            <w:tcBorders>
              <w:top w:val="nil"/>
              <w:left w:val="nil"/>
              <w:bottom w:val="nil"/>
              <w:right w:val="nil"/>
            </w:tcBorders>
            <w:shd w:val="clear" w:color="auto" w:fill="auto"/>
            <w:noWrap/>
            <w:vAlign w:val="center"/>
            <w:hideMark/>
          </w:tcPr>
          <w:p w:rsidR="00F65417" w:rsidRPr="00764BC8" w:rsidRDefault="00F65417" w:rsidP="00C9114B">
            <w:pPr>
              <w:spacing w:line="350" w:lineRule="exact"/>
              <w:ind w:left="1168" w:hanging="993"/>
              <w:rPr>
                <w:rFonts w:ascii="Times New Roman" w:hAnsi="Times New Roman" w:cs="Times New Roman"/>
                <w:b/>
                <w:bCs/>
                <w:i/>
                <w:iCs/>
                <w:sz w:val="20"/>
                <w:szCs w:val="20"/>
                <w:cs/>
              </w:rPr>
            </w:pPr>
            <w:r w:rsidRPr="00764BC8">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rsidR="00F65417" w:rsidRPr="00F65417" w:rsidRDefault="00F65417" w:rsidP="00F65417">
            <w:pPr>
              <w:pBdr>
                <w:bottom w:val="double" w:sz="4" w:space="1" w:color="auto"/>
              </w:pBdr>
              <w:tabs>
                <w:tab w:val="decimal" w:pos="1168"/>
              </w:tabs>
              <w:spacing w:line="380" w:lineRule="exact"/>
              <w:rPr>
                <w:rFonts w:ascii="Times New Roman" w:hAnsi="Times New Roman" w:cs="Times New Roman"/>
                <w:sz w:val="20"/>
                <w:szCs w:val="20"/>
              </w:rPr>
            </w:pPr>
            <w:r w:rsidRPr="00F65417">
              <w:rPr>
                <w:rFonts w:ascii="Times New Roman" w:hAnsi="Times New Roman" w:cs="Times New Roman"/>
                <w:sz w:val="20"/>
                <w:szCs w:val="20"/>
              </w:rPr>
              <w:t>43,017,073.48</w:t>
            </w:r>
          </w:p>
        </w:tc>
        <w:tc>
          <w:tcPr>
            <w:tcW w:w="1886" w:type="dxa"/>
            <w:tcBorders>
              <w:top w:val="nil"/>
              <w:left w:val="nil"/>
              <w:bottom w:val="nil"/>
              <w:right w:val="nil"/>
            </w:tcBorders>
            <w:vAlign w:val="center"/>
          </w:tcPr>
          <w:p w:rsidR="00F65417" w:rsidRPr="00F65417" w:rsidRDefault="00F65417" w:rsidP="00F65417">
            <w:pPr>
              <w:pBdr>
                <w:bottom w:val="double" w:sz="4" w:space="1" w:color="auto"/>
              </w:pBdr>
              <w:tabs>
                <w:tab w:val="decimal" w:pos="1244"/>
              </w:tabs>
              <w:spacing w:line="380" w:lineRule="exact"/>
              <w:rPr>
                <w:rFonts w:ascii="Times New Roman" w:hAnsi="Times New Roman" w:cs="Times New Roman"/>
                <w:sz w:val="20"/>
                <w:szCs w:val="20"/>
              </w:rPr>
            </w:pPr>
            <w:r w:rsidRPr="00F65417">
              <w:rPr>
                <w:rFonts w:ascii="Times New Roman" w:hAnsi="Times New Roman" w:cs="Times New Roman"/>
                <w:sz w:val="20"/>
                <w:szCs w:val="20"/>
              </w:rPr>
              <w:t>43,601,736.99</w:t>
            </w:r>
          </w:p>
        </w:tc>
      </w:tr>
    </w:tbl>
    <w:p w:rsidR="00626DE8" w:rsidRPr="00764BC8" w:rsidRDefault="00814CE1" w:rsidP="00C9114B">
      <w:pPr>
        <w:overflowPunct/>
        <w:autoSpaceDE/>
        <w:autoSpaceDN/>
        <w:adjustRightInd/>
        <w:spacing w:before="120" w:line="350" w:lineRule="exact"/>
        <w:ind w:left="544"/>
        <w:jc w:val="thaiDistribute"/>
        <w:textAlignment w:val="auto"/>
        <w:rPr>
          <w:rFonts w:ascii="Times New Roman" w:eastAsia="Times New Roman" w:hAnsi="Times New Roman" w:cs="Times New Roman"/>
          <w:sz w:val="20"/>
          <w:szCs w:val="20"/>
          <w:lang w:val="en-GB"/>
        </w:rPr>
      </w:pPr>
      <w:r w:rsidRPr="00764BC8">
        <w:rPr>
          <w:rFonts w:ascii="Times New Roman" w:eastAsia="Times New Roman" w:hAnsi="Times New Roman" w:cs="Times New Roman"/>
          <w:sz w:val="20"/>
          <w:szCs w:val="20"/>
          <w:lang w:val="en-GB"/>
        </w:rPr>
        <w:t xml:space="preserve">Movements in total deferred tax assets </w:t>
      </w:r>
      <w:r w:rsidR="00D4406B">
        <w:rPr>
          <w:rFonts w:ascii="Times New Roman" w:eastAsia="Times New Roman" w:hAnsi="Times New Roman" w:cs="Times New Roman"/>
          <w:sz w:val="20"/>
          <w:szCs w:val="20"/>
          <w:lang w:val="en-GB"/>
        </w:rPr>
        <w:t xml:space="preserve">and liabilities </w:t>
      </w:r>
      <w:r w:rsidRPr="00764BC8">
        <w:rPr>
          <w:rFonts w:ascii="Times New Roman" w:eastAsia="Times New Roman" w:hAnsi="Times New Roman" w:cs="Times New Roman"/>
          <w:sz w:val="20"/>
          <w:szCs w:val="20"/>
          <w:lang w:val="en-GB"/>
        </w:rPr>
        <w:t xml:space="preserve">during the year were as </w:t>
      </w:r>
      <w:proofErr w:type="gramStart"/>
      <w:r w:rsidRPr="00764BC8">
        <w:rPr>
          <w:rFonts w:ascii="Times New Roman" w:eastAsia="Times New Roman" w:hAnsi="Times New Roman" w:cs="Times New Roman"/>
          <w:sz w:val="20"/>
          <w:szCs w:val="20"/>
          <w:lang w:val="en-GB"/>
        </w:rPr>
        <w:t>follows :</w:t>
      </w:r>
      <w:proofErr w:type="gramEnd"/>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764BC8" w:rsidTr="00715EC7">
        <w:trPr>
          <w:trHeight w:val="144"/>
        </w:trPr>
        <w:tc>
          <w:tcPr>
            <w:tcW w:w="3685" w:type="dxa"/>
            <w:tcBorders>
              <w:top w:val="nil"/>
              <w:left w:val="nil"/>
              <w:bottom w:val="nil"/>
              <w:right w:val="nil"/>
            </w:tcBorders>
            <w:shd w:val="clear" w:color="auto" w:fill="auto"/>
            <w:noWrap/>
            <w:vAlign w:val="center"/>
            <w:hideMark/>
          </w:tcPr>
          <w:p w:rsidR="00DC569A" w:rsidRPr="00764BC8" w:rsidRDefault="00DC569A" w:rsidP="00C9114B">
            <w:pPr>
              <w:spacing w:line="35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rsidR="00DC569A" w:rsidRPr="00764BC8" w:rsidRDefault="00DC569A" w:rsidP="00C9114B">
            <w:pPr>
              <w:spacing w:line="350" w:lineRule="exact"/>
              <w:rPr>
                <w:rFonts w:ascii="Times New Roman" w:hAnsi="Times New Roman" w:cs="Times New Roman"/>
                <w:sz w:val="18"/>
                <w:szCs w:val="18"/>
              </w:rPr>
            </w:pPr>
          </w:p>
        </w:tc>
        <w:tc>
          <w:tcPr>
            <w:tcW w:w="1384" w:type="dxa"/>
            <w:tcBorders>
              <w:top w:val="nil"/>
              <w:left w:val="nil"/>
              <w:right w:val="nil"/>
            </w:tcBorders>
          </w:tcPr>
          <w:p w:rsidR="00DC569A" w:rsidRPr="00764BC8" w:rsidRDefault="00DC569A" w:rsidP="00C9114B">
            <w:pPr>
              <w:spacing w:line="350" w:lineRule="exact"/>
              <w:jc w:val="right"/>
              <w:rPr>
                <w:rFonts w:ascii="Times New Roman" w:hAnsi="Times New Roman" w:cs="Times New Roman"/>
                <w:i/>
                <w:iCs/>
                <w:sz w:val="18"/>
                <w:szCs w:val="18"/>
                <w:cs/>
              </w:rPr>
            </w:pPr>
          </w:p>
        </w:tc>
        <w:tc>
          <w:tcPr>
            <w:tcW w:w="1309" w:type="dxa"/>
            <w:tcBorders>
              <w:top w:val="nil"/>
              <w:left w:val="nil"/>
              <w:right w:val="nil"/>
            </w:tcBorders>
          </w:tcPr>
          <w:p w:rsidR="00DC569A" w:rsidRPr="00764BC8" w:rsidRDefault="00DC569A" w:rsidP="00C9114B">
            <w:pPr>
              <w:spacing w:line="35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rsidR="00DC569A" w:rsidRPr="00764BC8" w:rsidRDefault="00DC569A" w:rsidP="00C9114B">
            <w:pPr>
              <w:spacing w:line="350" w:lineRule="exact"/>
              <w:jc w:val="right"/>
              <w:rPr>
                <w:rFonts w:ascii="Times New Roman" w:hAnsi="Times New Roman" w:cs="Times New Roman"/>
                <w:i/>
                <w:iCs/>
                <w:sz w:val="18"/>
                <w:szCs w:val="18"/>
                <w:cs/>
              </w:rPr>
            </w:pPr>
            <w:r w:rsidRPr="00764BC8">
              <w:rPr>
                <w:rFonts w:ascii="Times New Roman" w:hAnsi="Times New Roman" w:cs="Times New Roman"/>
                <w:i/>
                <w:iCs/>
                <w:sz w:val="18"/>
                <w:szCs w:val="18"/>
                <w:cs/>
              </w:rPr>
              <w:t>(</w:t>
            </w:r>
            <w:r w:rsidRPr="00764BC8">
              <w:rPr>
                <w:rFonts w:ascii="Times New Roman" w:hAnsi="Times New Roman" w:cs="Times New Roman"/>
                <w:i/>
                <w:iCs/>
                <w:sz w:val="18"/>
                <w:szCs w:val="18"/>
              </w:rPr>
              <w:t>Unit: Baht</w:t>
            </w:r>
            <w:r w:rsidRPr="00764BC8">
              <w:rPr>
                <w:rFonts w:ascii="Times New Roman" w:hAnsi="Times New Roman" w:cs="Times New Roman"/>
                <w:i/>
                <w:iCs/>
                <w:sz w:val="18"/>
                <w:szCs w:val="18"/>
                <w:cs/>
              </w:rPr>
              <w:t>)</w:t>
            </w: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January</w:t>
            </w:r>
          </w:p>
        </w:tc>
        <w:tc>
          <w:tcPr>
            <w:tcW w:w="2693" w:type="dxa"/>
            <w:gridSpan w:val="2"/>
            <w:tcBorders>
              <w:top w:val="nil"/>
              <w:left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December</w:t>
            </w: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DC569A" w:rsidRPr="00764BC8" w:rsidRDefault="00F65417" w:rsidP="00C9114B">
            <w:pPr>
              <w:spacing w:line="350" w:lineRule="exact"/>
              <w:jc w:val="center"/>
              <w:rPr>
                <w:rFonts w:ascii="Times New Roman" w:hAnsi="Times New Roman" w:cs="Times New Roman"/>
                <w:sz w:val="18"/>
                <w:szCs w:val="18"/>
              </w:rPr>
            </w:pPr>
            <w:r>
              <w:rPr>
                <w:rFonts w:ascii="Times New Roman" w:eastAsia="Times New Roman" w:hAnsi="Times New Roman" w:cs="Times New Roman"/>
                <w:sz w:val="18"/>
                <w:szCs w:val="18"/>
                <w:lang w:val="en-GB"/>
              </w:rPr>
              <w:t>1, 2020</w:t>
            </w:r>
          </w:p>
        </w:tc>
        <w:tc>
          <w:tcPr>
            <w:tcW w:w="1384" w:type="dxa"/>
            <w:tcBorders>
              <w:left w:val="nil"/>
              <w:bottom w:val="nil"/>
              <w:right w:val="nil"/>
            </w:tcBorders>
            <w:vAlign w:val="bottom"/>
          </w:tcPr>
          <w:p w:rsidR="00DC569A" w:rsidRPr="00764BC8"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rsidR="00DC569A" w:rsidRPr="00764BC8" w:rsidRDefault="00F65417" w:rsidP="00C9114B">
            <w:pPr>
              <w:spacing w:line="350" w:lineRule="exact"/>
              <w:jc w:val="center"/>
              <w:rPr>
                <w:rFonts w:ascii="Times New Roman" w:hAnsi="Times New Roman" w:cs="Times New Roman"/>
                <w:sz w:val="18"/>
                <w:szCs w:val="18"/>
              </w:rPr>
            </w:pPr>
            <w:r>
              <w:rPr>
                <w:rFonts w:ascii="Times New Roman" w:hAnsi="Times New Roman" w:cs="Times New Roman"/>
                <w:sz w:val="18"/>
                <w:szCs w:val="18"/>
              </w:rPr>
              <w:t>31, 2020</w:t>
            </w: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DC569A" w:rsidRPr="00764BC8" w:rsidRDefault="00DC569A" w:rsidP="00C9114B">
            <w:pPr>
              <w:spacing w:line="35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rsidR="00DC569A" w:rsidRPr="00764BC8" w:rsidRDefault="00DC569A" w:rsidP="00C9114B">
            <w:pPr>
              <w:overflowPunct/>
              <w:autoSpaceDE/>
              <w:autoSpaceDN/>
              <w:adjustRightInd/>
              <w:spacing w:line="35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rsidR="00DC569A" w:rsidRPr="00764BC8" w:rsidRDefault="00DC569A" w:rsidP="00C9114B">
            <w:pPr>
              <w:spacing w:line="350" w:lineRule="exact"/>
              <w:jc w:val="center"/>
              <w:rPr>
                <w:rFonts w:ascii="Times New Roman" w:eastAsia="Times New Roman" w:hAnsi="Times New Roman" w:cs="Times New Roman"/>
                <w:sz w:val="18"/>
                <w:szCs w:val="18"/>
                <w:lang w:val="en-GB"/>
              </w:rPr>
            </w:pPr>
            <w:r w:rsidRPr="00764BC8">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rsidR="00DC569A" w:rsidRPr="00764BC8" w:rsidRDefault="00DC569A" w:rsidP="00C9114B">
            <w:pPr>
              <w:spacing w:line="350" w:lineRule="exact"/>
              <w:jc w:val="center"/>
              <w:rPr>
                <w:rFonts w:ascii="Times New Roman" w:hAnsi="Times New Roman" w:cs="Times New Roman"/>
                <w:sz w:val="18"/>
                <w:szCs w:val="18"/>
              </w:rPr>
            </w:pP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C9114B">
            <w:pPr>
              <w:spacing w:line="35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rsidR="00DC569A" w:rsidRPr="00764BC8" w:rsidRDefault="00DC569A" w:rsidP="00C9114B">
            <w:pPr>
              <w:pBdr>
                <w:bottom w:val="single" w:sz="4" w:space="1" w:color="auto"/>
              </w:pBdr>
              <w:overflowPunct/>
              <w:autoSpaceDE/>
              <w:autoSpaceDN/>
              <w:adjustRightInd/>
              <w:spacing w:line="350" w:lineRule="exact"/>
              <w:jc w:val="center"/>
              <w:textAlignment w:val="auto"/>
              <w:rPr>
                <w:rFonts w:ascii="Times New Roman" w:eastAsia="Times New Roman" w:hAnsi="Times New Roman" w:cs="Times New Roman"/>
                <w:sz w:val="18"/>
                <w:szCs w:val="18"/>
                <w:cs/>
                <w:lang w:val="en-GB"/>
              </w:rPr>
            </w:pPr>
          </w:p>
        </w:tc>
      </w:tr>
      <w:tr w:rsidR="00DC569A" w:rsidRPr="00764BC8" w:rsidTr="00715EC7">
        <w:trPr>
          <w:trHeight w:val="144"/>
        </w:trPr>
        <w:tc>
          <w:tcPr>
            <w:tcW w:w="3685" w:type="dxa"/>
            <w:tcBorders>
              <w:top w:val="nil"/>
              <w:left w:val="nil"/>
              <w:bottom w:val="nil"/>
              <w:right w:val="nil"/>
            </w:tcBorders>
            <w:shd w:val="clear" w:color="auto" w:fill="auto"/>
            <w:noWrap/>
            <w:vAlign w:val="center"/>
          </w:tcPr>
          <w:p w:rsidR="00DC569A" w:rsidRPr="00764BC8" w:rsidRDefault="00DC569A" w:rsidP="005456F3">
            <w:pPr>
              <w:spacing w:line="32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rsidR="00DC569A" w:rsidRPr="00764BC8" w:rsidRDefault="00DC569A" w:rsidP="005456F3">
            <w:pPr>
              <w:spacing w:line="32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rsidR="00DC569A" w:rsidRPr="00764BC8" w:rsidRDefault="00DC569A"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DC569A" w:rsidRPr="00764BC8" w:rsidRDefault="00DC569A"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rsidR="00DC569A" w:rsidRPr="00764BC8" w:rsidRDefault="00DC569A" w:rsidP="005456F3">
            <w:pPr>
              <w:spacing w:line="320" w:lineRule="exact"/>
              <w:jc w:val="right"/>
              <w:rPr>
                <w:rFonts w:ascii="Times New Roman" w:hAnsi="Times New Roman" w:cs="Times New Roman"/>
                <w:sz w:val="18"/>
                <w:szCs w:val="18"/>
              </w:rPr>
            </w:pPr>
          </w:p>
        </w:tc>
      </w:tr>
      <w:tr w:rsidR="005456F3" w:rsidRPr="00764BC8" w:rsidTr="00A0371A">
        <w:trPr>
          <w:trHeight w:val="144"/>
        </w:trPr>
        <w:tc>
          <w:tcPr>
            <w:tcW w:w="3685" w:type="dxa"/>
            <w:tcBorders>
              <w:top w:val="nil"/>
              <w:left w:val="nil"/>
              <w:bottom w:val="nil"/>
              <w:right w:val="nil"/>
            </w:tcBorders>
            <w:shd w:val="clear" w:color="auto" w:fill="auto"/>
            <w:noWrap/>
            <w:vAlign w:val="center"/>
          </w:tcPr>
          <w:p w:rsidR="005456F3" w:rsidRPr="00764BC8" w:rsidRDefault="005456F3" w:rsidP="005456F3">
            <w:pPr>
              <w:spacing w:line="320" w:lineRule="exact"/>
              <w:ind w:left="175"/>
              <w:rPr>
                <w:rFonts w:ascii="Times New Roman" w:hAnsi="Times New Roman" w:cs="Times New Roman"/>
                <w:sz w:val="18"/>
                <w:szCs w:val="18"/>
                <w:cs/>
              </w:rPr>
            </w:pPr>
            <w:r w:rsidRPr="00764BC8">
              <w:rPr>
                <w:rFonts w:ascii="Times New Roman" w:hAnsi="Times New Roman" w:cs="Times New Roman"/>
                <w:sz w:val="18"/>
                <w:szCs w:val="18"/>
              </w:rPr>
              <w:t>Allowance for doubtful account</w:t>
            </w:r>
            <w:r>
              <w:rPr>
                <w:rFonts w:ascii="Times New Roman" w:hAnsi="Times New Roman" w:cs="Times New Roman"/>
                <w:sz w:val="18"/>
                <w:szCs w:val="18"/>
              </w:rPr>
              <w:t>s</w:t>
            </w:r>
          </w:p>
        </w:tc>
        <w:tc>
          <w:tcPr>
            <w:tcW w:w="141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cs/>
              </w:rPr>
            </w:pPr>
            <w:r w:rsidRPr="005456F3">
              <w:rPr>
                <w:rFonts w:ascii="Times New Roman" w:hAnsi="Times New Roman" w:cs="Times New Roman"/>
                <w:sz w:val="18"/>
                <w:szCs w:val="18"/>
              </w:rPr>
              <w:t>10,039.85</w:t>
            </w:r>
          </w:p>
        </w:tc>
        <w:tc>
          <w:tcPr>
            <w:tcW w:w="1384" w:type="dxa"/>
            <w:tcBorders>
              <w:top w:val="nil"/>
              <w:left w:val="nil"/>
              <w:bottom w:val="nil"/>
              <w:right w:val="nil"/>
            </w:tcBorders>
          </w:tcPr>
          <w:p w:rsidR="005456F3" w:rsidRPr="005456F3" w:rsidRDefault="005456F3" w:rsidP="005456F3">
            <w:pP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118,100.40</w:t>
            </w:r>
          </w:p>
        </w:tc>
        <w:tc>
          <w:tcPr>
            <w:tcW w:w="1309" w:type="dxa"/>
            <w:tcBorders>
              <w:top w:val="nil"/>
              <w:left w:val="nil"/>
              <w:bottom w:val="nil"/>
              <w:right w:val="nil"/>
            </w:tcBorders>
          </w:tcPr>
          <w:p w:rsidR="005456F3" w:rsidRPr="005456F3" w:rsidRDefault="005456F3" w:rsidP="005456F3">
            <w:pP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bottom w:val="nil"/>
              <w:right w:val="nil"/>
            </w:tcBorders>
          </w:tcPr>
          <w:p w:rsidR="005456F3" w:rsidRPr="005456F3" w:rsidRDefault="005456F3" w:rsidP="005456F3">
            <w:pPr>
              <w:tabs>
                <w:tab w:val="decimal" w:pos="1057"/>
              </w:tabs>
              <w:spacing w:line="320" w:lineRule="exact"/>
              <w:rPr>
                <w:rFonts w:ascii="Times New Roman" w:hAnsi="Times New Roman" w:cs="Times New Roman"/>
                <w:sz w:val="18"/>
                <w:szCs w:val="18"/>
                <w:cs/>
              </w:rPr>
            </w:pPr>
            <w:r w:rsidRPr="005456F3">
              <w:rPr>
                <w:rFonts w:ascii="Times New Roman" w:hAnsi="Times New Roman" w:cs="Times New Roman"/>
                <w:sz w:val="18"/>
                <w:szCs w:val="18"/>
              </w:rPr>
              <w:t>128,140.25</w:t>
            </w:r>
          </w:p>
        </w:tc>
      </w:tr>
      <w:tr w:rsidR="005456F3" w:rsidRPr="00764BC8" w:rsidTr="00A0371A">
        <w:trPr>
          <w:trHeight w:val="144"/>
        </w:trPr>
        <w:tc>
          <w:tcPr>
            <w:tcW w:w="3685" w:type="dxa"/>
            <w:tcBorders>
              <w:top w:val="nil"/>
              <w:left w:val="nil"/>
              <w:bottom w:val="nil"/>
              <w:right w:val="nil"/>
            </w:tcBorders>
            <w:shd w:val="clear" w:color="auto" w:fill="auto"/>
            <w:noWrap/>
            <w:vAlign w:val="center"/>
          </w:tcPr>
          <w:p w:rsidR="005456F3" w:rsidRPr="00764BC8" w:rsidRDefault="005456F3" w:rsidP="005456F3">
            <w:pPr>
              <w:spacing w:line="320" w:lineRule="exact"/>
              <w:ind w:left="175"/>
              <w:rPr>
                <w:rFonts w:ascii="Times New Roman" w:hAnsi="Times New Roman" w:cs="Times New Roman"/>
                <w:sz w:val="18"/>
                <w:szCs w:val="18"/>
              </w:rPr>
            </w:pPr>
            <w:r w:rsidRPr="00764BC8">
              <w:rPr>
                <w:rFonts w:ascii="Times New Roman" w:hAnsi="Times New Roman" w:cs="Times New Roman"/>
                <w:sz w:val="18"/>
                <w:szCs w:val="18"/>
              </w:rPr>
              <w:t>Allowance for devaluation of inventories</w:t>
            </w:r>
          </w:p>
        </w:tc>
        <w:tc>
          <w:tcPr>
            <w:tcW w:w="141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cs/>
              </w:rPr>
            </w:pPr>
            <w:r w:rsidRPr="005456F3">
              <w:rPr>
                <w:rFonts w:ascii="Times New Roman" w:hAnsi="Times New Roman" w:cs="Times New Roman"/>
                <w:sz w:val="18"/>
                <w:szCs w:val="18"/>
              </w:rPr>
              <w:t>153,167.30</w:t>
            </w:r>
          </w:p>
        </w:tc>
        <w:tc>
          <w:tcPr>
            <w:tcW w:w="1384" w:type="dxa"/>
            <w:tcBorders>
              <w:top w:val="nil"/>
              <w:left w:val="nil"/>
              <w:bottom w:val="nil"/>
              <w:right w:val="nil"/>
            </w:tcBorders>
          </w:tcPr>
          <w:p w:rsidR="005456F3" w:rsidRPr="005456F3" w:rsidRDefault="005456F3" w:rsidP="005456F3">
            <w:pP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(111,375.42)</w:t>
            </w:r>
          </w:p>
        </w:tc>
        <w:tc>
          <w:tcPr>
            <w:tcW w:w="1309" w:type="dxa"/>
            <w:tcBorders>
              <w:top w:val="nil"/>
              <w:left w:val="nil"/>
              <w:bottom w:val="nil"/>
              <w:right w:val="nil"/>
            </w:tcBorders>
          </w:tcPr>
          <w:p w:rsidR="005456F3" w:rsidRPr="005456F3" w:rsidRDefault="005456F3" w:rsidP="005456F3">
            <w:pP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bottom w:val="nil"/>
              <w:right w:val="nil"/>
            </w:tcBorders>
          </w:tcPr>
          <w:p w:rsidR="005456F3" w:rsidRPr="005456F3" w:rsidRDefault="005456F3" w:rsidP="005456F3">
            <w:pP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41,791.88</w:t>
            </w:r>
          </w:p>
        </w:tc>
      </w:tr>
      <w:tr w:rsidR="005456F3" w:rsidRPr="00764BC8" w:rsidTr="00715EC7">
        <w:trPr>
          <w:trHeight w:val="144"/>
        </w:trPr>
        <w:tc>
          <w:tcPr>
            <w:tcW w:w="3685" w:type="dxa"/>
            <w:tcBorders>
              <w:top w:val="nil"/>
              <w:left w:val="nil"/>
              <w:bottom w:val="nil"/>
              <w:right w:val="nil"/>
            </w:tcBorders>
            <w:shd w:val="clear" w:color="auto" w:fill="auto"/>
            <w:noWrap/>
            <w:vAlign w:val="center"/>
            <w:hideMark/>
          </w:tcPr>
          <w:p w:rsidR="005456F3" w:rsidRPr="00764BC8" w:rsidRDefault="005456F3" w:rsidP="005456F3">
            <w:pPr>
              <w:spacing w:line="320" w:lineRule="exact"/>
              <w:ind w:left="175"/>
              <w:rPr>
                <w:rFonts w:ascii="Times New Roman" w:hAnsi="Times New Roman" w:cs="Times New Roman"/>
                <w:sz w:val="18"/>
                <w:szCs w:val="18"/>
                <w:cs/>
              </w:rPr>
            </w:pPr>
            <w:r w:rsidRPr="00764BC8">
              <w:rPr>
                <w:rFonts w:ascii="Times New Roman" w:hAnsi="Times New Roman" w:cs="Times New Roman"/>
                <w:sz w:val="18"/>
                <w:szCs w:val="18"/>
              </w:rPr>
              <w:t>Depreciation</w:t>
            </w:r>
            <w:r w:rsidRPr="00764BC8">
              <w:rPr>
                <w:rFonts w:ascii="Times New Roman" w:hAnsi="Times New Roman" w:cs="Times New Roman"/>
                <w:sz w:val="18"/>
                <w:szCs w:val="18"/>
                <w:cs/>
              </w:rPr>
              <w:t xml:space="preserve"> - </w:t>
            </w:r>
            <w:r w:rsidRPr="00764BC8">
              <w:rPr>
                <w:rFonts w:ascii="Times New Roman" w:hAnsi="Times New Roman" w:cs="Times New Roman"/>
                <w:sz w:val="18"/>
                <w:szCs w:val="18"/>
              </w:rPr>
              <w:t>at the difference rate</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37,890,623.44</w:t>
            </w:r>
          </w:p>
        </w:tc>
        <w:tc>
          <w:tcPr>
            <w:tcW w:w="1384" w:type="dxa"/>
            <w:tcBorders>
              <w:top w:val="nil"/>
              <w:left w:val="nil"/>
              <w:bottom w:val="nil"/>
              <w:right w:val="nil"/>
            </w:tcBorders>
          </w:tcPr>
          <w:p w:rsidR="005456F3" w:rsidRPr="005456F3" w:rsidRDefault="005456F3" w:rsidP="005456F3">
            <w:pP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(2,439,696.29)</w:t>
            </w:r>
          </w:p>
        </w:tc>
        <w:tc>
          <w:tcPr>
            <w:tcW w:w="1309" w:type="dxa"/>
            <w:tcBorders>
              <w:top w:val="nil"/>
              <w:left w:val="nil"/>
              <w:bottom w:val="nil"/>
              <w:right w:val="nil"/>
            </w:tcBorders>
          </w:tcPr>
          <w:p w:rsidR="005456F3" w:rsidRPr="005456F3" w:rsidRDefault="005456F3" w:rsidP="005456F3">
            <w:pP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35,450,927.15</w:t>
            </w:r>
          </w:p>
        </w:tc>
      </w:tr>
      <w:tr w:rsidR="005456F3" w:rsidRPr="00764BC8" w:rsidTr="00715EC7">
        <w:trPr>
          <w:trHeight w:val="144"/>
        </w:trPr>
        <w:tc>
          <w:tcPr>
            <w:tcW w:w="3685" w:type="dxa"/>
            <w:tcBorders>
              <w:top w:val="nil"/>
              <w:left w:val="nil"/>
              <w:bottom w:val="nil"/>
              <w:right w:val="nil"/>
            </w:tcBorders>
            <w:shd w:val="clear" w:color="auto" w:fill="auto"/>
            <w:noWrap/>
            <w:vAlign w:val="center"/>
            <w:hideMark/>
          </w:tcPr>
          <w:p w:rsidR="005456F3" w:rsidRPr="00764BC8" w:rsidRDefault="005456F3" w:rsidP="005456F3">
            <w:pPr>
              <w:spacing w:line="320" w:lineRule="exact"/>
              <w:ind w:left="175"/>
              <w:rPr>
                <w:rFonts w:ascii="Times New Roman" w:hAnsi="Times New Roman" w:cs="Times New Roman"/>
                <w:sz w:val="18"/>
                <w:szCs w:val="18"/>
                <w:cs/>
              </w:rPr>
            </w:pPr>
            <w:r w:rsidRPr="00764BC8">
              <w:rPr>
                <w:rFonts w:ascii="Times New Roman" w:hAnsi="Times New Roman" w:cs="Times New Roman"/>
                <w:sz w:val="18"/>
                <w:szCs w:val="18"/>
              </w:rPr>
              <w:t>Non-current provisions for employee benefit</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5456F3" w:rsidRPr="005456F3" w:rsidRDefault="005456F3" w:rsidP="005456F3">
            <w:pPr>
              <w:pBdr>
                <w:bottom w:val="sing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5,547,906.40</w:t>
            </w:r>
          </w:p>
        </w:tc>
        <w:tc>
          <w:tcPr>
            <w:tcW w:w="1384" w:type="dxa"/>
            <w:tcBorders>
              <w:top w:val="nil"/>
              <w:left w:val="nil"/>
              <w:bottom w:val="nil"/>
              <w:right w:val="nil"/>
            </w:tcBorders>
          </w:tcPr>
          <w:p w:rsidR="005456F3" w:rsidRPr="005456F3" w:rsidRDefault="005456F3" w:rsidP="005456F3">
            <w:pPr>
              <w:pBdr>
                <w:bottom w:val="single" w:sz="4" w:space="1" w:color="auto"/>
              </w:pBd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968,879.60</w:t>
            </w:r>
          </w:p>
        </w:tc>
        <w:tc>
          <w:tcPr>
            <w:tcW w:w="1309" w:type="dxa"/>
            <w:tcBorders>
              <w:top w:val="nil"/>
              <w:left w:val="nil"/>
              <w:bottom w:val="nil"/>
              <w:right w:val="nil"/>
            </w:tcBorders>
          </w:tcPr>
          <w:p w:rsidR="005456F3" w:rsidRPr="005456F3" w:rsidRDefault="005456F3" w:rsidP="005456F3">
            <w:pPr>
              <w:pBdr>
                <w:bottom w:val="single" w:sz="4" w:space="1" w:color="auto"/>
              </w:pBd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879,428.20</w:t>
            </w:r>
          </w:p>
        </w:tc>
        <w:tc>
          <w:tcPr>
            <w:tcW w:w="1448" w:type="dxa"/>
            <w:tcBorders>
              <w:top w:val="nil"/>
              <w:left w:val="nil"/>
              <w:bottom w:val="nil"/>
              <w:right w:val="nil"/>
            </w:tcBorders>
            <w:vAlign w:val="center"/>
          </w:tcPr>
          <w:p w:rsidR="005456F3" w:rsidRPr="005456F3" w:rsidRDefault="005456F3" w:rsidP="005456F3">
            <w:pPr>
              <w:pBdr>
                <w:bottom w:val="sing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7,396,214.20</w:t>
            </w:r>
          </w:p>
        </w:tc>
      </w:tr>
      <w:tr w:rsidR="005456F3" w:rsidRPr="00764BC8" w:rsidTr="00A0371A">
        <w:trPr>
          <w:trHeight w:val="457"/>
        </w:trPr>
        <w:tc>
          <w:tcPr>
            <w:tcW w:w="3685" w:type="dxa"/>
            <w:tcBorders>
              <w:top w:val="nil"/>
              <w:left w:val="nil"/>
              <w:bottom w:val="nil"/>
              <w:right w:val="nil"/>
            </w:tcBorders>
            <w:shd w:val="clear" w:color="auto" w:fill="auto"/>
            <w:noWrap/>
            <w:vAlign w:val="center"/>
            <w:hideMark/>
          </w:tcPr>
          <w:p w:rsidR="005456F3" w:rsidRPr="00764BC8" w:rsidRDefault="005456F3" w:rsidP="005456F3">
            <w:pPr>
              <w:spacing w:line="32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Total</w:t>
            </w:r>
          </w:p>
        </w:tc>
        <w:tc>
          <w:tcPr>
            <w:tcW w:w="1418" w:type="dxa"/>
            <w:tcBorders>
              <w:top w:val="nil"/>
              <w:left w:val="nil"/>
              <w:bottom w:val="nil"/>
              <w:right w:val="nil"/>
            </w:tcBorders>
            <w:vAlign w:val="center"/>
          </w:tcPr>
          <w:p w:rsidR="005456F3" w:rsidRPr="005456F3" w:rsidRDefault="005456F3" w:rsidP="005456F3">
            <w:pPr>
              <w:pBdr>
                <w:bottom w:val="doub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43,601,736.99</w:t>
            </w:r>
          </w:p>
        </w:tc>
        <w:tc>
          <w:tcPr>
            <w:tcW w:w="1384" w:type="dxa"/>
            <w:tcBorders>
              <w:top w:val="nil"/>
              <w:left w:val="nil"/>
              <w:bottom w:val="nil"/>
              <w:right w:val="nil"/>
            </w:tcBorders>
          </w:tcPr>
          <w:p w:rsidR="005456F3" w:rsidRPr="005456F3" w:rsidRDefault="005456F3" w:rsidP="005456F3">
            <w:pPr>
              <w:pBdr>
                <w:bottom w:val="double" w:sz="4" w:space="1" w:color="auto"/>
              </w:pBd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(1,464,091.71)</w:t>
            </w:r>
          </w:p>
        </w:tc>
        <w:tc>
          <w:tcPr>
            <w:tcW w:w="1309" w:type="dxa"/>
            <w:tcBorders>
              <w:top w:val="nil"/>
              <w:left w:val="nil"/>
              <w:bottom w:val="nil"/>
              <w:right w:val="nil"/>
            </w:tcBorders>
          </w:tcPr>
          <w:p w:rsidR="005456F3" w:rsidRPr="005456F3" w:rsidRDefault="005456F3" w:rsidP="005456F3">
            <w:pPr>
              <w:pBdr>
                <w:bottom w:val="double" w:sz="4" w:space="1" w:color="auto"/>
              </w:pBd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879,428.20</w:t>
            </w:r>
          </w:p>
        </w:tc>
        <w:tc>
          <w:tcPr>
            <w:tcW w:w="1448" w:type="dxa"/>
            <w:tcBorders>
              <w:top w:val="nil"/>
              <w:left w:val="nil"/>
              <w:bottom w:val="nil"/>
              <w:right w:val="nil"/>
            </w:tcBorders>
            <w:vAlign w:val="center"/>
          </w:tcPr>
          <w:p w:rsidR="005456F3" w:rsidRPr="005456F3" w:rsidRDefault="005456F3" w:rsidP="005456F3">
            <w:pPr>
              <w:pBdr>
                <w:bottom w:val="doub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43,017,073.48</w:t>
            </w:r>
          </w:p>
        </w:tc>
      </w:tr>
    </w:tbl>
    <w:p w:rsidR="00DC569A" w:rsidRPr="00764BC8" w:rsidRDefault="00DC569A" w:rsidP="005456F3">
      <w:pPr>
        <w:overflowPunct/>
        <w:autoSpaceDE/>
        <w:autoSpaceDN/>
        <w:adjustRightInd/>
        <w:spacing w:line="320" w:lineRule="exact"/>
        <w:ind w:left="544"/>
        <w:jc w:val="thaiDistribute"/>
        <w:textAlignment w:val="auto"/>
        <w:rPr>
          <w:rFonts w:ascii="Times New Roman" w:eastAsia="Times New Roman" w:hAnsi="Times New Roman" w:cs="Times New Roman"/>
          <w:sz w:val="20"/>
          <w:szCs w:val="20"/>
          <w:lang w:val="en-GB"/>
        </w:rPr>
      </w:pP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626DE8" w:rsidRPr="00764BC8" w:rsidTr="00814CE1">
        <w:trPr>
          <w:trHeight w:val="144"/>
        </w:trPr>
        <w:tc>
          <w:tcPr>
            <w:tcW w:w="3685" w:type="dxa"/>
            <w:tcBorders>
              <w:top w:val="nil"/>
              <w:left w:val="nil"/>
              <w:bottom w:val="nil"/>
              <w:right w:val="nil"/>
            </w:tcBorders>
            <w:shd w:val="clear" w:color="auto" w:fill="auto"/>
            <w:noWrap/>
            <w:vAlign w:val="center"/>
            <w:hideMark/>
          </w:tcPr>
          <w:p w:rsidR="00626DE8" w:rsidRPr="00764BC8" w:rsidRDefault="00626DE8" w:rsidP="005456F3">
            <w:pPr>
              <w:spacing w:line="32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rsidR="00626DE8" w:rsidRPr="00764BC8" w:rsidRDefault="00626DE8" w:rsidP="005456F3">
            <w:pPr>
              <w:spacing w:line="320" w:lineRule="exact"/>
              <w:rPr>
                <w:rFonts w:ascii="Times New Roman" w:hAnsi="Times New Roman" w:cs="Times New Roman"/>
                <w:sz w:val="18"/>
                <w:szCs w:val="18"/>
              </w:rPr>
            </w:pPr>
          </w:p>
        </w:tc>
        <w:tc>
          <w:tcPr>
            <w:tcW w:w="1384" w:type="dxa"/>
            <w:tcBorders>
              <w:top w:val="nil"/>
              <w:left w:val="nil"/>
              <w:right w:val="nil"/>
            </w:tcBorders>
          </w:tcPr>
          <w:p w:rsidR="00626DE8" w:rsidRPr="00764BC8" w:rsidRDefault="00626DE8" w:rsidP="005456F3">
            <w:pPr>
              <w:spacing w:line="320" w:lineRule="exact"/>
              <w:jc w:val="right"/>
              <w:rPr>
                <w:rFonts w:ascii="Times New Roman" w:hAnsi="Times New Roman" w:cs="Times New Roman"/>
                <w:i/>
                <w:iCs/>
                <w:sz w:val="18"/>
                <w:szCs w:val="18"/>
                <w:cs/>
              </w:rPr>
            </w:pPr>
          </w:p>
        </w:tc>
        <w:tc>
          <w:tcPr>
            <w:tcW w:w="1309" w:type="dxa"/>
            <w:tcBorders>
              <w:top w:val="nil"/>
              <w:left w:val="nil"/>
              <w:right w:val="nil"/>
            </w:tcBorders>
          </w:tcPr>
          <w:p w:rsidR="00626DE8" w:rsidRPr="00764BC8" w:rsidRDefault="00626DE8" w:rsidP="005456F3">
            <w:pPr>
              <w:spacing w:line="32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rsidR="00626DE8" w:rsidRPr="00764BC8" w:rsidRDefault="0096381A" w:rsidP="005456F3">
            <w:pPr>
              <w:spacing w:line="320" w:lineRule="exact"/>
              <w:jc w:val="right"/>
              <w:rPr>
                <w:rFonts w:ascii="Times New Roman" w:hAnsi="Times New Roman" w:cs="Times New Roman"/>
                <w:i/>
                <w:iCs/>
                <w:sz w:val="18"/>
                <w:szCs w:val="18"/>
                <w:cs/>
              </w:rPr>
            </w:pPr>
            <w:r w:rsidRPr="00764BC8">
              <w:rPr>
                <w:rFonts w:ascii="Times New Roman" w:hAnsi="Times New Roman" w:cs="Times New Roman"/>
                <w:i/>
                <w:iCs/>
                <w:sz w:val="18"/>
                <w:szCs w:val="18"/>
                <w:cs/>
              </w:rPr>
              <w:t>(</w:t>
            </w:r>
            <w:r w:rsidRPr="00764BC8">
              <w:rPr>
                <w:rFonts w:ascii="Times New Roman" w:hAnsi="Times New Roman" w:cs="Times New Roman"/>
                <w:i/>
                <w:iCs/>
                <w:sz w:val="18"/>
                <w:szCs w:val="18"/>
              </w:rPr>
              <w:t>Unit: Baht</w:t>
            </w:r>
            <w:r w:rsidRPr="00764BC8">
              <w:rPr>
                <w:rFonts w:ascii="Times New Roman" w:hAnsi="Times New Roman" w:cs="Times New Roman"/>
                <w:i/>
                <w:iCs/>
                <w:sz w:val="18"/>
                <w:szCs w:val="18"/>
                <w:cs/>
              </w:rPr>
              <w:t>)</w:t>
            </w:r>
          </w:p>
        </w:tc>
      </w:tr>
      <w:tr w:rsidR="00501312" w:rsidRPr="00764BC8" w:rsidTr="00814CE1">
        <w:trPr>
          <w:trHeight w:val="144"/>
        </w:trPr>
        <w:tc>
          <w:tcPr>
            <w:tcW w:w="3685" w:type="dxa"/>
            <w:tcBorders>
              <w:top w:val="nil"/>
              <w:left w:val="nil"/>
              <w:bottom w:val="nil"/>
              <w:right w:val="nil"/>
            </w:tcBorders>
            <w:shd w:val="clear" w:color="auto" w:fill="auto"/>
            <w:noWrap/>
            <w:vAlign w:val="center"/>
          </w:tcPr>
          <w:p w:rsidR="00501312" w:rsidRPr="00764BC8" w:rsidRDefault="00501312"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501312" w:rsidRPr="00764BC8" w:rsidRDefault="00501312" w:rsidP="005456F3">
            <w:pPr>
              <w:spacing w:line="32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January</w:t>
            </w:r>
          </w:p>
        </w:tc>
        <w:tc>
          <w:tcPr>
            <w:tcW w:w="2693" w:type="dxa"/>
            <w:gridSpan w:val="2"/>
            <w:tcBorders>
              <w:top w:val="nil"/>
              <w:left w:val="nil"/>
              <w:right w:val="nil"/>
            </w:tcBorders>
            <w:vAlign w:val="bottom"/>
          </w:tcPr>
          <w:p w:rsidR="00501312" w:rsidRPr="00764BC8" w:rsidRDefault="00814CE1"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rsidR="00501312" w:rsidRPr="00764BC8" w:rsidRDefault="00501312" w:rsidP="005456F3">
            <w:pPr>
              <w:spacing w:line="32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As at December</w:t>
            </w:r>
          </w:p>
        </w:tc>
      </w:tr>
      <w:tr w:rsidR="00501312" w:rsidRPr="00764BC8" w:rsidTr="00814CE1">
        <w:trPr>
          <w:trHeight w:val="144"/>
        </w:trPr>
        <w:tc>
          <w:tcPr>
            <w:tcW w:w="3685" w:type="dxa"/>
            <w:tcBorders>
              <w:top w:val="nil"/>
              <w:left w:val="nil"/>
              <w:bottom w:val="nil"/>
              <w:right w:val="nil"/>
            </w:tcBorders>
            <w:shd w:val="clear" w:color="auto" w:fill="auto"/>
            <w:noWrap/>
            <w:vAlign w:val="center"/>
          </w:tcPr>
          <w:p w:rsidR="00501312" w:rsidRPr="00764BC8" w:rsidRDefault="00501312"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501312" w:rsidRPr="00764BC8" w:rsidRDefault="005456F3" w:rsidP="005456F3">
            <w:pPr>
              <w:spacing w:line="320" w:lineRule="exact"/>
              <w:jc w:val="center"/>
              <w:rPr>
                <w:rFonts w:ascii="Times New Roman" w:hAnsi="Times New Roman" w:cs="Times New Roman"/>
                <w:sz w:val="18"/>
                <w:szCs w:val="18"/>
              </w:rPr>
            </w:pPr>
            <w:r>
              <w:rPr>
                <w:rFonts w:ascii="Times New Roman" w:eastAsia="Times New Roman" w:hAnsi="Times New Roman" w:cs="Times New Roman"/>
                <w:sz w:val="18"/>
                <w:szCs w:val="18"/>
                <w:lang w:val="en-GB"/>
              </w:rPr>
              <w:t>1, 2019</w:t>
            </w:r>
          </w:p>
        </w:tc>
        <w:tc>
          <w:tcPr>
            <w:tcW w:w="1384" w:type="dxa"/>
            <w:tcBorders>
              <w:left w:val="nil"/>
              <w:bottom w:val="nil"/>
              <w:right w:val="nil"/>
            </w:tcBorders>
            <w:vAlign w:val="bottom"/>
          </w:tcPr>
          <w:p w:rsidR="00501312" w:rsidRPr="00764BC8" w:rsidRDefault="00814CE1"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rsidR="00501312" w:rsidRPr="00764BC8" w:rsidRDefault="00814CE1" w:rsidP="005456F3">
            <w:pPr>
              <w:spacing w:line="320" w:lineRule="exact"/>
              <w:jc w:val="center"/>
              <w:rPr>
                <w:rFonts w:ascii="Times New Roman" w:hAnsi="Times New Roman" w:cs="Times New Roman"/>
                <w:sz w:val="18"/>
                <w:szCs w:val="18"/>
              </w:rPr>
            </w:pPr>
            <w:r w:rsidRPr="00764BC8">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rsidR="00501312" w:rsidRPr="00764BC8" w:rsidRDefault="005456F3" w:rsidP="005456F3">
            <w:pPr>
              <w:spacing w:line="320" w:lineRule="exact"/>
              <w:jc w:val="center"/>
              <w:rPr>
                <w:rFonts w:ascii="Times New Roman" w:hAnsi="Times New Roman" w:cs="Times New Roman"/>
                <w:sz w:val="18"/>
                <w:szCs w:val="18"/>
              </w:rPr>
            </w:pPr>
            <w:r>
              <w:rPr>
                <w:rFonts w:ascii="Times New Roman" w:hAnsi="Times New Roman" w:cs="Times New Roman"/>
                <w:sz w:val="18"/>
                <w:szCs w:val="18"/>
              </w:rPr>
              <w:t>31, 2019</w:t>
            </w:r>
          </w:p>
        </w:tc>
      </w:tr>
      <w:tr w:rsidR="00814CE1" w:rsidRPr="00764BC8" w:rsidTr="00814CE1">
        <w:trPr>
          <w:trHeight w:val="144"/>
        </w:trPr>
        <w:tc>
          <w:tcPr>
            <w:tcW w:w="3685" w:type="dxa"/>
            <w:tcBorders>
              <w:top w:val="nil"/>
              <w:left w:val="nil"/>
              <w:bottom w:val="nil"/>
              <w:right w:val="nil"/>
            </w:tcBorders>
            <w:shd w:val="clear" w:color="auto" w:fill="auto"/>
            <w:noWrap/>
            <w:vAlign w:val="center"/>
          </w:tcPr>
          <w:p w:rsidR="00814CE1" w:rsidRPr="00764BC8" w:rsidRDefault="00814CE1"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rsidR="00814CE1" w:rsidRPr="00764BC8" w:rsidRDefault="00814CE1" w:rsidP="005456F3">
            <w:pPr>
              <w:spacing w:line="32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rsidR="00814CE1" w:rsidRPr="00764BC8" w:rsidRDefault="00814CE1"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rsidR="00814CE1" w:rsidRPr="00764BC8" w:rsidRDefault="00814CE1" w:rsidP="005456F3">
            <w:pPr>
              <w:spacing w:line="320" w:lineRule="exact"/>
              <w:jc w:val="center"/>
              <w:rPr>
                <w:rFonts w:ascii="Times New Roman" w:eastAsia="Times New Roman" w:hAnsi="Times New Roman" w:cs="Times New Roman"/>
                <w:sz w:val="18"/>
                <w:szCs w:val="18"/>
                <w:lang w:val="en-GB"/>
              </w:rPr>
            </w:pPr>
            <w:r w:rsidRPr="00764BC8">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rsidR="00814CE1" w:rsidRPr="00764BC8" w:rsidRDefault="00814CE1" w:rsidP="005456F3">
            <w:pPr>
              <w:spacing w:line="320" w:lineRule="exact"/>
              <w:jc w:val="center"/>
              <w:rPr>
                <w:rFonts w:ascii="Times New Roman" w:hAnsi="Times New Roman" w:cs="Times New Roman"/>
                <w:sz w:val="18"/>
                <w:szCs w:val="18"/>
              </w:rPr>
            </w:pPr>
          </w:p>
        </w:tc>
      </w:tr>
      <w:tr w:rsidR="007222B9" w:rsidRPr="00764BC8" w:rsidTr="00597BF6">
        <w:trPr>
          <w:trHeight w:val="144"/>
        </w:trPr>
        <w:tc>
          <w:tcPr>
            <w:tcW w:w="3685" w:type="dxa"/>
            <w:tcBorders>
              <w:top w:val="nil"/>
              <w:left w:val="nil"/>
              <w:bottom w:val="nil"/>
              <w:right w:val="nil"/>
            </w:tcBorders>
            <w:shd w:val="clear" w:color="auto" w:fill="auto"/>
            <w:noWrap/>
            <w:vAlign w:val="center"/>
          </w:tcPr>
          <w:p w:rsidR="007222B9" w:rsidRPr="00764BC8" w:rsidRDefault="007222B9" w:rsidP="005456F3">
            <w:pPr>
              <w:spacing w:line="32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rsidR="007222B9" w:rsidRPr="00764BC8"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rsidR="007222B9" w:rsidRPr="00764BC8"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7222B9" w:rsidRPr="00764BC8"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r w:rsidRPr="00764BC8">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rsidR="007222B9" w:rsidRPr="00764BC8" w:rsidRDefault="007222B9" w:rsidP="005456F3">
            <w:pPr>
              <w:pBdr>
                <w:bottom w:val="single" w:sz="4" w:space="1" w:color="auto"/>
              </w:pBdr>
              <w:overflowPunct/>
              <w:autoSpaceDE/>
              <w:autoSpaceDN/>
              <w:adjustRightInd/>
              <w:spacing w:line="320" w:lineRule="exact"/>
              <w:jc w:val="center"/>
              <w:textAlignment w:val="auto"/>
              <w:rPr>
                <w:rFonts w:ascii="Times New Roman" w:eastAsia="Times New Roman" w:hAnsi="Times New Roman" w:cs="Times New Roman"/>
                <w:sz w:val="18"/>
                <w:szCs w:val="18"/>
                <w:cs/>
                <w:lang w:val="en-GB"/>
              </w:rPr>
            </w:pPr>
          </w:p>
        </w:tc>
      </w:tr>
      <w:tr w:rsidR="007222B9" w:rsidRPr="00764BC8" w:rsidTr="00814CE1">
        <w:trPr>
          <w:trHeight w:val="144"/>
        </w:trPr>
        <w:tc>
          <w:tcPr>
            <w:tcW w:w="3685" w:type="dxa"/>
            <w:tcBorders>
              <w:top w:val="nil"/>
              <w:left w:val="nil"/>
              <w:bottom w:val="nil"/>
              <w:right w:val="nil"/>
            </w:tcBorders>
            <w:shd w:val="clear" w:color="auto" w:fill="auto"/>
            <w:noWrap/>
            <w:vAlign w:val="center"/>
          </w:tcPr>
          <w:p w:rsidR="007222B9" w:rsidRPr="00764BC8" w:rsidRDefault="007222B9" w:rsidP="005456F3">
            <w:pPr>
              <w:spacing w:line="32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rsidR="007222B9" w:rsidRPr="00764BC8" w:rsidRDefault="007222B9" w:rsidP="005456F3">
            <w:pPr>
              <w:spacing w:line="32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rsidR="007222B9" w:rsidRPr="00764BC8" w:rsidRDefault="007222B9"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rsidR="007222B9" w:rsidRPr="00764BC8" w:rsidRDefault="007222B9" w:rsidP="005456F3">
            <w:pPr>
              <w:overflowPunct/>
              <w:autoSpaceDE/>
              <w:autoSpaceDN/>
              <w:adjustRightInd/>
              <w:spacing w:line="32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rsidR="007222B9" w:rsidRPr="00764BC8" w:rsidRDefault="007222B9" w:rsidP="005456F3">
            <w:pPr>
              <w:spacing w:line="320" w:lineRule="exact"/>
              <w:jc w:val="right"/>
              <w:rPr>
                <w:rFonts w:ascii="Times New Roman" w:hAnsi="Times New Roman" w:cs="Times New Roman"/>
                <w:sz w:val="18"/>
                <w:szCs w:val="18"/>
              </w:rPr>
            </w:pPr>
          </w:p>
        </w:tc>
      </w:tr>
      <w:tr w:rsidR="005456F3" w:rsidRPr="00764BC8" w:rsidTr="00A0371A">
        <w:trPr>
          <w:trHeight w:val="144"/>
        </w:trPr>
        <w:tc>
          <w:tcPr>
            <w:tcW w:w="3685" w:type="dxa"/>
            <w:tcBorders>
              <w:top w:val="nil"/>
              <w:left w:val="nil"/>
              <w:bottom w:val="nil"/>
              <w:right w:val="nil"/>
            </w:tcBorders>
            <w:shd w:val="clear" w:color="auto" w:fill="auto"/>
            <w:noWrap/>
            <w:vAlign w:val="center"/>
          </w:tcPr>
          <w:p w:rsidR="005456F3" w:rsidRPr="00764BC8" w:rsidRDefault="005456F3" w:rsidP="005456F3">
            <w:pPr>
              <w:spacing w:line="320" w:lineRule="exact"/>
              <w:ind w:left="175"/>
              <w:rPr>
                <w:rFonts w:ascii="Times New Roman" w:hAnsi="Times New Roman" w:cs="Times New Roman"/>
                <w:sz w:val="18"/>
                <w:szCs w:val="18"/>
                <w:cs/>
              </w:rPr>
            </w:pPr>
            <w:r w:rsidRPr="00764BC8">
              <w:rPr>
                <w:rFonts w:ascii="Times New Roman" w:hAnsi="Times New Roman" w:cs="Times New Roman"/>
                <w:sz w:val="18"/>
                <w:szCs w:val="18"/>
              </w:rPr>
              <w:t>Allowance for doubtful account</w:t>
            </w:r>
            <w:r>
              <w:rPr>
                <w:rFonts w:ascii="Times New Roman" w:hAnsi="Times New Roman" w:cs="Times New Roman"/>
                <w:sz w:val="18"/>
                <w:szCs w:val="18"/>
              </w:rPr>
              <w:t>s</w:t>
            </w:r>
          </w:p>
        </w:tc>
        <w:tc>
          <w:tcPr>
            <w:tcW w:w="141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cs/>
              </w:rPr>
            </w:pPr>
            <w:r w:rsidRPr="005456F3">
              <w:rPr>
                <w:rFonts w:ascii="Times New Roman" w:hAnsi="Times New Roman" w:cs="Times New Roman"/>
                <w:sz w:val="18"/>
                <w:szCs w:val="18"/>
              </w:rPr>
              <w:t>-</w:t>
            </w:r>
          </w:p>
        </w:tc>
        <w:tc>
          <w:tcPr>
            <w:tcW w:w="1384" w:type="dxa"/>
            <w:tcBorders>
              <w:top w:val="nil"/>
              <w:left w:val="nil"/>
              <w:bottom w:val="nil"/>
              <w:right w:val="nil"/>
            </w:tcBorders>
          </w:tcPr>
          <w:p w:rsidR="005456F3" w:rsidRPr="005456F3" w:rsidRDefault="005456F3" w:rsidP="005456F3">
            <w:pP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10,039.85</w:t>
            </w:r>
          </w:p>
        </w:tc>
        <w:tc>
          <w:tcPr>
            <w:tcW w:w="1309" w:type="dxa"/>
            <w:tcBorders>
              <w:top w:val="nil"/>
              <w:left w:val="nil"/>
              <w:bottom w:val="nil"/>
              <w:right w:val="nil"/>
            </w:tcBorders>
            <w:vAlign w:val="center"/>
          </w:tcPr>
          <w:p w:rsidR="005456F3" w:rsidRPr="005456F3" w:rsidRDefault="005456F3" w:rsidP="005456F3">
            <w:pP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cs/>
              </w:rPr>
            </w:pPr>
            <w:r w:rsidRPr="005456F3">
              <w:rPr>
                <w:rFonts w:ascii="Times New Roman" w:hAnsi="Times New Roman" w:cs="Times New Roman"/>
                <w:sz w:val="18"/>
                <w:szCs w:val="18"/>
              </w:rPr>
              <w:t>10,039.85</w:t>
            </w:r>
          </w:p>
        </w:tc>
      </w:tr>
      <w:tr w:rsidR="005456F3" w:rsidRPr="00764BC8" w:rsidTr="00A0371A">
        <w:trPr>
          <w:trHeight w:val="144"/>
        </w:trPr>
        <w:tc>
          <w:tcPr>
            <w:tcW w:w="3685" w:type="dxa"/>
            <w:tcBorders>
              <w:top w:val="nil"/>
              <w:left w:val="nil"/>
              <w:bottom w:val="nil"/>
              <w:right w:val="nil"/>
            </w:tcBorders>
            <w:shd w:val="clear" w:color="auto" w:fill="auto"/>
            <w:noWrap/>
            <w:vAlign w:val="center"/>
            <w:hideMark/>
          </w:tcPr>
          <w:p w:rsidR="005456F3" w:rsidRPr="00764BC8" w:rsidRDefault="005456F3" w:rsidP="005456F3">
            <w:pPr>
              <w:spacing w:line="320" w:lineRule="exact"/>
              <w:ind w:left="175"/>
              <w:rPr>
                <w:rFonts w:ascii="Times New Roman" w:hAnsi="Times New Roman" w:cs="Times New Roman"/>
                <w:sz w:val="18"/>
                <w:szCs w:val="18"/>
              </w:rPr>
            </w:pPr>
            <w:r w:rsidRPr="00764BC8">
              <w:rPr>
                <w:rFonts w:ascii="Times New Roman" w:hAnsi="Times New Roman" w:cs="Times New Roman"/>
                <w:sz w:val="18"/>
                <w:szCs w:val="18"/>
              </w:rPr>
              <w:t>Allowance for devaluation of inventories</w:t>
            </w:r>
          </w:p>
        </w:tc>
        <w:tc>
          <w:tcPr>
            <w:tcW w:w="1418" w:type="dxa"/>
            <w:tcBorders>
              <w:top w:val="nil"/>
              <w:left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p>
        </w:tc>
        <w:tc>
          <w:tcPr>
            <w:tcW w:w="1384" w:type="dxa"/>
            <w:tcBorders>
              <w:top w:val="nil"/>
              <w:left w:val="nil"/>
              <w:right w:val="nil"/>
            </w:tcBorders>
          </w:tcPr>
          <w:p w:rsidR="005456F3" w:rsidRPr="005456F3" w:rsidRDefault="005456F3" w:rsidP="005456F3">
            <w:pPr>
              <w:spacing w:line="320" w:lineRule="exact"/>
              <w:jc w:val="right"/>
              <w:rPr>
                <w:rFonts w:ascii="Times New Roman" w:hAnsi="Times New Roman" w:cs="Times New Roman"/>
                <w:sz w:val="18"/>
                <w:szCs w:val="18"/>
              </w:rPr>
            </w:pPr>
          </w:p>
        </w:tc>
        <w:tc>
          <w:tcPr>
            <w:tcW w:w="1309" w:type="dxa"/>
            <w:tcBorders>
              <w:top w:val="nil"/>
              <w:left w:val="nil"/>
              <w:right w:val="nil"/>
            </w:tcBorders>
            <w:vAlign w:val="center"/>
          </w:tcPr>
          <w:p w:rsidR="005456F3" w:rsidRPr="005456F3" w:rsidRDefault="005456F3" w:rsidP="005456F3">
            <w:pPr>
              <w:tabs>
                <w:tab w:val="decimal" w:pos="945"/>
              </w:tabs>
              <w:spacing w:line="320" w:lineRule="exact"/>
              <w:rPr>
                <w:rFonts w:ascii="Times New Roman" w:hAnsi="Times New Roman" w:cs="Times New Roman"/>
                <w:sz w:val="18"/>
                <w:szCs w:val="18"/>
              </w:rPr>
            </w:pPr>
          </w:p>
        </w:tc>
        <w:tc>
          <w:tcPr>
            <w:tcW w:w="1448" w:type="dxa"/>
            <w:tcBorders>
              <w:top w:val="nil"/>
              <w:left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p>
        </w:tc>
      </w:tr>
      <w:tr w:rsidR="005456F3" w:rsidRPr="00764BC8" w:rsidTr="00A0371A">
        <w:trPr>
          <w:trHeight w:val="144"/>
        </w:trPr>
        <w:tc>
          <w:tcPr>
            <w:tcW w:w="3685" w:type="dxa"/>
            <w:tcBorders>
              <w:top w:val="nil"/>
              <w:left w:val="nil"/>
              <w:bottom w:val="nil"/>
              <w:right w:val="nil"/>
            </w:tcBorders>
            <w:shd w:val="clear" w:color="auto" w:fill="auto"/>
            <w:noWrap/>
            <w:vAlign w:val="center"/>
          </w:tcPr>
          <w:p w:rsidR="005456F3" w:rsidRPr="00764BC8" w:rsidRDefault="00F9580C" w:rsidP="00F9580C">
            <w:pPr>
              <w:spacing w:line="320" w:lineRule="exact"/>
              <w:ind w:left="175" w:firstLine="426"/>
              <w:rPr>
                <w:rFonts w:ascii="Times New Roman" w:hAnsi="Times New Roman" w:cs="Times New Roman"/>
                <w:sz w:val="18"/>
                <w:szCs w:val="18"/>
              </w:rPr>
            </w:pPr>
            <w:r>
              <w:rPr>
                <w:rFonts w:ascii="Times New Roman" w:hAnsi="Times New Roman" w:cs="Times New Roman"/>
                <w:sz w:val="18"/>
                <w:szCs w:val="18"/>
              </w:rPr>
              <w:t>s</w:t>
            </w:r>
            <w:r w:rsidR="005456F3">
              <w:rPr>
                <w:rFonts w:ascii="Times New Roman" w:hAnsi="Times New Roman" w:cs="Times New Roman"/>
                <w:sz w:val="18"/>
                <w:szCs w:val="18"/>
              </w:rPr>
              <w:t>upplies and spare - parts</w:t>
            </w:r>
          </w:p>
        </w:tc>
        <w:tc>
          <w:tcPr>
            <w:tcW w:w="1418" w:type="dxa"/>
            <w:tcBorders>
              <w:top w:val="nil"/>
              <w:left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85,421.64</w:t>
            </w:r>
          </w:p>
        </w:tc>
        <w:tc>
          <w:tcPr>
            <w:tcW w:w="1384" w:type="dxa"/>
            <w:tcBorders>
              <w:top w:val="nil"/>
              <w:left w:val="nil"/>
              <w:right w:val="nil"/>
            </w:tcBorders>
          </w:tcPr>
          <w:p w:rsidR="005456F3" w:rsidRPr="005456F3" w:rsidRDefault="005456F3" w:rsidP="005456F3">
            <w:pP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67,745.66</w:t>
            </w:r>
          </w:p>
        </w:tc>
        <w:tc>
          <w:tcPr>
            <w:tcW w:w="1309" w:type="dxa"/>
            <w:tcBorders>
              <w:top w:val="nil"/>
              <w:left w:val="nil"/>
              <w:right w:val="nil"/>
            </w:tcBorders>
            <w:vAlign w:val="center"/>
          </w:tcPr>
          <w:p w:rsidR="005456F3" w:rsidRPr="005456F3" w:rsidRDefault="005456F3" w:rsidP="005456F3">
            <w:pP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153,167.30</w:t>
            </w:r>
          </w:p>
        </w:tc>
      </w:tr>
      <w:tr w:rsidR="005456F3" w:rsidRPr="00764BC8" w:rsidTr="00A0371A">
        <w:trPr>
          <w:trHeight w:val="144"/>
        </w:trPr>
        <w:tc>
          <w:tcPr>
            <w:tcW w:w="3685" w:type="dxa"/>
            <w:tcBorders>
              <w:top w:val="nil"/>
              <w:left w:val="nil"/>
              <w:bottom w:val="nil"/>
              <w:right w:val="nil"/>
            </w:tcBorders>
            <w:shd w:val="clear" w:color="auto" w:fill="auto"/>
            <w:noWrap/>
            <w:vAlign w:val="center"/>
            <w:hideMark/>
          </w:tcPr>
          <w:p w:rsidR="005456F3" w:rsidRPr="00764BC8" w:rsidRDefault="005456F3" w:rsidP="005456F3">
            <w:pPr>
              <w:spacing w:line="320" w:lineRule="exact"/>
              <w:ind w:left="175"/>
              <w:rPr>
                <w:rFonts w:ascii="Times New Roman" w:hAnsi="Times New Roman" w:cs="Times New Roman"/>
                <w:sz w:val="18"/>
                <w:szCs w:val="18"/>
                <w:cs/>
              </w:rPr>
            </w:pPr>
            <w:r w:rsidRPr="00764BC8">
              <w:rPr>
                <w:rFonts w:ascii="Times New Roman" w:hAnsi="Times New Roman" w:cs="Times New Roman"/>
                <w:sz w:val="18"/>
                <w:szCs w:val="18"/>
              </w:rPr>
              <w:t>Depreciation</w:t>
            </w:r>
            <w:r w:rsidRPr="00764BC8">
              <w:rPr>
                <w:rFonts w:ascii="Times New Roman" w:hAnsi="Times New Roman" w:cs="Times New Roman"/>
                <w:sz w:val="18"/>
                <w:szCs w:val="18"/>
                <w:cs/>
              </w:rPr>
              <w:t xml:space="preserve"> - </w:t>
            </w:r>
            <w:r w:rsidRPr="00764BC8">
              <w:rPr>
                <w:rFonts w:ascii="Times New Roman" w:hAnsi="Times New Roman" w:cs="Times New Roman"/>
                <w:sz w:val="18"/>
                <w:szCs w:val="18"/>
              </w:rPr>
              <w:t>at the difference rate</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37,755,855.40</w:t>
            </w:r>
          </w:p>
        </w:tc>
        <w:tc>
          <w:tcPr>
            <w:tcW w:w="1384" w:type="dxa"/>
            <w:tcBorders>
              <w:top w:val="nil"/>
              <w:left w:val="nil"/>
              <w:bottom w:val="nil"/>
              <w:right w:val="nil"/>
            </w:tcBorders>
          </w:tcPr>
          <w:p w:rsidR="005456F3" w:rsidRPr="005456F3" w:rsidRDefault="005456F3" w:rsidP="005456F3">
            <w:pP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134,768.04</w:t>
            </w:r>
          </w:p>
        </w:tc>
        <w:tc>
          <w:tcPr>
            <w:tcW w:w="1309" w:type="dxa"/>
            <w:tcBorders>
              <w:top w:val="nil"/>
              <w:left w:val="nil"/>
              <w:bottom w:val="nil"/>
              <w:right w:val="nil"/>
            </w:tcBorders>
            <w:vAlign w:val="center"/>
          </w:tcPr>
          <w:p w:rsidR="005456F3" w:rsidRPr="005456F3" w:rsidRDefault="005456F3" w:rsidP="005456F3">
            <w:pP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bottom w:val="nil"/>
              <w:right w:val="nil"/>
            </w:tcBorders>
            <w:vAlign w:val="center"/>
          </w:tcPr>
          <w:p w:rsidR="005456F3" w:rsidRPr="005456F3" w:rsidRDefault="005456F3" w:rsidP="005456F3">
            <w:pP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37,890,623.44</w:t>
            </w:r>
          </w:p>
        </w:tc>
      </w:tr>
      <w:tr w:rsidR="005456F3" w:rsidRPr="00764BC8" w:rsidTr="00A0371A">
        <w:trPr>
          <w:trHeight w:val="144"/>
        </w:trPr>
        <w:tc>
          <w:tcPr>
            <w:tcW w:w="3685" w:type="dxa"/>
            <w:tcBorders>
              <w:top w:val="nil"/>
              <w:left w:val="nil"/>
              <w:bottom w:val="nil"/>
              <w:right w:val="nil"/>
            </w:tcBorders>
            <w:shd w:val="clear" w:color="auto" w:fill="auto"/>
            <w:noWrap/>
            <w:vAlign w:val="center"/>
            <w:hideMark/>
          </w:tcPr>
          <w:p w:rsidR="005456F3" w:rsidRPr="00764BC8" w:rsidRDefault="005456F3" w:rsidP="005456F3">
            <w:pPr>
              <w:spacing w:line="320" w:lineRule="exact"/>
              <w:ind w:left="175"/>
              <w:rPr>
                <w:rFonts w:ascii="Times New Roman" w:hAnsi="Times New Roman" w:cs="Times New Roman"/>
                <w:sz w:val="18"/>
                <w:szCs w:val="18"/>
                <w:cs/>
              </w:rPr>
            </w:pPr>
            <w:r w:rsidRPr="00764BC8">
              <w:rPr>
                <w:rFonts w:ascii="Times New Roman" w:hAnsi="Times New Roman" w:cs="Times New Roman"/>
                <w:sz w:val="18"/>
                <w:szCs w:val="18"/>
              </w:rPr>
              <w:t>Non-current provisions for employee benefit</w:t>
            </w:r>
            <w:r w:rsidRPr="00764BC8">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rsidR="005456F3" w:rsidRPr="005456F3" w:rsidRDefault="005456F3" w:rsidP="005456F3">
            <w:pPr>
              <w:pBdr>
                <w:bottom w:val="sing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3,657,618.40</w:t>
            </w:r>
          </w:p>
        </w:tc>
        <w:tc>
          <w:tcPr>
            <w:tcW w:w="1384" w:type="dxa"/>
            <w:tcBorders>
              <w:top w:val="nil"/>
              <w:left w:val="nil"/>
              <w:bottom w:val="nil"/>
              <w:right w:val="nil"/>
            </w:tcBorders>
          </w:tcPr>
          <w:p w:rsidR="005456F3" w:rsidRPr="005456F3" w:rsidRDefault="005456F3" w:rsidP="005456F3">
            <w:pPr>
              <w:pBdr>
                <w:bottom w:val="single" w:sz="4" w:space="1" w:color="auto"/>
              </w:pBd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1,890,288.00</w:t>
            </w:r>
          </w:p>
        </w:tc>
        <w:tc>
          <w:tcPr>
            <w:tcW w:w="1309" w:type="dxa"/>
            <w:tcBorders>
              <w:top w:val="nil"/>
              <w:left w:val="nil"/>
              <w:bottom w:val="nil"/>
              <w:right w:val="nil"/>
            </w:tcBorders>
            <w:vAlign w:val="center"/>
          </w:tcPr>
          <w:p w:rsidR="005456F3" w:rsidRPr="005456F3" w:rsidRDefault="005456F3" w:rsidP="005456F3">
            <w:pPr>
              <w:pBdr>
                <w:bottom w:val="single" w:sz="4" w:space="1" w:color="auto"/>
              </w:pBd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bottom w:val="nil"/>
              <w:right w:val="nil"/>
            </w:tcBorders>
            <w:vAlign w:val="center"/>
          </w:tcPr>
          <w:p w:rsidR="005456F3" w:rsidRPr="005456F3" w:rsidRDefault="005456F3" w:rsidP="005456F3">
            <w:pPr>
              <w:pBdr>
                <w:bottom w:val="sing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5,547,906.40</w:t>
            </w:r>
          </w:p>
        </w:tc>
      </w:tr>
      <w:tr w:rsidR="005456F3" w:rsidRPr="00764BC8" w:rsidTr="00A0371A">
        <w:trPr>
          <w:trHeight w:val="423"/>
        </w:trPr>
        <w:tc>
          <w:tcPr>
            <w:tcW w:w="3685" w:type="dxa"/>
            <w:tcBorders>
              <w:top w:val="nil"/>
              <w:left w:val="nil"/>
              <w:bottom w:val="nil"/>
              <w:right w:val="nil"/>
            </w:tcBorders>
            <w:shd w:val="clear" w:color="auto" w:fill="auto"/>
            <w:noWrap/>
            <w:vAlign w:val="center"/>
            <w:hideMark/>
          </w:tcPr>
          <w:p w:rsidR="005456F3" w:rsidRPr="00764BC8" w:rsidRDefault="005456F3" w:rsidP="005456F3">
            <w:pPr>
              <w:spacing w:line="320" w:lineRule="exact"/>
              <w:ind w:left="175"/>
              <w:rPr>
                <w:rFonts w:ascii="Times New Roman" w:hAnsi="Times New Roman" w:cs="Times New Roman"/>
                <w:b/>
                <w:bCs/>
                <w:sz w:val="18"/>
                <w:szCs w:val="18"/>
                <w:cs/>
              </w:rPr>
            </w:pPr>
            <w:r w:rsidRPr="00764BC8">
              <w:rPr>
                <w:rFonts w:ascii="Times New Roman" w:hAnsi="Times New Roman" w:cs="Times New Roman"/>
                <w:b/>
                <w:bCs/>
                <w:sz w:val="18"/>
                <w:szCs w:val="18"/>
              </w:rPr>
              <w:t>Total</w:t>
            </w:r>
          </w:p>
        </w:tc>
        <w:tc>
          <w:tcPr>
            <w:tcW w:w="1418" w:type="dxa"/>
            <w:tcBorders>
              <w:top w:val="nil"/>
              <w:left w:val="nil"/>
              <w:bottom w:val="nil"/>
              <w:right w:val="nil"/>
            </w:tcBorders>
            <w:vAlign w:val="center"/>
          </w:tcPr>
          <w:p w:rsidR="005456F3" w:rsidRPr="005456F3" w:rsidRDefault="005456F3" w:rsidP="005456F3">
            <w:pPr>
              <w:pBdr>
                <w:bottom w:val="doub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41,498,895.44</w:t>
            </w:r>
          </w:p>
        </w:tc>
        <w:tc>
          <w:tcPr>
            <w:tcW w:w="1384" w:type="dxa"/>
            <w:tcBorders>
              <w:top w:val="nil"/>
              <w:left w:val="nil"/>
              <w:bottom w:val="nil"/>
              <w:right w:val="nil"/>
            </w:tcBorders>
          </w:tcPr>
          <w:p w:rsidR="005456F3" w:rsidRPr="005456F3" w:rsidRDefault="005456F3" w:rsidP="005456F3">
            <w:pPr>
              <w:pBdr>
                <w:bottom w:val="double" w:sz="4" w:space="1" w:color="auto"/>
              </w:pBdr>
              <w:spacing w:line="320" w:lineRule="exact"/>
              <w:jc w:val="right"/>
              <w:rPr>
                <w:rFonts w:ascii="Times New Roman" w:hAnsi="Times New Roman" w:cs="Times New Roman"/>
                <w:sz w:val="18"/>
                <w:szCs w:val="18"/>
              </w:rPr>
            </w:pPr>
            <w:r w:rsidRPr="005456F3">
              <w:rPr>
                <w:rFonts w:ascii="Times New Roman" w:hAnsi="Times New Roman" w:cs="Times New Roman"/>
                <w:sz w:val="18"/>
                <w:szCs w:val="18"/>
              </w:rPr>
              <w:t>2,102,841.55</w:t>
            </w:r>
          </w:p>
        </w:tc>
        <w:tc>
          <w:tcPr>
            <w:tcW w:w="1309" w:type="dxa"/>
            <w:tcBorders>
              <w:top w:val="nil"/>
              <w:left w:val="nil"/>
              <w:bottom w:val="nil"/>
              <w:right w:val="nil"/>
            </w:tcBorders>
          </w:tcPr>
          <w:p w:rsidR="005456F3" w:rsidRPr="005456F3" w:rsidRDefault="005456F3" w:rsidP="005456F3">
            <w:pPr>
              <w:pBdr>
                <w:bottom w:val="double" w:sz="4" w:space="1" w:color="auto"/>
              </w:pBdr>
              <w:tabs>
                <w:tab w:val="decimal" w:pos="945"/>
              </w:tabs>
              <w:spacing w:line="320" w:lineRule="exact"/>
              <w:rPr>
                <w:rFonts w:ascii="Times New Roman" w:hAnsi="Times New Roman" w:cs="Times New Roman"/>
                <w:sz w:val="18"/>
                <w:szCs w:val="18"/>
              </w:rPr>
            </w:pPr>
            <w:r w:rsidRPr="005456F3">
              <w:rPr>
                <w:rFonts w:ascii="Times New Roman" w:hAnsi="Times New Roman" w:cs="Times New Roman"/>
                <w:sz w:val="18"/>
                <w:szCs w:val="18"/>
              </w:rPr>
              <w:t>-</w:t>
            </w:r>
          </w:p>
        </w:tc>
        <w:tc>
          <w:tcPr>
            <w:tcW w:w="1448" w:type="dxa"/>
            <w:tcBorders>
              <w:top w:val="nil"/>
              <w:left w:val="nil"/>
              <w:bottom w:val="nil"/>
              <w:right w:val="nil"/>
            </w:tcBorders>
            <w:vAlign w:val="center"/>
          </w:tcPr>
          <w:p w:rsidR="005456F3" w:rsidRPr="005456F3" w:rsidRDefault="005456F3" w:rsidP="005456F3">
            <w:pPr>
              <w:pBdr>
                <w:bottom w:val="double" w:sz="4" w:space="1" w:color="auto"/>
              </w:pBdr>
              <w:tabs>
                <w:tab w:val="decimal" w:pos="1057"/>
              </w:tabs>
              <w:spacing w:line="320" w:lineRule="exact"/>
              <w:rPr>
                <w:rFonts w:ascii="Times New Roman" w:hAnsi="Times New Roman" w:cs="Times New Roman"/>
                <w:sz w:val="18"/>
                <w:szCs w:val="18"/>
              </w:rPr>
            </w:pPr>
            <w:r w:rsidRPr="005456F3">
              <w:rPr>
                <w:rFonts w:ascii="Times New Roman" w:hAnsi="Times New Roman" w:cs="Times New Roman"/>
                <w:sz w:val="18"/>
                <w:szCs w:val="18"/>
              </w:rPr>
              <w:t>43,601,736.99</w:t>
            </w:r>
          </w:p>
        </w:tc>
      </w:tr>
    </w:tbl>
    <w:p w:rsidR="0096381A" w:rsidRPr="00764BC8" w:rsidRDefault="0096381A" w:rsidP="00AD7D08">
      <w:pPr>
        <w:spacing w:before="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br w:type="page"/>
      </w:r>
    </w:p>
    <w:p w:rsidR="00411FC5" w:rsidRPr="00764BC8" w:rsidRDefault="00066FDE" w:rsidP="00501312">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lastRenderedPageBreak/>
        <w:t>T</w:t>
      </w:r>
      <w:r w:rsidR="00AD7D08" w:rsidRPr="00764BC8">
        <w:rPr>
          <w:rFonts w:ascii="Times New Roman" w:hAnsi="Times New Roman" w:cs="Times New Roman"/>
          <w:sz w:val="20"/>
          <w:szCs w:val="20"/>
        </w:rPr>
        <w:t xml:space="preserve">ax expense for the </w:t>
      </w:r>
      <w:r w:rsidR="001413DF" w:rsidRPr="00764BC8">
        <w:rPr>
          <w:rFonts w:ascii="Times New Roman" w:hAnsi="Times New Roman" w:cs="Times New Roman"/>
          <w:sz w:val="20"/>
          <w:szCs w:val="20"/>
        </w:rPr>
        <w:t>year</w:t>
      </w:r>
      <w:r w:rsidR="00AD7D08" w:rsidRPr="00764BC8">
        <w:rPr>
          <w:rFonts w:ascii="Times New Roman" w:hAnsi="Times New Roman" w:cs="Times New Roman"/>
          <w:sz w:val="20"/>
          <w:szCs w:val="20"/>
        </w:rPr>
        <w:t xml:space="preserve"> ended </w:t>
      </w:r>
      <w:r w:rsidR="001413DF" w:rsidRPr="00764BC8">
        <w:rPr>
          <w:rFonts w:ascii="Times New Roman" w:hAnsi="Times New Roman" w:cs="Times New Roman"/>
          <w:sz w:val="20"/>
          <w:szCs w:val="20"/>
        </w:rPr>
        <w:t>December</w:t>
      </w:r>
      <w:r w:rsidR="00AD7D08" w:rsidRPr="00764BC8">
        <w:rPr>
          <w:rFonts w:ascii="Times New Roman" w:hAnsi="Times New Roman" w:cs="Times New Roman"/>
          <w:sz w:val="20"/>
          <w:szCs w:val="20"/>
        </w:rPr>
        <w:t xml:space="preserve"> 31, 20</w:t>
      </w:r>
      <w:r w:rsidR="005456F3">
        <w:rPr>
          <w:rFonts w:ascii="Times New Roman" w:hAnsi="Times New Roman" w:cs="Times New Roman"/>
          <w:sz w:val="20"/>
          <w:szCs w:val="20"/>
        </w:rPr>
        <w:t>20</w:t>
      </w:r>
      <w:r w:rsidR="00AD7D08" w:rsidRPr="00764BC8">
        <w:rPr>
          <w:rFonts w:ascii="Times New Roman" w:hAnsi="Times New Roman" w:cs="Times New Roman"/>
          <w:sz w:val="20"/>
          <w:szCs w:val="20"/>
        </w:rPr>
        <w:t xml:space="preserve"> and 201</w:t>
      </w:r>
      <w:r w:rsidR="005456F3">
        <w:rPr>
          <w:rFonts w:ascii="Times New Roman" w:hAnsi="Times New Roman" w:cs="Times New Roman"/>
          <w:sz w:val="20"/>
          <w:szCs w:val="20"/>
        </w:rPr>
        <w:t>9</w:t>
      </w:r>
      <w:r w:rsidR="00AD7D08" w:rsidRPr="00764BC8">
        <w:rPr>
          <w:rFonts w:ascii="Times New Roman" w:hAnsi="Times New Roman" w:cs="Times New Roman"/>
          <w:sz w:val="20"/>
          <w:szCs w:val="20"/>
        </w:rPr>
        <w:t xml:space="preserve"> can be </w:t>
      </w:r>
      <w:proofErr w:type="spellStart"/>
      <w:r w:rsidR="00AD7D08" w:rsidRPr="00764BC8">
        <w:rPr>
          <w:rFonts w:ascii="Times New Roman" w:hAnsi="Times New Roman" w:cs="Times New Roman"/>
          <w:sz w:val="20"/>
          <w:szCs w:val="20"/>
        </w:rPr>
        <w:t>summari</w:t>
      </w:r>
      <w:r w:rsidR="00F9580C">
        <w:rPr>
          <w:rFonts w:ascii="Times New Roman" w:hAnsi="Times New Roman" w:cs="Times New Roman"/>
          <w:sz w:val="20"/>
          <w:szCs w:val="20"/>
        </w:rPr>
        <w:t>s</w:t>
      </w:r>
      <w:r w:rsidR="00AD7D08" w:rsidRPr="00764BC8">
        <w:rPr>
          <w:rFonts w:ascii="Times New Roman" w:hAnsi="Times New Roman" w:cs="Times New Roman"/>
          <w:sz w:val="20"/>
          <w:szCs w:val="20"/>
        </w:rPr>
        <w:t>ed</w:t>
      </w:r>
      <w:proofErr w:type="spellEnd"/>
      <w:r w:rsidR="00AD7D08" w:rsidRPr="00764BC8">
        <w:rPr>
          <w:rFonts w:ascii="Times New Roman" w:hAnsi="Times New Roman" w:cs="Times New Roman"/>
          <w:sz w:val="20"/>
          <w:szCs w:val="20"/>
        </w:rPr>
        <w:t xml:space="preserve"> as follows:</w:t>
      </w:r>
    </w:p>
    <w:tbl>
      <w:tblPr>
        <w:tblW w:w="9214" w:type="dxa"/>
        <w:tblInd w:w="392" w:type="dxa"/>
        <w:tblLook w:val="04A0" w:firstRow="1" w:lastRow="0" w:firstColumn="1" w:lastColumn="0" w:noHBand="0" w:noVBand="1"/>
      </w:tblPr>
      <w:tblGrid>
        <w:gridCol w:w="4050"/>
        <w:gridCol w:w="1478"/>
        <w:gridCol w:w="1843"/>
        <w:gridCol w:w="1843"/>
      </w:tblGrid>
      <w:tr w:rsidR="00AD7D08" w:rsidRPr="00764BC8" w:rsidTr="00501312">
        <w:trPr>
          <w:trHeight w:val="144"/>
        </w:trPr>
        <w:tc>
          <w:tcPr>
            <w:tcW w:w="4050" w:type="dxa"/>
            <w:tcBorders>
              <w:top w:val="nil"/>
              <w:left w:val="nil"/>
              <w:bottom w:val="nil"/>
              <w:right w:val="nil"/>
            </w:tcBorders>
            <w:shd w:val="clear" w:color="auto" w:fill="auto"/>
            <w:noWrap/>
            <w:vAlign w:val="bottom"/>
            <w:hideMark/>
          </w:tcPr>
          <w:p w:rsidR="00AD7D08" w:rsidRPr="00764BC8" w:rsidRDefault="00AD7D08" w:rsidP="00501312">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hideMark/>
          </w:tcPr>
          <w:p w:rsidR="00AD7D08" w:rsidRPr="00764BC8" w:rsidRDefault="00AD7D08"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rsidR="00AD7D08" w:rsidRPr="00764BC8" w:rsidRDefault="00AD7D08" w:rsidP="00501312">
            <w:pPr>
              <w:spacing w:line="400" w:lineRule="exact"/>
              <w:ind w:left="12"/>
              <w:jc w:val="center"/>
              <w:rPr>
                <w:rFonts w:ascii="Times New Roman" w:hAnsi="Times New Roman" w:cs="Times New Roman"/>
                <w:b/>
                <w:bCs/>
                <w:sz w:val="20"/>
                <w:szCs w:val="20"/>
              </w:rPr>
            </w:pPr>
          </w:p>
        </w:tc>
        <w:tc>
          <w:tcPr>
            <w:tcW w:w="1843" w:type="dxa"/>
            <w:tcBorders>
              <w:top w:val="nil"/>
              <w:left w:val="nil"/>
              <w:bottom w:val="nil"/>
              <w:right w:val="nil"/>
            </w:tcBorders>
          </w:tcPr>
          <w:p w:rsidR="00AD7D08" w:rsidRPr="00764BC8" w:rsidRDefault="00AD7D08" w:rsidP="00501312">
            <w:pPr>
              <w:spacing w:line="40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Baht</w:t>
            </w:r>
            <w:r w:rsidRPr="00764BC8">
              <w:rPr>
                <w:rFonts w:ascii="Times New Roman" w:hAnsi="Times New Roman" w:cs="Times New Roman"/>
                <w:i/>
                <w:iCs/>
                <w:sz w:val="20"/>
                <w:szCs w:val="20"/>
                <w:cs/>
              </w:rPr>
              <w:t>)</w:t>
            </w:r>
          </w:p>
        </w:tc>
      </w:tr>
      <w:tr w:rsidR="005456F3" w:rsidRPr="00764BC8" w:rsidTr="00501312">
        <w:trPr>
          <w:trHeight w:val="144"/>
        </w:trPr>
        <w:tc>
          <w:tcPr>
            <w:tcW w:w="4050" w:type="dxa"/>
            <w:tcBorders>
              <w:top w:val="nil"/>
              <w:left w:val="nil"/>
              <w:bottom w:val="nil"/>
              <w:right w:val="nil"/>
            </w:tcBorders>
            <w:shd w:val="clear" w:color="auto" w:fill="auto"/>
            <w:noWrap/>
            <w:vAlign w:val="bottom"/>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rsidR="005456F3" w:rsidRPr="00764BC8" w:rsidRDefault="005456F3" w:rsidP="00416CCD">
            <w:pPr>
              <w:spacing w:line="40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843" w:type="dxa"/>
            <w:tcBorders>
              <w:top w:val="nil"/>
              <w:left w:val="nil"/>
              <w:bottom w:val="nil"/>
              <w:right w:val="nil"/>
            </w:tcBorders>
            <w:vAlign w:val="bottom"/>
          </w:tcPr>
          <w:p w:rsidR="005456F3" w:rsidRPr="00764BC8" w:rsidRDefault="005456F3" w:rsidP="00A0371A">
            <w:pPr>
              <w:spacing w:line="40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5456F3" w:rsidRPr="00764BC8" w:rsidTr="00501312">
        <w:trPr>
          <w:trHeight w:val="144"/>
        </w:trPr>
        <w:tc>
          <w:tcPr>
            <w:tcW w:w="4050" w:type="dxa"/>
            <w:tcBorders>
              <w:top w:val="nil"/>
              <w:left w:val="nil"/>
              <w:bottom w:val="nil"/>
              <w:right w:val="nil"/>
            </w:tcBorders>
            <w:shd w:val="clear" w:color="auto" w:fill="auto"/>
            <w:noWrap/>
            <w:vAlign w:val="bottom"/>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i/>
                <w:iCs/>
                <w:sz w:val="20"/>
                <w:szCs w:val="20"/>
                <w:cs/>
              </w:rPr>
            </w:pPr>
            <w:r w:rsidRPr="00764BC8">
              <w:rPr>
                <w:rFonts w:ascii="Times New Roman" w:eastAsia="Times New Roman" w:hAnsi="Times New Roman" w:cs="Times New Roman"/>
                <w:i/>
                <w:iCs/>
                <w:sz w:val="20"/>
                <w:szCs w:val="20"/>
              </w:rPr>
              <w:t>Income tax recognized in profit or loss</w:t>
            </w:r>
          </w:p>
        </w:tc>
        <w:tc>
          <w:tcPr>
            <w:tcW w:w="1478" w:type="dxa"/>
            <w:tcBorders>
              <w:top w:val="nil"/>
              <w:left w:val="nil"/>
              <w:bottom w:val="nil"/>
              <w:right w:val="nil"/>
            </w:tcBorders>
            <w:shd w:val="clear" w:color="auto" w:fill="auto"/>
            <w:noWrap/>
            <w:vAlign w:val="bottom"/>
            <w:hideMark/>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p>
        </w:tc>
      </w:tr>
      <w:tr w:rsidR="005456F3" w:rsidRPr="00764BC8" w:rsidTr="00501312">
        <w:trPr>
          <w:trHeight w:val="144"/>
        </w:trPr>
        <w:tc>
          <w:tcPr>
            <w:tcW w:w="4050" w:type="dxa"/>
            <w:tcBorders>
              <w:top w:val="nil"/>
              <w:left w:val="nil"/>
              <w:bottom w:val="nil"/>
              <w:right w:val="nil"/>
            </w:tcBorders>
            <w:shd w:val="clear" w:color="auto" w:fill="auto"/>
            <w:noWrap/>
            <w:vAlign w:val="bottom"/>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Current tax:</w:t>
            </w:r>
          </w:p>
        </w:tc>
        <w:tc>
          <w:tcPr>
            <w:tcW w:w="1478" w:type="dxa"/>
            <w:tcBorders>
              <w:top w:val="nil"/>
              <w:left w:val="nil"/>
              <w:bottom w:val="nil"/>
              <w:right w:val="nil"/>
            </w:tcBorders>
            <w:shd w:val="clear" w:color="auto" w:fill="auto"/>
            <w:noWrap/>
            <w:vAlign w:val="bottom"/>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p>
        </w:tc>
      </w:tr>
      <w:tr w:rsidR="005456F3" w:rsidRPr="00764BC8" w:rsidTr="00501312">
        <w:trPr>
          <w:trHeight w:val="144"/>
        </w:trPr>
        <w:tc>
          <w:tcPr>
            <w:tcW w:w="5528" w:type="dxa"/>
            <w:gridSpan w:val="2"/>
            <w:tcBorders>
              <w:top w:val="nil"/>
              <w:left w:val="nil"/>
              <w:bottom w:val="nil"/>
              <w:right w:val="nil"/>
            </w:tcBorders>
            <w:shd w:val="clear" w:color="auto" w:fill="auto"/>
            <w:noWrap/>
            <w:vAlign w:val="bottom"/>
            <w:hideMark/>
          </w:tcPr>
          <w:p w:rsidR="005456F3" w:rsidRPr="00764BC8" w:rsidRDefault="005456F3" w:rsidP="00501312">
            <w:pPr>
              <w:overflowPunct/>
              <w:autoSpaceDE/>
              <w:autoSpaceDN/>
              <w:adjustRightInd/>
              <w:spacing w:line="400" w:lineRule="exact"/>
              <w:textAlignment w:val="auto"/>
              <w:rPr>
                <w:rFonts w:ascii="Times New Roman" w:hAnsi="Times New Roman" w:cs="Times New Roman"/>
                <w:sz w:val="20"/>
                <w:szCs w:val="20"/>
                <w:cs/>
              </w:rPr>
            </w:pPr>
            <w:r w:rsidRPr="00764BC8">
              <w:rPr>
                <w:rFonts w:ascii="Times New Roman" w:hAnsi="Times New Roman" w:cs="Times New Roman"/>
                <w:sz w:val="20"/>
                <w:szCs w:val="20"/>
              </w:rPr>
              <w:t>Income tax for the year</w:t>
            </w:r>
          </w:p>
        </w:tc>
        <w:tc>
          <w:tcPr>
            <w:tcW w:w="1843" w:type="dxa"/>
            <w:tcBorders>
              <w:top w:val="nil"/>
              <w:left w:val="nil"/>
              <w:bottom w:val="nil"/>
              <w:right w:val="nil"/>
            </w:tcBorders>
            <w:vAlign w:val="center"/>
          </w:tcPr>
          <w:p w:rsidR="005456F3" w:rsidRPr="00764BC8" w:rsidRDefault="005456F3" w:rsidP="00416CCD">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146,074,196.34</w:t>
            </w:r>
          </w:p>
        </w:tc>
        <w:tc>
          <w:tcPr>
            <w:tcW w:w="1843" w:type="dxa"/>
            <w:tcBorders>
              <w:top w:val="nil"/>
              <w:left w:val="nil"/>
              <w:bottom w:val="nil"/>
              <w:right w:val="nil"/>
            </w:tcBorders>
            <w:vAlign w:val="center"/>
          </w:tcPr>
          <w:p w:rsidR="005456F3" w:rsidRPr="00764BC8" w:rsidRDefault="005456F3" w:rsidP="00A0371A">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108,441,006.54</w:t>
            </w:r>
          </w:p>
        </w:tc>
      </w:tr>
      <w:tr w:rsidR="005456F3" w:rsidRPr="00764BC8" w:rsidTr="00501312">
        <w:trPr>
          <w:trHeight w:val="144"/>
        </w:trPr>
        <w:tc>
          <w:tcPr>
            <w:tcW w:w="5528" w:type="dxa"/>
            <w:gridSpan w:val="2"/>
            <w:tcBorders>
              <w:top w:val="nil"/>
              <w:left w:val="nil"/>
              <w:bottom w:val="nil"/>
              <w:right w:val="nil"/>
            </w:tcBorders>
            <w:shd w:val="clear" w:color="auto" w:fill="auto"/>
            <w:noWrap/>
            <w:vAlign w:val="bottom"/>
            <w:hideMark/>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i/>
                <w:iCs/>
                <w:sz w:val="20"/>
                <w:szCs w:val="20"/>
                <w:cs/>
              </w:rPr>
            </w:pPr>
            <w:r w:rsidRPr="00764BC8">
              <w:rPr>
                <w:rFonts w:ascii="Times New Roman" w:hAnsi="Times New Roman" w:cs="Times New Roman"/>
                <w:i/>
                <w:iCs/>
                <w:sz w:val="20"/>
                <w:szCs w:val="20"/>
              </w:rPr>
              <w:t>Deferred tax</w:t>
            </w:r>
          </w:p>
        </w:tc>
        <w:tc>
          <w:tcPr>
            <w:tcW w:w="1843" w:type="dxa"/>
            <w:tcBorders>
              <w:top w:val="nil"/>
              <w:left w:val="nil"/>
              <w:bottom w:val="nil"/>
              <w:right w:val="nil"/>
            </w:tcBorders>
            <w:vAlign w:val="center"/>
          </w:tcPr>
          <w:p w:rsidR="005456F3" w:rsidRPr="00764BC8" w:rsidRDefault="005456F3" w:rsidP="00501312">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center"/>
          </w:tcPr>
          <w:p w:rsidR="005456F3" w:rsidRPr="00764BC8" w:rsidRDefault="005456F3" w:rsidP="00A0371A">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456F3" w:rsidRPr="00764BC8" w:rsidTr="00501312">
        <w:trPr>
          <w:trHeight w:val="144"/>
        </w:trPr>
        <w:tc>
          <w:tcPr>
            <w:tcW w:w="5528" w:type="dxa"/>
            <w:gridSpan w:val="2"/>
            <w:tcBorders>
              <w:top w:val="nil"/>
              <w:left w:val="nil"/>
              <w:bottom w:val="nil"/>
              <w:right w:val="nil"/>
            </w:tcBorders>
            <w:shd w:val="clear" w:color="auto" w:fill="auto"/>
            <w:noWrap/>
            <w:vAlign w:val="bottom"/>
            <w:hideMark/>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cs/>
              </w:rPr>
            </w:pPr>
            <w:r w:rsidRPr="00764BC8">
              <w:rPr>
                <w:rFonts w:ascii="Times New Roman" w:hAnsi="Times New Roman" w:cs="Times New Roman"/>
                <w:sz w:val="20"/>
                <w:szCs w:val="20"/>
              </w:rPr>
              <w:t>Deferred tax on temporary differences and</w:t>
            </w:r>
          </w:p>
        </w:tc>
        <w:tc>
          <w:tcPr>
            <w:tcW w:w="1843" w:type="dxa"/>
            <w:tcBorders>
              <w:top w:val="nil"/>
              <w:left w:val="nil"/>
              <w:bottom w:val="nil"/>
              <w:right w:val="nil"/>
            </w:tcBorders>
            <w:vAlign w:val="center"/>
          </w:tcPr>
          <w:p w:rsidR="005456F3" w:rsidRPr="00764BC8" w:rsidRDefault="005456F3" w:rsidP="00501312">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center"/>
          </w:tcPr>
          <w:p w:rsidR="005456F3" w:rsidRPr="00764BC8" w:rsidRDefault="005456F3" w:rsidP="00A0371A">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456F3" w:rsidRPr="00764BC8" w:rsidTr="00501312">
        <w:trPr>
          <w:trHeight w:val="338"/>
        </w:trPr>
        <w:tc>
          <w:tcPr>
            <w:tcW w:w="5528" w:type="dxa"/>
            <w:gridSpan w:val="2"/>
            <w:tcBorders>
              <w:top w:val="nil"/>
              <w:left w:val="nil"/>
              <w:bottom w:val="nil"/>
              <w:right w:val="nil"/>
            </w:tcBorders>
            <w:shd w:val="clear" w:color="auto" w:fill="auto"/>
            <w:noWrap/>
            <w:vAlign w:val="bottom"/>
            <w:hideMark/>
          </w:tcPr>
          <w:p w:rsidR="005456F3" w:rsidRPr="00764BC8" w:rsidRDefault="005456F3" w:rsidP="00501312">
            <w:pPr>
              <w:overflowPunct/>
              <w:autoSpaceDE/>
              <w:autoSpaceDN/>
              <w:adjustRightInd/>
              <w:spacing w:line="400" w:lineRule="exac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cs/>
              </w:rPr>
              <w:t xml:space="preserve">      </w:t>
            </w:r>
            <w:r w:rsidRPr="00764BC8">
              <w:rPr>
                <w:rFonts w:ascii="Times New Roman" w:eastAsia="Times New Roman" w:hAnsi="Times New Roman" w:cs="Times New Roman"/>
                <w:sz w:val="20"/>
                <w:szCs w:val="20"/>
              </w:rPr>
              <w:t>reversal of temporary differences</w:t>
            </w:r>
          </w:p>
        </w:tc>
        <w:tc>
          <w:tcPr>
            <w:tcW w:w="1843" w:type="dxa"/>
            <w:tcBorders>
              <w:top w:val="nil"/>
              <w:left w:val="nil"/>
              <w:bottom w:val="nil"/>
              <w:right w:val="nil"/>
            </w:tcBorders>
            <w:vAlign w:val="center"/>
          </w:tcPr>
          <w:p w:rsidR="005456F3" w:rsidRPr="00764BC8" w:rsidRDefault="005456F3" w:rsidP="00416CC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1,464,091.71</w:t>
            </w:r>
          </w:p>
        </w:tc>
        <w:tc>
          <w:tcPr>
            <w:tcW w:w="1843" w:type="dxa"/>
            <w:tcBorders>
              <w:top w:val="nil"/>
              <w:left w:val="nil"/>
              <w:bottom w:val="nil"/>
              <w:right w:val="nil"/>
            </w:tcBorders>
            <w:vAlign w:val="center"/>
          </w:tcPr>
          <w:p w:rsidR="005456F3" w:rsidRPr="00764BC8" w:rsidRDefault="005456F3" w:rsidP="00A0371A">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w:t>
            </w:r>
            <w:r w:rsidRPr="00764BC8">
              <w:rPr>
                <w:rFonts w:ascii="Times New Roman" w:hAnsi="Times New Roman" w:cs="Times New Roman"/>
                <w:sz w:val="20"/>
                <w:szCs w:val="20"/>
              </w:rPr>
              <w:t>2,102,841.55</w:t>
            </w:r>
            <w:r>
              <w:rPr>
                <w:rFonts w:ascii="Times New Roman" w:hAnsi="Times New Roman" w:cs="Times New Roman"/>
                <w:sz w:val="20"/>
                <w:szCs w:val="20"/>
              </w:rPr>
              <w:t>)</w:t>
            </w:r>
          </w:p>
        </w:tc>
      </w:tr>
      <w:tr w:rsidR="005456F3" w:rsidRPr="00764BC8" w:rsidTr="00501312">
        <w:trPr>
          <w:trHeight w:val="330"/>
        </w:trPr>
        <w:tc>
          <w:tcPr>
            <w:tcW w:w="5528" w:type="dxa"/>
            <w:gridSpan w:val="2"/>
            <w:tcBorders>
              <w:top w:val="nil"/>
              <w:left w:val="nil"/>
              <w:bottom w:val="nil"/>
              <w:right w:val="nil"/>
            </w:tcBorders>
            <w:shd w:val="clear" w:color="auto" w:fill="auto"/>
            <w:noWrap/>
            <w:vAlign w:val="center"/>
            <w:hideMark/>
          </w:tcPr>
          <w:p w:rsidR="005456F3" w:rsidRPr="00764BC8" w:rsidRDefault="005456F3" w:rsidP="00066FDE">
            <w:pPr>
              <w:overflowPunct/>
              <w:autoSpaceDE/>
              <w:autoSpaceDN/>
              <w:adjustRightInd/>
              <w:spacing w:line="400" w:lineRule="exact"/>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 xml:space="preserve">Tax expense presented in statements of  </w:t>
            </w:r>
          </w:p>
        </w:tc>
        <w:tc>
          <w:tcPr>
            <w:tcW w:w="1843" w:type="dxa"/>
            <w:tcBorders>
              <w:top w:val="nil"/>
              <w:left w:val="nil"/>
              <w:bottom w:val="nil"/>
              <w:right w:val="nil"/>
            </w:tcBorders>
            <w:vAlign w:val="center"/>
          </w:tcPr>
          <w:p w:rsidR="005456F3" w:rsidRPr="00764BC8" w:rsidRDefault="005456F3" w:rsidP="00501312">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rsidR="005456F3" w:rsidRPr="00764BC8" w:rsidRDefault="005456F3" w:rsidP="00A0371A">
            <w:pPr>
              <w:spacing w:line="400" w:lineRule="exact"/>
              <w:jc w:val="right"/>
              <w:rPr>
                <w:rFonts w:ascii="Times New Roman" w:hAnsi="Times New Roman" w:cs="Times New Roman"/>
                <w:sz w:val="20"/>
                <w:szCs w:val="20"/>
              </w:rPr>
            </w:pPr>
          </w:p>
        </w:tc>
      </w:tr>
      <w:tr w:rsidR="005456F3" w:rsidRPr="00764BC8" w:rsidTr="00280F03">
        <w:trPr>
          <w:trHeight w:val="463"/>
        </w:trPr>
        <w:tc>
          <w:tcPr>
            <w:tcW w:w="5528" w:type="dxa"/>
            <w:gridSpan w:val="2"/>
            <w:tcBorders>
              <w:top w:val="nil"/>
              <w:left w:val="nil"/>
              <w:bottom w:val="nil"/>
              <w:right w:val="nil"/>
            </w:tcBorders>
            <w:shd w:val="clear" w:color="auto" w:fill="auto"/>
            <w:noWrap/>
            <w:vAlign w:val="center"/>
          </w:tcPr>
          <w:p w:rsidR="005456F3" w:rsidRPr="00764BC8" w:rsidRDefault="005456F3" w:rsidP="00501312">
            <w:pPr>
              <w:overflowPunct/>
              <w:autoSpaceDE/>
              <w:autoSpaceDN/>
              <w:adjustRightInd/>
              <w:spacing w:line="400" w:lineRule="exact"/>
              <w:ind w:firstLine="317"/>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comprehensive  income</w:t>
            </w:r>
          </w:p>
        </w:tc>
        <w:tc>
          <w:tcPr>
            <w:tcW w:w="1843" w:type="dxa"/>
            <w:tcBorders>
              <w:top w:val="nil"/>
              <w:left w:val="nil"/>
              <w:bottom w:val="nil"/>
              <w:right w:val="nil"/>
            </w:tcBorders>
            <w:vAlign w:val="center"/>
          </w:tcPr>
          <w:p w:rsidR="005456F3" w:rsidRPr="00764BC8" w:rsidRDefault="005456F3" w:rsidP="00416CCD">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147,538,288.05</w:t>
            </w:r>
          </w:p>
        </w:tc>
        <w:tc>
          <w:tcPr>
            <w:tcW w:w="1843" w:type="dxa"/>
            <w:tcBorders>
              <w:top w:val="nil"/>
              <w:left w:val="nil"/>
              <w:bottom w:val="nil"/>
              <w:right w:val="nil"/>
            </w:tcBorders>
            <w:vAlign w:val="center"/>
          </w:tcPr>
          <w:p w:rsidR="005456F3" w:rsidRPr="00764BC8" w:rsidRDefault="005456F3" w:rsidP="00A0371A">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106,338,164.99</w:t>
            </w:r>
          </w:p>
        </w:tc>
      </w:tr>
    </w:tbl>
    <w:p w:rsidR="000A0BFC" w:rsidRPr="00764BC8" w:rsidRDefault="00AD7D08" w:rsidP="002928EC">
      <w:pPr>
        <w:tabs>
          <w:tab w:val="left" w:pos="993"/>
        </w:tabs>
        <w:spacing w:before="24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Reconciliation amount between tax expense and multiplication of accounting profit and tax rates used for the </w:t>
      </w:r>
      <w:r w:rsidR="001413DF" w:rsidRPr="00764BC8">
        <w:rPr>
          <w:rFonts w:ascii="Times New Roman" w:hAnsi="Times New Roman" w:cs="Times New Roman"/>
          <w:sz w:val="20"/>
          <w:szCs w:val="20"/>
        </w:rPr>
        <w:t>year</w:t>
      </w:r>
      <w:r w:rsidRPr="00764BC8">
        <w:rPr>
          <w:rFonts w:ascii="Times New Roman" w:hAnsi="Times New Roman" w:cs="Times New Roman"/>
          <w:sz w:val="20"/>
          <w:szCs w:val="20"/>
        </w:rPr>
        <w:t xml:space="preserve"> ended </w:t>
      </w:r>
      <w:r w:rsidR="001413DF" w:rsidRPr="00764BC8">
        <w:rPr>
          <w:rFonts w:ascii="Times New Roman" w:hAnsi="Times New Roman" w:cs="Times New Roman"/>
          <w:sz w:val="20"/>
          <w:szCs w:val="20"/>
        </w:rPr>
        <w:t>December</w:t>
      </w:r>
      <w:r w:rsidRPr="00764BC8">
        <w:rPr>
          <w:rFonts w:ascii="Times New Roman" w:hAnsi="Times New Roman" w:cs="Times New Roman"/>
          <w:sz w:val="20"/>
          <w:szCs w:val="20"/>
        </w:rPr>
        <w:t xml:space="preserve"> 31, 20</w:t>
      </w:r>
      <w:r w:rsidR="005456F3">
        <w:rPr>
          <w:rFonts w:ascii="Times New Roman" w:hAnsi="Times New Roman" w:cs="Times New Roman"/>
          <w:sz w:val="20"/>
          <w:szCs w:val="20"/>
        </w:rPr>
        <w:t>20</w:t>
      </w:r>
      <w:r w:rsidRPr="00764BC8">
        <w:rPr>
          <w:rFonts w:ascii="Times New Roman" w:hAnsi="Times New Roman" w:cs="Times New Roman"/>
          <w:sz w:val="20"/>
          <w:szCs w:val="20"/>
        </w:rPr>
        <w:t xml:space="preserve"> and 201</w:t>
      </w:r>
      <w:r w:rsidR="005456F3">
        <w:rPr>
          <w:rFonts w:ascii="Times New Roman" w:hAnsi="Times New Roman" w:cs="Times New Roman"/>
          <w:sz w:val="20"/>
          <w:szCs w:val="20"/>
        </w:rPr>
        <w:t>9</w:t>
      </w:r>
      <w:r w:rsidRPr="00764BC8">
        <w:rPr>
          <w:rFonts w:ascii="Times New Roman" w:hAnsi="Times New Roman" w:cs="Times New Roman"/>
          <w:sz w:val="20"/>
          <w:szCs w:val="20"/>
        </w:rPr>
        <w:t xml:space="preserve"> can be presented as follows:</w:t>
      </w:r>
    </w:p>
    <w:tbl>
      <w:tblPr>
        <w:tblW w:w="8930" w:type="dxa"/>
        <w:tblInd w:w="392" w:type="dxa"/>
        <w:tblLook w:val="04A0" w:firstRow="1" w:lastRow="0" w:firstColumn="1" w:lastColumn="0" w:noHBand="0" w:noVBand="1"/>
      </w:tblPr>
      <w:tblGrid>
        <w:gridCol w:w="4050"/>
        <w:gridCol w:w="1478"/>
        <w:gridCol w:w="1710"/>
        <w:gridCol w:w="1692"/>
      </w:tblGrid>
      <w:tr w:rsidR="00416CCD" w:rsidRPr="00764BC8" w:rsidTr="001A0165">
        <w:trPr>
          <w:trHeight w:val="144"/>
        </w:trPr>
        <w:tc>
          <w:tcPr>
            <w:tcW w:w="4050" w:type="dxa"/>
            <w:tcBorders>
              <w:top w:val="nil"/>
              <w:left w:val="nil"/>
              <w:bottom w:val="nil"/>
              <w:right w:val="nil"/>
            </w:tcBorders>
            <w:shd w:val="clear" w:color="auto" w:fill="auto"/>
            <w:noWrap/>
            <w:vAlign w:val="bottom"/>
            <w:hideMark/>
          </w:tcPr>
          <w:p w:rsidR="000A0BFC" w:rsidRPr="00764BC8" w:rsidRDefault="000A0BFC" w:rsidP="002928EC">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hideMark/>
          </w:tcPr>
          <w:p w:rsidR="000A0BFC" w:rsidRPr="00764BC8" w:rsidRDefault="000A0BFC" w:rsidP="002928EC">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bottom"/>
          </w:tcPr>
          <w:p w:rsidR="000A0BFC" w:rsidRPr="00764BC8" w:rsidRDefault="000A0BFC" w:rsidP="002928EC">
            <w:pPr>
              <w:spacing w:line="400" w:lineRule="exact"/>
              <w:ind w:left="12"/>
              <w:jc w:val="center"/>
              <w:rPr>
                <w:rFonts w:ascii="Times New Roman" w:hAnsi="Times New Roman" w:cs="Times New Roman"/>
                <w:b/>
                <w:bCs/>
                <w:sz w:val="20"/>
                <w:szCs w:val="20"/>
              </w:rPr>
            </w:pPr>
          </w:p>
        </w:tc>
        <w:tc>
          <w:tcPr>
            <w:tcW w:w="1692" w:type="dxa"/>
            <w:tcBorders>
              <w:top w:val="nil"/>
              <w:left w:val="nil"/>
              <w:bottom w:val="nil"/>
              <w:right w:val="nil"/>
            </w:tcBorders>
          </w:tcPr>
          <w:p w:rsidR="000A0BFC" w:rsidRPr="00764BC8" w:rsidRDefault="000A0BFC" w:rsidP="002928EC">
            <w:pPr>
              <w:spacing w:line="40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Baht</w:t>
            </w:r>
            <w:r w:rsidRPr="00764BC8">
              <w:rPr>
                <w:rFonts w:ascii="Times New Roman" w:hAnsi="Times New Roman" w:cs="Times New Roman"/>
                <w:i/>
                <w:iCs/>
                <w:sz w:val="20"/>
                <w:szCs w:val="20"/>
                <w:cs/>
              </w:rPr>
              <w:t>)</w:t>
            </w:r>
          </w:p>
        </w:tc>
      </w:tr>
      <w:tr w:rsidR="005456F3" w:rsidRPr="00764BC8" w:rsidTr="001A0165">
        <w:trPr>
          <w:trHeight w:val="144"/>
        </w:trPr>
        <w:tc>
          <w:tcPr>
            <w:tcW w:w="4050" w:type="dxa"/>
            <w:tcBorders>
              <w:top w:val="nil"/>
              <w:left w:val="nil"/>
              <w:bottom w:val="nil"/>
              <w:right w:val="nil"/>
            </w:tcBorders>
            <w:shd w:val="clear" w:color="auto" w:fill="auto"/>
            <w:noWrap/>
            <w:vAlign w:val="bottom"/>
          </w:tcPr>
          <w:p w:rsidR="005456F3" w:rsidRPr="00764BC8" w:rsidRDefault="005456F3" w:rsidP="002928EC">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478" w:type="dxa"/>
            <w:tcBorders>
              <w:top w:val="nil"/>
              <w:left w:val="nil"/>
              <w:bottom w:val="nil"/>
              <w:right w:val="nil"/>
            </w:tcBorders>
            <w:shd w:val="clear" w:color="auto" w:fill="auto"/>
            <w:noWrap/>
            <w:vAlign w:val="bottom"/>
          </w:tcPr>
          <w:p w:rsidR="005456F3" w:rsidRPr="00764BC8" w:rsidRDefault="005456F3" w:rsidP="002928EC">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bottom"/>
          </w:tcPr>
          <w:p w:rsidR="005456F3" w:rsidRPr="00764BC8" w:rsidRDefault="005456F3" w:rsidP="002928EC">
            <w:pPr>
              <w:spacing w:line="400" w:lineRule="exact"/>
              <w:ind w:left="12"/>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692" w:type="dxa"/>
            <w:tcBorders>
              <w:top w:val="nil"/>
              <w:left w:val="nil"/>
              <w:bottom w:val="nil"/>
              <w:right w:val="nil"/>
            </w:tcBorders>
            <w:vAlign w:val="bottom"/>
          </w:tcPr>
          <w:p w:rsidR="005456F3" w:rsidRPr="00764BC8" w:rsidRDefault="005456F3" w:rsidP="00A0371A">
            <w:pPr>
              <w:spacing w:line="40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5456F3" w:rsidRPr="00764BC8" w:rsidTr="001A0165">
        <w:trPr>
          <w:trHeight w:val="144"/>
        </w:trPr>
        <w:tc>
          <w:tcPr>
            <w:tcW w:w="4050" w:type="dxa"/>
            <w:tcBorders>
              <w:top w:val="nil"/>
              <w:left w:val="nil"/>
              <w:bottom w:val="nil"/>
              <w:right w:val="nil"/>
            </w:tcBorders>
            <w:shd w:val="clear" w:color="auto" w:fill="auto"/>
            <w:noWrap/>
            <w:vAlign w:val="bottom"/>
          </w:tcPr>
          <w:p w:rsidR="005456F3" w:rsidRPr="00764BC8" w:rsidRDefault="005456F3" w:rsidP="002928EC">
            <w:pPr>
              <w:overflowPunct/>
              <w:autoSpaceDE/>
              <w:autoSpaceDN/>
              <w:adjustRightInd/>
              <w:spacing w:line="400" w:lineRule="exact"/>
              <w:textAlignment w:val="auto"/>
              <w:rPr>
                <w:rFonts w:ascii="Times New Roman" w:hAnsi="Times New Roman" w:cs="Times New Roman"/>
                <w:sz w:val="20"/>
                <w:szCs w:val="20"/>
                <w:cs/>
              </w:rPr>
            </w:pPr>
          </w:p>
        </w:tc>
        <w:tc>
          <w:tcPr>
            <w:tcW w:w="1478" w:type="dxa"/>
            <w:tcBorders>
              <w:top w:val="nil"/>
              <w:left w:val="nil"/>
              <w:bottom w:val="nil"/>
              <w:right w:val="nil"/>
            </w:tcBorders>
            <w:shd w:val="clear" w:color="auto" w:fill="auto"/>
            <w:noWrap/>
            <w:vAlign w:val="bottom"/>
          </w:tcPr>
          <w:p w:rsidR="005456F3" w:rsidRPr="00764BC8" w:rsidRDefault="005456F3" w:rsidP="002928EC">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rsidR="005456F3" w:rsidRPr="00764BC8" w:rsidRDefault="005456F3"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5456F3" w:rsidRPr="00764BC8" w:rsidRDefault="005456F3" w:rsidP="002928EC">
            <w:pPr>
              <w:spacing w:line="400" w:lineRule="exact"/>
              <w:jc w:val="right"/>
              <w:rPr>
                <w:rFonts w:ascii="Times New Roman" w:hAnsi="Times New Roman" w:cs="Times New Roman"/>
                <w:sz w:val="20"/>
                <w:szCs w:val="20"/>
              </w:rPr>
            </w:pPr>
          </w:p>
        </w:tc>
      </w:tr>
      <w:tr w:rsidR="00A0371A" w:rsidRPr="00764BC8" w:rsidTr="001A0165">
        <w:trPr>
          <w:trHeight w:val="144"/>
        </w:trPr>
        <w:tc>
          <w:tcPr>
            <w:tcW w:w="4050" w:type="dxa"/>
            <w:tcBorders>
              <w:top w:val="nil"/>
              <w:left w:val="nil"/>
              <w:bottom w:val="nil"/>
              <w:right w:val="nil"/>
            </w:tcBorders>
            <w:shd w:val="clear" w:color="auto" w:fill="auto"/>
            <w:noWrap/>
            <w:vAlign w:val="bottom"/>
            <w:hideMark/>
          </w:tcPr>
          <w:p w:rsidR="00A0371A" w:rsidRPr="00764BC8" w:rsidRDefault="00A0371A" w:rsidP="002928EC">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hAnsi="Times New Roman" w:cs="Times New Roman"/>
                <w:b/>
                <w:bCs/>
                <w:sz w:val="20"/>
                <w:szCs w:val="20"/>
              </w:rPr>
              <w:t>Accounting profit before income tax</w:t>
            </w:r>
          </w:p>
        </w:tc>
        <w:tc>
          <w:tcPr>
            <w:tcW w:w="1478" w:type="dxa"/>
            <w:tcBorders>
              <w:top w:val="nil"/>
              <w:left w:val="nil"/>
              <w:bottom w:val="nil"/>
              <w:right w:val="nil"/>
            </w:tcBorders>
            <w:shd w:val="clear" w:color="auto" w:fill="auto"/>
            <w:noWrap/>
            <w:vAlign w:val="bottom"/>
            <w:hideMark/>
          </w:tcPr>
          <w:p w:rsidR="00A0371A" w:rsidRPr="00764BC8" w:rsidRDefault="00A0371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710" w:type="dxa"/>
            <w:tcBorders>
              <w:top w:val="nil"/>
              <w:left w:val="nil"/>
              <w:bottom w:val="nil"/>
              <w:right w:val="nil"/>
            </w:tcBorders>
            <w:vAlign w:val="center"/>
          </w:tcPr>
          <w:p w:rsidR="00A0371A" w:rsidRPr="00764BC8" w:rsidRDefault="00D90F87"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1,158,962,002.64</w:t>
            </w:r>
          </w:p>
        </w:tc>
        <w:tc>
          <w:tcPr>
            <w:tcW w:w="1692" w:type="dxa"/>
            <w:tcBorders>
              <w:top w:val="nil"/>
              <w:left w:val="nil"/>
              <w:bottom w:val="nil"/>
              <w:right w:val="nil"/>
            </w:tcBorders>
            <w:vAlign w:val="center"/>
          </w:tcPr>
          <w:p w:rsidR="00A0371A" w:rsidRPr="00764BC8" w:rsidRDefault="00A0371A" w:rsidP="00A0371A">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969,465,045.22</w:t>
            </w:r>
          </w:p>
        </w:tc>
      </w:tr>
      <w:tr w:rsidR="00A0371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A0371A" w:rsidRPr="00764BC8" w:rsidRDefault="00A0371A" w:rsidP="002928EC">
            <w:pPr>
              <w:overflowPunct/>
              <w:autoSpaceDE/>
              <w:autoSpaceDN/>
              <w:adjustRightInd/>
              <w:spacing w:line="400" w:lineRule="exact"/>
              <w:ind w:firstLine="175"/>
              <w:textAlignment w:val="auto"/>
              <w:rPr>
                <w:rFonts w:ascii="Times New Roman" w:hAnsi="Times New Roman" w:cs="Times New Roman"/>
                <w:sz w:val="20"/>
                <w:szCs w:val="20"/>
                <w:cs/>
              </w:rPr>
            </w:pPr>
            <w:r w:rsidRPr="00764BC8">
              <w:rPr>
                <w:rFonts w:ascii="Times New Roman" w:hAnsi="Times New Roman" w:cs="Times New Roman"/>
                <w:sz w:val="20"/>
                <w:szCs w:val="20"/>
              </w:rPr>
              <w:t>Income tax rates</w:t>
            </w:r>
          </w:p>
        </w:tc>
        <w:tc>
          <w:tcPr>
            <w:tcW w:w="1710" w:type="dxa"/>
            <w:tcBorders>
              <w:top w:val="nil"/>
              <w:left w:val="nil"/>
              <w:bottom w:val="nil"/>
              <w:right w:val="nil"/>
            </w:tcBorders>
            <w:vAlign w:val="center"/>
          </w:tcPr>
          <w:p w:rsidR="00A0371A" w:rsidRPr="00764BC8" w:rsidRDefault="00A0371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20%</w:t>
            </w:r>
          </w:p>
        </w:tc>
        <w:tc>
          <w:tcPr>
            <w:tcW w:w="1692" w:type="dxa"/>
            <w:tcBorders>
              <w:top w:val="nil"/>
              <w:left w:val="nil"/>
              <w:bottom w:val="nil"/>
              <w:right w:val="nil"/>
            </w:tcBorders>
            <w:vAlign w:val="center"/>
          </w:tcPr>
          <w:p w:rsidR="00A0371A" w:rsidRPr="00764BC8" w:rsidRDefault="00A0371A" w:rsidP="002928EC">
            <w:pP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20%</w:t>
            </w:r>
          </w:p>
        </w:tc>
      </w:tr>
      <w:tr w:rsidR="00A0371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A0371A" w:rsidRPr="00764BC8" w:rsidRDefault="00A0371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cs/>
              </w:rPr>
            </w:pPr>
            <w:r w:rsidRPr="00764BC8">
              <w:rPr>
                <w:rFonts w:ascii="Times New Roman" w:hAnsi="Times New Roman" w:cs="Times New Roman"/>
                <w:sz w:val="20"/>
                <w:szCs w:val="20"/>
              </w:rPr>
              <w:t>Accounting profit before income tax</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multiply by tax rates</w:t>
            </w:r>
          </w:p>
        </w:tc>
        <w:tc>
          <w:tcPr>
            <w:tcW w:w="1710" w:type="dxa"/>
            <w:tcBorders>
              <w:top w:val="nil"/>
              <w:left w:val="nil"/>
              <w:bottom w:val="nil"/>
              <w:right w:val="nil"/>
            </w:tcBorders>
            <w:vAlign w:val="center"/>
          </w:tcPr>
          <w:p w:rsidR="00A0371A" w:rsidRPr="00764BC8" w:rsidRDefault="00D90F87" w:rsidP="00271425">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231,792,400.53</w:t>
            </w:r>
          </w:p>
        </w:tc>
        <w:tc>
          <w:tcPr>
            <w:tcW w:w="1692" w:type="dxa"/>
            <w:tcBorders>
              <w:top w:val="nil"/>
              <w:left w:val="nil"/>
              <w:bottom w:val="nil"/>
              <w:right w:val="nil"/>
            </w:tcBorders>
            <w:vAlign w:val="center"/>
          </w:tcPr>
          <w:p w:rsidR="00A0371A" w:rsidRPr="00764BC8" w:rsidRDefault="00A0371A" w:rsidP="00A0371A">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193,893,00</w:t>
            </w:r>
            <w:r>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.04</w:t>
            </w:r>
          </w:p>
        </w:tc>
      </w:tr>
      <w:tr w:rsidR="00A0371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A0371A" w:rsidRPr="00764BC8" w:rsidRDefault="00A0371A" w:rsidP="002928EC">
            <w:pPr>
              <w:overflowPunct/>
              <w:autoSpaceDE/>
              <w:autoSpaceDN/>
              <w:adjustRightInd/>
              <w:spacing w:line="400" w:lineRule="exact"/>
              <w:ind w:firstLine="175"/>
              <w:textAlignment w:val="auto"/>
              <w:rPr>
                <w:rFonts w:ascii="Times New Roman" w:hAnsi="Times New Roman" w:cs="Times New Roman"/>
                <w:sz w:val="20"/>
                <w:szCs w:val="20"/>
                <w:cs/>
              </w:rPr>
            </w:pPr>
          </w:p>
        </w:tc>
        <w:tc>
          <w:tcPr>
            <w:tcW w:w="1710" w:type="dxa"/>
            <w:tcBorders>
              <w:top w:val="nil"/>
              <w:left w:val="nil"/>
              <w:bottom w:val="nil"/>
              <w:right w:val="nil"/>
            </w:tcBorders>
            <w:vAlign w:val="center"/>
          </w:tcPr>
          <w:p w:rsidR="00A0371A" w:rsidRPr="00764BC8" w:rsidRDefault="00A0371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A0371A" w:rsidRPr="00764BC8" w:rsidRDefault="00A0371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A0371A" w:rsidRPr="00764BC8" w:rsidTr="001A0165">
        <w:trPr>
          <w:trHeight w:val="144"/>
        </w:trPr>
        <w:tc>
          <w:tcPr>
            <w:tcW w:w="5528" w:type="dxa"/>
            <w:gridSpan w:val="2"/>
            <w:tcBorders>
              <w:top w:val="nil"/>
              <w:left w:val="nil"/>
              <w:bottom w:val="nil"/>
              <w:right w:val="nil"/>
            </w:tcBorders>
            <w:shd w:val="clear" w:color="auto" w:fill="auto"/>
            <w:noWrap/>
            <w:vAlign w:val="bottom"/>
            <w:hideMark/>
          </w:tcPr>
          <w:p w:rsidR="00A0371A" w:rsidRPr="00764BC8" w:rsidRDefault="00A0371A" w:rsidP="002928EC">
            <w:pPr>
              <w:overflowPunct/>
              <w:autoSpaceDE/>
              <w:autoSpaceDN/>
              <w:adjustRightInd/>
              <w:spacing w:line="400" w:lineRule="exact"/>
              <w:ind w:firstLine="175"/>
              <w:textAlignment w:val="auto"/>
              <w:rPr>
                <w:rFonts w:ascii="Times New Roman" w:eastAsia="Times New Roman" w:hAnsi="Times New Roman" w:cs="Times New Roman"/>
                <w:i/>
                <w:iCs/>
                <w:sz w:val="20"/>
                <w:szCs w:val="20"/>
                <w:cs/>
              </w:rPr>
            </w:pPr>
            <w:r w:rsidRPr="00764BC8">
              <w:rPr>
                <w:rFonts w:ascii="Times New Roman" w:hAnsi="Times New Roman" w:cs="Times New Roman"/>
                <w:i/>
                <w:iCs/>
                <w:sz w:val="20"/>
                <w:szCs w:val="20"/>
              </w:rPr>
              <w:t>Taxable effects for</w:t>
            </w:r>
            <w:r w:rsidRPr="00764BC8">
              <w:rPr>
                <w:rFonts w:ascii="Times New Roman" w:hAnsi="Times New Roman" w:cs="Times New Roman"/>
                <w:i/>
                <w:iCs/>
                <w:sz w:val="20"/>
                <w:szCs w:val="20"/>
                <w:cs/>
              </w:rPr>
              <w:t xml:space="preserve"> :</w:t>
            </w:r>
          </w:p>
        </w:tc>
        <w:tc>
          <w:tcPr>
            <w:tcW w:w="1710" w:type="dxa"/>
            <w:tcBorders>
              <w:top w:val="nil"/>
              <w:left w:val="nil"/>
              <w:bottom w:val="nil"/>
              <w:right w:val="nil"/>
            </w:tcBorders>
            <w:vAlign w:val="center"/>
          </w:tcPr>
          <w:p w:rsidR="00A0371A" w:rsidRPr="00764BC8" w:rsidRDefault="00A0371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A0371A" w:rsidRPr="00764BC8" w:rsidRDefault="00A0371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A0371A" w:rsidRPr="00764BC8" w:rsidTr="001A0165">
        <w:trPr>
          <w:trHeight w:val="297"/>
        </w:trPr>
        <w:tc>
          <w:tcPr>
            <w:tcW w:w="5528" w:type="dxa"/>
            <w:gridSpan w:val="2"/>
            <w:tcBorders>
              <w:top w:val="nil"/>
              <w:left w:val="nil"/>
              <w:bottom w:val="nil"/>
              <w:right w:val="nil"/>
            </w:tcBorders>
            <w:shd w:val="clear" w:color="auto" w:fill="auto"/>
            <w:noWrap/>
            <w:vAlign w:val="bottom"/>
            <w:hideMark/>
          </w:tcPr>
          <w:p w:rsidR="00A0371A" w:rsidRPr="00764BC8" w:rsidRDefault="00A0371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Income for accounting base differ from tax base</w:t>
            </w:r>
          </w:p>
        </w:tc>
        <w:tc>
          <w:tcPr>
            <w:tcW w:w="1710" w:type="dxa"/>
            <w:tcBorders>
              <w:top w:val="nil"/>
              <w:left w:val="nil"/>
              <w:bottom w:val="nil"/>
              <w:right w:val="nil"/>
            </w:tcBorders>
            <w:vAlign w:val="center"/>
          </w:tcPr>
          <w:p w:rsidR="00A0371A" w:rsidRPr="00764BC8" w:rsidRDefault="00D90F87"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(413,632.57)</w:t>
            </w:r>
          </w:p>
        </w:tc>
        <w:tc>
          <w:tcPr>
            <w:tcW w:w="1692" w:type="dxa"/>
            <w:tcBorders>
              <w:top w:val="nil"/>
              <w:left w:val="nil"/>
              <w:bottom w:val="nil"/>
              <w:right w:val="nil"/>
            </w:tcBorders>
            <w:vAlign w:val="center"/>
          </w:tcPr>
          <w:p w:rsidR="00A0371A" w:rsidRPr="00764BC8" w:rsidRDefault="00A0371A" w:rsidP="00A0371A">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(135,205.34)</w:t>
            </w:r>
          </w:p>
        </w:tc>
      </w:tr>
      <w:tr w:rsidR="00A0371A" w:rsidRPr="00764BC8" w:rsidTr="001A0165">
        <w:trPr>
          <w:trHeight w:val="297"/>
        </w:trPr>
        <w:tc>
          <w:tcPr>
            <w:tcW w:w="5528" w:type="dxa"/>
            <w:gridSpan w:val="2"/>
            <w:tcBorders>
              <w:top w:val="nil"/>
              <w:left w:val="nil"/>
              <w:bottom w:val="nil"/>
              <w:right w:val="nil"/>
            </w:tcBorders>
            <w:shd w:val="clear" w:color="auto" w:fill="auto"/>
            <w:noWrap/>
            <w:vAlign w:val="bottom"/>
          </w:tcPr>
          <w:p w:rsidR="00A0371A" w:rsidRPr="00764BC8" w:rsidRDefault="00A0371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highlight w:val="yellow"/>
              </w:rPr>
            </w:pPr>
            <w:r w:rsidRPr="00764BC8">
              <w:rPr>
                <w:rFonts w:ascii="Times New Roman" w:hAnsi="Times New Roman" w:cs="Times New Roman"/>
                <w:sz w:val="20"/>
                <w:szCs w:val="20"/>
              </w:rPr>
              <w:t>Expenses for accounting base differ</w:t>
            </w:r>
          </w:p>
        </w:tc>
        <w:tc>
          <w:tcPr>
            <w:tcW w:w="1710" w:type="dxa"/>
            <w:tcBorders>
              <w:top w:val="nil"/>
              <w:left w:val="nil"/>
              <w:bottom w:val="nil"/>
              <w:right w:val="nil"/>
            </w:tcBorders>
            <w:vAlign w:val="center"/>
          </w:tcPr>
          <w:p w:rsidR="00A0371A" w:rsidRPr="00764BC8" w:rsidRDefault="00D90F87"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795,225.77</w:t>
            </w:r>
          </w:p>
        </w:tc>
        <w:tc>
          <w:tcPr>
            <w:tcW w:w="1692" w:type="dxa"/>
            <w:tcBorders>
              <w:top w:val="nil"/>
              <w:left w:val="nil"/>
              <w:bottom w:val="nil"/>
              <w:right w:val="nil"/>
            </w:tcBorders>
            <w:vAlign w:val="center"/>
          </w:tcPr>
          <w:p w:rsidR="00A0371A" w:rsidRPr="00764BC8" w:rsidRDefault="00A0371A" w:rsidP="00A0371A">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208,763.65</w:t>
            </w:r>
          </w:p>
        </w:tc>
      </w:tr>
      <w:tr w:rsidR="00A0371A" w:rsidRPr="00764BC8" w:rsidTr="001A0165">
        <w:trPr>
          <w:trHeight w:val="297"/>
        </w:trPr>
        <w:tc>
          <w:tcPr>
            <w:tcW w:w="5528" w:type="dxa"/>
            <w:gridSpan w:val="2"/>
            <w:tcBorders>
              <w:top w:val="nil"/>
              <w:left w:val="nil"/>
              <w:bottom w:val="nil"/>
              <w:right w:val="nil"/>
            </w:tcBorders>
            <w:shd w:val="clear" w:color="auto" w:fill="auto"/>
            <w:noWrap/>
            <w:vAlign w:val="bottom"/>
          </w:tcPr>
          <w:p w:rsidR="00A0371A" w:rsidRPr="00764BC8" w:rsidRDefault="00A0371A" w:rsidP="002928EC">
            <w:pPr>
              <w:overflowPunct/>
              <w:autoSpaceDE/>
              <w:autoSpaceDN/>
              <w:adjustRightInd/>
              <w:spacing w:line="400" w:lineRule="exact"/>
              <w:ind w:firstLine="175"/>
              <w:textAlignment w:val="auto"/>
              <w:rPr>
                <w:rFonts w:ascii="Times New Roman" w:eastAsia="Times New Roman" w:hAnsi="Times New Roman" w:cs="Times New Roman"/>
                <w:sz w:val="20"/>
                <w:szCs w:val="20"/>
                <w:highlight w:val="yellow"/>
              </w:rPr>
            </w:pPr>
            <w:r w:rsidRPr="00764BC8">
              <w:rPr>
                <w:rFonts w:ascii="Times New Roman" w:eastAsia="Times New Roman" w:hAnsi="Times New Roman" w:cs="Times New Roman"/>
                <w:sz w:val="20"/>
                <w:szCs w:val="20"/>
              </w:rPr>
              <w:t>Investment promotion</w:t>
            </w:r>
          </w:p>
        </w:tc>
        <w:tc>
          <w:tcPr>
            <w:tcW w:w="1710" w:type="dxa"/>
            <w:tcBorders>
              <w:top w:val="nil"/>
              <w:left w:val="nil"/>
              <w:bottom w:val="nil"/>
              <w:right w:val="nil"/>
            </w:tcBorders>
            <w:vAlign w:val="center"/>
          </w:tcPr>
          <w:p w:rsidR="00A0371A" w:rsidRPr="00764BC8" w:rsidRDefault="00D90F87" w:rsidP="002928EC">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(84,635,705.68)</w:t>
            </w:r>
          </w:p>
        </w:tc>
        <w:tc>
          <w:tcPr>
            <w:tcW w:w="1692" w:type="dxa"/>
            <w:tcBorders>
              <w:top w:val="nil"/>
              <w:left w:val="nil"/>
              <w:bottom w:val="nil"/>
              <w:right w:val="nil"/>
            </w:tcBorders>
            <w:vAlign w:val="center"/>
          </w:tcPr>
          <w:p w:rsidR="00A0371A" w:rsidRPr="00764BC8" w:rsidRDefault="00A0371A" w:rsidP="00A0371A">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(87,628,402.3</w:t>
            </w:r>
            <w:r w:rsidRPr="00764BC8">
              <w:rPr>
                <w:rFonts w:ascii="Times New Roman" w:eastAsia="Times New Roman" w:hAnsi="Times New Roman" w:cs="Times New Roman"/>
                <w:sz w:val="20"/>
                <w:szCs w:val="20"/>
              </w:rPr>
              <w:t>6)</w:t>
            </w:r>
          </w:p>
        </w:tc>
      </w:tr>
      <w:tr w:rsidR="00A0371A" w:rsidRPr="00764BC8" w:rsidTr="001A0165">
        <w:trPr>
          <w:trHeight w:val="441"/>
        </w:trPr>
        <w:tc>
          <w:tcPr>
            <w:tcW w:w="5528" w:type="dxa"/>
            <w:gridSpan w:val="2"/>
            <w:tcBorders>
              <w:top w:val="nil"/>
              <w:left w:val="nil"/>
              <w:bottom w:val="nil"/>
              <w:right w:val="nil"/>
            </w:tcBorders>
            <w:shd w:val="clear" w:color="auto" w:fill="auto"/>
            <w:noWrap/>
            <w:vAlign w:val="center"/>
            <w:hideMark/>
          </w:tcPr>
          <w:p w:rsidR="00A0371A" w:rsidRPr="00764BC8" w:rsidRDefault="00A0371A" w:rsidP="002928EC">
            <w:pPr>
              <w:tabs>
                <w:tab w:val="left" w:pos="103"/>
              </w:tabs>
              <w:overflowPunct/>
              <w:autoSpaceDE/>
              <w:autoSpaceDN/>
              <w:adjustRightInd/>
              <w:spacing w:line="400" w:lineRule="exact"/>
              <w:ind w:left="884" w:hanging="709"/>
              <w:jc w:val="both"/>
              <w:textAlignment w:val="auto"/>
              <w:rPr>
                <w:rFonts w:ascii="Times New Roman" w:eastAsia="Times New Roman" w:hAnsi="Times New Roman" w:cs="Times New Roman"/>
                <w:sz w:val="20"/>
                <w:szCs w:val="20"/>
                <w:cs/>
              </w:rPr>
            </w:pPr>
            <w:r w:rsidRPr="00764BC8">
              <w:rPr>
                <w:rFonts w:ascii="Times New Roman" w:eastAsia="Times New Roman" w:hAnsi="Times New Roman" w:cs="Times New Roman"/>
                <w:sz w:val="20"/>
                <w:szCs w:val="20"/>
              </w:rPr>
              <w:t>Total</w:t>
            </w:r>
          </w:p>
        </w:tc>
        <w:tc>
          <w:tcPr>
            <w:tcW w:w="1710" w:type="dxa"/>
            <w:tcBorders>
              <w:top w:val="nil"/>
              <w:left w:val="nil"/>
              <w:bottom w:val="nil"/>
              <w:right w:val="nil"/>
            </w:tcBorders>
            <w:vAlign w:val="center"/>
          </w:tcPr>
          <w:p w:rsidR="00A0371A" w:rsidRPr="00764BC8" w:rsidRDefault="00D90F87" w:rsidP="002928EC">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(84,254,112.48)</w:t>
            </w:r>
          </w:p>
        </w:tc>
        <w:tc>
          <w:tcPr>
            <w:tcW w:w="1692" w:type="dxa"/>
            <w:tcBorders>
              <w:top w:val="nil"/>
              <w:left w:val="nil"/>
              <w:bottom w:val="nil"/>
              <w:right w:val="nil"/>
            </w:tcBorders>
            <w:vAlign w:val="center"/>
          </w:tcPr>
          <w:p w:rsidR="00A0371A" w:rsidRPr="00764BC8" w:rsidRDefault="00A0371A" w:rsidP="00A0371A">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(87,554,844.05)</w:t>
            </w:r>
          </w:p>
        </w:tc>
      </w:tr>
      <w:tr w:rsidR="00A0371A" w:rsidRPr="00764BC8" w:rsidTr="001A0165">
        <w:trPr>
          <w:trHeight w:val="136"/>
        </w:trPr>
        <w:tc>
          <w:tcPr>
            <w:tcW w:w="5528" w:type="dxa"/>
            <w:gridSpan w:val="2"/>
            <w:tcBorders>
              <w:top w:val="nil"/>
              <w:left w:val="nil"/>
              <w:bottom w:val="nil"/>
              <w:right w:val="nil"/>
            </w:tcBorders>
            <w:shd w:val="clear" w:color="auto" w:fill="auto"/>
            <w:noWrap/>
            <w:vAlign w:val="center"/>
          </w:tcPr>
          <w:p w:rsidR="00A0371A" w:rsidRPr="00764BC8" w:rsidRDefault="00A0371A" w:rsidP="002928EC">
            <w:pPr>
              <w:spacing w:line="400" w:lineRule="exact"/>
              <w:ind w:firstLine="175"/>
              <w:rPr>
                <w:rFonts w:ascii="Times New Roman" w:hAnsi="Times New Roman" w:cs="Times New Roman"/>
                <w:sz w:val="20"/>
                <w:szCs w:val="20"/>
                <w:cs/>
              </w:rPr>
            </w:pPr>
          </w:p>
        </w:tc>
        <w:tc>
          <w:tcPr>
            <w:tcW w:w="1710" w:type="dxa"/>
            <w:tcBorders>
              <w:top w:val="nil"/>
              <w:left w:val="nil"/>
              <w:bottom w:val="nil"/>
              <w:right w:val="nil"/>
            </w:tcBorders>
            <w:vAlign w:val="center"/>
          </w:tcPr>
          <w:p w:rsidR="00A0371A" w:rsidRPr="00764BC8" w:rsidRDefault="00A0371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A0371A" w:rsidRPr="00764BC8" w:rsidRDefault="00A0371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A0371A" w:rsidRPr="00764BC8" w:rsidTr="001A0165">
        <w:trPr>
          <w:trHeight w:val="420"/>
        </w:trPr>
        <w:tc>
          <w:tcPr>
            <w:tcW w:w="5528" w:type="dxa"/>
            <w:gridSpan w:val="2"/>
            <w:tcBorders>
              <w:top w:val="nil"/>
              <w:left w:val="nil"/>
              <w:bottom w:val="nil"/>
              <w:right w:val="nil"/>
            </w:tcBorders>
            <w:shd w:val="clear" w:color="auto" w:fill="auto"/>
            <w:noWrap/>
            <w:vAlign w:val="center"/>
            <w:hideMark/>
          </w:tcPr>
          <w:p w:rsidR="00A0371A" w:rsidRPr="00764BC8" w:rsidRDefault="00A0371A" w:rsidP="00066FDE">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 xml:space="preserve">Tax expense presented in </w:t>
            </w:r>
            <w:r w:rsidRPr="00764BC8">
              <w:rPr>
                <w:rFonts w:ascii="Times New Roman" w:eastAsia="Times New Roman" w:hAnsi="Times New Roman" w:cs="Times New Roman"/>
                <w:sz w:val="20"/>
                <w:szCs w:val="20"/>
              </w:rPr>
              <w:t xml:space="preserve">statements of  </w:t>
            </w:r>
          </w:p>
        </w:tc>
        <w:tc>
          <w:tcPr>
            <w:tcW w:w="1710" w:type="dxa"/>
            <w:tcBorders>
              <w:top w:val="nil"/>
              <w:left w:val="nil"/>
              <w:bottom w:val="nil"/>
              <w:right w:val="nil"/>
            </w:tcBorders>
            <w:vAlign w:val="center"/>
          </w:tcPr>
          <w:p w:rsidR="00A0371A" w:rsidRPr="00764BC8" w:rsidRDefault="00A0371A"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692" w:type="dxa"/>
            <w:tcBorders>
              <w:top w:val="nil"/>
              <w:left w:val="nil"/>
              <w:bottom w:val="nil"/>
              <w:right w:val="nil"/>
            </w:tcBorders>
            <w:vAlign w:val="center"/>
          </w:tcPr>
          <w:p w:rsidR="00A0371A" w:rsidRPr="00764BC8" w:rsidRDefault="00A0371A"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90F87" w:rsidRPr="00764BC8" w:rsidTr="001A0165">
        <w:trPr>
          <w:trHeight w:val="420"/>
        </w:trPr>
        <w:tc>
          <w:tcPr>
            <w:tcW w:w="5528" w:type="dxa"/>
            <w:gridSpan w:val="2"/>
            <w:tcBorders>
              <w:top w:val="nil"/>
              <w:left w:val="nil"/>
              <w:bottom w:val="nil"/>
              <w:right w:val="nil"/>
            </w:tcBorders>
            <w:shd w:val="clear" w:color="auto" w:fill="auto"/>
            <w:noWrap/>
            <w:vAlign w:val="center"/>
          </w:tcPr>
          <w:p w:rsidR="00D90F87" w:rsidRPr="00764BC8" w:rsidRDefault="00D90F87" w:rsidP="002928EC">
            <w:pPr>
              <w:spacing w:line="400" w:lineRule="exact"/>
              <w:ind w:firstLine="175"/>
              <w:rPr>
                <w:rFonts w:ascii="Times New Roman" w:hAnsi="Times New Roman" w:cs="Times New Roman"/>
                <w:sz w:val="20"/>
                <w:szCs w:val="20"/>
              </w:rPr>
            </w:pPr>
            <w:r w:rsidRPr="00764BC8">
              <w:rPr>
                <w:rFonts w:ascii="Times New Roman" w:eastAsia="Times New Roman" w:hAnsi="Times New Roman" w:cs="Times New Roman"/>
                <w:sz w:val="20"/>
                <w:szCs w:val="20"/>
              </w:rPr>
              <w:t>comprehensive income</w:t>
            </w:r>
          </w:p>
        </w:tc>
        <w:tc>
          <w:tcPr>
            <w:tcW w:w="1710" w:type="dxa"/>
            <w:tcBorders>
              <w:top w:val="nil"/>
              <w:left w:val="nil"/>
              <w:bottom w:val="nil"/>
              <w:right w:val="nil"/>
            </w:tcBorders>
            <w:vAlign w:val="center"/>
          </w:tcPr>
          <w:p w:rsidR="00D90F87" w:rsidRPr="00764BC8" w:rsidRDefault="00D90F87" w:rsidP="002928EC">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147,538,288.05</w:t>
            </w:r>
          </w:p>
        </w:tc>
        <w:tc>
          <w:tcPr>
            <w:tcW w:w="1692" w:type="dxa"/>
            <w:tcBorders>
              <w:top w:val="nil"/>
              <w:left w:val="nil"/>
              <w:bottom w:val="nil"/>
              <w:right w:val="nil"/>
            </w:tcBorders>
            <w:vAlign w:val="center"/>
          </w:tcPr>
          <w:p w:rsidR="00D90F87" w:rsidRPr="00764BC8" w:rsidRDefault="00D90F87" w:rsidP="00FF5702">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106,338,164.99</w:t>
            </w:r>
          </w:p>
        </w:tc>
      </w:tr>
      <w:tr w:rsidR="00D90F87" w:rsidRPr="00764BC8" w:rsidTr="001A0165">
        <w:trPr>
          <w:trHeight w:val="87"/>
        </w:trPr>
        <w:tc>
          <w:tcPr>
            <w:tcW w:w="5528" w:type="dxa"/>
            <w:gridSpan w:val="2"/>
            <w:tcBorders>
              <w:top w:val="nil"/>
              <w:left w:val="nil"/>
              <w:bottom w:val="nil"/>
              <w:right w:val="nil"/>
            </w:tcBorders>
            <w:shd w:val="clear" w:color="auto" w:fill="auto"/>
            <w:noWrap/>
            <w:vAlign w:val="center"/>
            <w:hideMark/>
          </w:tcPr>
          <w:p w:rsidR="00D90F87" w:rsidRPr="00764BC8" w:rsidRDefault="00D90F87" w:rsidP="002928EC">
            <w:pPr>
              <w:spacing w:line="400" w:lineRule="exact"/>
              <w:ind w:firstLine="175"/>
              <w:rPr>
                <w:rFonts w:ascii="Times New Roman" w:hAnsi="Times New Roman" w:cs="Times New Roman"/>
                <w:sz w:val="20"/>
                <w:szCs w:val="20"/>
                <w:cs/>
              </w:rPr>
            </w:pPr>
            <w:r w:rsidRPr="00764BC8">
              <w:rPr>
                <w:rFonts w:ascii="Times New Roman" w:hAnsi="Times New Roman" w:cs="Times New Roman"/>
                <w:sz w:val="20"/>
                <w:szCs w:val="20"/>
              </w:rPr>
              <w:t>Effective income tax rate</w:t>
            </w:r>
          </w:p>
        </w:tc>
        <w:tc>
          <w:tcPr>
            <w:tcW w:w="1710" w:type="dxa"/>
            <w:tcBorders>
              <w:top w:val="nil"/>
              <w:left w:val="nil"/>
              <w:bottom w:val="nil"/>
              <w:right w:val="nil"/>
            </w:tcBorders>
            <w:vAlign w:val="center"/>
          </w:tcPr>
          <w:p w:rsidR="00D90F87" w:rsidRPr="00764BC8" w:rsidRDefault="00D90F87" w:rsidP="00DC569A">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12.73</w:t>
            </w:r>
            <w:r w:rsidRPr="00764BC8">
              <w:rPr>
                <w:rFonts w:ascii="Times New Roman" w:eastAsia="Times New Roman" w:hAnsi="Times New Roman" w:cs="Times New Roman"/>
                <w:sz w:val="20"/>
                <w:szCs w:val="20"/>
              </w:rPr>
              <w:t>%</w:t>
            </w:r>
          </w:p>
        </w:tc>
        <w:tc>
          <w:tcPr>
            <w:tcW w:w="1692" w:type="dxa"/>
            <w:tcBorders>
              <w:top w:val="nil"/>
              <w:left w:val="nil"/>
              <w:bottom w:val="nil"/>
              <w:right w:val="nil"/>
            </w:tcBorders>
            <w:vAlign w:val="center"/>
          </w:tcPr>
          <w:p w:rsidR="00D90F87" w:rsidRPr="00764BC8" w:rsidRDefault="00D90F87" w:rsidP="00715EC7">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10.97</w:t>
            </w:r>
            <w:r w:rsidRPr="00764BC8">
              <w:rPr>
                <w:rFonts w:ascii="Times New Roman" w:eastAsia="Times New Roman" w:hAnsi="Times New Roman" w:cs="Times New Roman"/>
                <w:sz w:val="20"/>
                <w:szCs w:val="20"/>
              </w:rPr>
              <w:t>%</w:t>
            </w:r>
          </w:p>
        </w:tc>
      </w:tr>
    </w:tbl>
    <w:p w:rsidR="00DE0525" w:rsidRPr="00764BC8" w:rsidRDefault="00A86D94" w:rsidP="00A86D94">
      <w:pPr>
        <w:spacing w:before="120" w:after="80" w:line="360" w:lineRule="exact"/>
        <w:ind w:left="567" w:hanging="567"/>
        <w:jc w:val="thaiDistribute"/>
        <w:rPr>
          <w:rFonts w:ascii="Times New Roman" w:hAnsi="Times New Roman" w:cs="Times New Roman"/>
          <w:sz w:val="20"/>
          <w:szCs w:val="20"/>
        </w:rPr>
      </w:pPr>
      <w:r w:rsidRPr="00764BC8">
        <w:rPr>
          <w:rFonts w:ascii="Times New Roman" w:hAnsi="Times New Roman" w:cs="Times New Roman"/>
          <w:sz w:val="20"/>
          <w:szCs w:val="20"/>
        </w:rPr>
        <w:br w:type="page"/>
      </w:r>
      <w:r w:rsidR="00AE784F" w:rsidRPr="00764BC8">
        <w:rPr>
          <w:rFonts w:ascii="Times New Roman" w:hAnsi="Times New Roman" w:cs="Times New Roman"/>
          <w:b/>
          <w:bCs/>
          <w:sz w:val="20"/>
          <w:szCs w:val="20"/>
        </w:rPr>
        <w:lastRenderedPageBreak/>
        <w:t>1</w:t>
      </w:r>
      <w:r w:rsidR="00D90F87">
        <w:rPr>
          <w:rFonts w:ascii="Times New Roman" w:hAnsi="Times New Roman" w:cs="Times New Roman"/>
          <w:b/>
          <w:bCs/>
          <w:sz w:val="20"/>
          <w:szCs w:val="20"/>
        </w:rPr>
        <w:t>3</w:t>
      </w:r>
      <w:r w:rsidR="00AE784F" w:rsidRPr="00764BC8">
        <w:rPr>
          <w:rFonts w:ascii="Times New Roman" w:hAnsi="Times New Roman" w:cs="Times New Roman"/>
          <w:b/>
          <w:bCs/>
          <w:sz w:val="20"/>
          <w:szCs w:val="20"/>
        </w:rPr>
        <w:t>.</w:t>
      </w:r>
      <w:r w:rsidR="00F86571" w:rsidRPr="00764BC8">
        <w:rPr>
          <w:rFonts w:ascii="Times New Roman" w:hAnsi="Times New Roman" w:cs="Times New Roman"/>
          <w:b/>
          <w:bCs/>
          <w:sz w:val="20"/>
          <w:szCs w:val="20"/>
          <w:cs/>
        </w:rPr>
        <w:tab/>
      </w:r>
      <w:r w:rsidR="00DE0525" w:rsidRPr="00764BC8">
        <w:rPr>
          <w:rFonts w:ascii="Times New Roman" w:hAnsi="Times New Roman" w:cs="Times New Roman"/>
          <w:b/>
          <w:bCs/>
          <w:sz w:val="20"/>
          <w:szCs w:val="20"/>
        </w:rPr>
        <w:t xml:space="preserve">TRADE AND OTHER </w:t>
      </w:r>
      <w:r w:rsidR="002941AE" w:rsidRPr="00764BC8">
        <w:rPr>
          <w:rFonts w:ascii="Times New Roman" w:hAnsi="Times New Roman" w:cs="Times New Roman"/>
          <w:b/>
          <w:bCs/>
          <w:sz w:val="20"/>
          <w:szCs w:val="20"/>
        </w:rPr>
        <w:t xml:space="preserve">CURRENT </w:t>
      </w:r>
      <w:r w:rsidR="00DE0525" w:rsidRPr="00764BC8">
        <w:rPr>
          <w:rFonts w:ascii="Times New Roman" w:hAnsi="Times New Roman" w:cs="Times New Roman"/>
          <w:b/>
          <w:bCs/>
          <w:sz w:val="20"/>
          <w:szCs w:val="20"/>
        </w:rPr>
        <w:t>PAYABLE</w:t>
      </w:r>
      <w:r w:rsidR="00DE0525" w:rsidRPr="00764BC8">
        <w:rPr>
          <w:rFonts w:ascii="Times New Roman" w:hAnsi="Times New Roman" w:cs="Times New Roman"/>
          <w:sz w:val="20"/>
          <w:szCs w:val="20"/>
        </w:rPr>
        <w:t>S</w:t>
      </w:r>
      <w:r w:rsidR="00DE0525" w:rsidRPr="00764BC8">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336"/>
        <w:gridCol w:w="1701"/>
        <w:gridCol w:w="1843"/>
      </w:tblGrid>
      <w:tr w:rsidR="00E028E7" w:rsidRPr="00764BC8" w:rsidTr="00E028E7">
        <w:trPr>
          <w:trHeight w:val="144"/>
        </w:trPr>
        <w:tc>
          <w:tcPr>
            <w:tcW w:w="4050"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rsidR="00E028E7" w:rsidRPr="00764BC8" w:rsidRDefault="00E028E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rsidR="00E028E7" w:rsidRPr="00764BC8" w:rsidRDefault="00E028E7" w:rsidP="00645E20">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rsidR="00E028E7" w:rsidRPr="00764BC8" w:rsidRDefault="00E028E7" w:rsidP="00645E20">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D90F87" w:rsidRPr="00764BC8" w:rsidTr="00E028E7">
        <w:trPr>
          <w:trHeight w:val="144"/>
        </w:trPr>
        <w:tc>
          <w:tcPr>
            <w:tcW w:w="4050" w:type="dxa"/>
            <w:tcBorders>
              <w:top w:val="nil"/>
              <w:left w:val="nil"/>
              <w:bottom w:val="nil"/>
              <w:right w:val="nil"/>
            </w:tcBorders>
            <w:shd w:val="clear" w:color="auto" w:fill="auto"/>
            <w:noWrap/>
            <w:vAlign w:val="bottom"/>
            <w:hideMark/>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rsidR="00D90F87" w:rsidRPr="00764BC8" w:rsidRDefault="00D90F87" w:rsidP="00FF44F2">
            <w:pPr>
              <w:spacing w:line="480" w:lineRule="exact"/>
              <w:ind w:hanging="110"/>
              <w:jc w:val="center"/>
              <w:rPr>
                <w:rFonts w:ascii="Times New Roman" w:hAnsi="Times New Roman" w:cs="Times New Roman"/>
                <w:b/>
                <w:bCs/>
                <w:sz w:val="20"/>
                <w:szCs w:val="20"/>
              </w:rPr>
            </w:pPr>
          </w:p>
        </w:tc>
        <w:tc>
          <w:tcPr>
            <w:tcW w:w="1843" w:type="dxa"/>
            <w:tcBorders>
              <w:top w:val="nil"/>
              <w:left w:val="nil"/>
              <w:bottom w:val="nil"/>
              <w:right w:val="nil"/>
            </w:tcBorders>
            <w:vAlign w:val="bottom"/>
          </w:tcPr>
          <w:p w:rsidR="00D90F87" w:rsidRPr="00764BC8" w:rsidRDefault="00D90F87" w:rsidP="00FF5702">
            <w:pPr>
              <w:spacing w:line="4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D90F87" w:rsidRPr="00764BC8" w:rsidTr="00E028E7">
        <w:trPr>
          <w:trHeight w:val="144"/>
        </w:trPr>
        <w:tc>
          <w:tcPr>
            <w:tcW w:w="4050" w:type="dxa"/>
            <w:tcBorders>
              <w:top w:val="nil"/>
              <w:left w:val="nil"/>
              <w:bottom w:val="nil"/>
              <w:right w:val="nil"/>
            </w:tcBorders>
            <w:shd w:val="clear" w:color="auto" w:fill="auto"/>
            <w:noWrap/>
            <w:vAlign w:val="bottom"/>
            <w:hideMark/>
          </w:tcPr>
          <w:p w:rsidR="00D90F87" w:rsidRPr="00764BC8" w:rsidRDefault="00D90F87"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hAnsi="Times New Roman" w:cs="Times New Roman"/>
                <w:b/>
                <w:bCs/>
                <w:sz w:val="20"/>
                <w:szCs w:val="20"/>
              </w:rPr>
              <w:t>Trade payable</w:t>
            </w:r>
          </w:p>
        </w:tc>
        <w:tc>
          <w:tcPr>
            <w:tcW w:w="1336" w:type="dxa"/>
            <w:tcBorders>
              <w:top w:val="nil"/>
              <w:left w:val="nil"/>
              <w:bottom w:val="nil"/>
              <w:right w:val="nil"/>
            </w:tcBorders>
            <w:shd w:val="clear" w:color="auto" w:fill="auto"/>
            <w:noWrap/>
            <w:vAlign w:val="bottom"/>
            <w:hideMark/>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r>
      <w:tr w:rsidR="00D90F87" w:rsidRPr="00764BC8" w:rsidTr="00E028E7">
        <w:trPr>
          <w:trHeight w:val="144"/>
        </w:trPr>
        <w:tc>
          <w:tcPr>
            <w:tcW w:w="5386" w:type="dxa"/>
            <w:gridSpan w:val="2"/>
            <w:tcBorders>
              <w:top w:val="nil"/>
              <w:left w:val="nil"/>
              <w:bottom w:val="nil"/>
              <w:right w:val="nil"/>
            </w:tcBorders>
            <w:shd w:val="clear" w:color="auto" w:fill="auto"/>
            <w:noWrap/>
            <w:vAlign w:val="bottom"/>
            <w:hideMark/>
          </w:tcPr>
          <w:p w:rsidR="00D90F87" w:rsidRPr="00764BC8" w:rsidRDefault="00D90F87" w:rsidP="00D90F87">
            <w:pPr>
              <w:overflowPunct/>
              <w:autoSpaceDE/>
              <w:autoSpaceDN/>
              <w:adjustRightInd/>
              <w:spacing w:line="400" w:lineRule="exact"/>
              <w:ind w:firstLine="317"/>
              <w:textAlignment w:val="auto"/>
              <w:rPr>
                <w:rFonts w:ascii="Times New Roman" w:eastAsia="Times New Roman" w:hAnsi="Times New Roman" w:cs="Times New Roman"/>
                <w:sz w:val="20"/>
                <w:szCs w:val="20"/>
                <w:cs/>
              </w:rPr>
            </w:pPr>
            <w:r w:rsidRPr="00764BC8">
              <w:rPr>
                <w:rFonts w:ascii="Times New Roman" w:hAnsi="Times New Roman" w:cs="Times New Roman"/>
                <w:sz w:val="20"/>
                <w:szCs w:val="20"/>
              </w:rPr>
              <w:t>Trade accounts payable</w:t>
            </w:r>
            <w:r w:rsidRPr="00764BC8">
              <w:rPr>
                <w:rFonts w:ascii="Times New Roman" w:eastAsia="Times New Roman" w:hAnsi="Times New Roman" w:cs="Times New Roman"/>
                <w:sz w:val="20"/>
                <w:szCs w:val="20"/>
              </w:rPr>
              <w:t xml:space="preserve">-related parties  </w:t>
            </w:r>
            <w:r w:rsidRPr="00764BC8">
              <w:rPr>
                <w:rFonts w:ascii="Times New Roman" w:eastAsia="Times New Roman" w:hAnsi="Times New Roman" w:cs="Times New Roman"/>
                <w:i/>
                <w:iCs/>
                <w:sz w:val="20"/>
                <w:szCs w:val="20"/>
              </w:rPr>
              <w:t>(Note 2</w:t>
            </w:r>
            <w:r>
              <w:rPr>
                <w:rFonts w:ascii="Times New Roman" w:eastAsia="Times New Roman" w:hAnsi="Times New Roman" w:cs="Times New Roman"/>
                <w:i/>
                <w:iCs/>
                <w:sz w:val="20"/>
                <w:szCs w:val="20"/>
              </w:rPr>
              <w:t>1</w:t>
            </w:r>
            <w:r w:rsidRPr="00764BC8">
              <w:rPr>
                <w:rFonts w:ascii="Times New Roman" w:eastAsia="Times New Roman" w:hAnsi="Times New Roman" w:cs="Times New Roman"/>
                <w:i/>
                <w:iCs/>
                <w:sz w:val="20"/>
                <w:szCs w:val="20"/>
              </w:rPr>
              <w:t>)</w:t>
            </w:r>
          </w:p>
        </w:tc>
        <w:tc>
          <w:tcPr>
            <w:tcW w:w="1701" w:type="dxa"/>
            <w:tcBorders>
              <w:top w:val="nil"/>
              <w:left w:val="nil"/>
              <w:bottom w:val="nil"/>
              <w:right w:val="nil"/>
            </w:tcBorders>
            <w:vAlign w:val="center"/>
          </w:tcPr>
          <w:p w:rsidR="00D90F87" w:rsidRPr="00764BC8" w:rsidRDefault="00D90F87" w:rsidP="00416CCD">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10,687,797.08</w:t>
            </w:r>
          </w:p>
        </w:tc>
        <w:tc>
          <w:tcPr>
            <w:tcW w:w="1843" w:type="dxa"/>
            <w:tcBorders>
              <w:top w:val="nil"/>
              <w:left w:val="nil"/>
              <w:bottom w:val="nil"/>
              <w:right w:val="nil"/>
            </w:tcBorders>
            <w:vAlign w:val="center"/>
          </w:tcPr>
          <w:p w:rsidR="00D90F87" w:rsidRPr="00764BC8" w:rsidRDefault="00D90F87" w:rsidP="00FF5702">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8,821,897.48</w:t>
            </w:r>
          </w:p>
        </w:tc>
      </w:tr>
      <w:tr w:rsidR="00D90F87" w:rsidRPr="00764BC8" w:rsidTr="00E028E7">
        <w:trPr>
          <w:trHeight w:val="144"/>
        </w:trPr>
        <w:tc>
          <w:tcPr>
            <w:tcW w:w="5386" w:type="dxa"/>
            <w:gridSpan w:val="2"/>
            <w:tcBorders>
              <w:top w:val="nil"/>
              <w:left w:val="nil"/>
              <w:bottom w:val="nil"/>
              <w:right w:val="nil"/>
            </w:tcBorders>
            <w:shd w:val="clear" w:color="auto" w:fill="auto"/>
            <w:noWrap/>
            <w:vAlign w:val="bottom"/>
            <w:hideMark/>
          </w:tcPr>
          <w:p w:rsidR="00D90F87" w:rsidRPr="00764BC8" w:rsidRDefault="00D90F87" w:rsidP="00D90F87">
            <w:pPr>
              <w:overflowPunct/>
              <w:autoSpaceDE/>
              <w:autoSpaceDN/>
              <w:adjustRightInd/>
              <w:spacing w:line="400" w:lineRule="exact"/>
              <w:ind w:firstLine="317"/>
              <w:textAlignment w:val="auto"/>
              <w:rPr>
                <w:rFonts w:ascii="Times New Roman" w:eastAsia="Times New Roman" w:hAnsi="Times New Roman" w:cs="Times New Roman"/>
                <w:sz w:val="20"/>
                <w:szCs w:val="20"/>
              </w:rPr>
            </w:pPr>
            <w:r w:rsidRPr="00764BC8">
              <w:rPr>
                <w:rFonts w:ascii="Times New Roman" w:hAnsi="Times New Roman" w:cs="Times New Roman"/>
                <w:sz w:val="20"/>
                <w:szCs w:val="20"/>
              </w:rPr>
              <w:t>Trade accounts payable</w:t>
            </w:r>
            <w:r w:rsidRPr="00764BC8">
              <w:rPr>
                <w:rFonts w:ascii="Times New Roman" w:eastAsia="Times New Roman" w:hAnsi="Times New Roman" w:cs="Times New Roman"/>
                <w:sz w:val="20"/>
                <w:szCs w:val="20"/>
              </w:rPr>
              <w:t>-other parties</w:t>
            </w:r>
          </w:p>
        </w:tc>
        <w:tc>
          <w:tcPr>
            <w:tcW w:w="1701" w:type="dxa"/>
            <w:tcBorders>
              <w:top w:val="nil"/>
              <w:left w:val="nil"/>
              <w:bottom w:val="nil"/>
              <w:right w:val="nil"/>
            </w:tcBorders>
            <w:vAlign w:val="center"/>
          </w:tcPr>
          <w:p w:rsidR="00D90F87" w:rsidRPr="00764BC8" w:rsidRDefault="00D90F87" w:rsidP="00416CC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240,001,815.81</w:t>
            </w:r>
          </w:p>
        </w:tc>
        <w:tc>
          <w:tcPr>
            <w:tcW w:w="1843" w:type="dxa"/>
            <w:tcBorders>
              <w:top w:val="nil"/>
              <w:left w:val="nil"/>
              <w:bottom w:val="nil"/>
              <w:right w:val="nil"/>
            </w:tcBorders>
            <w:vAlign w:val="center"/>
          </w:tcPr>
          <w:p w:rsidR="00D90F87" w:rsidRPr="00764BC8" w:rsidRDefault="00D90F87" w:rsidP="00FF5702">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145,951,573.71</w:t>
            </w:r>
          </w:p>
        </w:tc>
      </w:tr>
      <w:tr w:rsidR="00D90F87" w:rsidRPr="00764BC8" w:rsidTr="00E028E7">
        <w:trPr>
          <w:trHeight w:val="297"/>
        </w:trPr>
        <w:tc>
          <w:tcPr>
            <w:tcW w:w="5386" w:type="dxa"/>
            <w:gridSpan w:val="2"/>
            <w:tcBorders>
              <w:top w:val="nil"/>
              <w:left w:val="nil"/>
              <w:bottom w:val="nil"/>
              <w:right w:val="nil"/>
            </w:tcBorders>
            <w:shd w:val="clear" w:color="auto" w:fill="auto"/>
            <w:noWrap/>
            <w:vAlign w:val="bottom"/>
            <w:hideMark/>
          </w:tcPr>
          <w:p w:rsidR="00D90F87" w:rsidRPr="00764BC8" w:rsidRDefault="00D90F87" w:rsidP="00D90F87">
            <w:pPr>
              <w:overflowPunct/>
              <w:autoSpaceDE/>
              <w:autoSpaceDN/>
              <w:adjustRightInd/>
              <w:spacing w:line="400" w:lineRule="exact"/>
              <w:ind w:firstLine="317"/>
              <w:textAlignment w:val="auto"/>
              <w:rPr>
                <w:rFonts w:ascii="Times New Roman" w:eastAsia="Times New Roman" w:hAnsi="Times New Roman" w:cs="Times New Roman"/>
                <w:b/>
                <w:bCs/>
                <w:i/>
                <w:iCs/>
                <w:sz w:val="20"/>
                <w:szCs w:val="20"/>
              </w:rPr>
            </w:pPr>
            <w:r w:rsidRPr="00764BC8">
              <w:rPr>
                <w:rFonts w:ascii="Times New Roman" w:eastAsia="Times New Roman" w:hAnsi="Times New Roman" w:cs="Times New Roman"/>
                <w:b/>
                <w:bCs/>
                <w:i/>
                <w:iCs/>
                <w:sz w:val="20"/>
                <w:szCs w:val="20"/>
              </w:rPr>
              <w:t>Total trade payable</w:t>
            </w:r>
          </w:p>
        </w:tc>
        <w:tc>
          <w:tcPr>
            <w:tcW w:w="1701" w:type="dxa"/>
            <w:tcBorders>
              <w:top w:val="nil"/>
              <w:left w:val="nil"/>
              <w:bottom w:val="nil"/>
              <w:right w:val="nil"/>
            </w:tcBorders>
            <w:vAlign w:val="center"/>
          </w:tcPr>
          <w:p w:rsidR="00D90F87" w:rsidRPr="00764BC8" w:rsidRDefault="00D90F87" w:rsidP="00416CCD">
            <w:pPr>
              <w:pBdr>
                <w:bottom w:val="single" w:sz="4" w:space="1" w:color="auto"/>
              </w:pBdr>
              <w:spacing w:line="400" w:lineRule="exact"/>
              <w:jc w:val="right"/>
              <w:rPr>
                <w:rFonts w:ascii="Times New Roman" w:hAnsi="Times New Roman" w:cs="Times New Roman"/>
                <w:sz w:val="20"/>
                <w:szCs w:val="20"/>
                <w:cs/>
              </w:rPr>
            </w:pPr>
            <w:r>
              <w:rPr>
                <w:rFonts w:ascii="Times New Roman" w:hAnsi="Times New Roman" w:cs="Times New Roman"/>
                <w:sz w:val="20"/>
                <w:szCs w:val="20"/>
              </w:rPr>
              <w:t>250,689,612.89</w:t>
            </w:r>
          </w:p>
        </w:tc>
        <w:tc>
          <w:tcPr>
            <w:tcW w:w="1843" w:type="dxa"/>
            <w:tcBorders>
              <w:top w:val="nil"/>
              <w:left w:val="nil"/>
              <w:bottom w:val="nil"/>
              <w:right w:val="nil"/>
            </w:tcBorders>
            <w:vAlign w:val="center"/>
          </w:tcPr>
          <w:p w:rsidR="00D90F87" w:rsidRPr="00764BC8" w:rsidRDefault="00D90F87" w:rsidP="00FF5702">
            <w:pPr>
              <w:pBdr>
                <w:bottom w:val="single" w:sz="4" w:space="1" w:color="auto"/>
              </w:pBd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154,773,471.19</w:t>
            </w: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336" w:type="dxa"/>
            <w:tcBorders>
              <w:top w:val="nil"/>
              <w:left w:val="nil"/>
              <w:bottom w:val="nil"/>
              <w:right w:val="nil"/>
            </w:tcBorders>
            <w:shd w:val="clear" w:color="auto" w:fill="auto"/>
            <w:noWrap/>
            <w:vAlign w:val="bottom"/>
            <w:hideMark/>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D90F87" w:rsidRPr="00764BC8"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rsidR="00D90F87" w:rsidRPr="00764BC8" w:rsidRDefault="00D90F87" w:rsidP="00645E20">
            <w:pPr>
              <w:spacing w:line="400" w:lineRule="exact"/>
              <w:jc w:val="right"/>
              <w:rPr>
                <w:rFonts w:ascii="Times New Roman" w:hAnsi="Times New Roman" w:cs="Times New Roman"/>
                <w:sz w:val="20"/>
                <w:szCs w:val="20"/>
              </w:rPr>
            </w:pP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597BF6">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64BC8">
              <w:rPr>
                <w:rFonts w:ascii="Times New Roman" w:hAnsi="Times New Roman" w:cs="Times New Roman"/>
                <w:b/>
                <w:bCs/>
                <w:sz w:val="20"/>
                <w:szCs w:val="20"/>
              </w:rPr>
              <w:t>Other current payables</w:t>
            </w:r>
          </w:p>
        </w:tc>
        <w:tc>
          <w:tcPr>
            <w:tcW w:w="1336" w:type="dxa"/>
            <w:tcBorders>
              <w:top w:val="nil"/>
              <w:left w:val="nil"/>
              <w:bottom w:val="nil"/>
              <w:right w:val="nil"/>
            </w:tcBorders>
            <w:shd w:val="clear" w:color="auto" w:fill="auto"/>
            <w:noWrap/>
            <w:vAlign w:val="bottom"/>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D90F87" w:rsidRPr="00764BC8"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rsidR="00D90F87" w:rsidRPr="00764BC8" w:rsidRDefault="00D90F87" w:rsidP="00645E20">
            <w:pPr>
              <w:spacing w:line="400" w:lineRule="exact"/>
              <w:jc w:val="right"/>
              <w:rPr>
                <w:rFonts w:ascii="Times New Roman" w:hAnsi="Times New Roman" w:cs="Times New Roman"/>
                <w:sz w:val="20"/>
                <w:szCs w:val="20"/>
              </w:rPr>
            </w:pPr>
          </w:p>
        </w:tc>
      </w:tr>
      <w:tr w:rsidR="00D90F87" w:rsidRPr="00764BC8" w:rsidTr="00FF5702">
        <w:trPr>
          <w:trHeight w:val="342"/>
        </w:trPr>
        <w:tc>
          <w:tcPr>
            <w:tcW w:w="5386" w:type="dxa"/>
            <w:gridSpan w:val="2"/>
            <w:tcBorders>
              <w:top w:val="nil"/>
              <w:left w:val="nil"/>
              <w:bottom w:val="nil"/>
              <w:right w:val="nil"/>
            </w:tcBorders>
            <w:shd w:val="clear" w:color="auto" w:fill="auto"/>
            <w:noWrap/>
            <w:vAlign w:val="bottom"/>
          </w:tcPr>
          <w:p w:rsidR="00D90F87" w:rsidRPr="00764BC8" w:rsidRDefault="00D90F87" w:rsidP="00D90F87">
            <w:pPr>
              <w:overflowPunct/>
              <w:autoSpaceDE/>
              <w:autoSpaceDN/>
              <w:adjustRightInd/>
              <w:spacing w:line="400" w:lineRule="exact"/>
              <w:ind w:firstLine="175"/>
              <w:textAlignment w:val="auto"/>
              <w:rPr>
                <w:rFonts w:ascii="Times New Roman" w:eastAsia="Times New Roman" w:hAnsi="Times New Roman" w:cs="Times New Roman"/>
                <w:sz w:val="20"/>
                <w:szCs w:val="20"/>
              </w:rPr>
            </w:pPr>
            <w:r>
              <w:rPr>
                <w:rFonts w:ascii="Times New Roman" w:hAnsi="Times New Roman" w:cs="Times New Roman"/>
                <w:sz w:val="20"/>
                <w:szCs w:val="20"/>
              </w:rPr>
              <w:t xml:space="preserve">Other current </w:t>
            </w:r>
            <w:r w:rsidRPr="00764BC8">
              <w:rPr>
                <w:rFonts w:ascii="Times New Roman" w:hAnsi="Times New Roman" w:cs="Times New Roman"/>
                <w:sz w:val="20"/>
                <w:szCs w:val="20"/>
              </w:rPr>
              <w:t>payable</w:t>
            </w:r>
            <w:r>
              <w:rPr>
                <w:rFonts w:ascii="Times New Roman" w:hAnsi="Times New Roman" w:cs="Times New Roman"/>
                <w:sz w:val="20"/>
                <w:szCs w:val="20"/>
              </w:rPr>
              <w:t>s</w:t>
            </w:r>
            <w:r w:rsidRPr="00764BC8">
              <w:rPr>
                <w:rFonts w:ascii="Times New Roman" w:eastAsia="Times New Roman" w:hAnsi="Times New Roman" w:cs="Times New Roman"/>
                <w:sz w:val="20"/>
                <w:szCs w:val="20"/>
              </w:rPr>
              <w:t xml:space="preserve">-related parties  </w:t>
            </w:r>
            <w:r w:rsidRPr="00764BC8">
              <w:rPr>
                <w:rFonts w:ascii="Times New Roman" w:eastAsia="Times New Roman" w:hAnsi="Times New Roman" w:cs="Times New Roman"/>
                <w:i/>
                <w:iCs/>
                <w:sz w:val="20"/>
                <w:szCs w:val="20"/>
              </w:rPr>
              <w:t>(Note 2</w:t>
            </w:r>
            <w:r>
              <w:rPr>
                <w:rFonts w:ascii="Times New Roman" w:eastAsia="Times New Roman" w:hAnsi="Times New Roman" w:cs="Times New Roman"/>
                <w:i/>
                <w:iCs/>
                <w:sz w:val="20"/>
                <w:szCs w:val="20"/>
              </w:rPr>
              <w:t>1</w:t>
            </w:r>
            <w:r w:rsidRPr="00764BC8">
              <w:rPr>
                <w:rFonts w:ascii="Times New Roman" w:eastAsia="Times New Roman" w:hAnsi="Times New Roman" w:cs="Times New Roman"/>
                <w:i/>
                <w:iCs/>
                <w:sz w:val="20"/>
                <w:szCs w:val="20"/>
              </w:rPr>
              <w:t>)</w:t>
            </w:r>
          </w:p>
        </w:tc>
        <w:tc>
          <w:tcPr>
            <w:tcW w:w="1701" w:type="dxa"/>
            <w:tcBorders>
              <w:top w:val="nil"/>
              <w:left w:val="nil"/>
              <w:bottom w:val="nil"/>
              <w:right w:val="nil"/>
            </w:tcBorders>
            <w:vAlign w:val="center"/>
          </w:tcPr>
          <w:p w:rsidR="00D90F87" w:rsidRPr="00764BC8" w:rsidRDefault="00D90F87" w:rsidP="00633D47">
            <w:pPr>
              <w:spacing w:line="400" w:lineRule="exact"/>
              <w:jc w:val="right"/>
              <w:rPr>
                <w:rFonts w:ascii="Times New Roman" w:hAnsi="Times New Roman" w:cs="Times New Roman"/>
                <w:sz w:val="20"/>
                <w:szCs w:val="20"/>
              </w:rPr>
            </w:pPr>
            <w:r>
              <w:rPr>
                <w:rFonts w:ascii="Times New Roman" w:hAnsi="Times New Roman" w:cs="Times New Roman"/>
                <w:sz w:val="20"/>
                <w:szCs w:val="20"/>
              </w:rPr>
              <w:t>91,931.99</w:t>
            </w:r>
          </w:p>
        </w:tc>
        <w:tc>
          <w:tcPr>
            <w:tcW w:w="1843" w:type="dxa"/>
            <w:tcBorders>
              <w:top w:val="nil"/>
              <w:left w:val="nil"/>
              <w:bottom w:val="nil"/>
              <w:right w:val="nil"/>
            </w:tcBorders>
            <w:vAlign w:val="center"/>
          </w:tcPr>
          <w:p w:rsidR="00D90F87" w:rsidRPr="00764BC8" w:rsidRDefault="00D90F87" w:rsidP="00645E20">
            <w:pPr>
              <w:spacing w:line="400" w:lineRule="exact"/>
              <w:jc w:val="right"/>
              <w:rPr>
                <w:rFonts w:ascii="Times New Roman" w:hAnsi="Times New Roman" w:cs="Times New Roman"/>
                <w:sz w:val="20"/>
                <w:szCs w:val="20"/>
              </w:rPr>
            </w:pPr>
            <w:r>
              <w:rPr>
                <w:rFonts w:ascii="Times New Roman" w:hAnsi="Times New Roman" w:cs="Times New Roman"/>
                <w:sz w:val="20"/>
                <w:szCs w:val="20"/>
              </w:rPr>
              <w:t>91,719.32</w:t>
            </w:r>
          </w:p>
        </w:tc>
      </w:tr>
      <w:tr w:rsidR="00D90F87" w:rsidRPr="00764BC8" w:rsidTr="00FF5702">
        <w:trPr>
          <w:trHeight w:val="342"/>
        </w:trPr>
        <w:tc>
          <w:tcPr>
            <w:tcW w:w="5386" w:type="dxa"/>
            <w:gridSpan w:val="2"/>
            <w:tcBorders>
              <w:top w:val="nil"/>
              <w:left w:val="nil"/>
              <w:bottom w:val="nil"/>
              <w:right w:val="nil"/>
            </w:tcBorders>
            <w:shd w:val="clear" w:color="auto" w:fill="auto"/>
            <w:noWrap/>
            <w:vAlign w:val="bottom"/>
          </w:tcPr>
          <w:p w:rsidR="00D90F87" w:rsidRDefault="00D90F87" w:rsidP="00D90F87">
            <w:pPr>
              <w:overflowPunct/>
              <w:autoSpaceDE/>
              <w:autoSpaceDN/>
              <w:adjustRightInd/>
              <w:spacing w:line="400" w:lineRule="exact"/>
              <w:ind w:firstLine="175"/>
              <w:textAlignment w:val="auto"/>
              <w:rPr>
                <w:rFonts w:ascii="Times New Roman" w:hAnsi="Times New Roman" w:cs="Times New Roman"/>
                <w:sz w:val="20"/>
                <w:szCs w:val="20"/>
              </w:rPr>
            </w:pPr>
            <w:r w:rsidRPr="00D90F87">
              <w:rPr>
                <w:rFonts w:ascii="Times New Roman" w:hAnsi="Times New Roman" w:cs="Times New Roman"/>
                <w:sz w:val="20"/>
                <w:szCs w:val="20"/>
              </w:rPr>
              <w:t>Other current payables</w:t>
            </w:r>
            <w:r>
              <w:rPr>
                <w:rFonts w:ascii="Times New Roman" w:hAnsi="Times New Roman" w:cs="Times New Roman"/>
                <w:sz w:val="20"/>
                <w:szCs w:val="20"/>
              </w:rPr>
              <w:t>-other parties</w:t>
            </w:r>
          </w:p>
        </w:tc>
        <w:tc>
          <w:tcPr>
            <w:tcW w:w="1701" w:type="dxa"/>
            <w:tcBorders>
              <w:top w:val="nil"/>
              <w:left w:val="nil"/>
              <w:bottom w:val="nil"/>
              <w:right w:val="nil"/>
            </w:tcBorders>
            <w:vAlign w:val="center"/>
          </w:tcPr>
          <w:p w:rsidR="00D90F87" w:rsidRPr="00764BC8" w:rsidRDefault="00D90F87" w:rsidP="00633D47">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rsidR="00D90F87" w:rsidRDefault="00D90F87" w:rsidP="00645E20">
            <w:pPr>
              <w:spacing w:line="400" w:lineRule="exact"/>
              <w:jc w:val="right"/>
              <w:rPr>
                <w:rFonts w:ascii="Times New Roman" w:hAnsi="Times New Roman" w:cs="Times New Roman"/>
                <w:sz w:val="20"/>
                <w:szCs w:val="20"/>
              </w:rPr>
            </w:pP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D90F87">
            <w:pPr>
              <w:overflowPunct/>
              <w:autoSpaceDE/>
              <w:autoSpaceDN/>
              <w:adjustRightInd/>
              <w:spacing w:line="400" w:lineRule="exact"/>
              <w:ind w:firstLine="317"/>
              <w:textAlignment w:val="auto"/>
              <w:rPr>
                <w:rFonts w:ascii="Times New Roman" w:hAnsi="Times New Roman" w:cs="Times New Roman"/>
                <w:sz w:val="20"/>
                <w:szCs w:val="20"/>
              </w:rPr>
            </w:pPr>
            <w:r w:rsidRPr="00764BC8">
              <w:rPr>
                <w:rFonts w:ascii="Times New Roman" w:hAnsi="Times New Roman" w:cs="Times New Roman"/>
                <w:sz w:val="20"/>
                <w:szCs w:val="20"/>
              </w:rPr>
              <w:t>Accrued expenses</w:t>
            </w:r>
          </w:p>
        </w:tc>
        <w:tc>
          <w:tcPr>
            <w:tcW w:w="1336" w:type="dxa"/>
            <w:tcBorders>
              <w:top w:val="nil"/>
              <w:left w:val="nil"/>
              <w:bottom w:val="nil"/>
              <w:right w:val="nil"/>
            </w:tcBorders>
            <w:shd w:val="clear" w:color="auto" w:fill="auto"/>
            <w:noWrap/>
            <w:vAlign w:val="bottom"/>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D90F87" w:rsidRPr="00764BC8" w:rsidRDefault="00D90F87" w:rsidP="00416CCD">
            <w:pPr>
              <w:spacing w:line="400" w:lineRule="exact"/>
              <w:jc w:val="right"/>
              <w:rPr>
                <w:rFonts w:ascii="Times New Roman" w:hAnsi="Times New Roman" w:cs="Times New Roman"/>
                <w:sz w:val="20"/>
                <w:szCs w:val="20"/>
              </w:rPr>
            </w:pPr>
            <w:r>
              <w:rPr>
                <w:rFonts w:ascii="Times New Roman" w:hAnsi="Times New Roman" w:cs="Times New Roman"/>
                <w:sz w:val="20"/>
                <w:szCs w:val="20"/>
              </w:rPr>
              <w:t>34,649,895.04</w:t>
            </w:r>
          </w:p>
        </w:tc>
        <w:tc>
          <w:tcPr>
            <w:tcW w:w="1843" w:type="dxa"/>
            <w:tcBorders>
              <w:top w:val="nil"/>
              <w:left w:val="nil"/>
              <w:bottom w:val="nil"/>
              <w:right w:val="nil"/>
            </w:tcBorders>
            <w:vAlign w:val="center"/>
          </w:tcPr>
          <w:p w:rsidR="00D90F87" w:rsidRPr="00764BC8" w:rsidRDefault="00D90F87" w:rsidP="00FF5702">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21,850,568.56</w:t>
            </w: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D90F87">
            <w:pPr>
              <w:overflowPunct/>
              <w:autoSpaceDE/>
              <w:autoSpaceDN/>
              <w:adjustRightInd/>
              <w:spacing w:line="400" w:lineRule="exact"/>
              <w:ind w:firstLine="317"/>
              <w:textAlignment w:val="auto"/>
              <w:rPr>
                <w:rFonts w:ascii="Times New Roman" w:hAnsi="Times New Roman" w:cs="Times New Roman"/>
                <w:sz w:val="20"/>
                <w:szCs w:val="20"/>
              </w:rPr>
            </w:pPr>
            <w:r w:rsidRPr="00764BC8">
              <w:rPr>
                <w:rFonts w:ascii="Times New Roman" w:hAnsi="Times New Roman" w:cs="Times New Roman"/>
                <w:sz w:val="20"/>
                <w:szCs w:val="20"/>
              </w:rPr>
              <w:t>Accrued bonus</w:t>
            </w:r>
          </w:p>
        </w:tc>
        <w:tc>
          <w:tcPr>
            <w:tcW w:w="1336" w:type="dxa"/>
            <w:tcBorders>
              <w:top w:val="nil"/>
              <w:left w:val="nil"/>
              <w:bottom w:val="nil"/>
              <w:right w:val="nil"/>
            </w:tcBorders>
            <w:shd w:val="clear" w:color="auto" w:fill="auto"/>
            <w:noWrap/>
            <w:vAlign w:val="bottom"/>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right w:val="nil"/>
            </w:tcBorders>
            <w:vAlign w:val="center"/>
          </w:tcPr>
          <w:p w:rsidR="00D90F87" w:rsidRPr="00764BC8" w:rsidRDefault="00D90F87" w:rsidP="00416CCD">
            <w:pPr>
              <w:spacing w:line="400" w:lineRule="exact"/>
              <w:jc w:val="right"/>
              <w:rPr>
                <w:rFonts w:ascii="Times New Roman" w:hAnsi="Times New Roman" w:cs="Times New Roman"/>
                <w:sz w:val="20"/>
                <w:szCs w:val="20"/>
              </w:rPr>
            </w:pPr>
            <w:r>
              <w:rPr>
                <w:rFonts w:ascii="Times New Roman" w:hAnsi="Times New Roman" w:cs="Times New Roman"/>
                <w:sz w:val="20"/>
                <w:szCs w:val="20"/>
              </w:rPr>
              <w:t>34,929,760.32</w:t>
            </w:r>
          </w:p>
        </w:tc>
        <w:tc>
          <w:tcPr>
            <w:tcW w:w="1843" w:type="dxa"/>
            <w:tcBorders>
              <w:top w:val="nil"/>
              <w:left w:val="nil"/>
              <w:bottom w:val="nil"/>
              <w:right w:val="nil"/>
            </w:tcBorders>
            <w:vAlign w:val="center"/>
          </w:tcPr>
          <w:p w:rsidR="00D90F87" w:rsidRPr="00764BC8" w:rsidRDefault="00D90F87" w:rsidP="00FF5702">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29,972,882.45</w:t>
            </w: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D90F87">
            <w:pPr>
              <w:overflowPunct/>
              <w:autoSpaceDE/>
              <w:autoSpaceDN/>
              <w:adjustRightInd/>
              <w:spacing w:line="400" w:lineRule="exact"/>
              <w:ind w:firstLine="317"/>
              <w:textAlignment w:val="auto"/>
              <w:rPr>
                <w:rFonts w:ascii="Times New Roman" w:hAnsi="Times New Roman" w:cs="Times New Roman"/>
                <w:sz w:val="20"/>
                <w:szCs w:val="20"/>
              </w:rPr>
            </w:pPr>
            <w:r w:rsidRPr="00764BC8">
              <w:rPr>
                <w:rFonts w:ascii="Times New Roman" w:hAnsi="Times New Roman" w:cs="Times New Roman"/>
                <w:sz w:val="20"/>
                <w:szCs w:val="20"/>
              </w:rPr>
              <w:t>Unearned revenues</w:t>
            </w:r>
          </w:p>
        </w:tc>
        <w:tc>
          <w:tcPr>
            <w:tcW w:w="1336" w:type="dxa"/>
            <w:tcBorders>
              <w:top w:val="nil"/>
              <w:left w:val="nil"/>
              <w:bottom w:val="nil"/>
              <w:right w:val="nil"/>
            </w:tcBorders>
            <w:shd w:val="clear" w:color="auto" w:fill="auto"/>
            <w:noWrap/>
            <w:vAlign w:val="bottom"/>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D90F87" w:rsidRPr="00764BC8" w:rsidRDefault="00D90F87" w:rsidP="00501312">
            <w:pPr>
              <w:spacing w:line="400" w:lineRule="exact"/>
              <w:jc w:val="right"/>
              <w:rPr>
                <w:rFonts w:ascii="Times New Roman" w:hAnsi="Times New Roman" w:cs="Times New Roman"/>
                <w:sz w:val="20"/>
                <w:szCs w:val="20"/>
              </w:rPr>
            </w:pPr>
            <w:r>
              <w:rPr>
                <w:rFonts w:ascii="Times New Roman" w:hAnsi="Times New Roman" w:cs="Times New Roman"/>
                <w:sz w:val="20"/>
                <w:szCs w:val="20"/>
              </w:rPr>
              <w:t>158,875.17</w:t>
            </w:r>
          </w:p>
        </w:tc>
        <w:tc>
          <w:tcPr>
            <w:tcW w:w="1843" w:type="dxa"/>
            <w:tcBorders>
              <w:top w:val="nil"/>
              <w:left w:val="nil"/>
              <w:bottom w:val="nil"/>
              <w:right w:val="nil"/>
            </w:tcBorders>
            <w:vAlign w:val="center"/>
          </w:tcPr>
          <w:p w:rsidR="00D90F87" w:rsidRPr="00764BC8" w:rsidRDefault="00D90F87" w:rsidP="00FF5702">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401,643.31</w:t>
            </w: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D90F87">
            <w:pPr>
              <w:overflowPunct/>
              <w:autoSpaceDE/>
              <w:autoSpaceDN/>
              <w:adjustRightInd/>
              <w:spacing w:line="400" w:lineRule="exact"/>
              <w:ind w:firstLine="317"/>
              <w:textAlignment w:val="auto"/>
              <w:rPr>
                <w:rFonts w:ascii="Times New Roman" w:hAnsi="Times New Roman" w:cs="Times New Roman"/>
                <w:sz w:val="20"/>
                <w:szCs w:val="20"/>
              </w:rPr>
            </w:pPr>
            <w:r w:rsidRPr="00764BC8">
              <w:rPr>
                <w:rFonts w:ascii="Times New Roman" w:hAnsi="Times New Roman" w:cs="Times New Roman"/>
                <w:sz w:val="20"/>
                <w:szCs w:val="20"/>
              </w:rPr>
              <w:t>Assets payable</w:t>
            </w:r>
          </w:p>
        </w:tc>
        <w:tc>
          <w:tcPr>
            <w:tcW w:w="1336" w:type="dxa"/>
            <w:tcBorders>
              <w:top w:val="nil"/>
              <w:left w:val="nil"/>
              <w:bottom w:val="nil"/>
              <w:right w:val="nil"/>
            </w:tcBorders>
            <w:shd w:val="clear" w:color="auto" w:fill="auto"/>
            <w:noWrap/>
            <w:vAlign w:val="bottom"/>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D90F87" w:rsidRPr="00764BC8" w:rsidRDefault="00D90F87" w:rsidP="00416CCD">
            <w:pPr>
              <w:spacing w:line="400" w:lineRule="exact"/>
              <w:jc w:val="right"/>
              <w:rPr>
                <w:rFonts w:ascii="Times New Roman" w:hAnsi="Times New Roman" w:cs="Times New Roman"/>
                <w:sz w:val="20"/>
                <w:szCs w:val="20"/>
              </w:rPr>
            </w:pPr>
            <w:r>
              <w:rPr>
                <w:rFonts w:ascii="Times New Roman" w:hAnsi="Times New Roman" w:cs="Times New Roman"/>
                <w:sz w:val="20"/>
                <w:szCs w:val="20"/>
              </w:rPr>
              <w:t>349,570.15</w:t>
            </w:r>
          </w:p>
        </w:tc>
        <w:tc>
          <w:tcPr>
            <w:tcW w:w="1843" w:type="dxa"/>
            <w:tcBorders>
              <w:top w:val="nil"/>
              <w:left w:val="nil"/>
              <w:bottom w:val="nil"/>
              <w:right w:val="nil"/>
            </w:tcBorders>
            <w:vAlign w:val="center"/>
          </w:tcPr>
          <w:p w:rsidR="00D90F87" w:rsidRPr="00764BC8" w:rsidRDefault="00D90F87" w:rsidP="00FF5702">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15,625,214.13</w:t>
            </w: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D90F87">
            <w:pPr>
              <w:overflowPunct/>
              <w:autoSpaceDE/>
              <w:autoSpaceDN/>
              <w:adjustRightInd/>
              <w:spacing w:line="400" w:lineRule="exact"/>
              <w:ind w:firstLine="317"/>
              <w:textAlignment w:val="auto"/>
              <w:rPr>
                <w:rFonts w:ascii="Times New Roman" w:hAnsi="Times New Roman" w:cs="Times New Roman"/>
                <w:sz w:val="20"/>
                <w:szCs w:val="20"/>
              </w:rPr>
            </w:pPr>
            <w:r w:rsidRPr="00764BC8">
              <w:rPr>
                <w:rFonts w:ascii="Times New Roman" w:hAnsi="Times New Roman" w:cs="Times New Roman"/>
                <w:sz w:val="20"/>
                <w:szCs w:val="20"/>
              </w:rPr>
              <w:t>Others</w:t>
            </w:r>
          </w:p>
        </w:tc>
        <w:tc>
          <w:tcPr>
            <w:tcW w:w="1336" w:type="dxa"/>
            <w:tcBorders>
              <w:top w:val="nil"/>
              <w:left w:val="nil"/>
              <w:bottom w:val="nil"/>
              <w:right w:val="nil"/>
            </w:tcBorders>
            <w:shd w:val="clear" w:color="auto" w:fill="auto"/>
            <w:noWrap/>
            <w:vAlign w:val="bottom"/>
          </w:tcPr>
          <w:p w:rsidR="00D90F87" w:rsidRPr="00764BC8" w:rsidRDefault="00D90F87" w:rsidP="00645E20">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rsidR="00D90F87" w:rsidRPr="00764BC8" w:rsidRDefault="00D90F87" w:rsidP="00416CC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7,471,961.08</w:t>
            </w:r>
          </w:p>
        </w:tc>
        <w:tc>
          <w:tcPr>
            <w:tcW w:w="1843" w:type="dxa"/>
            <w:tcBorders>
              <w:top w:val="nil"/>
              <w:left w:val="nil"/>
              <w:bottom w:val="nil"/>
              <w:right w:val="nil"/>
            </w:tcBorders>
            <w:vAlign w:val="center"/>
          </w:tcPr>
          <w:p w:rsidR="00D90F87" w:rsidRPr="00764BC8" w:rsidRDefault="00D90F87" w:rsidP="00FF5702">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9,065,485.32</w:t>
            </w:r>
          </w:p>
        </w:tc>
      </w:tr>
      <w:tr w:rsidR="00D90F87" w:rsidRPr="00764BC8" w:rsidTr="00E028E7">
        <w:trPr>
          <w:trHeight w:val="342"/>
        </w:trPr>
        <w:tc>
          <w:tcPr>
            <w:tcW w:w="4050" w:type="dxa"/>
            <w:tcBorders>
              <w:top w:val="nil"/>
              <w:left w:val="nil"/>
              <w:bottom w:val="nil"/>
              <w:right w:val="nil"/>
            </w:tcBorders>
            <w:shd w:val="clear" w:color="auto" w:fill="auto"/>
            <w:noWrap/>
            <w:vAlign w:val="bottom"/>
          </w:tcPr>
          <w:p w:rsidR="00D90F87" w:rsidRPr="00764BC8" w:rsidRDefault="00D90F87" w:rsidP="00F505BA">
            <w:pPr>
              <w:overflowPunct/>
              <w:autoSpaceDE/>
              <w:autoSpaceDN/>
              <w:adjustRightInd/>
              <w:spacing w:line="400" w:lineRule="exact"/>
              <w:ind w:firstLine="175"/>
              <w:textAlignment w:val="auto"/>
              <w:rPr>
                <w:rFonts w:ascii="Times New Roman" w:eastAsia="Times New Roman" w:hAnsi="Times New Roman" w:cs="Times New Roman"/>
                <w:b/>
                <w:bCs/>
                <w:i/>
                <w:iCs/>
                <w:sz w:val="20"/>
                <w:szCs w:val="20"/>
              </w:rPr>
            </w:pPr>
            <w:r w:rsidRPr="00764BC8">
              <w:rPr>
                <w:rFonts w:ascii="Times New Roman" w:eastAsia="Times New Roman" w:hAnsi="Times New Roman" w:cs="Times New Roman"/>
                <w:b/>
                <w:bCs/>
                <w:i/>
                <w:iCs/>
                <w:sz w:val="20"/>
                <w:szCs w:val="20"/>
              </w:rPr>
              <w:t>Total other current payables</w:t>
            </w:r>
          </w:p>
        </w:tc>
        <w:tc>
          <w:tcPr>
            <w:tcW w:w="1336" w:type="dxa"/>
            <w:tcBorders>
              <w:top w:val="nil"/>
              <w:left w:val="nil"/>
              <w:bottom w:val="nil"/>
              <w:right w:val="nil"/>
            </w:tcBorders>
            <w:shd w:val="clear" w:color="auto" w:fill="auto"/>
            <w:noWrap/>
            <w:vAlign w:val="bottom"/>
          </w:tcPr>
          <w:p w:rsidR="00D90F87" w:rsidRPr="00764BC8" w:rsidRDefault="00D90F8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tcPr>
          <w:p w:rsidR="00D90F87" w:rsidRPr="00764BC8" w:rsidRDefault="00D90F87" w:rsidP="00416CC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77,651,975.75</w:t>
            </w:r>
          </w:p>
        </w:tc>
        <w:tc>
          <w:tcPr>
            <w:tcW w:w="1843" w:type="dxa"/>
            <w:tcBorders>
              <w:top w:val="nil"/>
              <w:left w:val="nil"/>
              <w:bottom w:val="nil"/>
              <w:right w:val="nil"/>
            </w:tcBorders>
            <w:vAlign w:val="center"/>
          </w:tcPr>
          <w:p w:rsidR="00D90F87" w:rsidRPr="00764BC8" w:rsidRDefault="00D90F87" w:rsidP="00FF5702">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76,915,793.77</w:t>
            </w:r>
          </w:p>
        </w:tc>
      </w:tr>
      <w:tr w:rsidR="00D90F87" w:rsidRPr="00764BC8" w:rsidTr="00E028E7">
        <w:trPr>
          <w:trHeight w:val="525"/>
        </w:trPr>
        <w:tc>
          <w:tcPr>
            <w:tcW w:w="5386" w:type="dxa"/>
            <w:gridSpan w:val="2"/>
            <w:tcBorders>
              <w:top w:val="nil"/>
              <w:left w:val="nil"/>
              <w:bottom w:val="nil"/>
              <w:right w:val="nil"/>
            </w:tcBorders>
            <w:shd w:val="clear" w:color="auto" w:fill="auto"/>
            <w:noWrap/>
            <w:vAlign w:val="center"/>
            <w:hideMark/>
          </w:tcPr>
          <w:p w:rsidR="00D90F87" w:rsidRPr="00764BC8" w:rsidRDefault="00D90F87" w:rsidP="00F505BA">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Total trade and other current payables</w:t>
            </w:r>
          </w:p>
        </w:tc>
        <w:tc>
          <w:tcPr>
            <w:tcW w:w="1701" w:type="dxa"/>
            <w:tcBorders>
              <w:top w:val="nil"/>
              <w:left w:val="nil"/>
              <w:bottom w:val="nil"/>
              <w:right w:val="nil"/>
            </w:tcBorders>
            <w:vAlign w:val="center"/>
          </w:tcPr>
          <w:p w:rsidR="00D90F87" w:rsidRPr="00764BC8" w:rsidRDefault="00D90F87" w:rsidP="00416CCD">
            <w:pPr>
              <w:pBdr>
                <w:bottom w:val="double" w:sz="4" w:space="1" w:color="auto"/>
              </w:pBdr>
              <w:spacing w:line="400" w:lineRule="exact"/>
              <w:jc w:val="right"/>
              <w:rPr>
                <w:rFonts w:ascii="Times New Roman" w:hAnsi="Times New Roman" w:cs="Times New Roman"/>
                <w:sz w:val="20"/>
                <w:szCs w:val="20"/>
                <w:cs/>
              </w:rPr>
            </w:pPr>
            <w:r>
              <w:rPr>
                <w:rFonts w:ascii="Times New Roman" w:hAnsi="Times New Roman" w:cs="Times New Roman"/>
                <w:sz w:val="20"/>
                <w:szCs w:val="20"/>
              </w:rPr>
              <w:t>328,341,588.64</w:t>
            </w:r>
          </w:p>
        </w:tc>
        <w:tc>
          <w:tcPr>
            <w:tcW w:w="1843" w:type="dxa"/>
            <w:tcBorders>
              <w:top w:val="nil"/>
              <w:left w:val="nil"/>
              <w:bottom w:val="nil"/>
              <w:right w:val="nil"/>
            </w:tcBorders>
            <w:vAlign w:val="center"/>
          </w:tcPr>
          <w:p w:rsidR="00D90F87" w:rsidRPr="00764BC8" w:rsidRDefault="00D90F87" w:rsidP="00FF5702">
            <w:pPr>
              <w:pBdr>
                <w:bottom w:val="double" w:sz="4" w:space="1" w:color="auto"/>
              </w:pBd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231,689,264.96</w:t>
            </w:r>
          </w:p>
        </w:tc>
      </w:tr>
    </w:tbl>
    <w:p w:rsidR="00FF44F2" w:rsidRPr="00764BC8" w:rsidRDefault="00FF44F2" w:rsidP="00F505BA">
      <w:pPr>
        <w:spacing w:before="240" w:line="500" w:lineRule="exact"/>
        <w:ind w:left="567" w:hanging="567"/>
        <w:jc w:val="thaiDistribute"/>
        <w:rPr>
          <w:rFonts w:ascii="Times New Roman" w:hAnsi="Times New Roman" w:cs="Times New Roman"/>
          <w:b/>
          <w:bCs/>
          <w:sz w:val="20"/>
          <w:szCs w:val="20"/>
        </w:rPr>
      </w:pPr>
    </w:p>
    <w:p w:rsidR="00FF5702" w:rsidRPr="00764BC8" w:rsidRDefault="00FF44F2" w:rsidP="00FF5702">
      <w:pPr>
        <w:spacing w:before="240" w:line="500" w:lineRule="exact"/>
        <w:ind w:left="567" w:hanging="567"/>
        <w:jc w:val="thaiDistribute"/>
        <w:rPr>
          <w:rFonts w:ascii="Times New Roman" w:hAnsi="Times New Roman" w:cs="Times New Roman"/>
          <w:sz w:val="20"/>
          <w:szCs w:val="20"/>
        </w:rPr>
      </w:pPr>
      <w:r w:rsidRPr="00764BC8">
        <w:rPr>
          <w:rFonts w:ascii="Times New Roman" w:hAnsi="Times New Roman" w:cs="Times New Roman"/>
          <w:b/>
          <w:bCs/>
          <w:sz w:val="20"/>
          <w:szCs w:val="20"/>
        </w:rPr>
        <w:br w:type="page"/>
      </w:r>
    </w:p>
    <w:p w:rsidR="000238AF" w:rsidRPr="00764BC8" w:rsidRDefault="000238AF" w:rsidP="002A2661">
      <w:pPr>
        <w:spacing w:before="240" w:line="38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lastRenderedPageBreak/>
        <w:t>1</w:t>
      </w:r>
      <w:r w:rsidR="00FF5702">
        <w:rPr>
          <w:rFonts w:ascii="Times New Roman" w:hAnsi="Times New Roman" w:cs="Times New Roman"/>
          <w:b/>
          <w:bCs/>
          <w:sz w:val="20"/>
          <w:szCs w:val="20"/>
        </w:rPr>
        <w:t>4</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 xml:space="preserve">NON-CURRENT PROVISIONS FOR </w:t>
      </w:r>
      <w:r w:rsidRPr="00764BC8">
        <w:rPr>
          <w:rFonts w:ascii="Times New Roman" w:hAnsi="Times New Roman" w:cs="Times New Roman"/>
          <w:b/>
          <w:bCs/>
          <w:caps/>
          <w:sz w:val="20"/>
          <w:szCs w:val="20"/>
        </w:rPr>
        <w:t xml:space="preserve">Employee benefit </w:t>
      </w:r>
    </w:p>
    <w:p w:rsidR="000238AF" w:rsidRPr="00764BC8" w:rsidRDefault="00271425" w:rsidP="002A2661">
      <w:pPr>
        <w:tabs>
          <w:tab w:val="left" w:pos="900"/>
        </w:tabs>
        <w:spacing w:before="120" w:after="120" w:line="380" w:lineRule="exact"/>
        <w:ind w:left="567" w:right="30"/>
        <w:jc w:val="thaiDistribute"/>
        <w:rPr>
          <w:rFonts w:ascii="Times New Roman" w:hAnsi="Times New Roman" w:cs="Times New Roman"/>
          <w:sz w:val="20"/>
          <w:szCs w:val="20"/>
        </w:rPr>
      </w:pPr>
      <w:r>
        <w:rPr>
          <w:rFonts w:ascii="Times New Roman" w:hAnsi="Times New Roman" w:cs="Times New Roman"/>
          <w:sz w:val="20"/>
          <w:szCs w:val="20"/>
        </w:rPr>
        <w:t>Amounts of provision for non-current employees benefit as employee retirement benefits are</w:t>
      </w:r>
      <w:r w:rsidR="000238AF" w:rsidRPr="00764BC8">
        <w:rPr>
          <w:rFonts w:ascii="Times New Roman" w:hAnsi="Times New Roman" w:cs="Times New Roman"/>
          <w:sz w:val="20"/>
          <w:szCs w:val="20"/>
        </w:rPr>
        <w:t xml:space="preserve"> as follows:</w:t>
      </w:r>
    </w:p>
    <w:tbl>
      <w:tblPr>
        <w:tblW w:w="8930" w:type="dxa"/>
        <w:tblInd w:w="392" w:type="dxa"/>
        <w:tblLook w:val="01E0" w:firstRow="1" w:lastRow="1" w:firstColumn="1" w:lastColumn="1" w:noHBand="0" w:noVBand="0"/>
      </w:tblPr>
      <w:tblGrid>
        <w:gridCol w:w="5528"/>
        <w:gridCol w:w="1701"/>
        <w:gridCol w:w="1701"/>
      </w:tblGrid>
      <w:tr w:rsidR="000238AF" w:rsidRPr="00764BC8" w:rsidTr="00AD4AF3">
        <w:trPr>
          <w:trHeight w:val="424"/>
        </w:trPr>
        <w:tc>
          <w:tcPr>
            <w:tcW w:w="5528" w:type="dxa"/>
          </w:tcPr>
          <w:p w:rsidR="000238AF" w:rsidRPr="00764BC8" w:rsidRDefault="000238AF" w:rsidP="002A2661">
            <w:pPr>
              <w:spacing w:line="380" w:lineRule="exact"/>
              <w:ind w:right="30"/>
              <w:jc w:val="center"/>
              <w:rPr>
                <w:rFonts w:ascii="Times New Roman" w:hAnsi="Times New Roman" w:cs="Times New Roman"/>
                <w:sz w:val="20"/>
                <w:szCs w:val="20"/>
              </w:rPr>
            </w:pPr>
          </w:p>
        </w:tc>
        <w:tc>
          <w:tcPr>
            <w:tcW w:w="1701" w:type="dxa"/>
          </w:tcPr>
          <w:p w:rsidR="000238AF" w:rsidRPr="00764BC8" w:rsidRDefault="000238AF" w:rsidP="002A2661">
            <w:pPr>
              <w:tabs>
                <w:tab w:val="left" w:pos="900"/>
              </w:tabs>
              <w:spacing w:line="380" w:lineRule="exact"/>
              <w:ind w:left="360" w:right="30" w:hanging="360"/>
              <w:jc w:val="right"/>
              <w:rPr>
                <w:rFonts w:ascii="Times New Roman" w:hAnsi="Times New Roman" w:cs="Times New Roman"/>
                <w:sz w:val="20"/>
                <w:szCs w:val="20"/>
              </w:rPr>
            </w:pPr>
          </w:p>
        </w:tc>
        <w:tc>
          <w:tcPr>
            <w:tcW w:w="1701" w:type="dxa"/>
          </w:tcPr>
          <w:p w:rsidR="000238AF" w:rsidRPr="00764BC8" w:rsidRDefault="000238AF" w:rsidP="002A2661">
            <w:pPr>
              <w:tabs>
                <w:tab w:val="left" w:pos="900"/>
              </w:tabs>
              <w:spacing w:line="380" w:lineRule="exact"/>
              <w:ind w:left="360" w:right="30" w:hanging="360"/>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 Baht</w:t>
            </w:r>
            <w:r w:rsidRPr="00764BC8">
              <w:rPr>
                <w:rFonts w:ascii="Times New Roman" w:hAnsi="Times New Roman" w:cs="Times New Roman"/>
                <w:i/>
                <w:iCs/>
                <w:sz w:val="20"/>
                <w:szCs w:val="20"/>
                <w:cs/>
              </w:rPr>
              <w:t>)</w:t>
            </w:r>
          </w:p>
        </w:tc>
      </w:tr>
      <w:tr w:rsidR="00FF5702" w:rsidRPr="00764BC8" w:rsidTr="00AD4AF3">
        <w:trPr>
          <w:trHeight w:val="424"/>
        </w:trPr>
        <w:tc>
          <w:tcPr>
            <w:tcW w:w="5528" w:type="dxa"/>
          </w:tcPr>
          <w:p w:rsidR="00FF5702" w:rsidRPr="00764BC8" w:rsidRDefault="00FF5702" w:rsidP="002A2661">
            <w:pPr>
              <w:spacing w:line="380" w:lineRule="exact"/>
              <w:ind w:right="30"/>
              <w:jc w:val="center"/>
              <w:rPr>
                <w:rFonts w:ascii="Times New Roman" w:hAnsi="Times New Roman" w:cs="Times New Roman"/>
                <w:sz w:val="20"/>
                <w:szCs w:val="20"/>
              </w:rPr>
            </w:pPr>
          </w:p>
        </w:tc>
        <w:tc>
          <w:tcPr>
            <w:tcW w:w="1701" w:type="dxa"/>
            <w:vAlign w:val="bottom"/>
          </w:tcPr>
          <w:p w:rsidR="00FF5702" w:rsidRPr="00764BC8" w:rsidRDefault="00FF5702" w:rsidP="002A2661">
            <w:pPr>
              <w:spacing w:line="38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701" w:type="dxa"/>
            <w:vAlign w:val="bottom"/>
          </w:tcPr>
          <w:p w:rsidR="00FF5702" w:rsidRPr="00764BC8" w:rsidRDefault="00FF5702" w:rsidP="00FF5702">
            <w:pPr>
              <w:spacing w:line="380" w:lineRule="exact"/>
              <w:ind w:hanging="11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FF5702" w:rsidRPr="00764BC8" w:rsidTr="00AD4AF3">
        <w:trPr>
          <w:trHeight w:val="424"/>
        </w:trPr>
        <w:tc>
          <w:tcPr>
            <w:tcW w:w="5528" w:type="dxa"/>
          </w:tcPr>
          <w:p w:rsidR="00FF5702" w:rsidRPr="00764BC8" w:rsidRDefault="00FF5702" w:rsidP="002A2661">
            <w:pPr>
              <w:spacing w:line="380" w:lineRule="exact"/>
              <w:ind w:left="162" w:right="30" w:firstLine="13"/>
              <w:jc w:val="thaiDistribute"/>
              <w:rPr>
                <w:rFonts w:ascii="Times New Roman" w:hAnsi="Times New Roman" w:cs="Times New Roman"/>
                <w:sz w:val="20"/>
                <w:szCs w:val="20"/>
                <w:cs/>
              </w:rPr>
            </w:pPr>
            <w:r w:rsidRPr="00764BC8">
              <w:rPr>
                <w:rFonts w:ascii="Times New Roman" w:hAnsi="Times New Roman" w:cs="Times New Roman"/>
                <w:sz w:val="20"/>
                <w:szCs w:val="20"/>
              </w:rPr>
              <w:t xml:space="preserve">Non-current provisions for employee benefit </w:t>
            </w:r>
          </w:p>
        </w:tc>
        <w:tc>
          <w:tcPr>
            <w:tcW w:w="1701" w:type="dxa"/>
            <w:vAlign w:val="bottom"/>
          </w:tcPr>
          <w:p w:rsidR="00FF5702" w:rsidRPr="00764BC8" w:rsidRDefault="00FF5702" w:rsidP="002A2661">
            <w:pPr>
              <w:spacing w:line="380" w:lineRule="exact"/>
              <w:ind w:hanging="110"/>
              <w:jc w:val="right"/>
              <w:rPr>
                <w:rFonts w:ascii="Times New Roman" w:hAnsi="Times New Roman" w:cs="Times New Roman"/>
                <w:b/>
                <w:bCs/>
                <w:sz w:val="20"/>
                <w:szCs w:val="20"/>
              </w:rPr>
            </w:pPr>
          </w:p>
        </w:tc>
        <w:tc>
          <w:tcPr>
            <w:tcW w:w="1701" w:type="dxa"/>
            <w:vAlign w:val="bottom"/>
          </w:tcPr>
          <w:p w:rsidR="00FF5702" w:rsidRPr="00764BC8" w:rsidRDefault="00FF5702" w:rsidP="00FF5702">
            <w:pPr>
              <w:spacing w:line="380" w:lineRule="exact"/>
              <w:ind w:hanging="110"/>
              <w:jc w:val="right"/>
              <w:rPr>
                <w:rFonts w:ascii="Times New Roman" w:hAnsi="Times New Roman" w:cs="Times New Roman"/>
                <w:b/>
                <w:bCs/>
                <w:sz w:val="20"/>
                <w:szCs w:val="20"/>
              </w:rPr>
            </w:pPr>
          </w:p>
        </w:tc>
      </w:tr>
      <w:tr w:rsidR="00FF5702" w:rsidRPr="00764BC8" w:rsidTr="00AD4AF3">
        <w:trPr>
          <w:trHeight w:val="409"/>
        </w:trPr>
        <w:tc>
          <w:tcPr>
            <w:tcW w:w="5528" w:type="dxa"/>
          </w:tcPr>
          <w:p w:rsidR="00FF5702" w:rsidRPr="00764BC8" w:rsidRDefault="00681BEB" w:rsidP="00681BEB">
            <w:pPr>
              <w:spacing w:line="380" w:lineRule="exact"/>
              <w:ind w:left="162" w:right="30" w:firstLine="439"/>
              <w:jc w:val="thaiDistribute"/>
              <w:rPr>
                <w:rFonts w:ascii="Times New Roman" w:hAnsi="Times New Roman" w:cs="Times New Roman"/>
                <w:sz w:val="20"/>
                <w:szCs w:val="20"/>
              </w:rPr>
            </w:pPr>
            <w:r>
              <w:rPr>
                <w:rFonts w:ascii="Times New Roman" w:hAnsi="Times New Roman" w:cs="Times New Roman"/>
                <w:sz w:val="20"/>
                <w:szCs w:val="20"/>
              </w:rPr>
              <w:t>as at January 1</w:t>
            </w:r>
          </w:p>
        </w:tc>
        <w:tc>
          <w:tcPr>
            <w:tcW w:w="1701" w:type="dxa"/>
            <w:vAlign w:val="bottom"/>
          </w:tcPr>
          <w:p w:rsidR="00FF5702" w:rsidRPr="00764BC8" w:rsidRDefault="00FF5702" w:rsidP="002A2661">
            <w:pPr>
              <w:spacing w:line="380" w:lineRule="exact"/>
              <w:jc w:val="right"/>
              <w:rPr>
                <w:rFonts w:ascii="Times New Roman" w:hAnsi="Times New Roman" w:cs="Times New Roman"/>
                <w:sz w:val="20"/>
                <w:szCs w:val="20"/>
              </w:rPr>
            </w:pPr>
            <w:r>
              <w:rPr>
                <w:rFonts w:ascii="Times New Roman" w:hAnsi="Times New Roman" w:cs="Times New Roman"/>
                <w:sz w:val="20"/>
                <w:szCs w:val="20"/>
              </w:rPr>
              <w:t>27,739,532.00</w:t>
            </w:r>
          </w:p>
        </w:tc>
        <w:tc>
          <w:tcPr>
            <w:tcW w:w="1701" w:type="dxa"/>
            <w:vAlign w:val="bottom"/>
          </w:tcPr>
          <w:p w:rsidR="00FF5702" w:rsidRPr="00764BC8" w:rsidRDefault="00FF5702" w:rsidP="00FF5702">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18,288,092.00</w:t>
            </w:r>
          </w:p>
        </w:tc>
      </w:tr>
      <w:tr w:rsidR="00FF5702" w:rsidRPr="00764BC8" w:rsidTr="00AD4AF3">
        <w:trPr>
          <w:trHeight w:val="409"/>
        </w:trPr>
        <w:tc>
          <w:tcPr>
            <w:tcW w:w="5528" w:type="dxa"/>
          </w:tcPr>
          <w:p w:rsidR="00FF5702" w:rsidRPr="00764BC8" w:rsidRDefault="00FF5702" w:rsidP="002A2661">
            <w:pPr>
              <w:spacing w:line="380" w:lineRule="exact"/>
              <w:ind w:left="162" w:right="30" w:firstLine="13"/>
              <w:jc w:val="thaiDistribute"/>
              <w:rPr>
                <w:rFonts w:ascii="Times New Roman" w:hAnsi="Times New Roman" w:cs="Times New Roman"/>
                <w:i/>
                <w:iCs/>
                <w:sz w:val="20"/>
                <w:szCs w:val="20"/>
              </w:rPr>
            </w:pPr>
            <w:r w:rsidRPr="00764BC8">
              <w:rPr>
                <w:rFonts w:ascii="Times New Roman" w:hAnsi="Times New Roman" w:cs="Times New Roman"/>
                <w:i/>
                <w:iCs/>
                <w:sz w:val="20"/>
                <w:szCs w:val="20"/>
              </w:rPr>
              <w:t xml:space="preserve">Recognition in profit or loss </w:t>
            </w:r>
          </w:p>
        </w:tc>
        <w:tc>
          <w:tcPr>
            <w:tcW w:w="1701" w:type="dxa"/>
            <w:vAlign w:val="bottom"/>
          </w:tcPr>
          <w:p w:rsidR="00FF5702" w:rsidRPr="00764BC8" w:rsidRDefault="00FF5702" w:rsidP="002A2661">
            <w:pPr>
              <w:spacing w:line="380" w:lineRule="exact"/>
              <w:jc w:val="right"/>
              <w:rPr>
                <w:rFonts w:ascii="Times New Roman" w:hAnsi="Times New Roman" w:cs="Times New Roman"/>
                <w:sz w:val="20"/>
                <w:szCs w:val="20"/>
              </w:rPr>
            </w:pPr>
          </w:p>
        </w:tc>
        <w:tc>
          <w:tcPr>
            <w:tcW w:w="1701" w:type="dxa"/>
            <w:vAlign w:val="bottom"/>
          </w:tcPr>
          <w:p w:rsidR="00FF5702" w:rsidRPr="00764BC8" w:rsidRDefault="00FF5702" w:rsidP="00FF5702">
            <w:pPr>
              <w:spacing w:line="380" w:lineRule="exact"/>
              <w:jc w:val="right"/>
              <w:rPr>
                <w:rFonts w:ascii="Times New Roman" w:hAnsi="Times New Roman" w:cs="Times New Roman"/>
                <w:sz w:val="20"/>
                <w:szCs w:val="20"/>
              </w:rPr>
            </w:pPr>
          </w:p>
        </w:tc>
      </w:tr>
      <w:tr w:rsidR="00FF5702" w:rsidRPr="00764BC8" w:rsidTr="00AD4AF3">
        <w:trPr>
          <w:trHeight w:val="424"/>
        </w:trPr>
        <w:tc>
          <w:tcPr>
            <w:tcW w:w="5528" w:type="dxa"/>
          </w:tcPr>
          <w:p w:rsidR="00FF5702" w:rsidRPr="00764BC8" w:rsidRDefault="00FF5702" w:rsidP="002A2661">
            <w:pPr>
              <w:spacing w:line="380" w:lineRule="exact"/>
              <w:ind w:left="162" w:right="30" w:firstLine="13"/>
              <w:jc w:val="thaiDistribute"/>
              <w:rPr>
                <w:rFonts w:ascii="Times New Roman" w:hAnsi="Times New Roman" w:cs="Times New Roman"/>
                <w:sz w:val="20"/>
                <w:szCs w:val="20"/>
                <w:cs/>
              </w:rPr>
            </w:pPr>
            <w:r w:rsidRPr="00764BC8">
              <w:rPr>
                <w:rFonts w:ascii="Times New Roman" w:hAnsi="Times New Roman" w:cs="Times New Roman"/>
                <w:sz w:val="20"/>
                <w:szCs w:val="20"/>
              </w:rPr>
              <w:t>Current cost</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of service and interest</w:t>
            </w:r>
          </w:p>
        </w:tc>
        <w:tc>
          <w:tcPr>
            <w:tcW w:w="1701" w:type="dxa"/>
          </w:tcPr>
          <w:p w:rsidR="00FF5702" w:rsidRPr="00764BC8" w:rsidRDefault="00FF5702" w:rsidP="002A2661">
            <w:pPr>
              <w:spacing w:line="380" w:lineRule="exact"/>
              <w:ind w:right="30"/>
              <w:jc w:val="right"/>
              <w:rPr>
                <w:rFonts w:ascii="Times New Roman" w:hAnsi="Times New Roman" w:cs="Times New Roman"/>
                <w:sz w:val="20"/>
                <w:szCs w:val="20"/>
              </w:rPr>
            </w:pPr>
            <w:r>
              <w:rPr>
                <w:rFonts w:ascii="Times New Roman" w:hAnsi="Times New Roman" w:cs="Times New Roman"/>
                <w:sz w:val="20"/>
                <w:szCs w:val="20"/>
              </w:rPr>
              <w:t>4,844,398.00</w:t>
            </w:r>
          </w:p>
        </w:tc>
        <w:tc>
          <w:tcPr>
            <w:tcW w:w="1701" w:type="dxa"/>
          </w:tcPr>
          <w:p w:rsidR="00FF5702" w:rsidRPr="00764BC8" w:rsidRDefault="00FF5702" w:rsidP="00FF5702">
            <w:pP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4,308,988.00</w:t>
            </w:r>
          </w:p>
        </w:tc>
      </w:tr>
      <w:tr w:rsidR="00681BEB" w:rsidRPr="00764BC8" w:rsidTr="00AD4AF3">
        <w:trPr>
          <w:trHeight w:val="424"/>
        </w:trPr>
        <w:tc>
          <w:tcPr>
            <w:tcW w:w="5528" w:type="dxa"/>
          </w:tcPr>
          <w:p w:rsidR="00681BEB" w:rsidRPr="00271425" w:rsidRDefault="00681BEB" w:rsidP="00271425">
            <w:pPr>
              <w:spacing w:line="380" w:lineRule="exact"/>
              <w:ind w:left="162" w:right="30" w:firstLine="13"/>
              <w:jc w:val="thaiDistribute"/>
              <w:rPr>
                <w:rFonts w:ascii="Times New Roman" w:hAnsi="Times New Roman" w:cs="Times New Roman"/>
                <w:sz w:val="20"/>
                <w:szCs w:val="20"/>
              </w:rPr>
            </w:pPr>
            <w:r>
              <w:rPr>
                <w:rFonts w:ascii="Times New Roman" w:hAnsi="Times New Roman" w:cs="Times New Roman"/>
                <w:sz w:val="20"/>
                <w:szCs w:val="20"/>
              </w:rPr>
              <w:t>Previous cost of service</w:t>
            </w:r>
          </w:p>
        </w:tc>
        <w:tc>
          <w:tcPr>
            <w:tcW w:w="1701" w:type="dxa"/>
          </w:tcPr>
          <w:p w:rsidR="00681BEB" w:rsidRPr="00764BC8" w:rsidRDefault="00681BEB" w:rsidP="00681BEB">
            <w:pPr>
              <w:tabs>
                <w:tab w:val="decimal" w:pos="1034"/>
              </w:tabs>
              <w:spacing w:line="380" w:lineRule="exact"/>
              <w:ind w:right="3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Pr>
          <w:p w:rsidR="00681BEB" w:rsidRPr="00764BC8" w:rsidRDefault="00681BEB" w:rsidP="00FF5702">
            <w:pP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5,142,452.00</w:t>
            </w:r>
          </w:p>
        </w:tc>
      </w:tr>
      <w:tr w:rsidR="00681BEB" w:rsidRPr="00F9580C" w:rsidTr="00AD4AF3">
        <w:trPr>
          <w:trHeight w:val="424"/>
        </w:trPr>
        <w:tc>
          <w:tcPr>
            <w:tcW w:w="5528" w:type="dxa"/>
          </w:tcPr>
          <w:p w:rsidR="00681BEB" w:rsidRPr="00F9580C" w:rsidRDefault="00F9580C" w:rsidP="00F9580C">
            <w:pPr>
              <w:spacing w:line="380" w:lineRule="exact"/>
              <w:ind w:left="162" w:right="30" w:firstLine="13"/>
              <w:jc w:val="thaiDistribute"/>
              <w:rPr>
                <w:rFonts w:ascii="Times New Roman" w:hAnsi="Times New Roman" w:cs="Times New Roman"/>
                <w:sz w:val="20"/>
                <w:szCs w:val="20"/>
              </w:rPr>
            </w:pPr>
            <w:r>
              <w:rPr>
                <w:rFonts w:ascii="Times New Roman" w:hAnsi="Times New Roman" w:cs="Times New Roman"/>
                <w:sz w:val="20"/>
                <w:szCs w:val="20"/>
              </w:rPr>
              <w:t xml:space="preserve">Part of </w:t>
            </w:r>
            <w:proofErr w:type="spellStart"/>
            <w:r>
              <w:rPr>
                <w:rFonts w:ascii="Times New Roman" w:hAnsi="Times New Roman" w:cs="Times New Roman"/>
                <w:sz w:val="20"/>
                <w:szCs w:val="20"/>
              </w:rPr>
              <w:t>recognised</w:t>
            </w:r>
            <w:proofErr w:type="spellEnd"/>
            <w:r>
              <w:rPr>
                <w:rFonts w:ascii="Times New Roman" w:hAnsi="Times New Roman" w:cs="Times New Roman"/>
                <w:sz w:val="20"/>
                <w:szCs w:val="20"/>
              </w:rPr>
              <w:t xml:space="preserve"> in other comprehensive income (expense)</w:t>
            </w:r>
          </w:p>
        </w:tc>
        <w:tc>
          <w:tcPr>
            <w:tcW w:w="1701" w:type="dxa"/>
          </w:tcPr>
          <w:p w:rsidR="00681BEB" w:rsidRPr="00F9580C" w:rsidRDefault="00681BEB" w:rsidP="002A2661">
            <w:pPr>
              <w:spacing w:line="380" w:lineRule="exact"/>
              <w:ind w:right="30"/>
              <w:jc w:val="right"/>
              <w:rPr>
                <w:rFonts w:ascii="Times New Roman" w:hAnsi="Times New Roman" w:cs="Times New Roman"/>
                <w:sz w:val="20"/>
                <w:szCs w:val="20"/>
              </w:rPr>
            </w:pPr>
          </w:p>
        </w:tc>
        <w:tc>
          <w:tcPr>
            <w:tcW w:w="1701" w:type="dxa"/>
          </w:tcPr>
          <w:p w:rsidR="00681BEB" w:rsidRPr="00F9580C" w:rsidRDefault="00681BEB" w:rsidP="00FF5702">
            <w:pPr>
              <w:spacing w:line="380" w:lineRule="exact"/>
              <w:ind w:right="30"/>
              <w:jc w:val="right"/>
              <w:rPr>
                <w:rFonts w:ascii="Times New Roman" w:hAnsi="Times New Roman" w:cs="Times New Roman"/>
                <w:sz w:val="20"/>
                <w:szCs w:val="20"/>
              </w:rPr>
            </w:pPr>
          </w:p>
        </w:tc>
      </w:tr>
      <w:tr w:rsidR="00681BEB" w:rsidRPr="00F9580C" w:rsidTr="00AD4AF3">
        <w:trPr>
          <w:trHeight w:val="424"/>
        </w:trPr>
        <w:tc>
          <w:tcPr>
            <w:tcW w:w="5528" w:type="dxa"/>
          </w:tcPr>
          <w:p w:rsidR="00681BEB" w:rsidRPr="00F9580C" w:rsidRDefault="00F9580C" w:rsidP="00F9580C">
            <w:pPr>
              <w:spacing w:line="380" w:lineRule="exact"/>
              <w:ind w:left="162" w:right="30" w:firstLine="297"/>
              <w:jc w:val="thaiDistribute"/>
              <w:rPr>
                <w:rFonts w:ascii="Times New Roman" w:hAnsi="Times New Roman" w:cs="Times New Roman"/>
                <w:sz w:val="20"/>
                <w:szCs w:val="20"/>
              </w:rPr>
            </w:pPr>
            <w:r>
              <w:rPr>
                <w:rFonts w:ascii="Times New Roman" w:hAnsi="Times New Roman" w:cs="Times New Roman"/>
                <w:sz w:val="20"/>
                <w:szCs w:val="20"/>
              </w:rPr>
              <w:t>Actuarial losses</w:t>
            </w:r>
          </w:p>
        </w:tc>
        <w:tc>
          <w:tcPr>
            <w:tcW w:w="1701" w:type="dxa"/>
          </w:tcPr>
          <w:p w:rsidR="00681BEB" w:rsidRPr="00F9580C" w:rsidRDefault="00681BEB" w:rsidP="002A2661">
            <w:pPr>
              <w:spacing w:line="380" w:lineRule="exact"/>
              <w:ind w:right="30"/>
              <w:jc w:val="right"/>
              <w:rPr>
                <w:rFonts w:ascii="Times New Roman" w:hAnsi="Times New Roman" w:cs="Times New Roman"/>
                <w:sz w:val="20"/>
                <w:szCs w:val="20"/>
              </w:rPr>
            </w:pPr>
          </w:p>
        </w:tc>
        <w:tc>
          <w:tcPr>
            <w:tcW w:w="1701" w:type="dxa"/>
          </w:tcPr>
          <w:p w:rsidR="00681BEB" w:rsidRPr="00F9580C" w:rsidRDefault="00681BEB" w:rsidP="00FF5702">
            <w:pPr>
              <w:spacing w:line="380" w:lineRule="exact"/>
              <w:ind w:right="30"/>
              <w:jc w:val="right"/>
              <w:rPr>
                <w:rFonts w:ascii="Times New Roman" w:hAnsi="Times New Roman" w:cs="Times New Roman"/>
                <w:sz w:val="20"/>
                <w:szCs w:val="20"/>
              </w:rPr>
            </w:pPr>
          </w:p>
        </w:tc>
      </w:tr>
      <w:tr w:rsidR="00681BEB" w:rsidRPr="00764BC8" w:rsidTr="00AD4AF3">
        <w:trPr>
          <w:trHeight w:val="424"/>
        </w:trPr>
        <w:tc>
          <w:tcPr>
            <w:tcW w:w="5528" w:type="dxa"/>
          </w:tcPr>
          <w:p w:rsidR="00681BEB" w:rsidRPr="00F9580C" w:rsidRDefault="00681BEB" w:rsidP="00F9580C">
            <w:pPr>
              <w:spacing w:line="380" w:lineRule="exact"/>
              <w:ind w:left="162" w:right="30" w:firstLine="297"/>
              <w:jc w:val="thaiDistribute"/>
              <w:rPr>
                <w:rFonts w:ascii="Times New Roman" w:hAnsi="Times New Roman" w:cs="Times New Roman"/>
                <w:sz w:val="20"/>
                <w:szCs w:val="20"/>
              </w:rPr>
            </w:pPr>
            <w:r w:rsidRPr="00F9580C">
              <w:rPr>
                <w:rFonts w:ascii="Times New Roman" w:hAnsi="Times New Roman" w:cs="Times New Roman"/>
                <w:sz w:val="20"/>
                <w:szCs w:val="20"/>
              </w:rPr>
              <w:t xml:space="preserve">- </w:t>
            </w:r>
            <w:r w:rsidR="00F9580C">
              <w:rPr>
                <w:rFonts w:ascii="Times New Roman" w:hAnsi="Times New Roman" w:cs="Times New Roman"/>
                <w:sz w:val="20"/>
                <w:szCs w:val="20"/>
              </w:rPr>
              <w:t>discounted rate</w:t>
            </w:r>
            <w:r w:rsidRPr="00F9580C">
              <w:rPr>
                <w:rFonts w:ascii="Times New Roman" w:hAnsi="Times New Roman" w:cs="Times New Roman"/>
                <w:sz w:val="20"/>
                <w:szCs w:val="20"/>
              </w:rPr>
              <w:t>.</w:t>
            </w:r>
          </w:p>
        </w:tc>
        <w:tc>
          <w:tcPr>
            <w:tcW w:w="1701" w:type="dxa"/>
          </w:tcPr>
          <w:p w:rsidR="00681BEB" w:rsidRPr="00F9580C" w:rsidRDefault="00681BEB" w:rsidP="002A2661">
            <w:pPr>
              <w:spacing w:line="380" w:lineRule="exact"/>
              <w:ind w:right="30"/>
              <w:jc w:val="right"/>
              <w:rPr>
                <w:rFonts w:ascii="Times New Roman" w:hAnsi="Times New Roman" w:cs="Times New Roman"/>
                <w:sz w:val="20"/>
                <w:szCs w:val="20"/>
              </w:rPr>
            </w:pPr>
            <w:r w:rsidRPr="00F9580C">
              <w:rPr>
                <w:rFonts w:ascii="Times New Roman" w:hAnsi="Times New Roman" w:cs="Times New Roman"/>
                <w:sz w:val="20"/>
                <w:szCs w:val="20"/>
              </w:rPr>
              <w:t>4,397,141.00</w:t>
            </w:r>
          </w:p>
        </w:tc>
        <w:tc>
          <w:tcPr>
            <w:tcW w:w="1701" w:type="dxa"/>
          </w:tcPr>
          <w:p w:rsidR="00681BEB" w:rsidRPr="00764BC8" w:rsidRDefault="00681BEB" w:rsidP="00681BEB">
            <w:pPr>
              <w:tabs>
                <w:tab w:val="decimal" w:pos="1034"/>
              </w:tabs>
              <w:spacing w:line="380" w:lineRule="exact"/>
              <w:ind w:right="30"/>
              <w:jc w:val="center"/>
              <w:rPr>
                <w:rFonts w:ascii="Times New Roman" w:hAnsi="Times New Roman" w:cs="Times New Roman"/>
                <w:sz w:val="20"/>
                <w:szCs w:val="20"/>
              </w:rPr>
            </w:pPr>
            <w:r w:rsidRPr="00F9580C">
              <w:rPr>
                <w:rFonts w:ascii="Times New Roman" w:hAnsi="Times New Roman" w:cs="Times New Roman"/>
                <w:sz w:val="20"/>
                <w:szCs w:val="20"/>
              </w:rPr>
              <w:t>-</w:t>
            </w:r>
          </w:p>
        </w:tc>
      </w:tr>
      <w:tr w:rsidR="00681BEB" w:rsidRPr="00764BC8" w:rsidTr="00AD4AF3">
        <w:trPr>
          <w:trHeight w:val="85"/>
        </w:trPr>
        <w:tc>
          <w:tcPr>
            <w:tcW w:w="5528" w:type="dxa"/>
          </w:tcPr>
          <w:p w:rsidR="00681BEB" w:rsidRPr="00764BC8" w:rsidRDefault="00681BEB" w:rsidP="002A2661">
            <w:pPr>
              <w:spacing w:line="380" w:lineRule="exact"/>
              <w:ind w:left="162" w:right="30" w:firstLine="13"/>
              <w:jc w:val="thaiDistribute"/>
              <w:rPr>
                <w:rFonts w:ascii="Times New Roman" w:hAnsi="Times New Roman" w:cs="Times New Roman"/>
                <w:sz w:val="20"/>
                <w:szCs w:val="20"/>
                <w:cs/>
              </w:rPr>
            </w:pPr>
            <w:r w:rsidRPr="00764BC8">
              <w:rPr>
                <w:rFonts w:ascii="Times New Roman" w:hAnsi="Times New Roman" w:cs="Times New Roman"/>
                <w:sz w:val="20"/>
                <w:szCs w:val="20"/>
              </w:rPr>
              <w:t>Employee benefit paid during the year</w:t>
            </w:r>
          </w:p>
        </w:tc>
        <w:tc>
          <w:tcPr>
            <w:tcW w:w="1701" w:type="dxa"/>
          </w:tcPr>
          <w:p w:rsidR="00681BEB" w:rsidRPr="00764BC8" w:rsidRDefault="00681BEB" w:rsidP="002A2661">
            <w:pPr>
              <w:pBdr>
                <w:bottom w:val="single" w:sz="4" w:space="1" w:color="auto"/>
              </w:pBdr>
              <w:tabs>
                <w:tab w:val="decimal" w:pos="1034"/>
              </w:tabs>
              <w:spacing w:line="380" w:lineRule="exact"/>
              <w:ind w:right="3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Pr>
          <w:p w:rsidR="00681BEB" w:rsidRPr="00764BC8" w:rsidRDefault="00681BEB" w:rsidP="00FF5702">
            <w:pPr>
              <w:pBdr>
                <w:bottom w:val="single" w:sz="4" w:space="1" w:color="auto"/>
              </w:pBdr>
              <w:tabs>
                <w:tab w:val="decimal" w:pos="1034"/>
              </w:tabs>
              <w:spacing w:line="380" w:lineRule="exact"/>
              <w:ind w:right="30"/>
              <w:jc w:val="center"/>
              <w:rPr>
                <w:rFonts w:ascii="Times New Roman" w:hAnsi="Times New Roman" w:cs="Times New Roman"/>
                <w:sz w:val="20"/>
                <w:szCs w:val="20"/>
              </w:rPr>
            </w:pPr>
            <w:r>
              <w:rPr>
                <w:rFonts w:ascii="Times New Roman" w:hAnsi="Times New Roman" w:cs="Times New Roman"/>
                <w:sz w:val="20"/>
                <w:szCs w:val="20"/>
              </w:rPr>
              <w:t>-</w:t>
            </w:r>
          </w:p>
        </w:tc>
      </w:tr>
      <w:tr w:rsidR="00681BEB" w:rsidRPr="00764BC8" w:rsidTr="00AD4AF3">
        <w:trPr>
          <w:trHeight w:val="85"/>
        </w:trPr>
        <w:tc>
          <w:tcPr>
            <w:tcW w:w="5528" w:type="dxa"/>
          </w:tcPr>
          <w:p w:rsidR="00681BEB" w:rsidRPr="00764BC8" w:rsidRDefault="00681BEB" w:rsidP="002A2661">
            <w:pPr>
              <w:spacing w:line="380" w:lineRule="exact"/>
              <w:ind w:left="162" w:right="30" w:firstLine="13"/>
              <w:jc w:val="thaiDistribute"/>
              <w:rPr>
                <w:rFonts w:ascii="Times New Roman" w:hAnsi="Times New Roman" w:cs="Times New Roman"/>
                <w:sz w:val="20"/>
                <w:szCs w:val="20"/>
              </w:rPr>
            </w:pPr>
            <w:r w:rsidRPr="00764BC8">
              <w:rPr>
                <w:rFonts w:ascii="Times New Roman" w:hAnsi="Times New Roman" w:cs="Times New Roman"/>
                <w:b/>
                <w:bCs/>
                <w:sz w:val="20"/>
                <w:szCs w:val="20"/>
              </w:rPr>
              <w:t>Non-current provisions for employee benefit</w:t>
            </w:r>
          </w:p>
        </w:tc>
        <w:tc>
          <w:tcPr>
            <w:tcW w:w="1701" w:type="dxa"/>
          </w:tcPr>
          <w:p w:rsidR="00681BEB" w:rsidRPr="00764BC8" w:rsidRDefault="00681BEB" w:rsidP="002A2661">
            <w:pPr>
              <w:tabs>
                <w:tab w:val="decimal" w:pos="1034"/>
              </w:tabs>
              <w:spacing w:line="380" w:lineRule="exact"/>
              <w:ind w:right="30"/>
              <w:jc w:val="right"/>
              <w:rPr>
                <w:rFonts w:ascii="Times New Roman" w:hAnsi="Times New Roman" w:cs="Times New Roman"/>
                <w:sz w:val="20"/>
                <w:szCs w:val="20"/>
              </w:rPr>
            </w:pPr>
          </w:p>
        </w:tc>
        <w:tc>
          <w:tcPr>
            <w:tcW w:w="1701" w:type="dxa"/>
          </w:tcPr>
          <w:p w:rsidR="00681BEB" w:rsidRPr="00764BC8" w:rsidRDefault="00681BEB" w:rsidP="00FF5702">
            <w:pPr>
              <w:tabs>
                <w:tab w:val="decimal" w:pos="1034"/>
              </w:tabs>
              <w:spacing w:line="380" w:lineRule="exact"/>
              <w:ind w:right="30"/>
              <w:jc w:val="right"/>
              <w:rPr>
                <w:rFonts w:ascii="Times New Roman" w:hAnsi="Times New Roman" w:cs="Times New Roman"/>
                <w:sz w:val="20"/>
                <w:szCs w:val="20"/>
              </w:rPr>
            </w:pPr>
          </w:p>
        </w:tc>
      </w:tr>
      <w:tr w:rsidR="00681BEB" w:rsidRPr="00764BC8" w:rsidTr="00AD4AF3">
        <w:trPr>
          <w:trHeight w:val="487"/>
        </w:trPr>
        <w:tc>
          <w:tcPr>
            <w:tcW w:w="5528" w:type="dxa"/>
          </w:tcPr>
          <w:p w:rsidR="00681BEB" w:rsidRPr="00764BC8" w:rsidRDefault="00681BEB" w:rsidP="00681BEB">
            <w:pPr>
              <w:spacing w:line="380" w:lineRule="exact"/>
              <w:ind w:left="162" w:right="30" w:firstLine="439"/>
              <w:jc w:val="thaiDistribute"/>
              <w:rPr>
                <w:rFonts w:ascii="Times New Roman" w:hAnsi="Times New Roman" w:cs="Times New Roman"/>
                <w:b/>
                <w:bCs/>
                <w:sz w:val="20"/>
                <w:szCs w:val="20"/>
              </w:rPr>
            </w:pPr>
            <w:r w:rsidRPr="00764BC8">
              <w:rPr>
                <w:rFonts w:ascii="Times New Roman" w:hAnsi="Times New Roman" w:cs="Times New Roman"/>
                <w:b/>
                <w:bCs/>
                <w:sz w:val="20"/>
                <w:szCs w:val="20"/>
              </w:rPr>
              <w:t xml:space="preserve">as at </w:t>
            </w:r>
            <w:r>
              <w:rPr>
                <w:rFonts w:ascii="Times New Roman" w:hAnsi="Times New Roman" w:cs="Times New Roman"/>
                <w:b/>
                <w:bCs/>
                <w:sz w:val="20"/>
                <w:szCs w:val="20"/>
              </w:rPr>
              <w:t>December 31</w:t>
            </w:r>
          </w:p>
        </w:tc>
        <w:tc>
          <w:tcPr>
            <w:tcW w:w="1701" w:type="dxa"/>
          </w:tcPr>
          <w:p w:rsidR="00681BEB" w:rsidRPr="00764BC8" w:rsidRDefault="00681BEB" w:rsidP="002A2661">
            <w:pPr>
              <w:pBdr>
                <w:bottom w:val="double" w:sz="4" w:space="1" w:color="auto"/>
              </w:pBdr>
              <w:spacing w:line="380" w:lineRule="exact"/>
              <w:ind w:right="30"/>
              <w:jc w:val="right"/>
              <w:rPr>
                <w:rFonts w:ascii="Times New Roman" w:hAnsi="Times New Roman" w:cs="Times New Roman"/>
                <w:sz w:val="20"/>
                <w:szCs w:val="20"/>
              </w:rPr>
            </w:pPr>
            <w:r>
              <w:rPr>
                <w:rFonts w:ascii="Times New Roman" w:hAnsi="Times New Roman" w:cs="Times New Roman"/>
                <w:sz w:val="20"/>
                <w:szCs w:val="20"/>
              </w:rPr>
              <w:t>36,981,071.00</w:t>
            </w:r>
          </w:p>
        </w:tc>
        <w:tc>
          <w:tcPr>
            <w:tcW w:w="1701" w:type="dxa"/>
          </w:tcPr>
          <w:p w:rsidR="00681BEB" w:rsidRPr="00764BC8" w:rsidRDefault="00681BEB" w:rsidP="00FF5702">
            <w:pPr>
              <w:pBdr>
                <w:bottom w:val="double" w:sz="4" w:space="1" w:color="auto"/>
              </w:pBdr>
              <w:spacing w:line="380" w:lineRule="exact"/>
              <w:ind w:right="30"/>
              <w:jc w:val="right"/>
              <w:rPr>
                <w:rFonts w:ascii="Times New Roman" w:hAnsi="Times New Roman" w:cs="Times New Roman"/>
                <w:sz w:val="20"/>
                <w:szCs w:val="20"/>
              </w:rPr>
            </w:pPr>
            <w:r w:rsidRPr="00764BC8">
              <w:rPr>
                <w:rFonts w:ascii="Times New Roman" w:hAnsi="Times New Roman" w:cs="Times New Roman"/>
                <w:sz w:val="20"/>
                <w:szCs w:val="20"/>
              </w:rPr>
              <w:t>27,739,532.00</w:t>
            </w:r>
          </w:p>
        </w:tc>
      </w:tr>
    </w:tbl>
    <w:p w:rsidR="000238AF" w:rsidRPr="00764BC8" w:rsidRDefault="000238AF" w:rsidP="00681BEB">
      <w:pPr>
        <w:spacing w:before="240" w:after="12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Long-term employee benefit expense for the year ended December 31, 20</w:t>
      </w:r>
      <w:r w:rsidR="00681BEB">
        <w:rPr>
          <w:rFonts w:ascii="Times New Roman" w:hAnsi="Times New Roman" w:cs="Times New Roman"/>
          <w:sz w:val="20"/>
          <w:szCs w:val="20"/>
        </w:rPr>
        <w:t>20</w:t>
      </w:r>
      <w:r w:rsidRPr="00764BC8">
        <w:rPr>
          <w:rFonts w:ascii="Times New Roman" w:hAnsi="Times New Roman" w:cs="Times New Roman"/>
          <w:sz w:val="20"/>
          <w:szCs w:val="20"/>
        </w:rPr>
        <w:t xml:space="preserve"> and 201</w:t>
      </w:r>
      <w:r w:rsidR="00681BEB">
        <w:rPr>
          <w:rFonts w:ascii="Times New Roman" w:hAnsi="Times New Roman" w:cs="Times New Roman"/>
          <w:sz w:val="20"/>
          <w:szCs w:val="20"/>
        </w:rPr>
        <w:t>9</w:t>
      </w:r>
      <w:r w:rsidRPr="00764BC8">
        <w:rPr>
          <w:rFonts w:ascii="Times New Roman" w:hAnsi="Times New Roman" w:cs="Times New Roman"/>
          <w:sz w:val="20"/>
          <w:szCs w:val="20"/>
        </w:rPr>
        <w:t xml:space="preserve">, </w:t>
      </w:r>
      <w:proofErr w:type="spellStart"/>
      <w:r w:rsidRPr="00764BC8">
        <w:rPr>
          <w:rFonts w:ascii="Times New Roman" w:hAnsi="Times New Roman" w:cs="Times New Roman"/>
          <w:sz w:val="20"/>
          <w:szCs w:val="20"/>
        </w:rPr>
        <w:t>recogni</w:t>
      </w:r>
      <w:r w:rsidR="00F9580C">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w:t>
      </w:r>
      <w:r w:rsidR="00AE5653" w:rsidRPr="00764BC8">
        <w:rPr>
          <w:rFonts w:ascii="Times New Roman" w:hAnsi="Times New Roman" w:cs="Times New Roman"/>
          <w:sz w:val="20"/>
          <w:szCs w:val="20"/>
        </w:rPr>
        <w:t>as</w:t>
      </w:r>
      <w:r w:rsidRPr="00764BC8">
        <w:rPr>
          <w:rFonts w:ascii="Times New Roman" w:hAnsi="Times New Roman" w:cs="Times New Roman"/>
          <w:sz w:val="20"/>
          <w:szCs w:val="20"/>
        </w:rPr>
        <w:t xml:space="preserve"> administrative expenses in profit or loss.</w:t>
      </w:r>
    </w:p>
    <w:p w:rsidR="000238AF" w:rsidRPr="00764BC8" w:rsidRDefault="000238AF" w:rsidP="000238AF">
      <w:pPr>
        <w:spacing w:before="120" w:after="120" w:line="44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Significant actuarial assumptions </w:t>
      </w:r>
      <w:r w:rsidR="00836289">
        <w:rPr>
          <w:rFonts w:ascii="Times New Roman" w:hAnsi="Times New Roman" w:cs="Times New Roman"/>
          <w:sz w:val="20"/>
          <w:szCs w:val="20"/>
        </w:rPr>
        <w:t>for remeasurement of defined benefit plans as at December 31, 20</w:t>
      </w:r>
      <w:r w:rsidR="00681BEB">
        <w:rPr>
          <w:rFonts w:ascii="Times New Roman" w:hAnsi="Times New Roman" w:cs="Times New Roman"/>
          <w:sz w:val="20"/>
          <w:szCs w:val="20"/>
        </w:rPr>
        <w:t>20</w:t>
      </w:r>
      <w:r w:rsidR="00836289">
        <w:rPr>
          <w:rFonts w:ascii="Times New Roman" w:hAnsi="Times New Roman" w:cs="Times New Roman"/>
          <w:sz w:val="20"/>
          <w:szCs w:val="20"/>
        </w:rPr>
        <w:t xml:space="preserve"> and 201</w:t>
      </w:r>
      <w:r w:rsidR="00681BEB">
        <w:rPr>
          <w:rFonts w:ascii="Times New Roman" w:hAnsi="Times New Roman" w:cs="Times New Roman"/>
          <w:sz w:val="20"/>
          <w:szCs w:val="20"/>
        </w:rPr>
        <w:t>9</w:t>
      </w:r>
      <w:r w:rsidR="00836289">
        <w:rPr>
          <w:rFonts w:ascii="Times New Roman" w:hAnsi="Times New Roman" w:cs="Times New Roman"/>
          <w:sz w:val="20"/>
          <w:szCs w:val="20"/>
        </w:rPr>
        <w:t xml:space="preserve"> </w:t>
      </w:r>
      <w:r w:rsidRPr="00764BC8">
        <w:rPr>
          <w:rFonts w:ascii="Times New Roman" w:hAnsi="Times New Roman" w:cs="Times New Roman"/>
          <w:sz w:val="20"/>
          <w:szCs w:val="20"/>
        </w:rPr>
        <w:t xml:space="preserve">are </w:t>
      </w:r>
      <w:proofErr w:type="spellStart"/>
      <w:r w:rsidRPr="00764BC8">
        <w:rPr>
          <w:rFonts w:ascii="Times New Roman" w:hAnsi="Times New Roman" w:cs="Times New Roman"/>
          <w:sz w:val="20"/>
          <w:szCs w:val="20"/>
        </w:rPr>
        <w:t>summari</w:t>
      </w:r>
      <w:r w:rsidR="00F9580C">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below:</w:t>
      </w:r>
    </w:p>
    <w:tbl>
      <w:tblPr>
        <w:tblW w:w="8764" w:type="dxa"/>
        <w:tblInd w:w="558" w:type="dxa"/>
        <w:tblLook w:val="01E0" w:firstRow="1" w:lastRow="1" w:firstColumn="1" w:lastColumn="1" w:noHBand="0" w:noVBand="0"/>
      </w:tblPr>
      <w:tblGrid>
        <w:gridCol w:w="4228"/>
        <w:gridCol w:w="2268"/>
        <w:gridCol w:w="2268"/>
      </w:tblGrid>
      <w:tr w:rsidR="000238AF" w:rsidRPr="00764BC8" w:rsidTr="00AD4AF3">
        <w:tc>
          <w:tcPr>
            <w:tcW w:w="4228" w:type="dxa"/>
            <w:shd w:val="clear" w:color="auto" w:fill="auto"/>
          </w:tcPr>
          <w:p w:rsidR="000238AF" w:rsidRPr="00764BC8" w:rsidRDefault="000238AF" w:rsidP="00AD4AF3">
            <w:pPr>
              <w:pStyle w:val="21"/>
              <w:spacing w:after="0" w:line="480" w:lineRule="exact"/>
              <w:rPr>
                <w:rFonts w:ascii="Times New Roman" w:hAnsi="Times New Roman" w:cs="Times New Roman"/>
                <w:sz w:val="20"/>
                <w:szCs w:val="20"/>
              </w:rPr>
            </w:pPr>
          </w:p>
        </w:tc>
        <w:tc>
          <w:tcPr>
            <w:tcW w:w="2268" w:type="dxa"/>
          </w:tcPr>
          <w:p w:rsidR="000238AF" w:rsidRPr="00764BC8" w:rsidRDefault="00AE088E" w:rsidP="00F9580C">
            <w:pPr>
              <w:spacing w:line="480" w:lineRule="exact"/>
              <w:ind w:left="-108"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20</w:t>
            </w:r>
            <w:r w:rsidR="00F9580C">
              <w:rPr>
                <w:rFonts w:ascii="Times New Roman" w:hAnsi="Times New Roman" w:cs="Times New Roman"/>
                <w:b/>
                <w:bCs/>
                <w:color w:val="000000"/>
                <w:sz w:val="20"/>
                <w:szCs w:val="20"/>
              </w:rPr>
              <w:t>20</w:t>
            </w:r>
          </w:p>
        </w:tc>
        <w:tc>
          <w:tcPr>
            <w:tcW w:w="2268" w:type="dxa"/>
            <w:shd w:val="clear" w:color="auto" w:fill="auto"/>
          </w:tcPr>
          <w:p w:rsidR="000238AF" w:rsidRPr="00764BC8" w:rsidRDefault="00681BEB" w:rsidP="00AD4AF3">
            <w:pPr>
              <w:spacing w:line="480" w:lineRule="exact"/>
              <w:ind w:left="-108" w:right="-108"/>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2019</w:t>
            </w:r>
          </w:p>
        </w:tc>
      </w:tr>
      <w:tr w:rsidR="00AE088E" w:rsidRPr="00764BC8" w:rsidTr="00AD4AF3">
        <w:tc>
          <w:tcPr>
            <w:tcW w:w="4228" w:type="dxa"/>
            <w:shd w:val="clear" w:color="auto" w:fill="auto"/>
          </w:tcPr>
          <w:p w:rsidR="00AE088E" w:rsidRPr="00764BC8" w:rsidRDefault="00AE088E" w:rsidP="00AD4AF3">
            <w:pPr>
              <w:pStyle w:val="21"/>
              <w:spacing w:after="0" w:line="480" w:lineRule="exact"/>
              <w:rPr>
                <w:rFonts w:ascii="Times New Roman" w:hAnsi="Times New Roman" w:cs="Times New Roman"/>
                <w:sz w:val="20"/>
                <w:szCs w:val="20"/>
              </w:rPr>
            </w:pPr>
          </w:p>
        </w:tc>
        <w:tc>
          <w:tcPr>
            <w:tcW w:w="2268" w:type="dxa"/>
          </w:tcPr>
          <w:p w:rsidR="00AE088E" w:rsidRPr="00764BC8" w:rsidRDefault="00AE088E" w:rsidP="00715EC7">
            <w:pPr>
              <w:spacing w:line="480" w:lineRule="exact"/>
              <w:ind w:left="-108" w:right="-108"/>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rPr>
              <w:t>(% per annum)</w:t>
            </w:r>
          </w:p>
        </w:tc>
        <w:tc>
          <w:tcPr>
            <w:tcW w:w="2268" w:type="dxa"/>
            <w:shd w:val="clear" w:color="auto" w:fill="auto"/>
          </w:tcPr>
          <w:p w:rsidR="00AE088E" w:rsidRPr="00764BC8" w:rsidRDefault="00AE088E" w:rsidP="00715EC7">
            <w:pPr>
              <w:spacing w:line="480" w:lineRule="exact"/>
              <w:ind w:left="-108" w:right="-108"/>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rPr>
              <w:t>(% per annum)</w:t>
            </w:r>
          </w:p>
        </w:tc>
      </w:tr>
      <w:tr w:rsidR="00681BEB" w:rsidRPr="00764BC8" w:rsidTr="00AD4AF3">
        <w:tc>
          <w:tcPr>
            <w:tcW w:w="4228" w:type="dxa"/>
            <w:shd w:val="clear" w:color="auto" w:fill="auto"/>
          </w:tcPr>
          <w:p w:rsidR="00681BEB" w:rsidRPr="00764BC8" w:rsidRDefault="00681BEB" w:rsidP="00AD4AF3">
            <w:pPr>
              <w:spacing w:line="480" w:lineRule="exact"/>
              <w:ind w:right="-50"/>
              <w:rPr>
                <w:rFonts w:ascii="Times New Roman" w:hAnsi="Times New Roman" w:cs="Times New Roman"/>
                <w:sz w:val="20"/>
                <w:szCs w:val="20"/>
              </w:rPr>
            </w:pPr>
            <w:r w:rsidRPr="00764BC8">
              <w:rPr>
                <w:rFonts w:ascii="Times New Roman" w:hAnsi="Times New Roman" w:cs="Times New Roman"/>
                <w:sz w:val="20"/>
                <w:szCs w:val="20"/>
              </w:rPr>
              <w:t>Discount rate</w:t>
            </w:r>
          </w:p>
        </w:tc>
        <w:tc>
          <w:tcPr>
            <w:tcW w:w="2268" w:type="dxa"/>
            <w:vAlign w:val="bottom"/>
          </w:tcPr>
          <w:p w:rsidR="00681BEB" w:rsidRPr="00764BC8" w:rsidRDefault="00681BEB" w:rsidP="00AE088E">
            <w:pPr>
              <w:spacing w:line="4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1.71</w:t>
            </w:r>
          </w:p>
        </w:tc>
        <w:tc>
          <w:tcPr>
            <w:tcW w:w="2268" w:type="dxa"/>
            <w:shd w:val="clear" w:color="auto" w:fill="auto"/>
            <w:vAlign w:val="bottom"/>
          </w:tcPr>
          <w:p w:rsidR="00681BEB" w:rsidRPr="00764BC8" w:rsidRDefault="00681BEB" w:rsidP="00734D5D">
            <w:pPr>
              <w:spacing w:line="480" w:lineRule="exact"/>
              <w:jc w:val="center"/>
              <w:rPr>
                <w:rFonts w:ascii="Times New Roman" w:hAnsi="Times New Roman" w:cs="Times New Roman"/>
                <w:color w:val="000000"/>
                <w:sz w:val="20"/>
                <w:szCs w:val="20"/>
              </w:rPr>
            </w:pPr>
            <w:r w:rsidRPr="00764BC8">
              <w:rPr>
                <w:rFonts w:ascii="Times New Roman" w:hAnsi="Times New Roman" w:cs="Times New Roman"/>
                <w:color w:val="000000"/>
                <w:sz w:val="20"/>
                <w:szCs w:val="20"/>
                <w:cs/>
              </w:rPr>
              <w:t>3.</w:t>
            </w:r>
            <w:r w:rsidRPr="00764BC8">
              <w:rPr>
                <w:rFonts w:ascii="Times New Roman" w:hAnsi="Times New Roman" w:cs="Times New Roman"/>
                <w:color w:val="000000"/>
                <w:sz w:val="20"/>
                <w:szCs w:val="20"/>
              </w:rPr>
              <w:t>08</w:t>
            </w:r>
          </w:p>
        </w:tc>
      </w:tr>
      <w:tr w:rsidR="00681BEB" w:rsidRPr="00764BC8" w:rsidTr="00AD4AF3">
        <w:tc>
          <w:tcPr>
            <w:tcW w:w="4228" w:type="dxa"/>
            <w:shd w:val="clear" w:color="auto" w:fill="auto"/>
          </w:tcPr>
          <w:p w:rsidR="00681BEB" w:rsidRPr="00764BC8" w:rsidRDefault="00681BEB" w:rsidP="00AD4AF3">
            <w:pPr>
              <w:spacing w:line="480" w:lineRule="exact"/>
              <w:ind w:left="173" w:right="-50" w:hanging="164"/>
              <w:rPr>
                <w:rFonts w:ascii="Times New Roman" w:hAnsi="Times New Roman" w:cs="Times New Roman"/>
                <w:sz w:val="20"/>
                <w:szCs w:val="20"/>
                <w:cs/>
              </w:rPr>
            </w:pPr>
            <w:r w:rsidRPr="00764BC8">
              <w:rPr>
                <w:rFonts w:ascii="Times New Roman" w:hAnsi="Times New Roman" w:cs="Times New Roman"/>
                <w:sz w:val="20"/>
                <w:szCs w:val="20"/>
              </w:rPr>
              <w:t>M</w:t>
            </w:r>
            <w:r>
              <w:rPr>
                <w:rFonts w:ascii="Times New Roman" w:hAnsi="Times New Roman" w:cs="Times New Roman"/>
                <w:sz w:val="20"/>
                <w:szCs w:val="20"/>
              </w:rPr>
              <w:t>o</w:t>
            </w:r>
            <w:r w:rsidRPr="00764BC8">
              <w:rPr>
                <w:rFonts w:ascii="Times New Roman" w:hAnsi="Times New Roman" w:cs="Times New Roman"/>
                <w:sz w:val="20"/>
                <w:szCs w:val="20"/>
              </w:rPr>
              <w:t>rotality rate</w:t>
            </w:r>
          </w:p>
        </w:tc>
        <w:tc>
          <w:tcPr>
            <w:tcW w:w="2268" w:type="dxa"/>
            <w:vAlign w:val="bottom"/>
          </w:tcPr>
          <w:p w:rsidR="00681BEB" w:rsidRPr="00764BC8" w:rsidRDefault="00681BEB" w:rsidP="00AE088E">
            <w:pPr>
              <w:spacing w:line="480" w:lineRule="exact"/>
              <w:jc w:val="center"/>
              <w:rPr>
                <w:rFonts w:ascii="Times New Roman" w:hAnsi="Times New Roman" w:cs="Times New Roman"/>
                <w:sz w:val="20"/>
                <w:szCs w:val="20"/>
              </w:rPr>
            </w:pPr>
            <w:r>
              <w:rPr>
                <w:rFonts w:ascii="Times New Roman" w:hAnsi="Times New Roman" w:cs="Times New Roman"/>
                <w:sz w:val="20"/>
                <w:szCs w:val="20"/>
              </w:rPr>
              <w:t>3 - 60</w:t>
            </w:r>
          </w:p>
        </w:tc>
        <w:tc>
          <w:tcPr>
            <w:tcW w:w="2268" w:type="dxa"/>
            <w:shd w:val="clear" w:color="auto" w:fill="auto"/>
            <w:vAlign w:val="bottom"/>
          </w:tcPr>
          <w:p w:rsidR="00681BEB" w:rsidRPr="00764BC8" w:rsidRDefault="00681BEB" w:rsidP="00734D5D">
            <w:pPr>
              <w:spacing w:line="480" w:lineRule="exact"/>
              <w:jc w:val="center"/>
              <w:rPr>
                <w:rFonts w:ascii="Times New Roman" w:hAnsi="Times New Roman" w:cs="Times New Roman"/>
                <w:sz w:val="20"/>
                <w:szCs w:val="20"/>
              </w:rPr>
            </w:pPr>
            <w:r w:rsidRPr="00764BC8">
              <w:rPr>
                <w:rFonts w:ascii="Times New Roman" w:hAnsi="Times New Roman" w:cs="Times New Roman"/>
                <w:sz w:val="20"/>
                <w:szCs w:val="20"/>
                <w:cs/>
              </w:rPr>
              <w:t xml:space="preserve">3 - </w:t>
            </w:r>
            <w:r w:rsidRPr="00764BC8">
              <w:rPr>
                <w:rFonts w:ascii="Times New Roman" w:hAnsi="Times New Roman" w:cs="Times New Roman"/>
                <w:sz w:val="20"/>
                <w:szCs w:val="20"/>
              </w:rPr>
              <w:t>6</w:t>
            </w:r>
            <w:r w:rsidRPr="00764BC8">
              <w:rPr>
                <w:rFonts w:ascii="Times New Roman" w:hAnsi="Times New Roman" w:cs="Times New Roman"/>
                <w:sz w:val="20"/>
                <w:szCs w:val="20"/>
                <w:cs/>
              </w:rPr>
              <w:t>0</w:t>
            </w:r>
          </w:p>
        </w:tc>
      </w:tr>
      <w:tr w:rsidR="00681BEB" w:rsidRPr="00764BC8" w:rsidTr="00AD4AF3">
        <w:tc>
          <w:tcPr>
            <w:tcW w:w="4228" w:type="dxa"/>
            <w:shd w:val="clear" w:color="auto" w:fill="auto"/>
          </w:tcPr>
          <w:p w:rsidR="00681BEB" w:rsidRPr="00764BC8" w:rsidRDefault="00681BEB" w:rsidP="00AD4AF3">
            <w:pPr>
              <w:spacing w:line="480" w:lineRule="exact"/>
              <w:ind w:left="173" w:right="-50" w:hanging="164"/>
              <w:rPr>
                <w:rFonts w:ascii="Times New Roman" w:hAnsi="Times New Roman" w:cs="Times New Roman"/>
                <w:sz w:val="20"/>
                <w:szCs w:val="20"/>
              </w:rPr>
            </w:pPr>
            <w:r w:rsidRPr="00764BC8">
              <w:rPr>
                <w:rFonts w:ascii="Times New Roman" w:hAnsi="Times New Roman" w:cs="Times New Roman"/>
                <w:sz w:val="20"/>
                <w:szCs w:val="20"/>
              </w:rPr>
              <w:t>Staff turnover rate</w:t>
            </w:r>
          </w:p>
        </w:tc>
        <w:tc>
          <w:tcPr>
            <w:tcW w:w="2268" w:type="dxa"/>
            <w:vAlign w:val="bottom"/>
          </w:tcPr>
          <w:p w:rsidR="00681BEB" w:rsidRPr="00764BC8" w:rsidRDefault="00681BEB" w:rsidP="00AE088E">
            <w:pPr>
              <w:spacing w:line="480" w:lineRule="exact"/>
              <w:jc w:val="center"/>
              <w:rPr>
                <w:rFonts w:ascii="Times New Roman" w:hAnsi="Times New Roman" w:cs="Times New Roman"/>
                <w:sz w:val="20"/>
                <w:szCs w:val="20"/>
                <w:cs/>
              </w:rPr>
            </w:pPr>
            <w:r w:rsidRPr="00764BC8">
              <w:rPr>
                <w:rFonts w:ascii="Times New Roman" w:hAnsi="Times New Roman" w:cs="Times New Roman"/>
                <w:sz w:val="20"/>
                <w:szCs w:val="20"/>
              </w:rPr>
              <w:t>According to TMO 2017 male and female tables</w:t>
            </w:r>
          </w:p>
        </w:tc>
        <w:tc>
          <w:tcPr>
            <w:tcW w:w="2268" w:type="dxa"/>
            <w:shd w:val="clear" w:color="auto" w:fill="auto"/>
            <w:vAlign w:val="bottom"/>
          </w:tcPr>
          <w:p w:rsidR="00681BEB" w:rsidRPr="00764BC8" w:rsidRDefault="00681BEB" w:rsidP="00681BEB">
            <w:pPr>
              <w:spacing w:line="480" w:lineRule="exact"/>
              <w:jc w:val="center"/>
              <w:rPr>
                <w:rFonts w:ascii="Times New Roman" w:hAnsi="Times New Roman" w:cs="Times New Roman"/>
                <w:sz w:val="20"/>
                <w:szCs w:val="20"/>
                <w:cs/>
              </w:rPr>
            </w:pPr>
            <w:r w:rsidRPr="00764BC8">
              <w:rPr>
                <w:rFonts w:ascii="Times New Roman" w:hAnsi="Times New Roman" w:cs="Times New Roman"/>
                <w:sz w:val="20"/>
                <w:szCs w:val="20"/>
              </w:rPr>
              <w:t>According to TMO 20</w:t>
            </w:r>
            <w:r>
              <w:rPr>
                <w:rFonts w:ascii="Times New Roman" w:hAnsi="Times New Roman" w:cs="Times New Roman"/>
                <w:sz w:val="20"/>
                <w:szCs w:val="20"/>
              </w:rPr>
              <w:t>17</w:t>
            </w:r>
            <w:r w:rsidRPr="00764BC8">
              <w:rPr>
                <w:rFonts w:ascii="Times New Roman" w:hAnsi="Times New Roman" w:cs="Times New Roman"/>
                <w:sz w:val="20"/>
                <w:szCs w:val="20"/>
              </w:rPr>
              <w:t xml:space="preserve"> male and female tables</w:t>
            </w:r>
          </w:p>
        </w:tc>
      </w:tr>
      <w:tr w:rsidR="00681BEB" w:rsidRPr="00764BC8" w:rsidTr="00AD4AF3">
        <w:tc>
          <w:tcPr>
            <w:tcW w:w="4228" w:type="dxa"/>
            <w:shd w:val="clear" w:color="auto" w:fill="auto"/>
          </w:tcPr>
          <w:p w:rsidR="00681BEB" w:rsidRPr="00764BC8" w:rsidRDefault="00681BEB" w:rsidP="00AD4AF3">
            <w:pPr>
              <w:spacing w:line="480" w:lineRule="exact"/>
              <w:ind w:left="173" w:right="-50" w:hanging="164"/>
              <w:rPr>
                <w:rFonts w:ascii="Times New Roman" w:hAnsi="Times New Roman" w:cs="Times New Roman"/>
                <w:sz w:val="20"/>
                <w:szCs w:val="20"/>
              </w:rPr>
            </w:pPr>
          </w:p>
        </w:tc>
        <w:tc>
          <w:tcPr>
            <w:tcW w:w="2268" w:type="dxa"/>
            <w:vAlign w:val="bottom"/>
          </w:tcPr>
          <w:p w:rsidR="00681BEB" w:rsidRPr="00764BC8" w:rsidRDefault="00681BEB" w:rsidP="00AE088E">
            <w:pPr>
              <w:spacing w:line="480" w:lineRule="exact"/>
              <w:jc w:val="center"/>
              <w:rPr>
                <w:rFonts w:ascii="Times New Roman" w:hAnsi="Times New Roman" w:cs="Times New Roman"/>
                <w:sz w:val="20"/>
                <w:szCs w:val="20"/>
              </w:rPr>
            </w:pPr>
          </w:p>
        </w:tc>
        <w:tc>
          <w:tcPr>
            <w:tcW w:w="2268" w:type="dxa"/>
            <w:shd w:val="clear" w:color="auto" w:fill="auto"/>
            <w:vAlign w:val="bottom"/>
          </w:tcPr>
          <w:p w:rsidR="00681BEB" w:rsidRPr="00764BC8" w:rsidRDefault="00681BEB" w:rsidP="00715EC7">
            <w:pPr>
              <w:spacing w:line="480" w:lineRule="exact"/>
              <w:jc w:val="center"/>
              <w:rPr>
                <w:rFonts w:ascii="Times New Roman" w:hAnsi="Times New Roman" w:cs="Times New Roman"/>
                <w:sz w:val="20"/>
                <w:szCs w:val="20"/>
              </w:rPr>
            </w:pPr>
          </w:p>
        </w:tc>
      </w:tr>
    </w:tbl>
    <w:p w:rsidR="00681BEB" w:rsidRDefault="00681BEB" w:rsidP="000238AF">
      <w:pPr>
        <w:spacing w:before="120" w:after="120" w:line="420" w:lineRule="exact"/>
        <w:ind w:left="547" w:firstLine="20"/>
        <w:jc w:val="thaiDistribute"/>
        <w:rPr>
          <w:rFonts w:ascii="Times New Roman" w:hAnsi="Times New Roman" w:cs="Times New Roman"/>
          <w:sz w:val="20"/>
          <w:szCs w:val="20"/>
        </w:rPr>
      </w:pPr>
    </w:p>
    <w:p w:rsidR="00681BEB" w:rsidRDefault="00681BEB" w:rsidP="000238AF">
      <w:pPr>
        <w:spacing w:before="120" w:after="120" w:line="420" w:lineRule="exact"/>
        <w:ind w:left="547" w:firstLine="20"/>
        <w:jc w:val="thaiDistribute"/>
        <w:rPr>
          <w:rFonts w:ascii="Times New Roman" w:hAnsi="Times New Roman" w:cs="Times New Roman"/>
          <w:sz w:val="20"/>
          <w:szCs w:val="20"/>
        </w:rPr>
      </w:pPr>
      <w:r>
        <w:rPr>
          <w:rFonts w:ascii="Times New Roman" w:hAnsi="Times New Roman" w:cs="Times New Roman"/>
          <w:sz w:val="20"/>
          <w:szCs w:val="20"/>
        </w:rPr>
        <w:br w:type="page"/>
      </w:r>
    </w:p>
    <w:p w:rsidR="000238AF" w:rsidRPr="00764BC8" w:rsidRDefault="000238AF" w:rsidP="000238AF">
      <w:pPr>
        <w:spacing w:before="120" w:after="120" w:line="420" w:lineRule="exact"/>
        <w:ind w:left="547" w:firstLine="20"/>
        <w:jc w:val="thaiDistribute"/>
        <w:rPr>
          <w:rFonts w:ascii="Times New Roman" w:hAnsi="Times New Roman" w:cs="Times New Roman"/>
          <w:sz w:val="20"/>
          <w:szCs w:val="20"/>
        </w:rPr>
      </w:pPr>
      <w:r w:rsidRPr="00764BC8">
        <w:rPr>
          <w:rFonts w:ascii="Times New Roman" w:hAnsi="Times New Roman" w:cs="Times New Roman"/>
          <w:sz w:val="20"/>
          <w:szCs w:val="20"/>
        </w:rPr>
        <w:lastRenderedPageBreak/>
        <w:t>The result of sensitivity analysis for significant assumptions</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that affect the present value of </w:t>
      </w:r>
      <w:r w:rsidR="00AE5653" w:rsidRPr="00764BC8">
        <w:rPr>
          <w:rFonts w:ascii="Times New Roman" w:hAnsi="Times New Roman" w:cs="Times New Roman"/>
          <w:sz w:val="20"/>
          <w:szCs w:val="20"/>
        </w:rPr>
        <w:t>non-current provisions for</w:t>
      </w:r>
      <w:r w:rsidRPr="00764BC8">
        <w:rPr>
          <w:rFonts w:ascii="Times New Roman" w:hAnsi="Times New Roman" w:cs="Times New Roman"/>
          <w:sz w:val="20"/>
          <w:szCs w:val="20"/>
        </w:rPr>
        <w:t xml:space="preserve"> employee benefit as at December 31, </w:t>
      </w:r>
      <w:r w:rsidR="00AE088E" w:rsidRPr="00764BC8">
        <w:rPr>
          <w:rFonts w:ascii="Times New Roman" w:hAnsi="Times New Roman" w:cs="Times New Roman"/>
          <w:sz w:val="20"/>
          <w:szCs w:val="20"/>
        </w:rPr>
        <w:t>20</w:t>
      </w:r>
      <w:r w:rsidR="00681BEB">
        <w:rPr>
          <w:rFonts w:ascii="Times New Roman" w:hAnsi="Times New Roman" w:cs="Times New Roman"/>
          <w:sz w:val="20"/>
          <w:szCs w:val="20"/>
        </w:rPr>
        <w:t>20</w:t>
      </w:r>
      <w:r w:rsidR="00AE088E" w:rsidRPr="00764BC8">
        <w:rPr>
          <w:rFonts w:ascii="Times New Roman" w:hAnsi="Times New Roman" w:cs="Times New Roman"/>
          <w:sz w:val="20"/>
          <w:szCs w:val="20"/>
        </w:rPr>
        <w:t xml:space="preserve"> and </w:t>
      </w:r>
      <w:r w:rsidRPr="00764BC8">
        <w:rPr>
          <w:rFonts w:ascii="Times New Roman" w:hAnsi="Times New Roman" w:cs="Times New Roman"/>
          <w:sz w:val="20"/>
          <w:szCs w:val="20"/>
        </w:rPr>
        <w:t>201</w:t>
      </w:r>
      <w:r w:rsidR="00681BEB">
        <w:rPr>
          <w:rFonts w:ascii="Times New Roman" w:hAnsi="Times New Roman" w:cs="Times New Roman"/>
          <w:sz w:val="20"/>
          <w:szCs w:val="20"/>
        </w:rPr>
        <w:t>9</w:t>
      </w:r>
      <w:r w:rsidRPr="00764BC8">
        <w:rPr>
          <w:rFonts w:ascii="Times New Roman" w:hAnsi="Times New Roman" w:cs="Times New Roman"/>
          <w:sz w:val="20"/>
          <w:szCs w:val="20"/>
        </w:rPr>
        <w:t xml:space="preserve"> are </w:t>
      </w:r>
      <w:proofErr w:type="spellStart"/>
      <w:r w:rsidRPr="00764BC8">
        <w:rPr>
          <w:rFonts w:ascii="Times New Roman" w:hAnsi="Times New Roman" w:cs="Times New Roman"/>
          <w:sz w:val="20"/>
          <w:szCs w:val="20"/>
        </w:rPr>
        <w:t>summari</w:t>
      </w:r>
      <w:r w:rsidR="00F9580C">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below:</w:t>
      </w:r>
    </w:p>
    <w:tbl>
      <w:tblPr>
        <w:tblW w:w="8821" w:type="dxa"/>
        <w:tblInd w:w="558" w:type="dxa"/>
        <w:tblLayout w:type="fixed"/>
        <w:tblLook w:val="01E0" w:firstRow="1" w:lastRow="1" w:firstColumn="1" w:lastColumn="1" w:noHBand="0" w:noVBand="0"/>
      </w:tblPr>
      <w:tblGrid>
        <w:gridCol w:w="4405"/>
        <w:gridCol w:w="1085"/>
        <w:gridCol w:w="1080"/>
        <w:gridCol w:w="630"/>
        <w:gridCol w:w="540"/>
        <w:gridCol w:w="1081"/>
      </w:tblGrid>
      <w:tr w:rsidR="00AE088E" w:rsidRPr="00764BC8" w:rsidTr="00715EC7">
        <w:tc>
          <w:tcPr>
            <w:tcW w:w="4405" w:type="dxa"/>
            <w:shd w:val="clear" w:color="auto" w:fill="auto"/>
          </w:tcPr>
          <w:p w:rsidR="00AE088E" w:rsidRPr="00764BC8" w:rsidRDefault="00AE088E" w:rsidP="00715EC7">
            <w:pPr>
              <w:tabs>
                <w:tab w:val="left" w:pos="900"/>
                <w:tab w:val="left" w:pos="2160"/>
                <w:tab w:val="right" w:pos="8100"/>
              </w:tabs>
              <w:spacing w:line="400" w:lineRule="exact"/>
              <w:jc w:val="center"/>
              <w:rPr>
                <w:rFonts w:ascii="Times New Roman" w:hAnsi="Times New Roman" w:cs="Times New Roman"/>
                <w:color w:val="000000"/>
                <w:sz w:val="20"/>
                <w:szCs w:val="20"/>
                <w:cs/>
              </w:rPr>
            </w:pPr>
          </w:p>
        </w:tc>
        <w:tc>
          <w:tcPr>
            <w:tcW w:w="1085" w:type="dxa"/>
            <w:shd w:val="clear" w:color="auto" w:fill="auto"/>
          </w:tcPr>
          <w:p w:rsidR="00AE088E" w:rsidRPr="00764BC8" w:rsidRDefault="00AE088E" w:rsidP="00715EC7">
            <w:pPr>
              <w:tabs>
                <w:tab w:val="left" w:pos="1440"/>
              </w:tabs>
              <w:spacing w:line="400" w:lineRule="exact"/>
              <w:jc w:val="right"/>
              <w:rPr>
                <w:rFonts w:ascii="Times New Roman" w:hAnsi="Times New Roman" w:cs="Times New Roman"/>
                <w:sz w:val="20"/>
                <w:szCs w:val="20"/>
                <w:cs/>
              </w:rPr>
            </w:pPr>
          </w:p>
        </w:tc>
        <w:tc>
          <w:tcPr>
            <w:tcW w:w="1080" w:type="dxa"/>
            <w:shd w:val="clear" w:color="auto" w:fill="auto"/>
          </w:tcPr>
          <w:p w:rsidR="00AE088E" w:rsidRPr="00764BC8" w:rsidRDefault="00AE088E" w:rsidP="00715EC7">
            <w:pPr>
              <w:tabs>
                <w:tab w:val="left" w:pos="1440"/>
              </w:tabs>
              <w:spacing w:line="400" w:lineRule="exact"/>
              <w:jc w:val="right"/>
              <w:rPr>
                <w:rFonts w:ascii="Times New Roman" w:hAnsi="Times New Roman" w:cs="Times New Roman"/>
                <w:sz w:val="20"/>
                <w:szCs w:val="20"/>
                <w:cs/>
              </w:rPr>
            </w:pPr>
          </w:p>
        </w:tc>
        <w:tc>
          <w:tcPr>
            <w:tcW w:w="630" w:type="dxa"/>
          </w:tcPr>
          <w:p w:rsidR="00AE088E" w:rsidRPr="00764BC8" w:rsidRDefault="00AE088E" w:rsidP="00715EC7">
            <w:pPr>
              <w:tabs>
                <w:tab w:val="left" w:pos="1440"/>
              </w:tabs>
              <w:spacing w:line="400" w:lineRule="exact"/>
              <w:jc w:val="right"/>
              <w:rPr>
                <w:rFonts w:ascii="Times New Roman" w:hAnsi="Times New Roman" w:cs="Times New Roman"/>
                <w:kern w:val="28"/>
                <w:sz w:val="20"/>
                <w:szCs w:val="20"/>
              </w:rPr>
            </w:pPr>
          </w:p>
        </w:tc>
        <w:tc>
          <w:tcPr>
            <w:tcW w:w="1621" w:type="dxa"/>
            <w:gridSpan w:val="2"/>
          </w:tcPr>
          <w:p w:rsidR="00AE088E" w:rsidRPr="00764BC8" w:rsidRDefault="00AE088E" w:rsidP="00715EC7">
            <w:pPr>
              <w:spacing w:line="400" w:lineRule="exact"/>
              <w:jc w:val="center"/>
              <w:rPr>
                <w:rFonts w:ascii="Times New Roman" w:hAnsi="Times New Roman" w:cs="Times New Roman"/>
                <w:kern w:val="28"/>
                <w:sz w:val="20"/>
                <w:szCs w:val="20"/>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 Baht</w:t>
            </w:r>
            <w:r w:rsidRPr="00764BC8">
              <w:rPr>
                <w:rFonts w:ascii="Times New Roman" w:hAnsi="Times New Roman" w:cs="Times New Roman"/>
                <w:i/>
                <w:iCs/>
                <w:sz w:val="20"/>
                <w:szCs w:val="20"/>
                <w:cs/>
              </w:rPr>
              <w:t>)</w:t>
            </w:r>
          </w:p>
        </w:tc>
      </w:tr>
      <w:tr w:rsidR="00AE088E" w:rsidRPr="00764BC8" w:rsidTr="00715EC7">
        <w:tc>
          <w:tcPr>
            <w:tcW w:w="4405" w:type="dxa"/>
            <w:shd w:val="clear" w:color="auto" w:fill="auto"/>
          </w:tcPr>
          <w:p w:rsidR="00AE088E" w:rsidRPr="00764BC8" w:rsidRDefault="00AE088E" w:rsidP="00715EC7">
            <w:pPr>
              <w:pStyle w:val="21"/>
              <w:spacing w:after="0" w:line="400" w:lineRule="exact"/>
              <w:jc w:val="center"/>
              <w:rPr>
                <w:rFonts w:ascii="Times New Roman" w:hAnsi="Times New Roman" w:cs="Times New Roman"/>
                <w:b/>
                <w:bCs/>
                <w:sz w:val="20"/>
                <w:szCs w:val="20"/>
              </w:rPr>
            </w:pPr>
          </w:p>
        </w:tc>
        <w:tc>
          <w:tcPr>
            <w:tcW w:w="2165" w:type="dxa"/>
            <w:gridSpan w:val="2"/>
            <w:shd w:val="clear" w:color="auto" w:fill="auto"/>
          </w:tcPr>
          <w:p w:rsidR="00AE088E" w:rsidRPr="00764BC8" w:rsidRDefault="00AE088E" w:rsidP="00681BEB">
            <w:pPr>
              <w:pBdr>
                <w:bottom w:val="single" w:sz="4" w:space="1" w:color="auto"/>
              </w:pBdr>
              <w:spacing w:line="400" w:lineRule="exact"/>
              <w:jc w:val="center"/>
              <w:rPr>
                <w:rFonts w:ascii="Times New Roman" w:hAnsi="Times New Roman" w:cs="Times New Roman"/>
                <w:b/>
                <w:bCs/>
                <w:color w:val="000000"/>
                <w:sz w:val="20"/>
                <w:szCs w:val="20"/>
                <w:cs/>
              </w:rPr>
            </w:pPr>
            <w:r w:rsidRPr="00764BC8">
              <w:rPr>
                <w:rFonts w:ascii="Times New Roman" w:hAnsi="Times New Roman" w:cs="Times New Roman"/>
                <w:b/>
                <w:bCs/>
                <w:color w:val="000000"/>
                <w:sz w:val="20"/>
                <w:szCs w:val="20"/>
              </w:rPr>
              <w:t>20</w:t>
            </w:r>
            <w:r w:rsidR="00681BEB">
              <w:rPr>
                <w:rFonts w:ascii="Times New Roman" w:hAnsi="Times New Roman" w:cs="Times New Roman"/>
                <w:b/>
                <w:bCs/>
                <w:color w:val="000000"/>
                <w:sz w:val="20"/>
                <w:szCs w:val="20"/>
              </w:rPr>
              <w:t>20</w:t>
            </w:r>
          </w:p>
        </w:tc>
        <w:tc>
          <w:tcPr>
            <w:tcW w:w="2251" w:type="dxa"/>
            <w:gridSpan w:val="3"/>
          </w:tcPr>
          <w:p w:rsidR="00AE088E" w:rsidRPr="00764BC8" w:rsidRDefault="00AE088E" w:rsidP="00681BEB">
            <w:pPr>
              <w:pBdr>
                <w:bottom w:val="single" w:sz="4" w:space="1" w:color="auto"/>
              </w:pBdr>
              <w:spacing w:line="400" w:lineRule="exact"/>
              <w:jc w:val="center"/>
              <w:rPr>
                <w:rFonts w:ascii="Times New Roman" w:hAnsi="Times New Roman" w:cs="Times New Roman"/>
                <w:b/>
                <w:bCs/>
                <w:color w:val="000000"/>
                <w:sz w:val="20"/>
                <w:szCs w:val="20"/>
                <w:cs/>
              </w:rPr>
            </w:pPr>
            <w:r w:rsidRPr="00764BC8">
              <w:rPr>
                <w:rFonts w:ascii="Times New Roman" w:hAnsi="Times New Roman" w:cs="Times New Roman"/>
                <w:b/>
                <w:bCs/>
                <w:color w:val="000000"/>
                <w:sz w:val="20"/>
                <w:szCs w:val="20"/>
              </w:rPr>
              <w:t>201</w:t>
            </w:r>
            <w:r w:rsidR="00681BEB">
              <w:rPr>
                <w:rFonts w:ascii="Times New Roman" w:hAnsi="Times New Roman" w:cs="Times New Roman"/>
                <w:b/>
                <w:bCs/>
                <w:color w:val="000000"/>
                <w:sz w:val="20"/>
                <w:szCs w:val="20"/>
              </w:rPr>
              <w:t>9</w:t>
            </w:r>
          </w:p>
        </w:tc>
      </w:tr>
      <w:tr w:rsidR="00AE088E" w:rsidRPr="00764BC8" w:rsidTr="00715EC7">
        <w:tc>
          <w:tcPr>
            <w:tcW w:w="4405" w:type="dxa"/>
            <w:shd w:val="clear" w:color="auto" w:fill="auto"/>
          </w:tcPr>
          <w:p w:rsidR="00AE088E" w:rsidRPr="00764BC8" w:rsidRDefault="00AE088E" w:rsidP="00715EC7">
            <w:pPr>
              <w:pStyle w:val="21"/>
              <w:spacing w:after="0" w:line="400" w:lineRule="exact"/>
              <w:jc w:val="center"/>
              <w:rPr>
                <w:rFonts w:ascii="Times New Roman" w:hAnsi="Times New Roman" w:cs="Times New Roman"/>
                <w:b/>
                <w:bCs/>
                <w:sz w:val="20"/>
                <w:szCs w:val="20"/>
              </w:rPr>
            </w:pPr>
          </w:p>
        </w:tc>
        <w:tc>
          <w:tcPr>
            <w:tcW w:w="1085" w:type="dxa"/>
            <w:shd w:val="clear" w:color="auto" w:fill="auto"/>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Increase</w:t>
            </w:r>
          </w:p>
        </w:tc>
        <w:tc>
          <w:tcPr>
            <w:tcW w:w="1080" w:type="dxa"/>
            <w:shd w:val="clear" w:color="auto" w:fill="auto"/>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Decrease</w:t>
            </w:r>
          </w:p>
        </w:tc>
        <w:tc>
          <w:tcPr>
            <w:tcW w:w="1170" w:type="dxa"/>
            <w:gridSpan w:val="2"/>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Increase</w:t>
            </w:r>
          </w:p>
        </w:tc>
        <w:tc>
          <w:tcPr>
            <w:tcW w:w="1081" w:type="dxa"/>
          </w:tcPr>
          <w:p w:rsidR="00AE088E" w:rsidRPr="00764BC8" w:rsidRDefault="00AE088E" w:rsidP="00715EC7">
            <w:pPr>
              <w:spacing w:line="400" w:lineRule="exact"/>
              <w:ind w:right="-108"/>
              <w:jc w:val="center"/>
              <w:rPr>
                <w:rFonts w:ascii="Times New Roman" w:hAnsi="Times New Roman" w:cs="Times New Roman"/>
                <w:b/>
                <w:bCs/>
                <w:color w:val="000000"/>
                <w:sz w:val="20"/>
                <w:szCs w:val="20"/>
              </w:rPr>
            </w:pPr>
            <w:r w:rsidRPr="00764BC8">
              <w:rPr>
                <w:rFonts w:ascii="Times New Roman" w:hAnsi="Times New Roman" w:cs="Times New Roman"/>
                <w:b/>
                <w:bCs/>
                <w:color w:val="000000"/>
                <w:sz w:val="20"/>
                <w:szCs w:val="20"/>
              </w:rPr>
              <w:t>Decrease</w:t>
            </w:r>
          </w:p>
        </w:tc>
      </w:tr>
      <w:tr w:rsidR="00681BEB" w:rsidRPr="00764BC8" w:rsidTr="00715EC7">
        <w:tc>
          <w:tcPr>
            <w:tcW w:w="4405" w:type="dxa"/>
            <w:shd w:val="clear" w:color="auto" w:fill="auto"/>
          </w:tcPr>
          <w:p w:rsidR="00681BEB" w:rsidRPr="00764BC8" w:rsidRDefault="00681BEB" w:rsidP="00715EC7">
            <w:pPr>
              <w:spacing w:line="400" w:lineRule="exact"/>
              <w:ind w:right="-50"/>
              <w:rPr>
                <w:rFonts w:ascii="Times New Roman" w:hAnsi="Times New Roman" w:cs="Times New Roman"/>
                <w:sz w:val="20"/>
                <w:szCs w:val="20"/>
              </w:rPr>
            </w:pPr>
            <w:r w:rsidRPr="00764BC8">
              <w:rPr>
                <w:rFonts w:ascii="Times New Roman" w:hAnsi="Times New Roman" w:cs="Times New Roman"/>
                <w:color w:val="000000"/>
                <w:sz w:val="20"/>
                <w:szCs w:val="20"/>
              </w:rPr>
              <w:t>Discount rate (1% moment)</w:t>
            </w:r>
          </w:p>
        </w:tc>
        <w:tc>
          <w:tcPr>
            <w:tcW w:w="1085" w:type="dxa"/>
            <w:shd w:val="clear" w:color="auto" w:fill="auto"/>
            <w:vAlign w:val="bottom"/>
          </w:tcPr>
          <w:p w:rsidR="00681BEB" w:rsidRPr="00764BC8" w:rsidRDefault="00681BEB" w:rsidP="00715EC7">
            <w:pPr>
              <w:tabs>
                <w:tab w:val="decimal" w:pos="527"/>
              </w:tabs>
              <w:spacing w:line="400" w:lineRule="exact"/>
              <w:rPr>
                <w:rFonts w:ascii="Times New Roman" w:hAnsi="Times New Roman" w:cs="Times New Roman"/>
                <w:sz w:val="20"/>
                <w:szCs w:val="20"/>
              </w:rPr>
            </w:pPr>
            <w:r>
              <w:rPr>
                <w:rFonts w:ascii="Times New Roman" w:hAnsi="Times New Roman" w:cs="Times New Roman"/>
                <w:sz w:val="20"/>
                <w:szCs w:val="20"/>
              </w:rPr>
              <w:t>(3.31)</w:t>
            </w:r>
          </w:p>
        </w:tc>
        <w:tc>
          <w:tcPr>
            <w:tcW w:w="1080" w:type="dxa"/>
            <w:shd w:val="clear" w:color="auto" w:fill="auto"/>
            <w:vAlign w:val="bottom"/>
          </w:tcPr>
          <w:p w:rsidR="00681BEB" w:rsidRPr="00764BC8" w:rsidRDefault="00681BEB" w:rsidP="00715EC7">
            <w:pPr>
              <w:tabs>
                <w:tab w:val="decimal" w:pos="527"/>
              </w:tabs>
              <w:spacing w:line="400" w:lineRule="exact"/>
              <w:rPr>
                <w:rFonts w:ascii="Times New Roman" w:hAnsi="Times New Roman" w:cs="Times New Roman"/>
                <w:sz w:val="20"/>
                <w:szCs w:val="20"/>
              </w:rPr>
            </w:pPr>
            <w:r>
              <w:rPr>
                <w:rFonts w:ascii="Times New Roman" w:hAnsi="Times New Roman" w:cs="Times New Roman"/>
                <w:sz w:val="20"/>
                <w:szCs w:val="20"/>
              </w:rPr>
              <w:t>3.94</w:t>
            </w:r>
          </w:p>
        </w:tc>
        <w:tc>
          <w:tcPr>
            <w:tcW w:w="1170" w:type="dxa"/>
            <w:gridSpan w:val="2"/>
            <w:vAlign w:val="bottom"/>
          </w:tcPr>
          <w:p w:rsidR="00681BEB" w:rsidRPr="00764BC8" w:rsidRDefault="00681BEB" w:rsidP="00734D5D">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(2.42)</w:t>
            </w:r>
          </w:p>
        </w:tc>
        <w:tc>
          <w:tcPr>
            <w:tcW w:w="1081" w:type="dxa"/>
            <w:vAlign w:val="bottom"/>
          </w:tcPr>
          <w:p w:rsidR="00681BEB" w:rsidRPr="00764BC8" w:rsidRDefault="00681BEB" w:rsidP="00734D5D">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2.84</w:t>
            </w:r>
          </w:p>
        </w:tc>
      </w:tr>
      <w:tr w:rsidR="00681BEB" w:rsidRPr="00764BC8" w:rsidTr="00715EC7">
        <w:tc>
          <w:tcPr>
            <w:tcW w:w="4405" w:type="dxa"/>
            <w:shd w:val="clear" w:color="auto" w:fill="auto"/>
          </w:tcPr>
          <w:p w:rsidR="00681BEB" w:rsidRPr="00764BC8" w:rsidRDefault="00681BEB" w:rsidP="00715EC7">
            <w:pPr>
              <w:spacing w:line="400" w:lineRule="exact"/>
              <w:ind w:right="-50"/>
              <w:rPr>
                <w:rFonts w:ascii="Times New Roman" w:hAnsi="Times New Roman" w:cs="Times New Roman"/>
                <w:sz w:val="20"/>
                <w:szCs w:val="20"/>
              </w:rPr>
            </w:pPr>
            <w:r w:rsidRPr="00764BC8">
              <w:rPr>
                <w:rFonts w:ascii="Times New Roman" w:hAnsi="Times New Roman" w:cs="Times New Roman"/>
                <w:color w:val="000000"/>
                <w:sz w:val="20"/>
                <w:szCs w:val="20"/>
              </w:rPr>
              <w:t>Salary inflation rate (1% moment)</w:t>
            </w:r>
          </w:p>
        </w:tc>
        <w:tc>
          <w:tcPr>
            <w:tcW w:w="1085" w:type="dxa"/>
            <w:shd w:val="clear" w:color="auto" w:fill="auto"/>
            <w:vAlign w:val="bottom"/>
          </w:tcPr>
          <w:p w:rsidR="00681BEB" w:rsidRPr="00764BC8" w:rsidRDefault="00681BEB" w:rsidP="00715EC7">
            <w:pPr>
              <w:tabs>
                <w:tab w:val="decimal" w:pos="527"/>
              </w:tabs>
              <w:spacing w:line="400" w:lineRule="exact"/>
              <w:rPr>
                <w:rFonts w:ascii="Times New Roman" w:hAnsi="Times New Roman" w:cs="Times New Roman"/>
                <w:sz w:val="20"/>
                <w:szCs w:val="20"/>
              </w:rPr>
            </w:pPr>
            <w:r>
              <w:rPr>
                <w:rFonts w:ascii="Times New Roman" w:hAnsi="Times New Roman" w:cs="Times New Roman"/>
                <w:sz w:val="20"/>
                <w:szCs w:val="20"/>
              </w:rPr>
              <w:t>4.50</w:t>
            </w:r>
          </w:p>
        </w:tc>
        <w:tc>
          <w:tcPr>
            <w:tcW w:w="1080" w:type="dxa"/>
            <w:shd w:val="clear" w:color="auto" w:fill="auto"/>
            <w:vAlign w:val="bottom"/>
          </w:tcPr>
          <w:p w:rsidR="00681BEB" w:rsidRPr="00764BC8" w:rsidRDefault="00681BEB" w:rsidP="00715EC7">
            <w:pPr>
              <w:tabs>
                <w:tab w:val="decimal" w:pos="527"/>
              </w:tabs>
              <w:spacing w:line="400" w:lineRule="exact"/>
              <w:rPr>
                <w:rFonts w:ascii="Times New Roman" w:hAnsi="Times New Roman" w:cs="Times New Roman"/>
                <w:sz w:val="20"/>
                <w:szCs w:val="20"/>
              </w:rPr>
            </w:pPr>
            <w:r>
              <w:rPr>
                <w:rFonts w:ascii="Times New Roman" w:hAnsi="Times New Roman" w:cs="Times New Roman"/>
                <w:sz w:val="20"/>
                <w:szCs w:val="20"/>
              </w:rPr>
              <w:t>(3.82)</w:t>
            </w:r>
          </w:p>
        </w:tc>
        <w:tc>
          <w:tcPr>
            <w:tcW w:w="1170" w:type="dxa"/>
            <w:gridSpan w:val="2"/>
            <w:vAlign w:val="bottom"/>
          </w:tcPr>
          <w:p w:rsidR="00681BEB" w:rsidRPr="00764BC8" w:rsidRDefault="00681BEB" w:rsidP="00734D5D">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3.03</w:t>
            </w:r>
          </w:p>
        </w:tc>
        <w:tc>
          <w:tcPr>
            <w:tcW w:w="1081" w:type="dxa"/>
            <w:vAlign w:val="bottom"/>
          </w:tcPr>
          <w:p w:rsidR="00681BEB" w:rsidRPr="00764BC8" w:rsidRDefault="00681BEB" w:rsidP="00734D5D">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(2.62)</w:t>
            </w:r>
          </w:p>
        </w:tc>
      </w:tr>
      <w:tr w:rsidR="00681BEB" w:rsidRPr="00764BC8" w:rsidTr="00715EC7">
        <w:tc>
          <w:tcPr>
            <w:tcW w:w="4405" w:type="dxa"/>
            <w:shd w:val="clear" w:color="auto" w:fill="auto"/>
          </w:tcPr>
          <w:p w:rsidR="00681BEB" w:rsidRPr="00764BC8" w:rsidRDefault="00F9580C" w:rsidP="00F9580C">
            <w:pPr>
              <w:spacing w:line="400" w:lineRule="exact"/>
              <w:ind w:left="173" w:right="-50" w:hanging="180"/>
              <w:rPr>
                <w:rFonts w:ascii="Times New Roman" w:hAnsi="Times New Roman" w:cs="Times New Roman"/>
                <w:sz w:val="20"/>
                <w:szCs w:val="20"/>
                <w:cs/>
              </w:rPr>
            </w:pPr>
            <w:r>
              <w:rPr>
                <w:rFonts w:ascii="Times New Roman" w:hAnsi="Times New Roman" w:cs="Times New Roman"/>
                <w:color w:val="000000"/>
                <w:sz w:val="20"/>
                <w:szCs w:val="20"/>
              </w:rPr>
              <w:t>Employees</w:t>
            </w:r>
            <w:r w:rsidR="00681BEB" w:rsidRPr="00764BC8">
              <w:rPr>
                <w:rFonts w:ascii="Times New Roman" w:hAnsi="Times New Roman" w:cs="Times New Roman"/>
                <w:color w:val="000000"/>
                <w:sz w:val="20"/>
                <w:szCs w:val="20"/>
              </w:rPr>
              <w:t xml:space="preserve"> turnover rate (10% moment)</w:t>
            </w:r>
          </w:p>
        </w:tc>
        <w:tc>
          <w:tcPr>
            <w:tcW w:w="1085" w:type="dxa"/>
            <w:shd w:val="clear" w:color="auto" w:fill="auto"/>
            <w:vAlign w:val="bottom"/>
          </w:tcPr>
          <w:p w:rsidR="00681BEB" w:rsidRPr="00764BC8" w:rsidRDefault="00681BEB" w:rsidP="00715EC7">
            <w:pPr>
              <w:tabs>
                <w:tab w:val="decimal" w:pos="527"/>
              </w:tabs>
              <w:spacing w:line="400" w:lineRule="exact"/>
              <w:rPr>
                <w:rFonts w:ascii="Times New Roman" w:hAnsi="Times New Roman" w:cs="Times New Roman"/>
                <w:sz w:val="20"/>
                <w:szCs w:val="20"/>
              </w:rPr>
            </w:pPr>
            <w:r>
              <w:rPr>
                <w:rFonts w:ascii="Times New Roman" w:hAnsi="Times New Roman" w:cs="Times New Roman"/>
                <w:sz w:val="20"/>
                <w:szCs w:val="20"/>
              </w:rPr>
              <w:t>(1.27)</w:t>
            </w:r>
          </w:p>
        </w:tc>
        <w:tc>
          <w:tcPr>
            <w:tcW w:w="1080" w:type="dxa"/>
            <w:shd w:val="clear" w:color="auto" w:fill="auto"/>
            <w:vAlign w:val="bottom"/>
          </w:tcPr>
          <w:p w:rsidR="00681BEB" w:rsidRPr="00764BC8" w:rsidRDefault="00681BEB" w:rsidP="00715EC7">
            <w:pPr>
              <w:tabs>
                <w:tab w:val="decimal" w:pos="527"/>
              </w:tabs>
              <w:spacing w:line="400" w:lineRule="exact"/>
              <w:rPr>
                <w:rFonts w:ascii="Times New Roman" w:hAnsi="Times New Roman" w:cs="Times New Roman"/>
                <w:sz w:val="20"/>
                <w:szCs w:val="20"/>
              </w:rPr>
            </w:pPr>
            <w:r>
              <w:rPr>
                <w:rFonts w:ascii="Times New Roman" w:hAnsi="Times New Roman" w:cs="Times New Roman"/>
                <w:sz w:val="20"/>
                <w:szCs w:val="20"/>
              </w:rPr>
              <w:t>1.37</w:t>
            </w:r>
          </w:p>
        </w:tc>
        <w:tc>
          <w:tcPr>
            <w:tcW w:w="1170" w:type="dxa"/>
            <w:gridSpan w:val="2"/>
            <w:vAlign w:val="bottom"/>
          </w:tcPr>
          <w:p w:rsidR="00681BEB" w:rsidRPr="00764BC8" w:rsidRDefault="00681BEB" w:rsidP="00734D5D">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(0.91)</w:t>
            </w:r>
          </w:p>
        </w:tc>
        <w:tc>
          <w:tcPr>
            <w:tcW w:w="1081" w:type="dxa"/>
            <w:vAlign w:val="bottom"/>
          </w:tcPr>
          <w:p w:rsidR="00681BEB" w:rsidRPr="00764BC8" w:rsidRDefault="00681BEB" w:rsidP="00734D5D">
            <w:pPr>
              <w:tabs>
                <w:tab w:val="decimal" w:pos="527"/>
              </w:tabs>
              <w:spacing w:line="400" w:lineRule="exact"/>
              <w:rPr>
                <w:rFonts w:ascii="Times New Roman" w:hAnsi="Times New Roman" w:cs="Times New Roman"/>
                <w:sz w:val="20"/>
                <w:szCs w:val="20"/>
              </w:rPr>
            </w:pPr>
            <w:r w:rsidRPr="00764BC8">
              <w:rPr>
                <w:rFonts w:ascii="Times New Roman" w:hAnsi="Times New Roman" w:cs="Times New Roman"/>
                <w:sz w:val="20"/>
                <w:szCs w:val="20"/>
              </w:rPr>
              <w:t>0.98</w:t>
            </w:r>
          </w:p>
        </w:tc>
      </w:tr>
    </w:tbl>
    <w:p w:rsidR="000238AF" w:rsidRPr="00764BC8" w:rsidRDefault="000238AF" w:rsidP="000238AF">
      <w:pPr>
        <w:spacing w:before="120" w:after="120" w:line="42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1</w:t>
      </w:r>
      <w:r w:rsidR="00681BEB">
        <w:rPr>
          <w:rFonts w:ascii="Times New Roman" w:hAnsi="Times New Roman" w:cs="Times New Roman"/>
          <w:b/>
          <w:bCs/>
          <w:sz w:val="20"/>
          <w:szCs w:val="20"/>
        </w:rPr>
        <w:t>5</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LEGAL RESERVE</w:t>
      </w:r>
    </w:p>
    <w:p w:rsidR="002A2661" w:rsidRDefault="000238AF" w:rsidP="00681BEB">
      <w:pPr>
        <w:tabs>
          <w:tab w:val="left" w:pos="851"/>
        </w:tabs>
        <w:spacing w:before="120" w:after="120" w:line="420" w:lineRule="exact"/>
        <w:ind w:left="567"/>
        <w:jc w:val="thaiDistribute"/>
        <w:rPr>
          <w:rFonts w:ascii="Times New Roman" w:hAnsi="Times New Roman" w:cs="Times New Roman"/>
          <w:b/>
          <w:bCs/>
          <w:sz w:val="20"/>
          <w:szCs w:val="20"/>
        </w:rPr>
      </w:pPr>
      <w:r w:rsidRPr="00764BC8">
        <w:rPr>
          <w:rFonts w:ascii="Times New Roman" w:hAnsi="Times New Roman" w:cs="Times New Roman"/>
          <w:sz w:val="20"/>
          <w:szCs w:val="20"/>
        </w:rPr>
        <w:t>According to the Public Company Limited Act B.E. 2535, the Company has to appropriate  its reserve as a legal reserve not less than 5% of the annual net profit after deduction with deficit brought forward (if any) until the reserve reaches 10% of authorized share capital. The legal reserve is not available for dividend distribution.</w:t>
      </w:r>
    </w:p>
    <w:p w:rsidR="000238AF" w:rsidRPr="00764BC8" w:rsidRDefault="000238AF"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b/>
          <w:bCs/>
          <w:sz w:val="20"/>
          <w:szCs w:val="20"/>
        </w:rPr>
      </w:pPr>
      <w:r w:rsidRPr="00764BC8">
        <w:rPr>
          <w:rFonts w:ascii="Times New Roman" w:hAnsi="Times New Roman" w:cs="Times New Roman"/>
          <w:b/>
          <w:bCs/>
          <w:sz w:val="20"/>
          <w:szCs w:val="20"/>
        </w:rPr>
        <w:t>1</w:t>
      </w:r>
      <w:r w:rsidR="00681BEB">
        <w:rPr>
          <w:rFonts w:ascii="Times New Roman" w:hAnsi="Times New Roman" w:cs="Times New Roman"/>
          <w:b/>
          <w:bCs/>
          <w:sz w:val="20"/>
          <w:szCs w:val="20"/>
        </w:rPr>
        <w:t>6</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DIVIDEND PAID</w:t>
      </w:r>
    </w:p>
    <w:p w:rsidR="00681BEB" w:rsidRPr="00764BC8" w:rsidRDefault="00681BEB" w:rsidP="00681BEB">
      <w:pPr>
        <w:spacing w:before="120" w:after="120" w:line="420" w:lineRule="exact"/>
        <w:ind w:left="567"/>
        <w:jc w:val="thaiDistribute"/>
        <w:rPr>
          <w:rFonts w:ascii="Times New Roman" w:hAnsi="Times New Roman" w:cs="Times New Roman"/>
          <w:i/>
          <w:iCs/>
          <w:sz w:val="20"/>
          <w:szCs w:val="20"/>
        </w:rPr>
      </w:pPr>
      <w:r w:rsidRPr="00764BC8">
        <w:rPr>
          <w:rFonts w:ascii="Times New Roman" w:hAnsi="Times New Roman" w:cs="Times New Roman"/>
          <w:i/>
          <w:iCs/>
          <w:sz w:val="20"/>
          <w:szCs w:val="20"/>
        </w:rPr>
        <w:t>20</w:t>
      </w:r>
      <w:r>
        <w:rPr>
          <w:rFonts w:ascii="Times New Roman" w:hAnsi="Times New Roman" w:cs="Times New Roman"/>
          <w:i/>
          <w:iCs/>
          <w:sz w:val="20"/>
          <w:szCs w:val="20"/>
        </w:rPr>
        <w:t>20</w:t>
      </w:r>
    </w:p>
    <w:p w:rsidR="00681BEB" w:rsidRPr="00681BEB" w:rsidRDefault="00F9580C" w:rsidP="00681BEB">
      <w:pPr>
        <w:tabs>
          <w:tab w:val="left" w:pos="851"/>
        </w:tabs>
        <w:spacing w:before="120" w:after="120" w:line="42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According to the minutes the Board of directors’ meeting No. </w:t>
      </w:r>
      <w:r>
        <w:rPr>
          <w:rFonts w:ascii="Times New Roman" w:hAnsi="Times New Roman" w:cs="Times New Roman"/>
          <w:sz w:val="20"/>
          <w:szCs w:val="20"/>
        </w:rPr>
        <w:t>6</w:t>
      </w:r>
      <w:r w:rsidRPr="002D67DA">
        <w:rPr>
          <w:rFonts w:ascii="Times New Roman" w:hAnsi="Times New Roman" w:cs="Times New Roman"/>
          <w:sz w:val="20"/>
          <w:szCs w:val="20"/>
        </w:rPr>
        <w:t xml:space="preserve">/2020 held on </w:t>
      </w:r>
      <w:r>
        <w:rPr>
          <w:rFonts w:ascii="Times New Roman" w:hAnsi="Times New Roman" w:cs="Times New Roman"/>
          <w:sz w:val="20"/>
          <w:szCs w:val="20"/>
        </w:rPr>
        <w:t>November</w:t>
      </w:r>
      <w:r w:rsidRPr="002D67DA">
        <w:rPr>
          <w:rFonts w:ascii="Times New Roman" w:hAnsi="Times New Roman" w:cs="Times New Roman"/>
          <w:sz w:val="20"/>
          <w:szCs w:val="20"/>
        </w:rPr>
        <w:t xml:space="preserve"> </w:t>
      </w:r>
      <w:r>
        <w:rPr>
          <w:rFonts w:ascii="Times New Roman" w:hAnsi="Times New Roman" w:cs="Times New Roman"/>
          <w:sz w:val="20"/>
          <w:szCs w:val="20"/>
        </w:rPr>
        <w:t>1</w:t>
      </w:r>
      <w:r w:rsidRPr="002D67DA">
        <w:rPr>
          <w:rFonts w:ascii="Times New Roman" w:hAnsi="Times New Roman" w:cs="Times New Roman"/>
          <w:sz w:val="20"/>
          <w:szCs w:val="20"/>
        </w:rPr>
        <w:t xml:space="preserve">2, 2020 passed the resolution to </w:t>
      </w:r>
      <w:r w:rsidR="001D47D5">
        <w:rPr>
          <w:rFonts w:ascii="Times New Roman" w:hAnsi="Times New Roman" w:cs="Times New Roman"/>
          <w:sz w:val="20"/>
          <w:szCs w:val="20"/>
        </w:rPr>
        <w:t xml:space="preserve">pay interim </w:t>
      </w:r>
      <w:r w:rsidRPr="002D67DA">
        <w:rPr>
          <w:rFonts w:ascii="Times New Roman" w:hAnsi="Times New Roman" w:cs="Times New Roman"/>
          <w:sz w:val="20"/>
          <w:szCs w:val="20"/>
        </w:rPr>
        <w:t xml:space="preserve">dividend </w:t>
      </w:r>
      <w:r w:rsidR="001D47D5">
        <w:rPr>
          <w:rFonts w:ascii="Times New Roman" w:hAnsi="Times New Roman" w:cs="Times New Roman"/>
          <w:sz w:val="20"/>
          <w:szCs w:val="20"/>
        </w:rPr>
        <w:t xml:space="preserve">for the </w:t>
      </w:r>
      <w:r w:rsidRPr="002D67DA">
        <w:rPr>
          <w:rFonts w:ascii="Times New Roman" w:hAnsi="Times New Roman" w:cs="Times New Roman"/>
          <w:sz w:val="20"/>
          <w:szCs w:val="20"/>
        </w:rPr>
        <w:t xml:space="preserve">results of operation </w:t>
      </w:r>
      <w:r w:rsidR="001D47D5">
        <w:rPr>
          <w:rFonts w:ascii="Times New Roman" w:hAnsi="Times New Roman" w:cs="Times New Roman"/>
          <w:sz w:val="20"/>
          <w:szCs w:val="20"/>
        </w:rPr>
        <w:t xml:space="preserve">for the nine-month periods </w:t>
      </w:r>
      <w:r w:rsidR="00E43841">
        <w:rPr>
          <w:rFonts w:ascii="Times New Roman" w:hAnsi="Times New Roman" w:cs="Times New Roman"/>
          <w:sz w:val="20"/>
          <w:szCs w:val="20"/>
        </w:rPr>
        <w:t xml:space="preserve">ended </w:t>
      </w:r>
      <w:r w:rsidR="002E43CF">
        <w:rPr>
          <w:rFonts w:ascii="Times New Roman" w:hAnsi="Times New Roman" w:cs="Times New Roman"/>
          <w:sz w:val="20"/>
          <w:szCs w:val="20"/>
        </w:rPr>
        <w:t xml:space="preserve">September 30, 2020 </w:t>
      </w:r>
      <w:r w:rsidRPr="002D67DA">
        <w:rPr>
          <w:rFonts w:ascii="Times New Roman" w:hAnsi="Times New Roman" w:cs="Times New Roman"/>
          <w:sz w:val="20"/>
          <w:szCs w:val="20"/>
        </w:rPr>
        <w:t xml:space="preserve">to the shareholders </w:t>
      </w:r>
      <w:r w:rsidR="002E43CF">
        <w:rPr>
          <w:rFonts w:ascii="Times New Roman" w:hAnsi="Times New Roman" w:cs="Times New Roman"/>
          <w:sz w:val="20"/>
          <w:szCs w:val="20"/>
        </w:rPr>
        <w:t>whose the name shown the list of shareholders as at November 26, 2020 for 650 million shares at Baht 0.41 each, amounting to Baht which was paid on December 9, 2020.</w:t>
      </w:r>
    </w:p>
    <w:p w:rsidR="00681BEB" w:rsidRPr="00681BEB" w:rsidRDefault="00F9580C" w:rsidP="00681BEB">
      <w:pPr>
        <w:tabs>
          <w:tab w:val="left" w:pos="851"/>
        </w:tabs>
        <w:spacing w:before="120" w:after="120" w:line="420" w:lineRule="exact"/>
        <w:ind w:left="567"/>
        <w:jc w:val="thaiDistribute"/>
        <w:rPr>
          <w:rFonts w:ascii="Times New Roman" w:hAnsi="Times New Roman" w:cs="Times New Roman"/>
          <w:sz w:val="20"/>
          <w:szCs w:val="20"/>
        </w:rPr>
      </w:pPr>
      <w:r w:rsidRPr="002D67DA">
        <w:rPr>
          <w:rFonts w:ascii="Times New Roman" w:hAnsi="Times New Roman" w:cs="Times New Roman"/>
          <w:sz w:val="20"/>
          <w:szCs w:val="20"/>
        </w:rPr>
        <w:t xml:space="preserve">According to the minutes the Board of directors’ meeting No. 2/2020 held on April 2, 2020 passed the resolution to approve the </w:t>
      </w:r>
      <w:r>
        <w:rPr>
          <w:rFonts w:ascii="Times New Roman" w:hAnsi="Times New Roman" w:cs="Times New Roman"/>
          <w:sz w:val="20"/>
          <w:szCs w:val="20"/>
        </w:rPr>
        <w:t xml:space="preserve">interim </w:t>
      </w:r>
      <w:r w:rsidRPr="002D67DA">
        <w:rPr>
          <w:rFonts w:ascii="Times New Roman" w:hAnsi="Times New Roman" w:cs="Times New Roman"/>
          <w:sz w:val="20"/>
          <w:szCs w:val="20"/>
        </w:rPr>
        <w:t xml:space="preserve">dividend payment from the 2019 results of operation to the shareholders for 650 million shares at Baht 0.67 each </w:t>
      </w:r>
      <w:r w:rsidRPr="00176DE2">
        <w:rPr>
          <w:rFonts w:ascii="Times New Roman" w:hAnsi="Times New Roman" w:cs="Times New Roman"/>
          <w:sz w:val="20"/>
          <w:szCs w:val="20"/>
        </w:rPr>
        <w:t>amount of Baht 435.</w:t>
      </w:r>
      <w:r w:rsidR="00E43841">
        <w:rPr>
          <w:rFonts w:ascii="Times New Roman" w:hAnsi="Times New Roman" w:cs="Times New Roman"/>
          <w:sz w:val="20"/>
          <w:szCs w:val="20"/>
        </w:rPr>
        <w:t>50</w:t>
      </w:r>
      <w:r w:rsidRPr="00176DE2">
        <w:rPr>
          <w:rFonts w:ascii="Times New Roman" w:hAnsi="Times New Roman" w:cs="Times New Roman"/>
          <w:sz w:val="20"/>
          <w:szCs w:val="20"/>
        </w:rPr>
        <w:t xml:space="preserve"> million</w:t>
      </w:r>
      <w:r>
        <w:rPr>
          <w:rFonts w:ascii="Times New Roman" w:hAnsi="Times New Roman" w:cs="Times New Roman"/>
          <w:sz w:val="20"/>
          <w:szCs w:val="20"/>
        </w:rPr>
        <w:t>, and on July 14, 2020, the Annual General Meeting of shareholders for the year 2020, passed to acknowledge such resolution. T</w:t>
      </w:r>
      <w:r w:rsidRPr="002D67DA">
        <w:rPr>
          <w:rFonts w:ascii="Times New Roman" w:hAnsi="Times New Roman" w:cs="Times New Roman"/>
          <w:sz w:val="20"/>
          <w:szCs w:val="20"/>
        </w:rPr>
        <w:t>he Company has paid such dividend already on April 30, 2020.</w:t>
      </w:r>
    </w:p>
    <w:p w:rsidR="00F6166D" w:rsidRPr="00764BC8" w:rsidRDefault="00F6166D" w:rsidP="00F6166D">
      <w:pPr>
        <w:spacing w:before="120" w:after="120" w:line="420" w:lineRule="exact"/>
        <w:ind w:left="567"/>
        <w:jc w:val="thaiDistribute"/>
        <w:rPr>
          <w:rFonts w:ascii="Times New Roman" w:hAnsi="Times New Roman" w:cs="Times New Roman"/>
          <w:i/>
          <w:iCs/>
          <w:sz w:val="20"/>
          <w:szCs w:val="20"/>
        </w:rPr>
      </w:pPr>
      <w:r w:rsidRPr="00764BC8">
        <w:rPr>
          <w:rFonts w:ascii="Times New Roman" w:hAnsi="Times New Roman" w:cs="Times New Roman"/>
          <w:i/>
          <w:iCs/>
          <w:sz w:val="20"/>
          <w:szCs w:val="20"/>
        </w:rPr>
        <w:t>2019</w:t>
      </w:r>
    </w:p>
    <w:p w:rsidR="00F6166D" w:rsidRPr="00764BC8" w:rsidRDefault="00F6166D" w:rsidP="00F6166D">
      <w:pPr>
        <w:tabs>
          <w:tab w:val="left" w:pos="851"/>
        </w:tabs>
        <w:spacing w:before="120" w:after="120" w:line="42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According to the minutes of the Annual General Meeting of shareholders for the year 2019 held on April 2</w:t>
      </w:r>
      <w:r w:rsidR="00836289">
        <w:rPr>
          <w:rFonts w:ascii="Times New Roman" w:hAnsi="Times New Roman" w:cs="Times New Roman"/>
          <w:sz w:val="20"/>
          <w:szCs w:val="20"/>
        </w:rPr>
        <w:t>5</w:t>
      </w:r>
      <w:r w:rsidRPr="00764BC8">
        <w:rPr>
          <w:rFonts w:ascii="Times New Roman" w:hAnsi="Times New Roman" w:cs="Times New Roman"/>
          <w:sz w:val="20"/>
          <w:szCs w:val="20"/>
        </w:rPr>
        <w:t>, 2019, passed the resolution to pay dividend to the shareholders for 650 million shares at Baht 0.60 each, amounting to Baht 390.00 million. The Company has paid such dividend already on May 24, 2019.</w:t>
      </w:r>
    </w:p>
    <w:p w:rsidR="00681BEB" w:rsidRDefault="00681BEB" w:rsidP="000238AF">
      <w:pPr>
        <w:tabs>
          <w:tab w:val="left" w:pos="567"/>
        </w:tabs>
        <w:spacing w:before="240" w:after="120" w:line="400" w:lineRule="exact"/>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rsidR="000238AF" w:rsidRPr="00764BC8" w:rsidRDefault="000238AF" w:rsidP="000238AF">
      <w:pPr>
        <w:tabs>
          <w:tab w:val="left" w:pos="567"/>
        </w:tabs>
        <w:spacing w:before="240" w:after="120" w:line="400" w:lineRule="exact"/>
        <w:jc w:val="thaiDistribute"/>
        <w:rPr>
          <w:rFonts w:ascii="Times New Roman" w:hAnsi="Times New Roman" w:cs="Times New Roman"/>
          <w:b/>
          <w:bCs/>
          <w:sz w:val="20"/>
          <w:szCs w:val="20"/>
        </w:rPr>
      </w:pPr>
      <w:r w:rsidRPr="00764BC8">
        <w:rPr>
          <w:rFonts w:ascii="Times New Roman" w:hAnsi="Times New Roman" w:cs="Times New Roman"/>
          <w:b/>
          <w:bCs/>
          <w:sz w:val="20"/>
          <w:szCs w:val="20"/>
        </w:rPr>
        <w:lastRenderedPageBreak/>
        <w:t>1</w:t>
      </w:r>
      <w:r w:rsidR="006A038F">
        <w:rPr>
          <w:rFonts w:ascii="Times New Roman" w:hAnsi="Times New Roman" w:cs="Times New Roman"/>
          <w:b/>
          <w:bCs/>
          <w:sz w:val="20"/>
          <w:szCs w:val="20"/>
        </w:rPr>
        <w:t>7</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DIRECTORS’ REMUNERATION AND MANAGEMENT BENEFIT EXPENSES</w:t>
      </w:r>
    </w:p>
    <w:p w:rsidR="000238AF" w:rsidRPr="00764BC8" w:rsidRDefault="000238AF" w:rsidP="000238AF">
      <w:pPr>
        <w:spacing w:before="200" w:after="120" w:line="400" w:lineRule="exact"/>
        <w:ind w:left="992" w:hanging="425"/>
        <w:jc w:val="thaiDistribute"/>
        <w:rPr>
          <w:rFonts w:ascii="Times New Roman" w:hAnsi="Times New Roman" w:cs="Times New Roman"/>
          <w:i/>
          <w:iCs/>
          <w:sz w:val="20"/>
          <w:szCs w:val="20"/>
        </w:rPr>
      </w:pPr>
      <w:r w:rsidRPr="00764BC8">
        <w:rPr>
          <w:rFonts w:ascii="Times New Roman" w:hAnsi="Times New Roman" w:cs="Times New Roman"/>
          <w:i/>
          <w:iCs/>
          <w:sz w:val="20"/>
          <w:szCs w:val="20"/>
        </w:rPr>
        <w:t>Directors’ remuneration</w:t>
      </w:r>
    </w:p>
    <w:p w:rsidR="000238AF" w:rsidRPr="00764BC8" w:rsidRDefault="000238AF" w:rsidP="000238AF">
      <w:pPr>
        <w:tabs>
          <w:tab w:val="left" w:pos="1276"/>
        </w:tabs>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Directors’ remuneration represents the benefits paid to the directors of the Company in accordance with Section 90 of the Public Company Limited Act, exclusive of salaries and related benefits payable to executive directors.</w:t>
      </w:r>
    </w:p>
    <w:p w:rsidR="000238AF" w:rsidRPr="00764BC8" w:rsidRDefault="000238AF" w:rsidP="000238AF">
      <w:pPr>
        <w:tabs>
          <w:tab w:val="left" w:pos="1276"/>
        </w:tabs>
        <w:spacing w:before="240" w:after="120" w:line="400" w:lineRule="exact"/>
        <w:ind w:left="992" w:hanging="425"/>
        <w:jc w:val="thaiDistribute"/>
        <w:rPr>
          <w:rFonts w:ascii="Times New Roman" w:hAnsi="Times New Roman" w:cs="Times New Roman"/>
          <w:i/>
          <w:iCs/>
          <w:sz w:val="20"/>
          <w:szCs w:val="20"/>
        </w:rPr>
      </w:pPr>
      <w:r w:rsidRPr="00764BC8">
        <w:rPr>
          <w:rFonts w:ascii="Times New Roman" w:hAnsi="Times New Roman" w:cs="Times New Roman"/>
          <w:i/>
          <w:iCs/>
          <w:sz w:val="20"/>
          <w:szCs w:val="20"/>
        </w:rPr>
        <w:t>Management benefit expenses</w:t>
      </w:r>
    </w:p>
    <w:p w:rsidR="000238AF" w:rsidRPr="00764BC8" w:rsidRDefault="000238AF" w:rsidP="000238AF">
      <w:pPr>
        <w:tabs>
          <w:tab w:val="left" w:pos="1276"/>
        </w:tabs>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Management benefit expenses focused expenses relation to salaries, remunerations and other benefits to the executive directors, in accordance with the definitions of the Office of the Securities and Exchange Commission. Executive directors under definition includes a chief executive officer, the next  four executive levels immediately below that chief executive officer and all persons in positions comparable to these fourth executive levels including all persons in positions comparable to management in accounting and finance function. </w:t>
      </w:r>
    </w:p>
    <w:p w:rsidR="000238AF" w:rsidRPr="00764BC8" w:rsidRDefault="000238AF" w:rsidP="000238AF">
      <w:pPr>
        <w:spacing w:before="240" w:after="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1</w:t>
      </w:r>
      <w:r w:rsidR="006A038F">
        <w:rPr>
          <w:rFonts w:ascii="Times New Roman" w:hAnsi="Times New Roman" w:cs="Times New Roman"/>
          <w:b/>
          <w:bCs/>
          <w:sz w:val="20"/>
          <w:szCs w:val="20"/>
        </w:rPr>
        <w:t>8</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PROVIDENT FUND</w:t>
      </w:r>
    </w:p>
    <w:p w:rsidR="000238AF" w:rsidRPr="00764BC8" w:rsidRDefault="000238AF" w:rsidP="000238AF">
      <w:pPr>
        <w:spacing w:before="20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Company has jointed to be a member of provident fund name “TISCO MASTER POOLED REGISTERED PROVIDENT FUND” in accordance with the Provident Fund Act B.E. 2530. The Company and employees have to contribute to the fund at the same rate 2% of employees’ salaries. The provident fund is managed by </w:t>
      </w:r>
      <w:r w:rsidR="00AE5653" w:rsidRPr="00764BC8">
        <w:rPr>
          <w:rFonts w:ascii="Times New Roman" w:hAnsi="Times New Roman" w:cs="Times New Roman"/>
          <w:sz w:val="20"/>
          <w:szCs w:val="20"/>
        </w:rPr>
        <w:t>Tisco Asset Management</w:t>
      </w:r>
      <w:r w:rsidRPr="00764BC8">
        <w:rPr>
          <w:rFonts w:ascii="Times New Roman" w:hAnsi="Times New Roman" w:cs="Times New Roman"/>
          <w:sz w:val="20"/>
          <w:szCs w:val="20"/>
        </w:rPr>
        <w:t xml:space="preserve"> Co., Ltd. The accumulation and benefit will be paid to employees according to the provident fund regulation.</w:t>
      </w:r>
    </w:p>
    <w:p w:rsidR="000238AF" w:rsidRPr="00764BC8" w:rsidRDefault="000238AF" w:rsidP="000238AF">
      <w:pPr>
        <w:spacing w:before="120" w:after="120" w:line="40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1</w:t>
      </w:r>
      <w:r w:rsidR="006A038F">
        <w:rPr>
          <w:rFonts w:ascii="Times New Roman" w:hAnsi="Times New Roman" w:cs="Times New Roman"/>
          <w:b/>
          <w:bCs/>
          <w:sz w:val="20"/>
          <w:szCs w:val="20"/>
        </w:rPr>
        <w:t>9</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EARNINGS PER SHARE</w:t>
      </w:r>
    </w:p>
    <w:p w:rsidR="000238AF" w:rsidRPr="00764BC8" w:rsidRDefault="000238AF" w:rsidP="000238AF">
      <w:pPr>
        <w:tabs>
          <w:tab w:val="left" w:pos="540"/>
        </w:tabs>
        <w:overflowPunct/>
        <w:autoSpaceDE/>
        <w:autoSpaceDN/>
        <w:adjustRightInd/>
        <w:spacing w:before="120" w:line="400" w:lineRule="exact"/>
        <w:ind w:left="567"/>
        <w:jc w:val="thaiDistribute"/>
        <w:textAlignment w:val="auto"/>
        <w:rPr>
          <w:rFonts w:ascii="Times New Roman" w:eastAsia="Cordia New" w:hAnsi="Times New Roman" w:cs="Times New Roman"/>
          <w:b/>
          <w:bCs/>
          <w:i/>
          <w:iCs/>
          <w:sz w:val="20"/>
          <w:szCs w:val="20"/>
        </w:rPr>
      </w:pPr>
      <w:r w:rsidRPr="00764BC8">
        <w:rPr>
          <w:rFonts w:ascii="Times New Roman" w:eastAsia="Cordia New" w:hAnsi="Times New Roman" w:cs="Times New Roman"/>
          <w:b/>
          <w:bCs/>
          <w:i/>
          <w:iCs/>
          <w:sz w:val="20"/>
          <w:szCs w:val="20"/>
        </w:rPr>
        <w:t xml:space="preserve">Basic earnings per share </w:t>
      </w:r>
    </w:p>
    <w:p w:rsidR="000238AF" w:rsidRPr="00764BC8" w:rsidRDefault="000238AF" w:rsidP="000238AF">
      <w:pPr>
        <w:tabs>
          <w:tab w:val="left" w:pos="540"/>
        </w:tabs>
        <w:overflowPunct/>
        <w:autoSpaceDE/>
        <w:autoSpaceDN/>
        <w:adjustRightInd/>
        <w:spacing w:before="120" w:line="400" w:lineRule="exact"/>
        <w:ind w:left="539"/>
        <w:jc w:val="thaiDistribute"/>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Basic earnings for the year ended December 31, 20</w:t>
      </w:r>
      <w:r w:rsidR="006A038F">
        <w:rPr>
          <w:rFonts w:ascii="Times New Roman" w:eastAsia="Cordia New" w:hAnsi="Times New Roman" w:cs="Times New Roman"/>
          <w:sz w:val="20"/>
          <w:szCs w:val="20"/>
        </w:rPr>
        <w:t>20</w:t>
      </w:r>
      <w:r w:rsidRPr="00764BC8">
        <w:rPr>
          <w:rFonts w:ascii="Times New Roman" w:eastAsia="Cordia New" w:hAnsi="Times New Roman" w:cs="Times New Roman"/>
          <w:sz w:val="20"/>
          <w:szCs w:val="20"/>
        </w:rPr>
        <w:t xml:space="preserve"> and 201</w:t>
      </w:r>
      <w:r w:rsidR="006A038F">
        <w:rPr>
          <w:rFonts w:ascii="Times New Roman" w:eastAsia="Cordia New" w:hAnsi="Times New Roman" w:cs="Times New Roman"/>
          <w:sz w:val="20"/>
          <w:szCs w:val="20"/>
        </w:rPr>
        <w:t>9</w:t>
      </w:r>
      <w:r w:rsidRPr="00764BC8">
        <w:rPr>
          <w:rFonts w:ascii="Times New Roman" w:eastAsia="Cordia New" w:hAnsi="Times New Roman" w:cs="Times New Roman"/>
          <w:sz w:val="20"/>
          <w:szCs w:val="20"/>
        </w:rPr>
        <w:t>, calculated by net profit for the year by the weighted average number common shares issued and paid-up during the year by show calculated are as follows:</w:t>
      </w:r>
    </w:p>
    <w:tbl>
      <w:tblPr>
        <w:tblW w:w="8764" w:type="dxa"/>
        <w:tblInd w:w="558" w:type="dxa"/>
        <w:tblLayout w:type="fixed"/>
        <w:tblLook w:val="0000" w:firstRow="0" w:lastRow="0" w:firstColumn="0" w:lastColumn="0" w:noHBand="0" w:noVBand="0"/>
      </w:tblPr>
      <w:tblGrid>
        <w:gridCol w:w="5364"/>
        <w:gridCol w:w="1702"/>
        <w:gridCol w:w="1698"/>
      </w:tblGrid>
      <w:tr w:rsidR="000238AF" w:rsidRPr="00764BC8" w:rsidTr="00AD4AF3">
        <w:tc>
          <w:tcPr>
            <w:tcW w:w="3060" w:type="pct"/>
            <w:shd w:val="clear" w:color="auto" w:fill="auto"/>
          </w:tcPr>
          <w:p w:rsidR="000238AF" w:rsidRPr="00764BC8" w:rsidRDefault="000238AF" w:rsidP="00AD4AF3">
            <w:pPr>
              <w:overflowPunct/>
              <w:autoSpaceDE/>
              <w:autoSpaceDN/>
              <w:adjustRightInd/>
              <w:spacing w:line="400" w:lineRule="exact"/>
              <w:ind w:right="-138"/>
              <w:jc w:val="both"/>
              <w:textAlignment w:val="auto"/>
              <w:rPr>
                <w:rFonts w:ascii="Times New Roman" w:eastAsia="Cordia New" w:hAnsi="Times New Roman" w:cs="Times New Roman"/>
                <w:b/>
                <w:bCs/>
                <w:i/>
                <w:iCs/>
                <w:sz w:val="20"/>
                <w:szCs w:val="20"/>
                <w:cs/>
              </w:rPr>
            </w:pPr>
          </w:p>
        </w:tc>
        <w:tc>
          <w:tcPr>
            <w:tcW w:w="971" w:type="pct"/>
            <w:shd w:val="clear" w:color="auto" w:fill="auto"/>
          </w:tcPr>
          <w:p w:rsidR="000238AF" w:rsidRPr="00764BC8" w:rsidRDefault="000238AF" w:rsidP="00AD4AF3">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764BC8">
              <w:rPr>
                <w:rFonts w:ascii="Times New Roman" w:eastAsia="Cordia New" w:hAnsi="Times New Roman" w:cs="Times New Roman"/>
                <w:b/>
                <w:bCs/>
                <w:sz w:val="20"/>
                <w:szCs w:val="20"/>
                <w:cs/>
              </w:rPr>
              <w:t>2</w:t>
            </w:r>
            <w:r w:rsidR="006A038F">
              <w:rPr>
                <w:rFonts w:ascii="Times New Roman" w:eastAsia="Cordia New" w:hAnsi="Times New Roman" w:cs="Times New Roman"/>
                <w:b/>
                <w:bCs/>
                <w:sz w:val="20"/>
                <w:szCs w:val="20"/>
              </w:rPr>
              <w:t>020</w:t>
            </w:r>
          </w:p>
        </w:tc>
        <w:tc>
          <w:tcPr>
            <w:tcW w:w="969" w:type="pct"/>
            <w:shd w:val="clear" w:color="auto" w:fill="auto"/>
          </w:tcPr>
          <w:p w:rsidR="000238AF" w:rsidRPr="00764BC8" w:rsidRDefault="000238AF" w:rsidP="006A038F">
            <w:pPr>
              <w:overflowPunct/>
              <w:autoSpaceDE/>
              <w:autoSpaceDN/>
              <w:adjustRightInd/>
              <w:spacing w:line="400" w:lineRule="exact"/>
              <w:ind w:left="-108" w:right="-110"/>
              <w:jc w:val="center"/>
              <w:textAlignment w:val="auto"/>
              <w:rPr>
                <w:rFonts w:ascii="Times New Roman" w:eastAsia="Cordia New" w:hAnsi="Times New Roman" w:cs="Times New Roman"/>
                <w:b/>
                <w:bCs/>
                <w:sz w:val="20"/>
                <w:szCs w:val="20"/>
              </w:rPr>
            </w:pPr>
            <w:r w:rsidRPr="00764BC8">
              <w:rPr>
                <w:rFonts w:ascii="Times New Roman" w:eastAsia="Cordia New" w:hAnsi="Times New Roman" w:cs="Times New Roman"/>
                <w:b/>
                <w:bCs/>
                <w:sz w:val="20"/>
                <w:szCs w:val="20"/>
                <w:cs/>
              </w:rPr>
              <w:t>2</w:t>
            </w:r>
            <w:r w:rsidRPr="00764BC8">
              <w:rPr>
                <w:rFonts w:ascii="Times New Roman" w:eastAsia="Cordia New" w:hAnsi="Times New Roman" w:cs="Times New Roman"/>
                <w:b/>
                <w:bCs/>
                <w:sz w:val="20"/>
                <w:szCs w:val="20"/>
              </w:rPr>
              <w:t>01</w:t>
            </w:r>
            <w:r w:rsidR="006A038F">
              <w:rPr>
                <w:rFonts w:ascii="Times New Roman" w:eastAsia="Cordia New" w:hAnsi="Times New Roman" w:cs="Times New Roman"/>
                <w:b/>
                <w:bCs/>
                <w:sz w:val="20"/>
                <w:szCs w:val="20"/>
              </w:rPr>
              <w:t>9</w:t>
            </w:r>
          </w:p>
        </w:tc>
      </w:tr>
      <w:tr w:rsidR="00F6166D" w:rsidRPr="00764BC8" w:rsidTr="00AD4AF3">
        <w:tc>
          <w:tcPr>
            <w:tcW w:w="3060" w:type="pct"/>
            <w:shd w:val="clear" w:color="auto" w:fill="auto"/>
          </w:tcPr>
          <w:p w:rsidR="00F6166D" w:rsidRPr="00764BC8" w:rsidRDefault="00F6166D" w:rsidP="00F6166D">
            <w:pPr>
              <w:overflowPunct/>
              <w:autoSpaceDE/>
              <w:autoSpaceDN/>
              <w:adjustRightInd/>
              <w:spacing w:line="200" w:lineRule="exact"/>
              <w:ind w:right="-138"/>
              <w:jc w:val="both"/>
              <w:textAlignment w:val="auto"/>
              <w:rPr>
                <w:rFonts w:ascii="Times New Roman" w:eastAsia="Cordia New" w:hAnsi="Times New Roman" w:cs="Times New Roman"/>
                <w:b/>
                <w:bCs/>
                <w:i/>
                <w:iCs/>
                <w:sz w:val="20"/>
                <w:szCs w:val="20"/>
                <w:cs/>
              </w:rPr>
            </w:pPr>
          </w:p>
        </w:tc>
        <w:tc>
          <w:tcPr>
            <w:tcW w:w="971" w:type="pct"/>
            <w:shd w:val="clear" w:color="auto" w:fill="auto"/>
          </w:tcPr>
          <w:p w:rsidR="00F6166D" w:rsidRPr="00764BC8"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c>
          <w:tcPr>
            <w:tcW w:w="969" w:type="pct"/>
            <w:shd w:val="clear" w:color="auto" w:fill="auto"/>
          </w:tcPr>
          <w:p w:rsidR="00F6166D" w:rsidRPr="00764BC8" w:rsidRDefault="00F6166D" w:rsidP="00F6166D">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r>
      <w:tr w:rsidR="006A038F" w:rsidRPr="00764BC8" w:rsidTr="00AD4AF3">
        <w:tc>
          <w:tcPr>
            <w:tcW w:w="3060" w:type="pct"/>
            <w:shd w:val="clear" w:color="auto" w:fill="auto"/>
          </w:tcPr>
          <w:p w:rsidR="006A038F" w:rsidRPr="00764BC8" w:rsidRDefault="006A038F" w:rsidP="00AD4AF3">
            <w:pPr>
              <w:overflowPunct/>
              <w:autoSpaceDE/>
              <w:autoSpaceDN/>
              <w:adjustRightInd/>
              <w:spacing w:line="400" w:lineRule="exact"/>
              <w:jc w:val="both"/>
              <w:textAlignment w:val="auto"/>
              <w:rPr>
                <w:rFonts w:ascii="Times New Roman" w:eastAsia="Cordia New" w:hAnsi="Times New Roman" w:cs="Times New Roman"/>
                <w:sz w:val="20"/>
                <w:szCs w:val="20"/>
                <w:cs/>
              </w:rPr>
            </w:pPr>
            <w:r w:rsidRPr="00764BC8">
              <w:rPr>
                <w:rFonts w:ascii="Times New Roman" w:eastAsia="Cordia New" w:hAnsi="Times New Roman" w:cs="Times New Roman"/>
                <w:sz w:val="20"/>
                <w:szCs w:val="20"/>
              </w:rPr>
              <w:t>Profit of common shares of company (Baht)</w:t>
            </w:r>
          </w:p>
        </w:tc>
        <w:tc>
          <w:tcPr>
            <w:tcW w:w="971" w:type="pct"/>
            <w:shd w:val="clear" w:color="auto" w:fill="auto"/>
          </w:tcPr>
          <w:p w:rsidR="006A038F" w:rsidRPr="00764BC8" w:rsidRDefault="006A038F" w:rsidP="00C34E89">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Pr>
                <w:rFonts w:ascii="Times New Roman" w:eastAsia="Cordia New" w:hAnsi="Times New Roman" w:cs="Times New Roman"/>
                <w:sz w:val="20"/>
                <w:szCs w:val="20"/>
              </w:rPr>
              <w:t>1,011,423,714.59</w:t>
            </w:r>
          </w:p>
        </w:tc>
        <w:tc>
          <w:tcPr>
            <w:tcW w:w="969" w:type="pct"/>
            <w:shd w:val="clear" w:color="auto" w:fill="auto"/>
          </w:tcPr>
          <w:p w:rsidR="006A038F" w:rsidRPr="00764BC8" w:rsidRDefault="006A038F" w:rsidP="00734D5D">
            <w:pP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863,126,880.23</w:t>
            </w:r>
          </w:p>
        </w:tc>
      </w:tr>
      <w:tr w:rsidR="006A038F" w:rsidRPr="00764BC8" w:rsidTr="00AD4AF3">
        <w:tc>
          <w:tcPr>
            <w:tcW w:w="3060" w:type="pct"/>
            <w:shd w:val="clear" w:color="auto" w:fill="auto"/>
          </w:tcPr>
          <w:p w:rsidR="006A038F" w:rsidRPr="00764BC8" w:rsidRDefault="006A038F" w:rsidP="00AD4AF3">
            <w:pPr>
              <w:overflowPunct/>
              <w:autoSpaceDE/>
              <w:autoSpaceDN/>
              <w:adjustRightInd/>
              <w:spacing w:line="400" w:lineRule="exact"/>
              <w:ind w:right="-109"/>
              <w:jc w:val="both"/>
              <w:textAlignment w:val="auto"/>
              <w:rPr>
                <w:rFonts w:ascii="Times New Roman" w:eastAsia="Cordia New" w:hAnsi="Times New Roman" w:cs="Times New Roman"/>
                <w:sz w:val="20"/>
                <w:szCs w:val="20"/>
                <w:cs/>
              </w:rPr>
            </w:pPr>
            <w:r w:rsidRPr="00764BC8">
              <w:rPr>
                <w:rFonts w:ascii="Times New Roman" w:eastAsia="Cordia New" w:hAnsi="Times New Roman" w:cs="Times New Roman"/>
                <w:sz w:val="20"/>
                <w:szCs w:val="20"/>
              </w:rPr>
              <w:t>Weighted average number of common shares (Share)</w:t>
            </w:r>
          </w:p>
        </w:tc>
        <w:tc>
          <w:tcPr>
            <w:tcW w:w="971" w:type="pct"/>
            <w:shd w:val="clear" w:color="auto" w:fill="auto"/>
          </w:tcPr>
          <w:p w:rsidR="006A038F" w:rsidRPr="00764BC8" w:rsidRDefault="006A038F" w:rsidP="00AD4AF3">
            <w:pPr>
              <w:pBdr>
                <w:bottom w:val="single" w:sz="4" w:space="1" w:color="auto"/>
              </w:pBd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650,000,000</w:t>
            </w:r>
          </w:p>
        </w:tc>
        <w:tc>
          <w:tcPr>
            <w:tcW w:w="969" w:type="pct"/>
            <w:shd w:val="clear" w:color="auto" w:fill="auto"/>
          </w:tcPr>
          <w:p w:rsidR="006A038F" w:rsidRPr="00764BC8" w:rsidRDefault="006A038F" w:rsidP="00AD4AF3">
            <w:pPr>
              <w:pBdr>
                <w:bottom w:val="single" w:sz="4" w:space="1" w:color="auto"/>
              </w:pBdr>
              <w:overflowPunct/>
              <w:autoSpaceDE/>
              <w:autoSpaceDN/>
              <w:adjustRightInd/>
              <w:spacing w:line="400" w:lineRule="exact"/>
              <w:ind w:right="37"/>
              <w:jc w:val="right"/>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650,000,000</w:t>
            </w:r>
          </w:p>
        </w:tc>
      </w:tr>
      <w:tr w:rsidR="006A038F" w:rsidRPr="00764BC8" w:rsidTr="00AD4AF3">
        <w:trPr>
          <w:trHeight w:val="211"/>
        </w:trPr>
        <w:tc>
          <w:tcPr>
            <w:tcW w:w="3060" w:type="pct"/>
            <w:shd w:val="clear" w:color="auto" w:fill="auto"/>
          </w:tcPr>
          <w:p w:rsidR="006A038F" w:rsidRPr="00764BC8" w:rsidRDefault="006A038F" w:rsidP="00AD4AF3">
            <w:pPr>
              <w:overflowPunct/>
              <w:autoSpaceDE/>
              <w:autoSpaceDN/>
              <w:adjustRightInd/>
              <w:spacing w:line="400" w:lineRule="exact"/>
              <w:ind w:right="-108"/>
              <w:jc w:val="both"/>
              <w:textAlignment w:val="auto"/>
              <w:rPr>
                <w:rFonts w:ascii="Times New Roman" w:eastAsia="Cordia New" w:hAnsi="Times New Roman" w:cs="Times New Roman"/>
                <w:b/>
                <w:bCs/>
                <w:i/>
                <w:iCs/>
                <w:sz w:val="20"/>
                <w:szCs w:val="20"/>
                <w:cs/>
              </w:rPr>
            </w:pPr>
            <w:r w:rsidRPr="00764BC8">
              <w:rPr>
                <w:rFonts w:ascii="Times New Roman" w:eastAsia="Cordia New" w:hAnsi="Times New Roman" w:cs="Times New Roman"/>
                <w:b/>
                <w:bCs/>
                <w:i/>
                <w:iCs/>
                <w:sz w:val="20"/>
                <w:szCs w:val="20"/>
              </w:rPr>
              <w:t>Earnings per shares (Baht per share)</w:t>
            </w:r>
          </w:p>
        </w:tc>
        <w:tc>
          <w:tcPr>
            <w:tcW w:w="971" w:type="pct"/>
            <w:shd w:val="clear" w:color="auto" w:fill="auto"/>
          </w:tcPr>
          <w:p w:rsidR="006A038F" w:rsidRPr="00764BC8" w:rsidRDefault="006A038F" w:rsidP="00F6166D">
            <w:pPr>
              <w:pBdr>
                <w:bottom w:val="double" w:sz="4" w:space="1" w:color="auto"/>
              </w:pBd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Pr>
                <w:rFonts w:ascii="Times New Roman" w:eastAsia="Cordia New" w:hAnsi="Times New Roman" w:cs="Times New Roman"/>
                <w:sz w:val="20"/>
                <w:szCs w:val="20"/>
              </w:rPr>
              <w:t>1.56</w:t>
            </w:r>
          </w:p>
        </w:tc>
        <w:tc>
          <w:tcPr>
            <w:tcW w:w="969" w:type="pct"/>
            <w:shd w:val="clear" w:color="auto" w:fill="auto"/>
          </w:tcPr>
          <w:p w:rsidR="006A038F" w:rsidRPr="00764BC8" w:rsidRDefault="006A038F" w:rsidP="00734D5D">
            <w:pPr>
              <w:pBdr>
                <w:bottom w:val="double" w:sz="4" w:space="1" w:color="auto"/>
              </w:pBdr>
              <w:tabs>
                <w:tab w:val="decimal" w:pos="1166"/>
              </w:tabs>
              <w:overflowPunct/>
              <w:autoSpaceDE/>
              <w:autoSpaceDN/>
              <w:adjustRightInd/>
              <w:spacing w:line="400" w:lineRule="exact"/>
              <w:ind w:right="37"/>
              <w:textAlignment w:val="auto"/>
              <w:rPr>
                <w:rFonts w:ascii="Times New Roman" w:eastAsia="Cordia New" w:hAnsi="Times New Roman" w:cs="Times New Roman"/>
                <w:sz w:val="20"/>
                <w:szCs w:val="20"/>
              </w:rPr>
            </w:pPr>
            <w:r w:rsidRPr="00764BC8">
              <w:rPr>
                <w:rFonts w:ascii="Times New Roman" w:eastAsia="Cordia New" w:hAnsi="Times New Roman" w:cs="Times New Roman"/>
                <w:sz w:val="20"/>
                <w:szCs w:val="20"/>
              </w:rPr>
              <w:t>1.33</w:t>
            </w:r>
          </w:p>
        </w:tc>
      </w:tr>
    </w:tbl>
    <w:p w:rsidR="006A038F" w:rsidRDefault="006A038F" w:rsidP="000238AF">
      <w:pPr>
        <w:tabs>
          <w:tab w:val="left" w:pos="851"/>
        </w:tabs>
        <w:spacing w:before="240" w:after="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rsidR="000238AF" w:rsidRPr="00764BC8" w:rsidRDefault="00734D5D" w:rsidP="000238AF">
      <w:pPr>
        <w:tabs>
          <w:tab w:val="left" w:pos="851"/>
        </w:tabs>
        <w:spacing w:before="240" w:after="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20</w:t>
      </w:r>
      <w:r w:rsidR="000238AF" w:rsidRPr="00764BC8">
        <w:rPr>
          <w:rFonts w:ascii="Times New Roman" w:hAnsi="Times New Roman" w:cs="Times New Roman"/>
          <w:b/>
          <w:bCs/>
          <w:sz w:val="20"/>
          <w:szCs w:val="20"/>
        </w:rPr>
        <w:t>.</w:t>
      </w:r>
      <w:r w:rsidR="000238AF" w:rsidRPr="00764BC8">
        <w:rPr>
          <w:rFonts w:ascii="Times New Roman" w:hAnsi="Times New Roman" w:cs="Times New Roman"/>
          <w:b/>
          <w:bCs/>
          <w:sz w:val="20"/>
          <w:szCs w:val="20"/>
          <w:cs/>
        </w:rPr>
        <w:tab/>
      </w:r>
      <w:r w:rsidR="000238AF" w:rsidRPr="00764BC8">
        <w:rPr>
          <w:rFonts w:ascii="Times New Roman" w:hAnsi="Times New Roman" w:cs="Times New Roman"/>
          <w:b/>
          <w:bCs/>
          <w:sz w:val="20"/>
          <w:szCs w:val="20"/>
        </w:rPr>
        <w:t>EXPENSES ANALY</w:t>
      </w:r>
      <w:r w:rsidR="00E71CFA">
        <w:rPr>
          <w:rFonts w:ascii="Times New Roman" w:hAnsi="Times New Roman" w:cs="Times New Roman"/>
          <w:b/>
          <w:bCs/>
          <w:sz w:val="20"/>
          <w:szCs w:val="20"/>
        </w:rPr>
        <w:t>S</w:t>
      </w:r>
      <w:r w:rsidR="000238AF" w:rsidRPr="00764BC8">
        <w:rPr>
          <w:rFonts w:ascii="Times New Roman" w:hAnsi="Times New Roman" w:cs="Times New Roman"/>
          <w:b/>
          <w:bCs/>
          <w:sz w:val="20"/>
          <w:szCs w:val="20"/>
        </w:rPr>
        <w:t>ED BY NATURE</w:t>
      </w:r>
    </w:p>
    <w:p w:rsidR="000238AF" w:rsidRPr="00764BC8" w:rsidRDefault="000238AF" w:rsidP="000238AF">
      <w:pPr>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Expenses </w:t>
      </w:r>
      <w:proofErr w:type="spellStart"/>
      <w:r w:rsidRPr="00764BC8">
        <w:rPr>
          <w:rFonts w:ascii="Times New Roman" w:hAnsi="Times New Roman" w:cs="Times New Roman"/>
          <w:sz w:val="20"/>
          <w:szCs w:val="20"/>
        </w:rPr>
        <w:t>analy</w:t>
      </w:r>
      <w:r w:rsidR="00E71CFA">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by nature for the year ended </w:t>
      </w:r>
      <w:r w:rsidRPr="00764BC8">
        <w:rPr>
          <w:rFonts w:ascii="Times New Roman" w:hAnsi="Times New Roman" w:cs="Times New Roman"/>
          <w:sz w:val="20"/>
          <w:szCs w:val="25"/>
        </w:rPr>
        <w:t>December</w:t>
      </w:r>
      <w:r w:rsidRPr="00764BC8">
        <w:rPr>
          <w:rFonts w:ascii="Times New Roman" w:hAnsi="Times New Roman" w:cs="Times New Roman"/>
          <w:sz w:val="20"/>
          <w:szCs w:val="20"/>
        </w:rPr>
        <w:t xml:space="preserve"> 31, 20</w:t>
      </w:r>
      <w:r w:rsidR="00734D5D">
        <w:rPr>
          <w:rFonts w:ascii="Times New Roman" w:hAnsi="Times New Roman" w:cs="Times New Roman"/>
          <w:sz w:val="20"/>
          <w:szCs w:val="20"/>
        </w:rPr>
        <w:t>20</w:t>
      </w:r>
      <w:r w:rsidRPr="00764BC8">
        <w:rPr>
          <w:rFonts w:ascii="Times New Roman" w:hAnsi="Times New Roman" w:cs="Times New Roman"/>
          <w:sz w:val="20"/>
          <w:szCs w:val="20"/>
        </w:rPr>
        <w:t xml:space="preserve"> and 201</w:t>
      </w:r>
      <w:r w:rsidR="00734D5D">
        <w:rPr>
          <w:rFonts w:ascii="Times New Roman" w:hAnsi="Times New Roman" w:cs="Times New Roman"/>
          <w:sz w:val="20"/>
          <w:szCs w:val="20"/>
        </w:rPr>
        <w:t>9</w:t>
      </w:r>
      <w:r w:rsidR="00F6166D" w:rsidRPr="00764BC8">
        <w:rPr>
          <w:rFonts w:ascii="Times New Roman" w:hAnsi="Times New Roman" w:cs="Times New Roman"/>
          <w:sz w:val="20"/>
          <w:szCs w:val="20"/>
        </w:rPr>
        <w:t xml:space="preserve"> </w:t>
      </w:r>
      <w:r w:rsidRPr="00764BC8">
        <w:rPr>
          <w:rFonts w:ascii="Times New Roman" w:hAnsi="Times New Roman" w:cs="Times New Roman"/>
          <w:sz w:val="20"/>
          <w:szCs w:val="20"/>
        </w:rPr>
        <w:t xml:space="preserve">are as follows: </w:t>
      </w:r>
    </w:p>
    <w:tbl>
      <w:tblPr>
        <w:tblW w:w="8788" w:type="dxa"/>
        <w:tblInd w:w="534" w:type="dxa"/>
        <w:tblLayout w:type="fixed"/>
        <w:tblLook w:val="04A0" w:firstRow="1" w:lastRow="0" w:firstColumn="1" w:lastColumn="0" w:noHBand="0" w:noVBand="1"/>
      </w:tblPr>
      <w:tblGrid>
        <w:gridCol w:w="5386"/>
        <w:gridCol w:w="1701"/>
        <w:gridCol w:w="1701"/>
      </w:tblGrid>
      <w:tr w:rsidR="000238AF" w:rsidRPr="00764BC8" w:rsidTr="000E066B">
        <w:trPr>
          <w:trHeight w:val="144"/>
        </w:trPr>
        <w:tc>
          <w:tcPr>
            <w:tcW w:w="5386" w:type="dxa"/>
            <w:shd w:val="clear" w:color="auto" w:fill="auto"/>
            <w:noWrap/>
            <w:vAlign w:val="center"/>
            <w:hideMark/>
          </w:tcPr>
          <w:p w:rsidR="000238AF" w:rsidRPr="00764BC8" w:rsidRDefault="000238AF" w:rsidP="00AD4AF3">
            <w:pPr>
              <w:spacing w:line="400" w:lineRule="exact"/>
              <w:rPr>
                <w:rFonts w:ascii="Times New Roman" w:hAnsi="Times New Roman" w:cs="Times New Roman"/>
                <w:sz w:val="20"/>
                <w:szCs w:val="20"/>
              </w:rPr>
            </w:pPr>
          </w:p>
        </w:tc>
        <w:tc>
          <w:tcPr>
            <w:tcW w:w="1701" w:type="dxa"/>
            <w:vAlign w:val="center"/>
          </w:tcPr>
          <w:p w:rsidR="000238AF" w:rsidRPr="00764BC8" w:rsidRDefault="000238AF" w:rsidP="00AD4AF3">
            <w:pPr>
              <w:spacing w:line="400" w:lineRule="exact"/>
              <w:rPr>
                <w:rFonts w:ascii="Times New Roman" w:hAnsi="Times New Roman" w:cs="Times New Roman"/>
                <w:sz w:val="20"/>
                <w:szCs w:val="20"/>
              </w:rPr>
            </w:pPr>
          </w:p>
        </w:tc>
        <w:tc>
          <w:tcPr>
            <w:tcW w:w="1701" w:type="dxa"/>
          </w:tcPr>
          <w:p w:rsidR="000238AF" w:rsidRPr="00764BC8" w:rsidRDefault="000238AF" w:rsidP="00AD4AF3">
            <w:pPr>
              <w:spacing w:line="40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rPr>
              <w:t>(Unit: Baht)</w:t>
            </w:r>
          </w:p>
        </w:tc>
      </w:tr>
      <w:tr w:rsidR="00CA466C" w:rsidRPr="00764BC8" w:rsidTr="000E066B">
        <w:trPr>
          <w:trHeight w:val="144"/>
        </w:trPr>
        <w:tc>
          <w:tcPr>
            <w:tcW w:w="5386" w:type="dxa"/>
            <w:shd w:val="clear" w:color="auto" w:fill="auto"/>
            <w:noWrap/>
            <w:vAlign w:val="center"/>
            <w:hideMark/>
          </w:tcPr>
          <w:p w:rsidR="00CA466C" w:rsidRPr="00764BC8" w:rsidRDefault="00CA466C" w:rsidP="00AD4AF3">
            <w:pPr>
              <w:spacing w:line="400" w:lineRule="exact"/>
              <w:rPr>
                <w:rFonts w:ascii="Times New Roman" w:hAnsi="Times New Roman" w:cs="Times New Roman"/>
                <w:sz w:val="20"/>
                <w:szCs w:val="20"/>
              </w:rPr>
            </w:pPr>
          </w:p>
        </w:tc>
        <w:tc>
          <w:tcPr>
            <w:tcW w:w="1701" w:type="dxa"/>
            <w:vAlign w:val="bottom"/>
          </w:tcPr>
          <w:p w:rsidR="00CA466C" w:rsidRPr="00764BC8" w:rsidRDefault="00E43841" w:rsidP="00AD4AF3">
            <w:pPr>
              <w:spacing w:line="400" w:lineRule="exact"/>
              <w:ind w:left="12"/>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701" w:type="dxa"/>
            <w:vAlign w:val="bottom"/>
          </w:tcPr>
          <w:p w:rsidR="00CA466C" w:rsidRPr="00764BC8" w:rsidRDefault="00CA466C" w:rsidP="00CA466C">
            <w:pPr>
              <w:spacing w:line="40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CA466C" w:rsidRPr="00764BC8" w:rsidTr="000E066B">
        <w:trPr>
          <w:trHeight w:val="80"/>
        </w:trPr>
        <w:tc>
          <w:tcPr>
            <w:tcW w:w="5386" w:type="dxa"/>
            <w:shd w:val="clear" w:color="auto" w:fill="auto"/>
            <w:noWrap/>
            <w:vAlign w:val="center"/>
          </w:tcPr>
          <w:p w:rsidR="00CA466C" w:rsidRPr="00764BC8" w:rsidRDefault="00CA466C" w:rsidP="00F6166D">
            <w:pPr>
              <w:spacing w:line="200" w:lineRule="exact"/>
              <w:rPr>
                <w:rFonts w:ascii="Times New Roman" w:hAnsi="Times New Roman" w:cs="Times New Roman"/>
                <w:sz w:val="20"/>
                <w:szCs w:val="20"/>
              </w:rPr>
            </w:pPr>
          </w:p>
        </w:tc>
        <w:tc>
          <w:tcPr>
            <w:tcW w:w="1701" w:type="dxa"/>
            <w:vAlign w:val="bottom"/>
          </w:tcPr>
          <w:p w:rsidR="00CA466C" w:rsidRPr="00764BC8" w:rsidRDefault="00CA466C" w:rsidP="00F6166D">
            <w:pPr>
              <w:spacing w:line="200" w:lineRule="exact"/>
              <w:ind w:left="12"/>
              <w:jc w:val="center"/>
              <w:rPr>
                <w:rFonts w:ascii="Times New Roman" w:hAnsi="Times New Roman" w:cs="Times New Roman"/>
                <w:b/>
                <w:bCs/>
                <w:sz w:val="20"/>
                <w:szCs w:val="20"/>
              </w:rPr>
            </w:pPr>
          </w:p>
        </w:tc>
        <w:tc>
          <w:tcPr>
            <w:tcW w:w="1701" w:type="dxa"/>
            <w:vAlign w:val="bottom"/>
          </w:tcPr>
          <w:p w:rsidR="00CA466C" w:rsidRPr="00764BC8" w:rsidRDefault="00CA466C" w:rsidP="00CA466C">
            <w:pPr>
              <w:spacing w:line="200" w:lineRule="exact"/>
              <w:ind w:left="12"/>
              <w:jc w:val="center"/>
              <w:rPr>
                <w:rFonts w:ascii="Times New Roman" w:hAnsi="Times New Roman" w:cs="Times New Roman"/>
                <w:b/>
                <w:bCs/>
                <w:sz w:val="20"/>
                <w:szCs w:val="20"/>
              </w:rPr>
            </w:pPr>
          </w:p>
        </w:tc>
      </w:tr>
      <w:tr w:rsidR="00CA466C" w:rsidRPr="00764BC8" w:rsidTr="000E066B">
        <w:trPr>
          <w:trHeight w:val="144"/>
        </w:trPr>
        <w:tc>
          <w:tcPr>
            <w:tcW w:w="5386" w:type="dxa"/>
            <w:shd w:val="clear" w:color="auto" w:fill="auto"/>
            <w:noWrap/>
            <w:vAlign w:val="bottom"/>
            <w:hideMark/>
          </w:tcPr>
          <w:p w:rsidR="00CA466C" w:rsidRPr="00764BC8" w:rsidRDefault="00CA466C" w:rsidP="00CA466C">
            <w:pPr>
              <w:spacing w:line="380" w:lineRule="exact"/>
              <w:rPr>
                <w:rFonts w:ascii="Times New Roman" w:hAnsi="Times New Roman" w:cs="Times New Roman"/>
                <w:sz w:val="20"/>
                <w:szCs w:val="20"/>
              </w:rPr>
            </w:pPr>
            <w:r w:rsidRPr="00764BC8">
              <w:rPr>
                <w:rFonts w:ascii="Times New Roman" w:hAnsi="Times New Roman" w:cs="Times New Roman"/>
                <w:sz w:val="20"/>
                <w:szCs w:val="20"/>
              </w:rPr>
              <w:t>Changes in finished goods</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71,597,903.13</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(37,304,993.18)</w:t>
            </w:r>
          </w:p>
        </w:tc>
      </w:tr>
      <w:tr w:rsidR="00CA466C" w:rsidRPr="00764BC8" w:rsidTr="00CA466C">
        <w:trPr>
          <w:trHeight w:val="144"/>
        </w:trPr>
        <w:tc>
          <w:tcPr>
            <w:tcW w:w="5386" w:type="dxa"/>
            <w:shd w:val="clear" w:color="auto" w:fill="auto"/>
            <w:noWrap/>
            <w:vAlign w:val="bottom"/>
            <w:hideMark/>
          </w:tcPr>
          <w:p w:rsidR="00CA466C" w:rsidRPr="00764BC8" w:rsidRDefault="00CA466C" w:rsidP="00CA466C">
            <w:pPr>
              <w:spacing w:line="380" w:lineRule="exact"/>
              <w:rPr>
                <w:rFonts w:ascii="Times New Roman" w:hAnsi="Times New Roman" w:cs="Times New Roman"/>
                <w:sz w:val="20"/>
                <w:szCs w:val="20"/>
              </w:rPr>
            </w:pPr>
            <w:r w:rsidRPr="00764BC8">
              <w:rPr>
                <w:rFonts w:ascii="Times New Roman" w:hAnsi="Times New Roman" w:cs="Times New Roman"/>
                <w:sz w:val="20"/>
                <w:szCs w:val="20"/>
              </w:rPr>
              <w:t>Raw materials and consumable used</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1,634,338,343.95</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1,746,588,194.06</w:t>
            </w:r>
          </w:p>
        </w:tc>
      </w:tr>
      <w:tr w:rsidR="00CA466C" w:rsidRPr="00764BC8" w:rsidTr="000E066B">
        <w:trPr>
          <w:trHeight w:val="144"/>
        </w:trPr>
        <w:tc>
          <w:tcPr>
            <w:tcW w:w="5386" w:type="dxa"/>
            <w:shd w:val="clear" w:color="auto" w:fill="auto"/>
            <w:noWrap/>
            <w:vAlign w:val="bottom"/>
            <w:hideMark/>
          </w:tcPr>
          <w:p w:rsidR="00CA466C" w:rsidRPr="00764BC8" w:rsidRDefault="00CA466C" w:rsidP="00CA466C">
            <w:pPr>
              <w:spacing w:line="380" w:lineRule="exact"/>
              <w:rPr>
                <w:rFonts w:ascii="Times New Roman" w:hAnsi="Times New Roman" w:cs="Times New Roman"/>
                <w:sz w:val="20"/>
                <w:szCs w:val="20"/>
              </w:rPr>
            </w:pPr>
            <w:r w:rsidRPr="00764BC8">
              <w:rPr>
                <w:rFonts w:ascii="Times New Roman" w:hAnsi="Times New Roman" w:cs="Times New Roman"/>
                <w:sz w:val="20"/>
                <w:szCs w:val="20"/>
              </w:rPr>
              <w:t>Employee benefit expenses</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139,185,765.04</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134,625,347.31</w:t>
            </w:r>
          </w:p>
        </w:tc>
      </w:tr>
      <w:tr w:rsidR="00CA466C" w:rsidRPr="00764BC8" w:rsidTr="000E066B">
        <w:trPr>
          <w:trHeight w:val="144"/>
        </w:trPr>
        <w:tc>
          <w:tcPr>
            <w:tcW w:w="5386" w:type="dxa"/>
            <w:shd w:val="clear" w:color="auto" w:fill="auto"/>
            <w:noWrap/>
            <w:vAlign w:val="bottom"/>
          </w:tcPr>
          <w:p w:rsidR="00CA466C" w:rsidRPr="00764BC8" w:rsidRDefault="00CA466C" w:rsidP="00CA466C">
            <w:pPr>
              <w:spacing w:line="380" w:lineRule="exact"/>
              <w:rPr>
                <w:rFonts w:ascii="Times New Roman" w:hAnsi="Times New Roman" w:cs="Times New Roman"/>
                <w:sz w:val="20"/>
                <w:szCs w:val="20"/>
              </w:rPr>
            </w:pPr>
            <w:r w:rsidRPr="00764BC8">
              <w:rPr>
                <w:rFonts w:ascii="Times New Roman" w:hAnsi="Times New Roman" w:cs="Times New Roman"/>
                <w:sz w:val="20"/>
                <w:szCs w:val="20"/>
              </w:rPr>
              <w:t xml:space="preserve">Directors'  remuneration </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3,230,000.00</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3,230,000.00</w:t>
            </w:r>
          </w:p>
        </w:tc>
      </w:tr>
      <w:tr w:rsidR="00CA466C" w:rsidRPr="00764BC8" w:rsidTr="000E066B">
        <w:trPr>
          <w:trHeight w:val="144"/>
        </w:trPr>
        <w:tc>
          <w:tcPr>
            <w:tcW w:w="5386" w:type="dxa"/>
            <w:shd w:val="clear" w:color="auto" w:fill="auto"/>
            <w:noWrap/>
            <w:vAlign w:val="bottom"/>
          </w:tcPr>
          <w:p w:rsidR="00CA466C" w:rsidRPr="00764BC8" w:rsidRDefault="00CA466C" w:rsidP="00CA466C">
            <w:pPr>
              <w:spacing w:line="380" w:lineRule="exact"/>
              <w:rPr>
                <w:rFonts w:ascii="Times New Roman" w:hAnsi="Times New Roman" w:cs="Times New Roman"/>
                <w:sz w:val="20"/>
                <w:szCs w:val="20"/>
              </w:rPr>
            </w:pPr>
            <w:r w:rsidRPr="00764BC8">
              <w:rPr>
                <w:rFonts w:ascii="Times New Roman" w:hAnsi="Times New Roman" w:cs="Times New Roman"/>
                <w:sz w:val="20"/>
                <w:szCs w:val="20"/>
              </w:rPr>
              <w:t>Depreciation</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209,596,439.53</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210,825,320.64</w:t>
            </w:r>
          </w:p>
        </w:tc>
      </w:tr>
      <w:tr w:rsidR="00CA466C" w:rsidRPr="00764BC8" w:rsidTr="000E066B">
        <w:trPr>
          <w:trHeight w:val="144"/>
        </w:trPr>
        <w:tc>
          <w:tcPr>
            <w:tcW w:w="5386" w:type="dxa"/>
            <w:shd w:val="clear" w:color="auto" w:fill="auto"/>
            <w:noWrap/>
            <w:vAlign w:val="bottom"/>
          </w:tcPr>
          <w:p w:rsidR="00CA466C" w:rsidRPr="00764BC8" w:rsidRDefault="00CA466C" w:rsidP="00CA466C">
            <w:pPr>
              <w:spacing w:line="380" w:lineRule="exact"/>
              <w:rPr>
                <w:rFonts w:ascii="Times New Roman" w:hAnsi="Times New Roman" w:cs="Times New Roman"/>
                <w:sz w:val="20"/>
                <w:szCs w:val="20"/>
              </w:rPr>
            </w:pPr>
            <w:r w:rsidRPr="00764BC8">
              <w:rPr>
                <w:rFonts w:ascii="Times New Roman" w:hAnsi="Times New Roman" w:cs="Times New Roman"/>
                <w:sz w:val="20"/>
                <w:szCs w:val="20"/>
              </w:rPr>
              <w:t>Repair expenses</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28,598,020.46</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32,313,590.96</w:t>
            </w:r>
          </w:p>
        </w:tc>
      </w:tr>
      <w:tr w:rsidR="00CA466C" w:rsidRPr="00764BC8" w:rsidTr="000E066B">
        <w:trPr>
          <w:trHeight w:val="144"/>
        </w:trPr>
        <w:tc>
          <w:tcPr>
            <w:tcW w:w="5386" w:type="dxa"/>
            <w:shd w:val="clear" w:color="auto" w:fill="auto"/>
            <w:noWrap/>
            <w:vAlign w:val="bottom"/>
          </w:tcPr>
          <w:p w:rsidR="00CA466C" w:rsidRPr="00764BC8" w:rsidRDefault="00CA466C" w:rsidP="00CA466C">
            <w:pPr>
              <w:spacing w:line="380" w:lineRule="exact"/>
              <w:rPr>
                <w:rFonts w:ascii="Times New Roman" w:hAnsi="Times New Roman" w:cs="Times New Roman"/>
                <w:sz w:val="20"/>
                <w:szCs w:val="20"/>
              </w:rPr>
            </w:pPr>
            <w:r w:rsidRPr="00764BC8">
              <w:rPr>
                <w:rFonts w:ascii="Times New Roman" w:hAnsi="Times New Roman" w:cs="Times New Roman"/>
                <w:sz w:val="20"/>
                <w:szCs w:val="20"/>
              </w:rPr>
              <w:t>Transportation expenses</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52,702,373.41</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49,846,006.65</w:t>
            </w:r>
          </w:p>
        </w:tc>
      </w:tr>
      <w:tr w:rsidR="00CA466C" w:rsidRPr="00764BC8" w:rsidTr="000E066B">
        <w:trPr>
          <w:trHeight w:val="144"/>
        </w:trPr>
        <w:tc>
          <w:tcPr>
            <w:tcW w:w="5386" w:type="dxa"/>
            <w:shd w:val="clear" w:color="auto" w:fill="auto"/>
            <w:noWrap/>
            <w:vAlign w:val="bottom"/>
          </w:tcPr>
          <w:p w:rsidR="00CA466C" w:rsidRPr="00764BC8" w:rsidRDefault="00CA466C" w:rsidP="00E71CFA">
            <w:pPr>
              <w:spacing w:line="380" w:lineRule="exact"/>
              <w:rPr>
                <w:rFonts w:ascii="Times New Roman" w:hAnsi="Times New Roman" w:cs="Times New Roman"/>
                <w:sz w:val="20"/>
                <w:szCs w:val="20"/>
              </w:rPr>
            </w:pPr>
            <w:r w:rsidRPr="00764BC8">
              <w:rPr>
                <w:rFonts w:ascii="Times New Roman" w:hAnsi="Times New Roman" w:cs="Times New Roman"/>
                <w:sz w:val="20"/>
                <w:szCs w:val="20"/>
              </w:rPr>
              <w:t>(</w:t>
            </w:r>
            <w:r w:rsidR="00E71CFA">
              <w:rPr>
                <w:rFonts w:ascii="Times New Roman" w:hAnsi="Times New Roman" w:cs="Times New Roman"/>
                <w:sz w:val="20"/>
                <w:szCs w:val="20"/>
              </w:rPr>
              <w:t>R</w:t>
            </w:r>
            <w:r w:rsidRPr="00764BC8">
              <w:rPr>
                <w:rFonts w:ascii="Times New Roman" w:hAnsi="Times New Roman" w:cs="Times New Roman"/>
                <w:sz w:val="20"/>
                <w:szCs w:val="20"/>
              </w:rPr>
              <w:t>eversed) allowance for devaluation of inventories</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(556,877.12)</w:t>
            </w:r>
          </w:p>
        </w:tc>
        <w:tc>
          <w:tcPr>
            <w:tcW w:w="1701" w:type="dxa"/>
            <w:vAlign w:val="center"/>
          </w:tcPr>
          <w:p w:rsidR="00CA466C" w:rsidRPr="00CA466C" w:rsidRDefault="00CA466C" w:rsidP="00CA466C">
            <w:pPr>
              <w:tabs>
                <w:tab w:val="decimal" w:pos="1223"/>
              </w:tabs>
              <w:spacing w:line="380" w:lineRule="exact"/>
              <w:ind w:left="34" w:firstLine="6"/>
              <w:rPr>
                <w:rFonts w:ascii="Times New Roman" w:hAnsi="Times New Roman" w:cs="Times New Roman"/>
                <w:sz w:val="20"/>
                <w:szCs w:val="20"/>
              </w:rPr>
            </w:pPr>
            <w:r w:rsidRPr="00CA466C">
              <w:rPr>
                <w:rFonts w:ascii="Times New Roman" w:hAnsi="Times New Roman" w:cs="Times New Roman"/>
                <w:sz w:val="20"/>
                <w:szCs w:val="20"/>
              </w:rPr>
              <w:t>3</w:t>
            </w:r>
            <w:r w:rsidRPr="00CA466C">
              <w:rPr>
                <w:rFonts w:ascii="Times New Roman" w:hAnsi="Times New Roman" w:cs="Times New Roman"/>
                <w:sz w:val="20"/>
                <w:szCs w:val="20"/>
                <w:cs/>
              </w:rPr>
              <w:t>3</w:t>
            </w:r>
            <w:r w:rsidRPr="00CA466C">
              <w:rPr>
                <w:rFonts w:ascii="Times New Roman" w:hAnsi="Times New Roman" w:cs="Times New Roman"/>
                <w:sz w:val="20"/>
                <w:szCs w:val="20"/>
              </w:rPr>
              <w:t>8,728.29</w:t>
            </w:r>
          </w:p>
        </w:tc>
      </w:tr>
      <w:tr w:rsidR="00CA466C" w:rsidRPr="00764BC8" w:rsidTr="000E066B">
        <w:trPr>
          <w:trHeight w:val="144"/>
        </w:trPr>
        <w:tc>
          <w:tcPr>
            <w:tcW w:w="5386" w:type="dxa"/>
            <w:shd w:val="clear" w:color="auto" w:fill="auto"/>
            <w:noWrap/>
            <w:vAlign w:val="bottom"/>
          </w:tcPr>
          <w:p w:rsidR="00CA466C" w:rsidRPr="00764BC8" w:rsidRDefault="00CA466C" w:rsidP="00CA466C">
            <w:pPr>
              <w:spacing w:line="380" w:lineRule="exact"/>
              <w:rPr>
                <w:rFonts w:ascii="Times New Roman" w:hAnsi="Times New Roman" w:cs="Times New Roman"/>
                <w:sz w:val="20"/>
                <w:szCs w:val="20"/>
              </w:rPr>
            </w:pPr>
          </w:p>
        </w:tc>
        <w:tc>
          <w:tcPr>
            <w:tcW w:w="1701" w:type="dxa"/>
            <w:vAlign w:val="center"/>
          </w:tcPr>
          <w:p w:rsidR="00CA466C" w:rsidRPr="00764BC8" w:rsidRDefault="00CA466C" w:rsidP="00CA466C">
            <w:pPr>
              <w:spacing w:line="380" w:lineRule="exact"/>
              <w:ind w:hanging="108"/>
              <w:jc w:val="right"/>
              <w:rPr>
                <w:rFonts w:ascii="Times New Roman" w:hAnsi="Times New Roman" w:cs="Times New Roman"/>
                <w:sz w:val="20"/>
                <w:szCs w:val="20"/>
              </w:rPr>
            </w:pPr>
          </w:p>
        </w:tc>
        <w:tc>
          <w:tcPr>
            <w:tcW w:w="1701" w:type="dxa"/>
            <w:vAlign w:val="center"/>
          </w:tcPr>
          <w:p w:rsidR="00CA466C" w:rsidRPr="00764BC8" w:rsidRDefault="00CA466C" w:rsidP="00CA466C">
            <w:pPr>
              <w:spacing w:line="380" w:lineRule="exact"/>
              <w:ind w:hanging="108"/>
              <w:jc w:val="right"/>
              <w:rPr>
                <w:rFonts w:ascii="Times New Roman" w:hAnsi="Times New Roman" w:cs="Times New Roman"/>
                <w:sz w:val="20"/>
                <w:szCs w:val="20"/>
              </w:rPr>
            </w:pPr>
          </w:p>
        </w:tc>
      </w:tr>
    </w:tbl>
    <w:p w:rsidR="000238AF" w:rsidRPr="00764BC8" w:rsidRDefault="000238AF" w:rsidP="000238AF">
      <w:pPr>
        <w:tabs>
          <w:tab w:val="left" w:pos="567"/>
        </w:tabs>
        <w:spacing w:before="120" w:after="120" w:line="420" w:lineRule="exact"/>
        <w:jc w:val="thaiDistribute"/>
        <w:rPr>
          <w:rFonts w:ascii="Times New Roman" w:hAnsi="Times New Roman" w:cs="Times New Roman"/>
          <w:b/>
          <w:bCs/>
          <w:sz w:val="20"/>
          <w:szCs w:val="20"/>
        </w:rPr>
      </w:pPr>
      <w:r w:rsidRPr="00764BC8">
        <w:rPr>
          <w:rFonts w:ascii="Times New Roman" w:hAnsi="Times New Roman" w:cs="Times New Roman"/>
          <w:b/>
          <w:bCs/>
          <w:sz w:val="20"/>
          <w:szCs w:val="20"/>
        </w:rPr>
        <w:t>2</w:t>
      </w:r>
      <w:r w:rsidR="00CA466C">
        <w:rPr>
          <w:rFonts w:ascii="Times New Roman" w:hAnsi="Times New Roman" w:cs="Times New Roman"/>
          <w:b/>
          <w:bCs/>
          <w:sz w:val="20"/>
          <w:szCs w:val="20"/>
        </w:rPr>
        <w:t>1</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TRANSACTIONS BETWEEN RELATED PERSONS AND PARTIES</w:t>
      </w:r>
    </w:p>
    <w:p w:rsidR="000238AF" w:rsidRPr="00764BC8" w:rsidRDefault="000238AF" w:rsidP="000238AF">
      <w:pPr>
        <w:spacing w:before="120" w:after="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1" w:type="dxa"/>
        <w:tblInd w:w="534" w:type="dxa"/>
        <w:tblLook w:val="04A0" w:firstRow="1" w:lastRow="0" w:firstColumn="1" w:lastColumn="0" w:noHBand="0" w:noVBand="1"/>
      </w:tblPr>
      <w:tblGrid>
        <w:gridCol w:w="2977"/>
        <w:gridCol w:w="5954"/>
      </w:tblGrid>
      <w:tr w:rsidR="000238AF" w:rsidRPr="00764BC8" w:rsidTr="00AD4AF3">
        <w:trPr>
          <w:trHeight w:val="85"/>
        </w:trPr>
        <w:tc>
          <w:tcPr>
            <w:tcW w:w="2977" w:type="dxa"/>
            <w:tcBorders>
              <w:top w:val="nil"/>
              <w:left w:val="nil"/>
              <w:bottom w:val="nil"/>
              <w:right w:val="nil"/>
            </w:tcBorders>
            <w:shd w:val="clear" w:color="auto" w:fill="auto"/>
            <w:noWrap/>
            <w:hideMark/>
          </w:tcPr>
          <w:p w:rsidR="000238AF" w:rsidRPr="00764BC8" w:rsidRDefault="000238AF" w:rsidP="00F538FA">
            <w:pPr>
              <w:pBdr>
                <w:bottom w:val="single" w:sz="4" w:space="1" w:color="auto"/>
              </w:pBdr>
              <w:spacing w:after="120" w:line="400" w:lineRule="exact"/>
              <w:jc w:val="center"/>
              <w:rPr>
                <w:rFonts w:ascii="Times New Roman" w:hAnsi="Times New Roman" w:cs="Times New Roman"/>
                <w:sz w:val="20"/>
                <w:szCs w:val="20"/>
              </w:rPr>
            </w:pPr>
            <w:r w:rsidRPr="00764BC8">
              <w:rPr>
                <w:rFonts w:ascii="Times New Roman" w:hAnsi="Times New Roman" w:cs="Times New Roman"/>
                <w:sz w:val="20"/>
                <w:szCs w:val="20"/>
              </w:rPr>
              <w:t>Inter-transactions</w:t>
            </w:r>
          </w:p>
        </w:tc>
        <w:tc>
          <w:tcPr>
            <w:tcW w:w="5954" w:type="dxa"/>
            <w:tcBorders>
              <w:top w:val="nil"/>
              <w:left w:val="nil"/>
              <w:bottom w:val="nil"/>
              <w:right w:val="nil"/>
            </w:tcBorders>
          </w:tcPr>
          <w:p w:rsidR="000238AF" w:rsidRPr="00764BC8"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764BC8">
              <w:rPr>
                <w:rFonts w:ascii="Times New Roman" w:hAnsi="Times New Roman" w:cs="Times New Roman"/>
                <w:sz w:val="20"/>
                <w:szCs w:val="20"/>
              </w:rPr>
              <w:t>Pricing p</w:t>
            </w:r>
            <w:r w:rsidR="000238AF" w:rsidRPr="00764BC8">
              <w:rPr>
                <w:rFonts w:ascii="Times New Roman" w:hAnsi="Times New Roman" w:cs="Times New Roman"/>
                <w:sz w:val="20"/>
                <w:szCs w:val="20"/>
              </w:rPr>
              <w:t>olicy</w:t>
            </w:r>
          </w:p>
        </w:tc>
      </w:tr>
      <w:tr w:rsidR="000238AF" w:rsidRPr="00764BC8" w:rsidTr="00AD4AF3">
        <w:trPr>
          <w:trHeight w:val="144"/>
        </w:trPr>
        <w:tc>
          <w:tcPr>
            <w:tcW w:w="2977" w:type="dxa"/>
            <w:tcBorders>
              <w:top w:val="nil"/>
              <w:left w:val="nil"/>
              <w:bottom w:val="nil"/>
              <w:right w:val="nil"/>
            </w:tcBorders>
            <w:shd w:val="clear" w:color="auto" w:fill="auto"/>
            <w:noWrap/>
            <w:hideMark/>
          </w:tcPr>
          <w:p w:rsidR="000238AF" w:rsidRPr="00764BC8" w:rsidRDefault="000238AF"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rsidR="000238AF" w:rsidRPr="00764BC8" w:rsidRDefault="000238AF"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Normal selling price for normal selling quantity</w:t>
            </w:r>
          </w:p>
        </w:tc>
      </w:tr>
      <w:tr w:rsidR="000238AF" w:rsidRPr="00764BC8" w:rsidTr="00AD4AF3">
        <w:trPr>
          <w:trHeight w:val="144"/>
        </w:trPr>
        <w:tc>
          <w:tcPr>
            <w:tcW w:w="2977" w:type="dxa"/>
            <w:tcBorders>
              <w:top w:val="nil"/>
              <w:left w:val="nil"/>
              <w:bottom w:val="nil"/>
              <w:right w:val="nil"/>
            </w:tcBorders>
            <w:shd w:val="clear" w:color="auto" w:fill="auto"/>
            <w:noWrap/>
            <w:hideMark/>
          </w:tcPr>
          <w:p w:rsidR="000238AF" w:rsidRPr="00764BC8"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rsidR="000238AF" w:rsidRPr="00764BC8" w:rsidRDefault="000238AF"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Lower selling price at </w:t>
            </w:r>
            <w:r w:rsidRPr="00764BC8">
              <w:rPr>
                <w:rFonts w:ascii="Times New Roman" w:hAnsi="Times New Roman" w:cs="Times New Roman"/>
                <w:sz w:val="20"/>
                <w:szCs w:val="20"/>
                <w:cs/>
              </w:rPr>
              <w:t xml:space="preserve">3-5% </w:t>
            </w:r>
            <w:r w:rsidRPr="00764BC8">
              <w:rPr>
                <w:rFonts w:ascii="Times New Roman" w:hAnsi="Times New Roman" w:cs="Times New Roman"/>
                <w:sz w:val="20"/>
                <w:szCs w:val="20"/>
              </w:rPr>
              <w:t>for a large number of selling quantity</w:t>
            </w:r>
          </w:p>
          <w:p w:rsidR="000238AF" w:rsidRPr="00764BC8" w:rsidRDefault="000238AF" w:rsidP="00AD4AF3">
            <w:pPr>
              <w:spacing w:line="400" w:lineRule="exact"/>
              <w:ind w:left="318"/>
              <w:jc w:val="thaiDistribute"/>
              <w:rPr>
                <w:rFonts w:ascii="Times New Roman" w:hAnsi="Times New Roman" w:cs="Times New Roman"/>
                <w:sz w:val="20"/>
                <w:szCs w:val="20"/>
              </w:rPr>
            </w:pPr>
            <w:r w:rsidRPr="00764BC8">
              <w:rPr>
                <w:rFonts w:ascii="Times New Roman" w:hAnsi="Times New Roman" w:cs="Times New Roman"/>
                <w:sz w:val="20"/>
                <w:szCs w:val="20"/>
              </w:rPr>
              <w:t>(Such policy is determined as similar to deal with other customers of the Company)</w:t>
            </w:r>
          </w:p>
        </w:tc>
      </w:tr>
      <w:tr w:rsidR="000238AF" w:rsidRPr="00764BC8" w:rsidTr="00AD4AF3">
        <w:trPr>
          <w:trHeight w:val="144"/>
        </w:trPr>
        <w:tc>
          <w:tcPr>
            <w:tcW w:w="2977" w:type="dxa"/>
            <w:tcBorders>
              <w:top w:val="nil"/>
              <w:left w:val="nil"/>
              <w:bottom w:val="nil"/>
              <w:right w:val="nil"/>
            </w:tcBorders>
            <w:shd w:val="clear" w:color="auto" w:fill="auto"/>
            <w:noWrap/>
          </w:tcPr>
          <w:p w:rsidR="000238AF" w:rsidRPr="00764BC8" w:rsidRDefault="000238AF"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rsidR="000238AF" w:rsidRPr="00764BC8" w:rsidRDefault="000238AF" w:rsidP="00AD4AF3">
            <w:pPr>
              <w:spacing w:line="400" w:lineRule="exact"/>
              <w:ind w:left="317" w:hanging="245"/>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Per contract at Baht 52,500.00 per month (including VAT)</w:t>
            </w:r>
          </w:p>
        </w:tc>
      </w:tr>
      <w:tr w:rsidR="000238AF" w:rsidRPr="00764BC8" w:rsidTr="00AD4AF3">
        <w:trPr>
          <w:trHeight w:val="144"/>
        </w:trPr>
        <w:tc>
          <w:tcPr>
            <w:tcW w:w="2977" w:type="dxa"/>
            <w:tcBorders>
              <w:top w:val="nil"/>
              <w:left w:val="nil"/>
              <w:bottom w:val="nil"/>
              <w:right w:val="nil"/>
            </w:tcBorders>
            <w:shd w:val="clear" w:color="auto" w:fill="auto"/>
            <w:noWrap/>
            <w:hideMark/>
          </w:tcPr>
          <w:p w:rsidR="000238AF" w:rsidRPr="00764BC8" w:rsidRDefault="000238AF" w:rsidP="00AD4AF3">
            <w:pPr>
              <w:spacing w:line="400" w:lineRule="exact"/>
              <w:rPr>
                <w:rFonts w:ascii="Times New Roman" w:hAnsi="Times New Roman" w:cs="Times New Roman"/>
                <w:sz w:val="20"/>
                <w:szCs w:val="20"/>
              </w:rPr>
            </w:pPr>
            <w:r w:rsidRPr="00764BC8">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rsidR="000238AF" w:rsidRPr="00764BC8" w:rsidRDefault="000238AF"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As indicated in agreement</w:t>
            </w:r>
          </w:p>
        </w:tc>
      </w:tr>
      <w:tr w:rsidR="00F6166D" w:rsidRPr="00764BC8" w:rsidTr="00AD4AF3">
        <w:trPr>
          <w:trHeight w:val="144"/>
        </w:trPr>
        <w:tc>
          <w:tcPr>
            <w:tcW w:w="2977" w:type="dxa"/>
            <w:tcBorders>
              <w:top w:val="nil"/>
              <w:left w:val="nil"/>
              <w:bottom w:val="nil"/>
              <w:right w:val="nil"/>
            </w:tcBorders>
            <w:shd w:val="clear" w:color="auto" w:fill="auto"/>
            <w:noWrap/>
          </w:tcPr>
          <w:p w:rsidR="00F6166D" w:rsidRPr="00764BC8" w:rsidRDefault="00F6166D" w:rsidP="00715EC7">
            <w:pPr>
              <w:spacing w:line="400" w:lineRule="exact"/>
              <w:rPr>
                <w:rFonts w:ascii="Times New Roman" w:hAnsi="Times New Roman" w:cs="Times New Roman"/>
                <w:sz w:val="20"/>
                <w:szCs w:val="20"/>
              </w:rPr>
            </w:pPr>
            <w:r w:rsidRPr="00764BC8">
              <w:rPr>
                <w:rFonts w:ascii="Times New Roman" w:hAnsi="Times New Roman" w:cs="Times New Roman"/>
                <w:sz w:val="20"/>
                <w:szCs w:val="20"/>
              </w:rPr>
              <w:t>-  Water expenses</w:t>
            </w:r>
          </w:p>
        </w:tc>
        <w:tc>
          <w:tcPr>
            <w:tcW w:w="5954" w:type="dxa"/>
            <w:tcBorders>
              <w:top w:val="nil"/>
              <w:left w:val="nil"/>
              <w:bottom w:val="nil"/>
              <w:right w:val="nil"/>
            </w:tcBorders>
            <w:vAlign w:val="bottom"/>
          </w:tcPr>
          <w:p w:rsidR="00F6166D" w:rsidRPr="00764BC8" w:rsidRDefault="00F6166D" w:rsidP="00715EC7">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Per contract at Baht 9.30</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per cubic meter </w:t>
            </w:r>
          </w:p>
        </w:tc>
      </w:tr>
      <w:tr w:rsidR="00F6166D" w:rsidRPr="00764BC8" w:rsidTr="00AD4AF3">
        <w:trPr>
          <w:trHeight w:val="144"/>
        </w:trPr>
        <w:tc>
          <w:tcPr>
            <w:tcW w:w="2977" w:type="dxa"/>
            <w:tcBorders>
              <w:top w:val="nil"/>
              <w:left w:val="nil"/>
              <w:bottom w:val="nil"/>
              <w:right w:val="nil"/>
            </w:tcBorders>
            <w:shd w:val="clear" w:color="auto" w:fill="auto"/>
            <w:noWrap/>
            <w:hideMark/>
          </w:tcPr>
          <w:p w:rsidR="00F6166D" w:rsidRPr="00764BC8" w:rsidRDefault="00F6166D" w:rsidP="00AD4AF3">
            <w:pPr>
              <w:spacing w:line="400" w:lineRule="exact"/>
              <w:rPr>
                <w:rFonts w:ascii="Times New Roman" w:hAnsi="Times New Roman" w:cs="Times New Roman"/>
                <w:sz w:val="20"/>
                <w:szCs w:val="20"/>
                <w:cs/>
              </w:rPr>
            </w:pPr>
            <w:r w:rsidRPr="00764BC8">
              <w:rPr>
                <w:rFonts w:ascii="Times New Roman" w:hAnsi="Times New Roman" w:cs="Times New Roman"/>
                <w:sz w:val="20"/>
                <w:szCs w:val="20"/>
              </w:rPr>
              <w:t>-  Office rental</w:t>
            </w:r>
          </w:p>
        </w:tc>
        <w:tc>
          <w:tcPr>
            <w:tcW w:w="5954" w:type="dxa"/>
            <w:tcBorders>
              <w:top w:val="nil"/>
              <w:left w:val="nil"/>
              <w:bottom w:val="nil"/>
              <w:right w:val="nil"/>
            </w:tcBorders>
            <w:vAlign w:val="bottom"/>
          </w:tcPr>
          <w:p w:rsidR="00F6166D" w:rsidRPr="00764BC8" w:rsidRDefault="00F6166D" w:rsidP="00AD4AF3">
            <w:pPr>
              <w:spacing w:line="400" w:lineRule="exact"/>
              <w:ind w:left="342" w:hanging="270"/>
              <w:rPr>
                <w:rFonts w:ascii="Times New Roman" w:hAnsi="Times New Roman" w:cs="Times New Roman"/>
                <w:sz w:val="20"/>
                <w:szCs w:val="20"/>
              </w:rPr>
            </w:pPr>
            <w:r w:rsidRPr="00764BC8">
              <w:rPr>
                <w:rFonts w:ascii="Times New Roman" w:hAnsi="Times New Roman" w:cs="Times New Roman"/>
                <w:sz w:val="20"/>
                <w:szCs w:val="20"/>
              </w:rPr>
              <w:t xml:space="preserve"> -  </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 xml:space="preserve">Per contract at Baht </w:t>
            </w:r>
            <w:r w:rsidRPr="00764BC8">
              <w:rPr>
                <w:rFonts w:ascii="Times New Roman" w:hAnsi="Times New Roman" w:cs="Times New Roman"/>
                <w:sz w:val="20"/>
                <w:szCs w:val="20"/>
                <w:cs/>
              </w:rPr>
              <w:t>72</w:t>
            </w:r>
            <w:r w:rsidRPr="00764BC8">
              <w:rPr>
                <w:rFonts w:ascii="Times New Roman" w:hAnsi="Times New Roman" w:cs="Times New Roman"/>
                <w:sz w:val="20"/>
                <w:szCs w:val="20"/>
              </w:rPr>
              <w:t>,</w:t>
            </w:r>
            <w:r w:rsidRPr="00764BC8">
              <w:rPr>
                <w:rFonts w:ascii="Times New Roman" w:hAnsi="Times New Roman" w:cs="Times New Roman"/>
                <w:sz w:val="20"/>
                <w:szCs w:val="20"/>
                <w:cs/>
              </w:rPr>
              <w:t xml:space="preserve">187.50 </w:t>
            </w:r>
            <w:r w:rsidRPr="00764BC8">
              <w:rPr>
                <w:rFonts w:ascii="Times New Roman" w:hAnsi="Times New Roman" w:cs="Times New Roman"/>
                <w:sz w:val="20"/>
                <w:szCs w:val="20"/>
              </w:rPr>
              <w:t>per month</w:t>
            </w:r>
          </w:p>
        </w:tc>
      </w:tr>
      <w:tr w:rsidR="00F538FA" w:rsidRPr="00764BC8" w:rsidTr="00AD4AF3">
        <w:trPr>
          <w:trHeight w:val="144"/>
        </w:trPr>
        <w:tc>
          <w:tcPr>
            <w:tcW w:w="2977" w:type="dxa"/>
            <w:tcBorders>
              <w:top w:val="nil"/>
              <w:left w:val="nil"/>
              <w:bottom w:val="nil"/>
              <w:right w:val="nil"/>
            </w:tcBorders>
            <w:shd w:val="clear" w:color="auto" w:fill="auto"/>
            <w:noWrap/>
          </w:tcPr>
          <w:p w:rsidR="00F538FA" w:rsidRPr="00764BC8" w:rsidRDefault="00F538FA" w:rsidP="00715EC7">
            <w:pPr>
              <w:spacing w:line="440" w:lineRule="exact"/>
              <w:rPr>
                <w:rFonts w:ascii="Times New Roman" w:hAnsi="Times New Roman" w:cs="Times New Roman"/>
                <w:sz w:val="20"/>
                <w:szCs w:val="20"/>
              </w:rPr>
            </w:pPr>
            <w:r w:rsidRPr="00764BC8">
              <w:rPr>
                <w:rFonts w:ascii="Times New Roman" w:hAnsi="Times New Roman" w:cs="Times New Roman"/>
                <w:sz w:val="20"/>
                <w:szCs w:val="20"/>
              </w:rPr>
              <w:t>-  Borrowings</w:t>
            </w:r>
          </w:p>
        </w:tc>
        <w:tc>
          <w:tcPr>
            <w:tcW w:w="5954" w:type="dxa"/>
            <w:tcBorders>
              <w:top w:val="nil"/>
              <w:left w:val="nil"/>
              <w:bottom w:val="nil"/>
              <w:right w:val="nil"/>
            </w:tcBorders>
            <w:vAlign w:val="bottom"/>
          </w:tcPr>
          <w:p w:rsidR="00F538FA" w:rsidRPr="00764BC8" w:rsidRDefault="00F538FA" w:rsidP="00836289">
            <w:pPr>
              <w:spacing w:line="440" w:lineRule="exact"/>
              <w:ind w:left="317" w:hanging="245"/>
              <w:rPr>
                <w:rFonts w:ascii="Times New Roman" w:hAnsi="Times New Roman" w:cs="Times New Roman"/>
                <w:sz w:val="20"/>
                <w:szCs w:val="20"/>
              </w:rPr>
            </w:pPr>
            <w:r w:rsidRPr="00764BC8">
              <w:rPr>
                <w:rFonts w:ascii="Times New Roman" w:hAnsi="Times New Roman" w:cs="Times New Roman"/>
                <w:sz w:val="20"/>
                <w:szCs w:val="20"/>
              </w:rPr>
              <w:t>-   A</w:t>
            </w:r>
            <w:r w:rsidR="00836289">
              <w:rPr>
                <w:rFonts w:ascii="Times New Roman" w:hAnsi="Times New Roman" w:cs="Times New Roman"/>
                <w:sz w:val="20"/>
                <w:szCs w:val="20"/>
              </w:rPr>
              <w:t>s</w:t>
            </w:r>
            <w:r w:rsidRPr="00764BC8">
              <w:rPr>
                <w:rFonts w:ascii="Times New Roman" w:hAnsi="Times New Roman" w:cs="Times New Roman"/>
                <w:sz w:val="20"/>
                <w:szCs w:val="20"/>
              </w:rPr>
              <w:t xml:space="preserve"> indicated in agreement, charged interest at the rate of 4.00</w:t>
            </w:r>
            <w:r w:rsidR="00836289">
              <w:rPr>
                <w:rFonts w:ascii="Times New Roman" w:hAnsi="Times New Roman" w:cs="Times New Roman"/>
                <w:sz w:val="20"/>
                <w:szCs w:val="20"/>
              </w:rPr>
              <w:t>%</w:t>
            </w:r>
            <w:r w:rsidRPr="00764BC8">
              <w:rPr>
                <w:rFonts w:ascii="Times New Roman" w:hAnsi="Times New Roman" w:cs="Times New Roman"/>
                <w:sz w:val="20"/>
                <w:szCs w:val="20"/>
              </w:rPr>
              <w:t xml:space="preserve"> and 4.25% per annum.</w:t>
            </w:r>
          </w:p>
        </w:tc>
      </w:tr>
    </w:tbl>
    <w:p w:rsidR="000238AF" w:rsidRPr="00764BC8" w:rsidRDefault="000238AF" w:rsidP="000238AF">
      <w:pPr>
        <w:spacing w:before="240" w:after="120" w:line="380" w:lineRule="exact"/>
        <w:ind w:left="567"/>
        <w:rPr>
          <w:rFonts w:ascii="Times New Roman" w:hAnsi="Times New Roman" w:cs="Times New Roman"/>
          <w:sz w:val="20"/>
          <w:szCs w:val="20"/>
        </w:rPr>
      </w:pPr>
      <w:r w:rsidRPr="00764BC8">
        <w:rPr>
          <w:rFonts w:ascii="Times New Roman" w:hAnsi="Times New Roman" w:cs="Times New Roman"/>
          <w:sz w:val="20"/>
          <w:szCs w:val="20"/>
        </w:rPr>
        <w:br w:type="page"/>
      </w:r>
      <w:r w:rsidRPr="00764BC8">
        <w:rPr>
          <w:rFonts w:ascii="Times New Roman" w:hAnsi="Times New Roman" w:cs="Times New Roman"/>
          <w:sz w:val="20"/>
          <w:szCs w:val="20"/>
        </w:rPr>
        <w:lastRenderedPageBreak/>
        <w:t xml:space="preserve">The relationship between the Company and related parties is </w:t>
      </w:r>
      <w:proofErr w:type="spellStart"/>
      <w:r w:rsidRPr="00764BC8">
        <w:rPr>
          <w:rFonts w:ascii="Times New Roman" w:hAnsi="Times New Roman" w:cs="Times New Roman"/>
          <w:sz w:val="20"/>
          <w:szCs w:val="20"/>
        </w:rPr>
        <w:t>summari</w:t>
      </w:r>
      <w:r w:rsidR="00E71CFA">
        <w:rPr>
          <w:rFonts w:ascii="Times New Roman" w:hAnsi="Times New Roman" w:cs="Times New Roman"/>
          <w:sz w:val="20"/>
          <w:szCs w:val="20"/>
        </w:rPr>
        <w:t>s</w:t>
      </w:r>
      <w:r w:rsidRPr="00764BC8">
        <w:rPr>
          <w:rFonts w:ascii="Times New Roman" w:hAnsi="Times New Roman" w:cs="Times New Roman"/>
          <w:sz w:val="20"/>
          <w:szCs w:val="20"/>
        </w:rPr>
        <w:t>ed</w:t>
      </w:r>
      <w:proofErr w:type="spellEnd"/>
      <w:r w:rsidRPr="00764BC8">
        <w:rPr>
          <w:rFonts w:ascii="Times New Roman" w:hAnsi="Times New Roman" w:cs="Times New Roman"/>
          <w:sz w:val="20"/>
          <w:szCs w:val="20"/>
        </w:rPr>
        <w:t xml:space="preserve"> as follows:</w:t>
      </w:r>
    </w:p>
    <w:tbl>
      <w:tblPr>
        <w:tblW w:w="8930" w:type="dxa"/>
        <w:tblInd w:w="392" w:type="dxa"/>
        <w:tblLook w:val="04A0" w:firstRow="1" w:lastRow="0" w:firstColumn="1" w:lastColumn="0" w:noHBand="0" w:noVBand="1"/>
      </w:tblPr>
      <w:tblGrid>
        <w:gridCol w:w="3544"/>
        <w:gridCol w:w="5386"/>
      </w:tblGrid>
      <w:tr w:rsidR="000238AF" w:rsidRPr="00764BC8" w:rsidTr="00836289">
        <w:trPr>
          <w:trHeight w:val="144"/>
        </w:trPr>
        <w:tc>
          <w:tcPr>
            <w:tcW w:w="3544" w:type="dxa"/>
            <w:tcBorders>
              <w:top w:val="nil"/>
              <w:left w:val="nil"/>
              <w:bottom w:val="nil"/>
              <w:right w:val="nil"/>
            </w:tcBorders>
            <w:shd w:val="clear" w:color="auto" w:fill="auto"/>
            <w:noWrap/>
            <w:vAlign w:val="center"/>
            <w:hideMark/>
          </w:tcPr>
          <w:p w:rsidR="000238AF" w:rsidRPr="00764BC8"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64BC8">
              <w:rPr>
                <w:rFonts w:ascii="Times New Roman" w:hAnsi="Times New Roman" w:cs="Times New Roman"/>
                <w:b/>
                <w:bCs/>
                <w:sz w:val="20"/>
                <w:szCs w:val="20"/>
              </w:rPr>
              <w:t>Company’s name</w:t>
            </w:r>
          </w:p>
        </w:tc>
        <w:tc>
          <w:tcPr>
            <w:tcW w:w="5386" w:type="dxa"/>
            <w:tcBorders>
              <w:top w:val="nil"/>
              <w:left w:val="nil"/>
              <w:bottom w:val="nil"/>
              <w:right w:val="nil"/>
            </w:tcBorders>
            <w:vAlign w:val="center"/>
          </w:tcPr>
          <w:p w:rsidR="000238AF" w:rsidRPr="00764BC8"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64BC8">
              <w:rPr>
                <w:rFonts w:ascii="Times New Roman" w:hAnsi="Times New Roman" w:cs="Times New Roman"/>
                <w:b/>
                <w:bCs/>
                <w:sz w:val="20"/>
                <w:szCs w:val="20"/>
              </w:rPr>
              <w:t>Relationship</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D51C3D">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Union Paper Cartons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Shareholding, common directors and shareholders</w:t>
            </w:r>
          </w:p>
        </w:tc>
      </w:tr>
      <w:tr w:rsidR="00836289" w:rsidRPr="00764BC8" w:rsidTr="00836289">
        <w:trPr>
          <w:trHeight w:val="315"/>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Union Carton Industry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Direct and indirect 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U Thai Cartons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Direct and indirect 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 xml:space="preserve">Prachin Land Co., Ltd. </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Thai Far-East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Union and Oji Interpack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5386" w:type="dxa"/>
            <w:tcBorders>
              <w:top w:val="nil"/>
              <w:left w:val="nil"/>
              <w:bottom w:val="nil"/>
              <w:right w:val="nil"/>
            </w:tcBorders>
            <w:vAlign w:val="bottom"/>
          </w:tcPr>
          <w:p w:rsidR="00836289" w:rsidRPr="00764BC8" w:rsidRDefault="00836289" w:rsidP="00D13940">
            <w:pPr>
              <w:spacing w:line="380" w:lineRule="exact"/>
              <w:ind w:firstLine="175"/>
              <w:rPr>
                <w:rFonts w:ascii="Times New Roman" w:hAnsi="Times New Roman" w:cs="Times New Roman"/>
                <w:sz w:val="20"/>
                <w:szCs w:val="20"/>
              </w:rPr>
            </w:pPr>
            <w:r>
              <w:rPr>
                <w:rFonts w:ascii="Times New Roman" w:hAnsi="Times New Roman" w:cs="Times New Roman"/>
                <w:sz w:val="20"/>
                <w:szCs w:val="20"/>
              </w:rPr>
              <w:t>Common directors and shareholders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Thai Rung Textile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sidRPr="00836289">
              <w:rPr>
                <w:rFonts w:ascii="Times New Roman" w:hAnsi="Times New Roman" w:cs="Times New Roman"/>
                <w:sz w:val="20"/>
                <w:szCs w:val="20"/>
              </w:rPr>
              <w:t>Common directors</w:t>
            </w:r>
          </w:p>
        </w:tc>
      </w:tr>
      <w:tr w:rsidR="00836289" w:rsidRPr="00764BC8" w:rsidTr="00836289">
        <w:trPr>
          <w:trHeight w:val="144"/>
        </w:trPr>
        <w:tc>
          <w:tcPr>
            <w:tcW w:w="3544" w:type="dxa"/>
            <w:tcBorders>
              <w:top w:val="nil"/>
              <w:left w:val="nil"/>
              <w:bottom w:val="nil"/>
              <w:right w:val="nil"/>
            </w:tcBorders>
            <w:shd w:val="clear" w:color="auto" w:fill="auto"/>
            <w:noWrap/>
            <w:vAlign w:val="bottom"/>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Vongs Chang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sidRPr="00836289">
              <w:rPr>
                <w:rFonts w:ascii="Times New Roman" w:hAnsi="Times New Roman" w:cs="Times New Roman"/>
                <w:sz w:val="20"/>
                <w:szCs w:val="20"/>
              </w:rPr>
              <w:t>Common directors</w:t>
            </w:r>
          </w:p>
        </w:tc>
      </w:tr>
      <w:tr w:rsidR="00836289" w:rsidRPr="00764BC8" w:rsidTr="00836289">
        <w:trPr>
          <w:trHeight w:val="144"/>
        </w:trPr>
        <w:tc>
          <w:tcPr>
            <w:tcW w:w="3544" w:type="dxa"/>
            <w:tcBorders>
              <w:top w:val="nil"/>
              <w:left w:val="nil"/>
              <w:bottom w:val="nil"/>
              <w:right w:val="nil"/>
            </w:tcBorders>
            <w:shd w:val="clear" w:color="auto" w:fill="auto"/>
            <w:noWrap/>
            <w:vAlign w:val="bottom"/>
            <w:hideMark/>
          </w:tcPr>
          <w:p w:rsidR="00836289" w:rsidRPr="00764BC8" w:rsidRDefault="00836289" w:rsidP="00AD4AF3">
            <w:pPr>
              <w:spacing w:line="380" w:lineRule="exact"/>
              <w:ind w:firstLine="175"/>
              <w:rPr>
                <w:rFonts w:ascii="Times New Roman" w:hAnsi="Times New Roman" w:cs="Times New Roman"/>
                <w:sz w:val="20"/>
                <w:szCs w:val="20"/>
              </w:rPr>
            </w:pPr>
            <w:r w:rsidRPr="00764BC8">
              <w:rPr>
                <w:rFonts w:ascii="Times New Roman" w:hAnsi="Times New Roman" w:cs="Times New Roman"/>
                <w:sz w:val="20"/>
                <w:szCs w:val="20"/>
              </w:rPr>
              <w:t>Distar Enterprise Co., Ltd.</w:t>
            </w:r>
          </w:p>
        </w:tc>
        <w:tc>
          <w:tcPr>
            <w:tcW w:w="5386" w:type="dxa"/>
            <w:tcBorders>
              <w:top w:val="nil"/>
              <w:left w:val="nil"/>
              <w:bottom w:val="nil"/>
              <w:right w:val="nil"/>
            </w:tcBorders>
            <w:vAlign w:val="bottom"/>
          </w:tcPr>
          <w:p w:rsidR="00836289" w:rsidRPr="00764BC8" w:rsidRDefault="00836289" w:rsidP="00836289">
            <w:pPr>
              <w:spacing w:line="380" w:lineRule="exact"/>
              <w:ind w:firstLine="175"/>
              <w:rPr>
                <w:rFonts w:ascii="Times New Roman" w:hAnsi="Times New Roman" w:cs="Times New Roman"/>
                <w:sz w:val="20"/>
                <w:szCs w:val="20"/>
              </w:rPr>
            </w:pPr>
            <w:r>
              <w:rPr>
                <w:rFonts w:ascii="Times New Roman" w:hAnsi="Times New Roman" w:cs="Times New Roman"/>
                <w:sz w:val="20"/>
                <w:szCs w:val="20"/>
              </w:rPr>
              <w:t>Director is a near relative of directors</w:t>
            </w:r>
          </w:p>
        </w:tc>
      </w:tr>
      <w:tr w:rsidR="00836289" w:rsidRPr="00764BC8" w:rsidTr="00836289">
        <w:trPr>
          <w:trHeight w:val="144"/>
        </w:trPr>
        <w:tc>
          <w:tcPr>
            <w:tcW w:w="3544" w:type="dxa"/>
            <w:tcBorders>
              <w:top w:val="nil"/>
              <w:left w:val="nil"/>
              <w:bottom w:val="nil"/>
              <w:right w:val="nil"/>
            </w:tcBorders>
            <w:shd w:val="clear" w:color="auto" w:fill="auto"/>
            <w:noWrap/>
            <w:vAlign w:val="bottom"/>
          </w:tcPr>
          <w:p w:rsidR="00836289" w:rsidRPr="00764BC8" w:rsidRDefault="00836289" w:rsidP="00AD4AF3">
            <w:pPr>
              <w:spacing w:line="380" w:lineRule="exact"/>
              <w:ind w:firstLine="175"/>
              <w:rPr>
                <w:rFonts w:ascii="Times New Roman" w:hAnsi="Times New Roman" w:cs="Times New Roman"/>
                <w:sz w:val="20"/>
                <w:szCs w:val="20"/>
              </w:rPr>
            </w:pPr>
          </w:p>
        </w:tc>
        <w:tc>
          <w:tcPr>
            <w:tcW w:w="5386" w:type="dxa"/>
            <w:tcBorders>
              <w:top w:val="nil"/>
              <w:left w:val="nil"/>
              <w:bottom w:val="nil"/>
              <w:right w:val="nil"/>
            </w:tcBorders>
            <w:vAlign w:val="bottom"/>
          </w:tcPr>
          <w:p w:rsidR="00836289" w:rsidRDefault="00836289" w:rsidP="00836289">
            <w:pPr>
              <w:spacing w:line="380" w:lineRule="exact"/>
              <w:ind w:firstLine="175"/>
              <w:rPr>
                <w:rFonts w:ascii="Times New Roman" w:hAnsi="Times New Roman" w:cs="Times New Roman"/>
                <w:sz w:val="20"/>
                <w:szCs w:val="20"/>
              </w:rPr>
            </w:pPr>
          </w:p>
        </w:tc>
      </w:tr>
    </w:tbl>
    <w:p w:rsidR="000238AF" w:rsidRPr="00764BC8" w:rsidRDefault="000238AF" w:rsidP="00836289">
      <w:pPr>
        <w:spacing w:before="240" w:line="3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Transaction between the Company and related parties for </w:t>
      </w:r>
      <w:r w:rsidRPr="00764BC8">
        <w:rPr>
          <w:rFonts w:ascii="Times New Roman" w:hAnsi="Times New Roman" w:cs="Times New Roman"/>
          <w:spacing w:val="-4"/>
          <w:sz w:val="20"/>
          <w:szCs w:val="20"/>
        </w:rPr>
        <w:t>the year ended December 31, 20</w:t>
      </w:r>
      <w:r w:rsidR="00CA466C">
        <w:rPr>
          <w:rFonts w:ascii="Times New Roman" w:hAnsi="Times New Roman" w:cs="Times New Roman"/>
          <w:spacing w:val="-4"/>
          <w:sz w:val="20"/>
          <w:szCs w:val="20"/>
        </w:rPr>
        <w:t>20</w:t>
      </w:r>
      <w:r w:rsidRPr="00764BC8">
        <w:rPr>
          <w:rFonts w:ascii="Times New Roman" w:hAnsi="Times New Roman" w:cs="Times New Roman"/>
          <w:spacing w:val="-4"/>
          <w:sz w:val="20"/>
          <w:szCs w:val="20"/>
        </w:rPr>
        <w:t xml:space="preserve"> and 201</w:t>
      </w:r>
      <w:r w:rsidR="00CA466C">
        <w:rPr>
          <w:rFonts w:ascii="Times New Roman" w:hAnsi="Times New Roman" w:cs="Times New Roman"/>
          <w:spacing w:val="-4"/>
          <w:sz w:val="20"/>
          <w:szCs w:val="20"/>
        </w:rPr>
        <w:t>9</w:t>
      </w:r>
      <w:r w:rsidRPr="00764BC8">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414"/>
        <w:gridCol w:w="1815"/>
        <w:gridCol w:w="1843"/>
      </w:tblGrid>
      <w:tr w:rsidR="000238AF" w:rsidRPr="00764BC8" w:rsidTr="00AD4AF3">
        <w:trPr>
          <w:trHeight w:val="144"/>
          <w:tblHeader/>
        </w:trPr>
        <w:tc>
          <w:tcPr>
            <w:tcW w:w="5414" w:type="dxa"/>
            <w:shd w:val="clear" w:color="auto" w:fill="auto"/>
            <w:noWrap/>
            <w:vAlign w:val="center"/>
            <w:hideMark/>
          </w:tcPr>
          <w:p w:rsidR="000238AF" w:rsidRPr="00764BC8" w:rsidRDefault="000238AF" w:rsidP="00AD4AF3">
            <w:pPr>
              <w:spacing w:line="380" w:lineRule="exact"/>
              <w:rPr>
                <w:rFonts w:ascii="Times New Roman" w:hAnsi="Times New Roman" w:cs="Times New Roman"/>
                <w:sz w:val="20"/>
                <w:szCs w:val="20"/>
              </w:rPr>
            </w:pPr>
          </w:p>
        </w:tc>
        <w:tc>
          <w:tcPr>
            <w:tcW w:w="1815" w:type="dxa"/>
            <w:vAlign w:val="center"/>
          </w:tcPr>
          <w:p w:rsidR="000238AF" w:rsidRPr="00764BC8" w:rsidRDefault="000238AF" w:rsidP="00AD4AF3">
            <w:pPr>
              <w:spacing w:line="380" w:lineRule="exact"/>
              <w:rPr>
                <w:rFonts w:ascii="Times New Roman" w:hAnsi="Times New Roman" w:cs="Times New Roman"/>
                <w:sz w:val="20"/>
                <w:szCs w:val="20"/>
              </w:rPr>
            </w:pPr>
          </w:p>
        </w:tc>
        <w:tc>
          <w:tcPr>
            <w:tcW w:w="1843" w:type="dxa"/>
          </w:tcPr>
          <w:p w:rsidR="000238AF" w:rsidRPr="00764BC8" w:rsidRDefault="000238AF" w:rsidP="00AD4AF3">
            <w:pPr>
              <w:spacing w:line="38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rPr>
              <w:t>(Unit: Baht)</w:t>
            </w:r>
          </w:p>
        </w:tc>
      </w:tr>
      <w:tr w:rsidR="00CA466C" w:rsidRPr="00764BC8" w:rsidTr="00AD4AF3">
        <w:trPr>
          <w:trHeight w:val="144"/>
          <w:tblHeader/>
        </w:trPr>
        <w:tc>
          <w:tcPr>
            <w:tcW w:w="5414" w:type="dxa"/>
            <w:shd w:val="clear" w:color="auto" w:fill="auto"/>
            <w:noWrap/>
            <w:vAlign w:val="center"/>
            <w:hideMark/>
          </w:tcPr>
          <w:p w:rsidR="00CA466C" w:rsidRPr="00764BC8" w:rsidRDefault="00CA466C" w:rsidP="00AD4AF3">
            <w:pPr>
              <w:spacing w:line="380" w:lineRule="exact"/>
              <w:rPr>
                <w:rFonts w:ascii="Times New Roman" w:hAnsi="Times New Roman" w:cs="Times New Roman"/>
                <w:sz w:val="20"/>
                <w:szCs w:val="20"/>
              </w:rPr>
            </w:pPr>
          </w:p>
        </w:tc>
        <w:tc>
          <w:tcPr>
            <w:tcW w:w="1815" w:type="dxa"/>
            <w:vAlign w:val="bottom"/>
          </w:tcPr>
          <w:p w:rsidR="00CA466C" w:rsidRPr="00764BC8" w:rsidRDefault="00CA466C" w:rsidP="00AD4AF3">
            <w:pPr>
              <w:spacing w:line="380" w:lineRule="exact"/>
              <w:ind w:left="12"/>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843" w:type="dxa"/>
            <w:vAlign w:val="bottom"/>
          </w:tcPr>
          <w:p w:rsidR="00CA466C" w:rsidRPr="00764BC8" w:rsidRDefault="00CA466C" w:rsidP="00CA466C">
            <w:pPr>
              <w:spacing w:line="380" w:lineRule="exact"/>
              <w:ind w:left="12"/>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380" w:lineRule="exact"/>
              <w:ind w:left="34"/>
              <w:rPr>
                <w:rFonts w:ascii="Times New Roman" w:hAnsi="Times New Roman" w:cs="Times New Roman"/>
                <w:b/>
                <w:bCs/>
                <w:sz w:val="20"/>
                <w:szCs w:val="20"/>
              </w:rPr>
            </w:pPr>
            <w:r w:rsidRPr="00764BC8">
              <w:rPr>
                <w:rFonts w:ascii="Times New Roman" w:hAnsi="Times New Roman" w:cs="Times New Roman"/>
                <w:b/>
                <w:bCs/>
                <w:sz w:val="20"/>
                <w:szCs w:val="20"/>
              </w:rPr>
              <w:t xml:space="preserve">Sales : </w:t>
            </w:r>
          </w:p>
        </w:tc>
        <w:tc>
          <w:tcPr>
            <w:tcW w:w="1815" w:type="dxa"/>
            <w:vAlign w:val="center"/>
          </w:tcPr>
          <w:p w:rsidR="00CA466C" w:rsidRPr="00764BC8" w:rsidRDefault="00CA466C" w:rsidP="00AD4AF3">
            <w:pPr>
              <w:spacing w:line="380" w:lineRule="exact"/>
              <w:rPr>
                <w:rFonts w:ascii="Times New Roman" w:hAnsi="Times New Roman" w:cs="Times New Roman"/>
                <w:sz w:val="20"/>
                <w:szCs w:val="20"/>
              </w:rPr>
            </w:pPr>
          </w:p>
        </w:tc>
        <w:tc>
          <w:tcPr>
            <w:tcW w:w="1843" w:type="dxa"/>
            <w:vAlign w:val="center"/>
          </w:tcPr>
          <w:p w:rsidR="00CA466C" w:rsidRPr="00764BC8" w:rsidRDefault="00CA466C" w:rsidP="00CA466C">
            <w:pPr>
              <w:spacing w:line="380" w:lineRule="exact"/>
              <w:rPr>
                <w:rFonts w:ascii="Times New Roman" w:hAnsi="Times New Roman" w:cs="Times New Roman"/>
                <w:sz w:val="20"/>
                <w:szCs w:val="20"/>
              </w:rPr>
            </w:pP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15" w:type="dxa"/>
            <w:vAlign w:val="center"/>
          </w:tcPr>
          <w:p w:rsidR="00CA466C" w:rsidRPr="00764BC8" w:rsidRDefault="00CA466C" w:rsidP="00AD4AF3">
            <w:pPr>
              <w:spacing w:line="380" w:lineRule="exact"/>
              <w:jc w:val="right"/>
              <w:rPr>
                <w:rFonts w:ascii="Times New Roman" w:hAnsi="Times New Roman" w:cs="Times New Roman"/>
                <w:sz w:val="20"/>
                <w:szCs w:val="20"/>
              </w:rPr>
            </w:pPr>
            <w:r>
              <w:rPr>
                <w:rFonts w:ascii="Times New Roman" w:hAnsi="Times New Roman" w:cs="Times New Roman"/>
                <w:sz w:val="20"/>
                <w:szCs w:val="20"/>
              </w:rPr>
              <w:t>676,454,930.15</w:t>
            </w:r>
          </w:p>
        </w:tc>
        <w:tc>
          <w:tcPr>
            <w:tcW w:w="1843" w:type="dxa"/>
            <w:vAlign w:val="center"/>
          </w:tcPr>
          <w:p w:rsidR="00CA466C" w:rsidRPr="00764BC8" w:rsidRDefault="00CA466C" w:rsidP="00CA466C">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636,025,309.93</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15" w:type="dxa"/>
            <w:vAlign w:val="center"/>
          </w:tcPr>
          <w:p w:rsidR="00CA466C" w:rsidRPr="00764BC8" w:rsidRDefault="00CA466C" w:rsidP="00AD4AF3">
            <w:pPr>
              <w:spacing w:line="380" w:lineRule="exact"/>
              <w:jc w:val="right"/>
              <w:rPr>
                <w:rFonts w:ascii="Times New Roman" w:hAnsi="Times New Roman" w:cs="Times New Roman"/>
                <w:sz w:val="20"/>
                <w:szCs w:val="20"/>
              </w:rPr>
            </w:pPr>
            <w:r>
              <w:rPr>
                <w:rFonts w:ascii="Times New Roman" w:hAnsi="Times New Roman" w:cs="Times New Roman"/>
                <w:sz w:val="20"/>
                <w:szCs w:val="20"/>
              </w:rPr>
              <w:t>615,262,525.17</w:t>
            </w:r>
          </w:p>
        </w:tc>
        <w:tc>
          <w:tcPr>
            <w:tcW w:w="1843" w:type="dxa"/>
            <w:vAlign w:val="center"/>
          </w:tcPr>
          <w:p w:rsidR="00CA466C" w:rsidRPr="00764BC8" w:rsidRDefault="00CA466C" w:rsidP="00CA466C">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520,060,407.77</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15" w:type="dxa"/>
            <w:vAlign w:val="center"/>
          </w:tcPr>
          <w:p w:rsidR="00CA466C" w:rsidRPr="00764BC8" w:rsidRDefault="00CA466C" w:rsidP="00AD4AF3">
            <w:pPr>
              <w:spacing w:line="380" w:lineRule="exact"/>
              <w:jc w:val="right"/>
              <w:rPr>
                <w:rFonts w:ascii="Times New Roman" w:hAnsi="Times New Roman" w:cs="Times New Roman"/>
                <w:sz w:val="20"/>
                <w:szCs w:val="20"/>
              </w:rPr>
            </w:pPr>
            <w:r>
              <w:rPr>
                <w:rFonts w:ascii="Times New Roman" w:hAnsi="Times New Roman" w:cs="Times New Roman"/>
                <w:sz w:val="20"/>
                <w:szCs w:val="20"/>
              </w:rPr>
              <w:t>255,311,376.02</w:t>
            </w:r>
          </w:p>
        </w:tc>
        <w:tc>
          <w:tcPr>
            <w:tcW w:w="1843" w:type="dxa"/>
            <w:vAlign w:val="center"/>
          </w:tcPr>
          <w:p w:rsidR="00CA466C" w:rsidRPr="00764BC8" w:rsidRDefault="00CA466C" w:rsidP="00CA466C">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257,023,519.70</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Union and Oji Interpack Co., Ltd.</w:t>
            </w:r>
          </w:p>
        </w:tc>
        <w:tc>
          <w:tcPr>
            <w:tcW w:w="1815" w:type="dxa"/>
            <w:vAlign w:val="center"/>
          </w:tcPr>
          <w:p w:rsidR="00CA466C" w:rsidRPr="00764BC8" w:rsidRDefault="00CA466C" w:rsidP="00AD4AF3">
            <w:pPr>
              <w:spacing w:line="380" w:lineRule="exact"/>
              <w:jc w:val="right"/>
              <w:rPr>
                <w:rFonts w:ascii="Times New Roman" w:hAnsi="Times New Roman" w:cs="Times New Roman"/>
                <w:sz w:val="20"/>
                <w:szCs w:val="20"/>
              </w:rPr>
            </w:pPr>
            <w:r>
              <w:rPr>
                <w:rFonts w:ascii="Times New Roman" w:hAnsi="Times New Roman" w:cs="Times New Roman"/>
                <w:sz w:val="20"/>
                <w:szCs w:val="20"/>
              </w:rPr>
              <w:t>136,667,719.17</w:t>
            </w:r>
          </w:p>
        </w:tc>
        <w:tc>
          <w:tcPr>
            <w:tcW w:w="1843" w:type="dxa"/>
            <w:vAlign w:val="center"/>
          </w:tcPr>
          <w:p w:rsidR="00CA466C" w:rsidRPr="00764BC8" w:rsidRDefault="00CA466C" w:rsidP="00CA466C">
            <w:pP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123,547,871.92</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380" w:lineRule="exact"/>
              <w:ind w:left="34" w:firstLine="259"/>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1815" w:type="dxa"/>
            <w:vAlign w:val="center"/>
          </w:tcPr>
          <w:p w:rsidR="00CA466C" w:rsidRPr="00764BC8" w:rsidRDefault="00CA466C" w:rsidP="00AD4AF3">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108,440.75</w:t>
            </w:r>
          </w:p>
        </w:tc>
        <w:tc>
          <w:tcPr>
            <w:tcW w:w="1843" w:type="dxa"/>
            <w:vAlign w:val="center"/>
          </w:tcPr>
          <w:p w:rsidR="00CA466C" w:rsidRPr="00764BC8" w:rsidRDefault="00CA466C" w:rsidP="00CA466C">
            <w:pPr>
              <w:pBdr>
                <w:bottom w:val="sing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184,253.50</w:t>
            </w:r>
          </w:p>
        </w:tc>
      </w:tr>
      <w:tr w:rsidR="00CA466C" w:rsidRPr="00764BC8" w:rsidTr="00AD4AF3">
        <w:trPr>
          <w:trHeight w:val="144"/>
        </w:trPr>
        <w:tc>
          <w:tcPr>
            <w:tcW w:w="5414" w:type="dxa"/>
            <w:shd w:val="clear" w:color="auto" w:fill="auto"/>
            <w:noWrap/>
            <w:vAlign w:val="bottom"/>
            <w:hideMark/>
          </w:tcPr>
          <w:p w:rsidR="00CA466C" w:rsidRPr="00764BC8" w:rsidRDefault="00CA466C" w:rsidP="00C34A8F">
            <w:pPr>
              <w:spacing w:line="38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CA466C" w:rsidRPr="00764BC8" w:rsidRDefault="00CA466C" w:rsidP="00AD4AF3">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1,683,804,991.26</w:t>
            </w:r>
          </w:p>
        </w:tc>
        <w:tc>
          <w:tcPr>
            <w:tcW w:w="1843" w:type="dxa"/>
            <w:vAlign w:val="center"/>
          </w:tcPr>
          <w:p w:rsidR="00CA466C" w:rsidRPr="00764BC8" w:rsidRDefault="00CA466C" w:rsidP="00CA466C">
            <w:pPr>
              <w:pBdr>
                <w:bottom w:val="double" w:sz="4" w:space="1" w:color="auto"/>
              </w:pBdr>
              <w:spacing w:line="380" w:lineRule="exact"/>
              <w:jc w:val="right"/>
              <w:rPr>
                <w:rFonts w:ascii="Times New Roman" w:hAnsi="Times New Roman" w:cs="Times New Roman"/>
                <w:sz w:val="20"/>
                <w:szCs w:val="20"/>
              </w:rPr>
            </w:pPr>
            <w:r w:rsidRPr="00764BC8">
              <w:rPr>
                <w:rFonts w:ascii="Times New Roman" w:hAnsi="Times New Roman" w:cs="Times New Roman"/>
                <w:sz w:val="20"/>
                <w:szCs w:val="20"/>
              </w:rPr>
              <w:t>1,536,841,362.82</w:t>
            </w:r>
          </w:p>
        </w:tc>
      </w:tr>
    </w:tbl>
    <w:p w:rsidR="000238AF" w:rsidRPr="00764BC8" w:rsidRDefault="000238AF" w:rsidP="000238AF">
      <w:pPr>
        <w:spacing w:before="120" w:line="400" w:lineRule="exact"/>
        <w:ind w:left="567"/>
        <w:jc w:val="thaiDistribute"/>
        <w:rPr>
          <w:rFonts w:ascii="Times New Roman" w:hAnsi="Times New Roman" w:cs="Times New Roman"/>
          <w:sz w:val="20"/>
          <w:szCs w:val="20"/>
        </w:rPr>
      </w:pPr>
    </w:p>
    <w:p w:rsidR="000238AF" w:rsidRPr="00764BC8" w:rsidRDefault="000238AF" w:rsidP="000238AF">
      <w:pPr>
        <w:spacing w:before="120" w:line="400" w:lineRule="exact"/>
        <w:ind w:left="567"/>
        <w:jc w:val="right"/>
        <w:rPr>
          <w:rFonts w:ascii="Times New Roman" w:hAnsi="Times New Roman" w:cs="Times New Roman"/>
          <w:i/>
          <w:iCs/>
          <w:sz w:val="20"/>
          <w:szCs w:val="20"/>
        </w:rPr>
      </w:pPr>
      <w:r w:rsidRPr="00764BC8">
        <w:rPr>
          <w:rFonts w:ascii="Times New Roman" w:hAnsi="Times New Roman" w:cs="Times New Roman"/>
          <w:sz w:val="20"/>
          <w:szCs w:val="20"/>
        </w:rPr>
        <w:br w:type="page"/>
      </w:r>
      <w:r w:rsidRPr="00764BC8">
        <w:rPr>
          <w:rFonts w:ascii="Times New Roman" w:hAnsi="Times New Roman" w:cs="Times New Roman"/>
          <w:i/>
          <w:iCs/>
          <w:sz w:val="20"/>
          <w:szCs w:val="20"/>
        </w:rPr>
        <w:lastRenderedPageBreak/>
        <w:t>(Unit: Baht)</w:t>
      </w:r>
    </w:p>
    <w:tbl>
      <w:tblPr>
        <w:tblW w:w="9072" w:type="dxa"/>
        <w:tblInd w:w="392" w:type="dxa"/>
        <w:tblLook w:val="04A0" w:firstRow="1" w:lastRow="0" w:firstColumn="1" w:lastColumn="0" w:noHBand="0" w:noVBand="1"/>
      </w:tblPr>
      <w:tblGrid>
        <w:gridCol w:w="5414"/>
        <w:gridCol w:w="1815"/>
        <w:gridCol w:w="1843"/>
      </w:tblGrid>
      <w:tr w:rsidR="000238AF" w:rsidRPr="00764BC8" w:rsidTr="00AD4AF3">
        <w:trPr>
          <w:trHeight w:val="144"/>
        </w:trPr>
        <w:tc>
          <w:tcPr>
            <w:tcW w:w="5414" w:type="dxa"/>
            <w:shd w:val="clear" w:color="auto" w:fill="auto"/>
            <w:noWrap/>
            <w:vAlign w:val="bottom"/>
          </w:tcPr>
          <w:p w:rsidR="000238AF" w:rsidRPr="00764BC8" w:rsidRDefault="000238AF" w:rsidP="00AD4AF3">
            <w:pPr>
              <w:spacing w:line="400" w:lineRule="exact"/>
              <w:rPr>
                <w:rFonts w:ascii="Times New Roman" w:hAnsi="Times New Roman" w:cs="Times New Roman"/>
                <w:sz w:val="20"/>
                <w:szCs w:val="20"/>
              </w:rPr>
            </w:pPr>
          </w:p>
        </w:tc>
        <w:tc>
          <w:tcPr>
            <w:tcW w:w="1815" w:type="dxa"/>
            <w:vAlign w:val="bottom"/>
          </w:tcPr>
          <w:p w:rsidR="000238AF" w:rsidRPr="00764BC8" w:rsidRDefault="00CA466C" w:rsidP="00AD4AF3">
            <w:pPr>
              <w:spacing w:line="400" w:lineRule="exact"/>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843" w:type="dxa"/>
            <w:vAlign w:val="bottom"/>
          </w:tcPr>
          <w:p w:rsidR="000238AF" w:rsidRPr="00764BC8" w:rsidRDefault="000238AF" w:rsidP="00CA466C">
            <w:pPr>
              <w:spacing w:line="400" w:lineRule="exact"/>
              <w:jc w:val="center"/>
              <w:rPr>
                <w:rFonts w:ascii="Times New Roman" w:hAnsi="Times New Roman" w:cs="Times New Roman"/>
                <w:b/>
                <w:bCs/>
                <w:sz w:val="20"/>
                <w:szCs w:val="20"/>
              </w:rPr>
            </w:pPr>
            <w:r w:rsidRPr="00764BC8">
              <w:rPr>
                <w:rFonts w:ascii="Times New Roman" w:hAnsi="Times New Roman" w:cs="Times New Roman"/>
                <w:b/>
                <w:bCs/>
                <w:sz w:val="20"/>
                <w:szCs w:val="20"/>
              </w:rPr>
              <w:t>201</w:t>
            </w:r>
            <w:r w:rsidR="00CA466C">
              <w:rPr>
                <w:rFonts w:ascii="Times New Roman" w:hAnsi="Times New Roman" w:cs="Times New Roman"/>
                <w:b/>
                <w:bCs/>
                <w:sz w:val="20"/>
                <w:szCs w:val="20"/>
              </w:rPr>
              <w:t>9</w:t>
            </w:r>
          </w:p>
        </w:tc>
      </w:tr>
      <w:tr w:rsidR="000238AF" w:rsidRPr="00764BC8" w:rsidTr="00AD4AF3">
        <w:trPr>
          <w:trHeight w:val="144"/>
        </w:trPr>
        <w:tc>
          <w:tcPr>
            <w:tcW w:w="5414" w:type="dxa"/>
            <w:shd w:val="clear" w:color="auto" w:fill="auto"/>
            <w:noWrap/>
            <w:vAlign w:val="bottom"/>
          </w:tcPr>
          <w:p w:rsidR="000238AF" w:rsidRPr="00764BC8" w:rsidRDefault="000238AF" w:rsidP="00AD4AF3">
            <w:pPr>
              <w:spacing w:line="400" w:lineRule="exact"/>
              <w:rPr>
                <w:rFonts w:ascii="Times New Roman" w:hAnsi="Times New Roman" w:cs="Times New Roman"/>
                <w:b/>
                <w:bCs/>
                <w:sz w:val="20"/>
                <w:szCs w:val="20"/>
              </w:rPr>
            </w:pPr>
            <w:r w:rsidRPr="00764BC8">
              <w:rPr>
                <w:rFonts w:ascii="Times New Roman" w:hAnsi="Times New Roman" w:cs="Times New Roman"/>
                <w:sz w:val="20"/>
                <w:szCs w:val="20"/>
              </w:rPr>
              <w:br w:type="page"/>
            </w:r>
            <w:r w:rsidRPr="00764BC8">
              <w:rPr>
                <w:rFonts w:ascii="Times New Roman" w:hAnsi="Times New Roman" w:cs="Times New Roman"/>
                <w:b/>
                <w:bCs/>
                <w:sz w:val="20"/>
                <w:szCs w:val="20"/>
              </w:rPr>
              <w:t>Other income</w:t>
            </w:r>
          </w:p>
        </w:tc>
        <w:tc>
          <w:tcPr>
            <w:tcW w:w="1815" w:type="dxa"/>
            <w:vAlign w:val="bottom"/>
          </w:tcPr>
          <w:p w:rsidR="000238AF" w:rsidRPr="00764BC8" w:rsidRDefault="000238AF" w:rsidP="00AD4AF3">
            <w:pPr>
              <w:spacing w:line="400" w:lineRule="exact"/>
              <w:jc w:val="right"/>
              <w:rPr>
                <w:rFonts w:ascii="Times New Roman" w:hAnsi="Times New Roman" w:cs="Times New Roman"/>
                <w:sz w:val="20"/>
                <w:szCs w:val="20"/>
              </w:rPr>
            </w:pPr>
          </w:p>
        </w:tc>
        <w:tc>
          <w:tcPr>
            <w:tcW w:w="1843" w:type="dxa"/>
            <w:vAlign w:val="bottom"/>
          </w:tcPr>
          <w:p w:rsidR="000238AF" w:rsidRPr="00764BC8" w:rsidRDefault="000238AF" w:rsidP="00AD4AF3">
            <w:pPr>
              <w:spacing w:line="400" w:lineRule="exact"/>
              <w:jc w:val="right"/>
              <w:rPr>
                <w:rFonts w:ascii="Times New Roman" w:hAnsi="Times New Roman" w:cs="Times New Roman"/>
                <w:sz w:val="20"/>
                <w:szCs w:val="20"/>
              </w:rPr>
            </w:pP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Prachin Land Co., Ltd.</w:t>
            </w:r>
          </w:p>
        </w:tc>
        <w:tc>
          <w:tcPr>
            <w:tcW w:w="1815" w:type="dxa"/>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801,082.92</w:t>
            </w:r>
          </w:p>
        </w:tc>
        <w:tc>
          <w:tcPr>
            <w:tcW w:w="1843" w:type="dxa"/>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779,046.87</w:t>
            </w:r>
          </w:p>
        </w:tc>
      </w:tr>
      <w:tr w:rsidR="00CA466C" w:rsidRPr="00764BC8" w:rsidTr="00AD4AF3">
        <w:trPr>
          <w:trHeight w:val="144"/>
        </w:trPr>
        <w:tc>
          <w:tcPr>
            <w:tcW w:w="5414" w:type="dxa"/>
            <w:shd w:val="clear" w:color="auto" w:fill="auto"/>
            <w:noWrap/>
            <w:vAlign w:val="bottom"/>
            <w:hideMark/>
          </w:tcPr>
          <w:p w:rsidR="00CA466C" w:rsidRPr="00764BC8" w:rsidRDefault="00CA466C" w:rsidP="00C34A8F">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CA466C" w:rsidRPr="00764BC8" w:rsidRDefault="00CA466C" w:rsidP="00AD4AF3">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801,082.92</w:t>
            </w:r>
          </w:p>
        </w:tc>
        <w:tc>
          <w:tcPr>
            <w:tcW w:w="1843" w:type="dxa"/>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779,046.87</w:t>
            </w:r>
          </w:p>
        </w:tc>
      </w:tr>
      <w:tr w:rsidR="00CA466C" w:rsidRPr="00764BC8" w:rsidTr="00D13940">
        <w:trPr>
          <w:trHeight w:val="144"/>
        </w:trPr>
        <w:tc>
          <w:tcPr>
            <w:tcW w:w="5414" w:type="dxa"/>
            <w:shd w:val="clear" w:color="auto" w:fill="auto"/>
            <w:noWrap/>
            <w:vAlign w:val="bottom"/>
          </w:tcPr>
          <w:p w:rsidR="00CA466C" w:rsidRPr="00764BC8" w:rsidRDefault="00CA466C" w:rsidP="00836289">
            <w:pPr>
              <w:spacing w:line="400" w:lineRule="exact"/>
              <w:rPr>
                <w:rFonts w:ascii="Times New Roman" w:hAnsi="Times New Roman" w:cs="Times New Roman"/>
                <w:b/>
                <w:bCs/>
                <w:sz w:val="20"/>
                <w:szCs w:val="20"/>
              </w:rPr>
            </w:pPr>
            <w:r w:rsidRPr="00764BC8">
              <w:rPr>
                <w:rFonts w:ascii="Times New Roman" w:hAnsi="Times New Roman" w:cs="Times New Roman"/>
                <w:sz w:val="20"/>
                <w:szCs w:val="20"/>
              </w:rPr>
              <w:br w:type="page"/>
            </w:r>
            <w:r>
              <w:rPr>
                <w:rFonts w:ascii="Times New Roman" w:hAnsi="Times New Roman" w:cs="Times New Roman"/>
                <w:b/>
                <w:bCs/>
                <w:sz w:val="20"/>
                <w:szCs w:val="20"/>
              </w:rPr>
              <w:t>Interest income</w:t>
            </w:r>
          </w:p>
        </w:tc>
        <w:tc>
          <w:tcPr>
            <w:tcW w:w="1815" w:type="dxa"/>
            <w:vAlign w:val="bottom"/>
          </w:tcPr>
          <w:p w:rsidR="00CA466C" w:rsidRPr="00764BC8" w:rsidRDefault="00CA466C" w:rsidP="00D13940">
            <w:pPr>
              <w:spacing w:line="400" w:lineRule="exact"/>
              <w:jc w:val="right"/>
              <w:rPr>
                <w:rFonts w:ascii="Times New Roman" w:hAnsi="Times New Roman" w:cs="Times New Roman"/>
                <w:sz w:val="20"/>
                <w:szCs w:val="20"/>
              </w:rPr>
            </w:pPr>
          </w:p>
        </w:tc>
        <w:tc>
          <w:tcPr>
            <w:tcW w:w="1843" w:type="dxa"/>
            <w:vAlign w:val="bottom"/>
          </w:tcPr>
          <w:p w:rsidR="00CA466C" w:rsidRPr="00764BC8" w:rsidRDefault="00CA466C" w:rsidP="00D13940">
            <w:pPr>
              <w:spacing w:line="400" w:lineRule="exact"/>
              <w:jc w:val="right"/>
              <w:rPr>
                <w:rFonts w:ascii="Times New Roman" w:hAnsi="Times New Roman" w:cs="Times New Roman"/>
                <w:sz w:val="20"/>
                <w:szCs w:val="20"/>
              </w:rPr>
            </w:pPr>
          </w:p>
        </w:tc>
      </w:tr>
      <w:tr w:rsidR="00CA466C" w:rsidRPr="00764BC8" w:rsidTr="00D13940">
        <w:trPr>
          <w:trHeight w:val="144"/>
        </w:trPr>
        <w:tc>
          <w:tcPr>
            <w:tcW w:w="5414" w:type="dxa"/>
            <w:shd w:val="clear" w:color="auto" w:fill="auto"/>
            <w:noWrap/>
            <w:vAlign w:val="bottom"/>
            <w:hideMark/>
          </w:tcPr>
          <w:p w:rsidR="00CA466C" w:rsidRPr="00764BC8" w:rsidRDefault="00CA466C" w:rsidP="00836289">
            <w:pPr>
              <w:spacing w:line="400" w:lineRule="exact"/>
              <w:ind w:firstLine="293"/>
              <w:rPr>
                <w:rFonts w:ascii="Times New Roman" w:hAnsi="Times New Roman" w:cs="Times New Roman"/>
                <w:sz w:val="20"/>
                <w:szCs w:val="20"/>
              </w:rPr>
            </w:pPr>
            <w:r>
              <w:rPr>
                <w:rFonts w:ascii="Times New Roman" w:hAnsi="Times New Roman" w:cs="Times New Roman"/>
                <w:sz w:val="20"/>
                <w:szCs w:val="20"/>
              </w:rPr>
              <w:t xml:space="preserve">Thai Rung Textile </w:t>
            </w:r>
            <w:r w:rsidRPr="00764BC8">
              <w:rPr>
                <w:rFonts w:ascii="Times New Roman" w:hAnsi="Times New Roman" w:cs="Times New Roman"/>
                <w:sz w:val="20"/>
                <w:szCs w:val="20"/>
              </w:rPr>
              <w:t>Co., Ltd.</w:t>
            </w:r>
          </w:p>
        </w:tc>
        <w:tc>
          <w:tcPr>
            <w:tcW w:w="1815" w:type="dxa"/>
            <w:vAlign w:val="center"/>
          </w:tcPr>
          <w:p w:rsidR="00CA466C" w:rsidRPr="00764BC8" w:rsidRDefault="00CA466C" w:rsidP="00D13940">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44,808.74</w:t>
            </w:r>
          </w:p>
        </w:tc>
        <w:tc>
          <w:tcPr>
            <w:tcW w:w="1843" w:type="dxa"/>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676,301.37</w:t>
            </w:r>
          </w:p>
        </w:tc>
      </w:tr>
      <w:tr w:rsidR="00CA466C" w:rsidRPr="00764BC8" w:rsidTr="00D13940">
        <w:trPr>
          <w:trHeight w:val="144"/>
        </w:trPr>
        <w:tc>
          <w:tcPr>
            <w:tcW w:w="5414" w:type="dxa"/>
            <w:shd w:val="clear" w:color="auto" w:fill="auto"/>
            <w:noWrap/>
            <w:vAlign w:val="bottom"/>
            <w:hideMark/>
          </w:tcPr>
          <w:p w:rsidR="00CA466C" w:rsidRPr="00764BC8" w:rsidRDefault="00CA466C" w:rsidP="00D13940">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CA466C" w:rsidRPr="00764BC8" w:rsidRDefault="00CA466C" w:rsidP="00D13940">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44,808.74</w:t>
            </w:r>
          </w:p>
        </w:tc>
        <w:tc>
          <w:tcPr>
            <w:tcW w:w="1843" w:type="dxa"/>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676,301.37</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Raw materials acquisition: </w:t>
            </w:r>
          </w:p>
        </w:tc>
        <w:tc>
          <w:tcPr>
            <w:tcW w:w="1815" w:type="dxa"/>
            <w:vAlign w:val="center"/>
          </w:tcPr>
          <w:p w:rsidR="00CA466C" w:rsidRPr="00764BC8" w:rsidRDefault="00CA466C" w:rsidP="00AD4AF3">
            <w:pPr>
              <w:spacing w:line="400" w:lineRule="exact"/>
              <w:rPr>
                <w:rFonts w:ascii="Times New Roman" w:hAnsi="Times New Roman" w:cs="Times New Roman"/>
                <w:sz w:val="20"/>
                <w:szCs w:val="20"/>
              </w:rPr>
            </w:pPr>
          </w:p>
        </w:tc>
        <w:tc>
          <w:tcPr>
            <w:tcW w:w="1843" w:type="dxa"/>
            <w:vAlign w:val="center"/>
          </w:tcPr>
          <w:p w:rsidR="00CA466C" w:rsidRPr="00764BC8" w:rsidRDefault="00CA466C" w:rsidP="00AD4AF3">
            <w:pPr>
              <w:spacing w:line="400" w:lineRule="exact"/>
              <w:rPr>
                <w:rFonts w:ascii="Times New Roman" w:hAnsi="Times New Roman" w:cs="Times New Roman"/>
                <w:sz w:val="20"/>
                <w:szCs w:val="20"/>
              </w:rPr>
            </w:pP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15" w:type="dxa"/>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4,680,642.00</w:t>
            </w:r>
          </w:p>
        </w:tc>
        <w:tc>
          <w:tcPr>
            <w:tcW w:w="1843" w:type="dxa"/>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6,544,800.00</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15" w:type="dxa"/>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17,400,171.00</w:t>
            </w:r>
          </w:p>
        </w:tc>
        <w:tc>
          <w:tcPr>
            <w:tcW w:w="1843" w:type="dxa"/>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18,058,413.00</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15" w:type="dxa"/>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8,538,692.00</w:t>
            </w:r>
          </w:p>
        </w:tc>
        <w:tc>
          <w:tcPr>
            <w:tcW w:w="1843" w:type="dxa"/>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8,362,573.00</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Union and Oji Interpack Co., Ltd.</w:t>
            </w:r>
          </w:p>
        </w:tc>
        <w:tc>
          <w:tcPr>
            <w:tcW w:w="1815" w:type="dxa"/>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4,720,476.00</w:t>
            </w:r>
          </w:p>
        </w:tc>
        <w:tc>
          <w:tcPr>
            <w:tcW w:w="1843" w:type="dxa"/>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6,695,106.00</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1815" w:type="dxa"/>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131,445.00</w:t>
            </w:r>
          </w:p>
        </w:tc>
        <w:tc>
          <w:tcPr>
            <w:tcW w:w="1843" w:type="dxa"/>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73,000.00</w:t>
            </w:r>
          </w:p>
        </w:tc>
      </w:tr>
      <w:tr w:rsidR="00CA466C" w:rsidRPr="00764BC8" w:rsidTr="00AD4AF3">
        <w:trPr>
          <w:trHeight w:val="144"/>
        </w:trPr>
        <w:tc>
          <w:tcPr>
            <w:tcW w:w="5414" w:type="dxa"/>
            <w:shd w:val="clear" w:color="auto" w:fill="auto"/>
            <w:noWrap/>
            <w:vAlign w:val="bottom"/>
            <w:hideMark/>
          </w:tcPr>
          <w:p w:rsidR="00CA466C" w:rsidRPr="00764BC8" w:rsidRDefault="00CA466C" w:rsidP="00C34A8F">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CA466C" w:rsidRPr="00764BC8" w:rsidRDefault="00CA466C" w:rsidP="00AD4AF3">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35,471,426.00</w:t>
            </w:r>
          </w:p>
        </w:tc>
        <w:tc>
          <w:tcPr>
            <w:tcW w:w="1843" w:type="dxa"/>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39,733,892.00</w:t>
            </w:r>
          </w:p>
        </w:tc>
      </w:tr>
      <w:tr w:rsidR="00CA466C" w:rsidRPr="00764BC8" w:rsidTr="00AD4AF3">
        <w:trPr>
          <w:trHeight w:val="342"/>
        </w:trPr>
        <w:tc>
          <w:tcPr>
            <w:tcW w:w="5414" w:type="dxa"/>
            <w:shd w:val="clear" w:color="auto" w:fill="auto"/>
            <w:noWrap/>
            <w:vAlign w:val="bottom"/>
            <w:hideMark/>
          </w:tcPr>
          <w:p w:rsidR="00CA466C" w:rsidRPr="00764BC8" w:rsidRDefault="00CA466C"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Water expenses : </w:t>
            </w:r>
          </w:p>
        </w:tc>
        <w:tc>
          <w:tcPr>
            <w:tcW w:w="1815" w:type="dxa"/>
            <w:vAlign w:val="center"/>
          </w:tcPr>
          <w:p w:rsidR="00CA466C" w:rsidRPr="00764BC8" w:rsidRDefault="00CA466C" w:rsidP="00AD4AF3">
            <w:pPr>
              <w:spacing w:line="400" w:lineRule="exact"/>
              <w:rPr>
                <w:rFonts w:ascii="Times New Roman" w:hAnsi="Times New Roman" w:cs="Times New Roman"/>
                <w:sz w:val="20"/>
                <w:szCs w:val="20"/>
              </w:rPr>
            </w:pPr>
          </w:p>
        </w:tc>
        <w:tc>
          <w:tcPr>
            <w:tcW w:w="1843" w:type="dxa"/>
            <w:vAlign w:val="center"/>
          </w:tcPr>
          <w:p w:rsidR="00CA466C" w:rsidRPr="00764BC8" w:rsidRDefault="00CA466C" w:rsidP="00AD4AF3">
            <w:pPr>
              <w:spacing w:line="400" w:lineRule="exact"/>
              <w:rPr>
                <w:rFonts w:ascii="Times New Roman" w:hAnsi="Times New Roman" w:cs="Times New Roman"/>
                <w:sz w:val="20"/>
                <w:szCs w:val="20"/>
              </w:rPr>
            </w:pP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Prachin Land Co., Ltd. </w:t>
            </w:r>
          </w:p>
        </w:tc>
        <w:tc>
          <w:tcPr>
            <w:tcW w:w="1815" w:type="dxa"/>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30,295,242.90</w:t>
            </w:r>
          </w:p>
        </w:tc>
        <w:tc>
          <w:tcPr>
            <w:tcW w:w="1843" w:type="dxa"/>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27,638,670.00</w:t>
            </w:r>
          </w:p>
        </w:tc>
      </w:tr>
      <w:tr w:rsidR="00CA466C" w:rsidRPr="00764BC8" w:rsidTr="00AD4AF3">
        <w:trPr>
          <w:trHeight w:val="144"/>
        </w:trPr>
        <w:tc>
          <w:tcPr>
            <w:tcW w:w="5414" w:type="dxa"/>
            <w:shd w:val="clear" w:color="auto" w:fill="auto"/>
            <w:noWrap/>
            <w:vAlign w:val="bottom"/>
            <w:hideMark/>
          </w:tcPr>
          <w:p w:rsidR="00CA466C" w:rsidRPr="00764BC8" w:rsidRDefault="00CA466C" w:rsidP="00597BF6">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CA466C" w:rsidRPr="00764BC8" w:rsidRDefault="00CA466C" w:rsidP="00AD4AF3">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30,295,242.90</w:t>
            </w:r>
          </w:p>
        </w:tc>
        <w:tc>
          <w:tcPr>
            <w:tcW w:w="1843" w:type="dxa"/>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27,638,670.00</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Office rental :</w:t>
            </w:r>
          </w:p>
        </w:tc>
        <w:tc>
          <w:tcPr>
            <w:tcW w:w="1815" w:type="dxa"/>
            <w:vAlign w:val="center"/>
          </w:tcPr>
          <w:p w:rsidR="00CA466C" w:rsidRPr="00764BC8" w:rsidRDefault="00CA466C" w:rsidP="00AD4AF3">
            <w:pPr>
              <w:spacing w:line="400" w:lineRule="exact"/>
              <w:rPr>
                <w:rFonts w:ascii="Times New Roman" w:hAnsi="Times New Roman" w:cs="Times New Roman"/>
                <w:sz w:val="20"/>
                <w:szCs w:val="20"/>
              </w:rPr>
            </w:pPr>
          </w:p>
        </w:tc>
        <w:tc>
          <w:tcPr>
            <w:tcW w:w="1843" w:type="dxa"/>
            <w:vAlign w:val="center"/>
          </w:tcPr>
          <w:p w:rsidR="00CA466C" w:rsidRPr="00764BC8" w:rsidRDefault="00CA466C" w:rsidP="00AD4AF3">
            <w:pPr>
              <w:spacing w:line="400" w:lineRule="exact"/>
              <w:rPr>
                <w:rFonts w:ascii="Times New Roman" w:hAnsi="Times New Roman" w:cs="Times New Roman"/>
                <w:sz w:val="20"/>
                <w:szCs w:val="20"/>
              </w:rPr>
            </w:pP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Thai Far-East Co., Ltd. </w:t>
            </w:r>
          </w:p>
        </w:tc>
        <w:tc>
          <w:tcPr>
            <w:tcW w:w="1815" w:type="dxa"/>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866,250.00</w:t>
            </w:r>
          </w:p>
        </w:tc>
        <w:tc>
          <w:tcPr>
            <w:tcW w:w="1843" w:type="dxa"/>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866,250.00</w:t>
            </w:r>
          </w:p>
        </w:tc>
      </w:tr>
      <w:tr w:rsidR="00CA466C" w:rsidRPr="00764BC8" w:rsidTr="00AD4AF3">
        <w:trPr>
          <w:trHeight w:val="144"/>
        </w:trPr>
        <w:tc>
          <w:tcPr>
            <w:tcW w:w="5414" w:type="dxa"/>
            <w:shd w:val="clear" w:color="auto" w:fill="auto"/>
            <w:noWrap/>
            <w:vAlign w:val="bottom"/>
            <w:hideMark/>
          </w:tcPr>
          <w:p w:rsidR="00CA466C" w:rsidRPr="00764BC8" w:rsidRDefault="00CA466C" w:rsidP="00597BF6">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CA466C" w:rsidRPr="00764BC8" w:rsidRDefault="00CA466C" w:rsidP="00AD4AF3">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866,250.00</w:t>
            </w:r>
          </w:p>
        </w:tc>
        <w:tc>
          <w:tcPr>
            <w:tcW w:w="1843" w:type="dxa"/>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866,250.00</w:t>
            </w:r>
          </w:p>
        </w:tc>
      </w:tr>
      <w:tr w:rsidR="00CA466C" w:rsidRPr="00764BC8" w:rsidTr="00AD4AF3">
        <w:trPr>
          <w:trHeight w:val="144"/>
        </w:trPr>
        <w:tc>
          <w:tcPr>
            <w:tcW w:w="5414" w:type="dxa"/>
            <w:shd w:val="clear" w:color="auto" w:fill="auto"/>
            <w:noWrap/>
            <w:vAlign w:val="bottom"/>
            <w:hideMark/>
          </w:tcPr>
          <w:p w:rsidR="00CA466C" w:rsidRPr="00764BC8" w:rsidRDefault="00CA466C"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Other expenses : </w:t>
            </w:r>
          </w:p>
        </w:tc>
        <w:tc>
          <w:tcPr>
            <w:tcW w:w="1815" w:type="dxa"/>
            <w:vAlign w:val="center"/>
          </w:tcPr>
          <w:p w:rsidR="00CA466C" w:rsidRPr="00764BC8" w:rsidRDefault="00CA466C" w:rsidP="00AD4AF3">
            <w:pPr>
              <w:spacing w:line="400" w:lineRule="exact"/>
              <w:rPr>
                <w:rFonts w:ascii="Times New Roman" w:hAnsi="Times New Roman" w:cs="Times New Roman"/>
                <w:sz w:val="20"/>
                <w:szCs w:val="20"/>
              </w:rPr>
            </w:pPr>
          </w:p>
        </w:tc>
        <w:tc>
          <w:tcPr>
            <w:tcW w:w="1843" w:type="dxa"/>
            <w:vAlign w:val="center"/>
          </w:tcPr>
          <w:p w:rsidR="00CA466C" w:rsidRPr="00764BC8" w:rsidRDefault="00CA466C" w:rsidP="00AD4AF3">
            <w:pPr>
              <w:spacing w:line="400" w:lineRule="exact"/>
              <w:rPr>
                <w:rFonts w:ascii="Times New Roman" w:hAnsi="Times New Roman" w:cs="Times New Roman"/>
                <w:sz w:val="20"/>
                <w:szCs w:val="20"/>
              </w:rPr>
            </w:pPr>
          </w:p>
        </w:tc>
      </w:tr>
      <w:tr w:rsidR="00CA466C" w:rsidRPr="00764BC8" w:rsidTr="00AD4AF3">
        <w:trPr>
          <w:trHeight w:val="144"/>
        </w:trPr>
        <w:tc>
          <w:tcPr>
            <w:tcW w:w="5414" w:type="dxa"/>
            <w:shd w:val="clear" w:color="auto" w:fill="auto"/>
            <w:noWrap/>
            <w:vAlign w:val="bottom"/>
          </w:tcPr>
          <w:p w:rsidR="00CA466C" w:rsidRPr="00764BC8" w:rsidRDefault="00CA466C" w:rsidP="00CA466C">
            <w:pPr>
              <w:spacing w:line="400" w:lineRule="exact"/>
              <w:ind w:firstLine="317"/>
              <w:rPr>
                <w:rFonts w:ascii="Times New Roman" w:hAnsi="Times New Roman" w:cs="Times New Roman"/>
                <w:b/>
                <w:bCs/>
                <w:sz w:val="20"/>
                <w:szCs w:val="20"/>
              </w:rPr>
            </w:pPr>
            <w:r w:rsidRPr="00764BC8">
              <w:rPr>
                <w:rFonts w:ascii="Times New Roman" w:hAnsi="Times New Roman" w:cs="Times New Roman"/>
                <w:sz w:val="20"/>
                <w:szCs w:val="20"/>
              </w:rPr>
              <w:t>Thai Far-East Co., Ltd.</w:t>
            </w:r>
          </w:p>
        </w:tc>
        <w:tc>
          <w:tcPr>
            <w:tcW w:w="1815" w:type="dxa"/>
            <w:vAlign w:val="center"/>
          </w:tcPr>
          <w:p w:rsidR="00CA466C" w:rsidRPr="00764BC8" w:rsidRDefault="00CA466C" w:rsidP="00CA466C">
            <w:pPr>
              <w:spacing w:line="400" w:lineRule="exact"/>
              <w:jc w:val="right"/>
              <w:rPr>
                <w:rFonts w:ascii="Times New Roman" w:hAnsi="Times New Roman" w:cs="Times New Roman"/>
                <w:sz w:val="20"/>
                <w:szCs w:val="20"/>
              </w:rPr>
            </w:pPr>
            <w:r>
              <w:rPr>
                <w:rFonts w:ascii="Times New Roman" w:hAnsi="Times New Roman" w:cs="Times New Roman"/>
                <w:sz w:val="20"/>
                <w:szCs w:val="20"/>
              </w:rPr>
              <w:t>253,036.40</w:t>
            </w:r>
          </w:p>
        </w:tc>
        <w:tc>
          <w:tcPr>
            <w:tcW w:w="1843" w:type="dxa"/>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250,524.73</w:t>
            </w:r>
          </w:p>
        </w:tc>
      </w:tr>
      <w:tr w:rsidR="00CA466C" w:rsidRPr="00764BC8" w:rsidTr="00AD4AF3">
        <w:trPr>
          <w:trHeight w:val="144"/>
        </w:trPr>
        <w:tc>
          <w:tcPr>
            <w:tcW w:w="5414" w:type="dxa"/>
            <w:shd w:val="clear" w:color="auto" w:fill="auto"/>
            <w:noWrap/>
            <w:vAlign w:val="bottom"/>
          </w:tcPr>
          <w:p w:rsidR="00CA466C" w:rsidRPr="00764BC8" w:rsidRDefault="00CA466C" w:rsidP="00CA466C">
            <w:pPr>
              <w:spacing w:line="400" w:lineRule="exact"/>
              <w:ind w:firstLine="293"/>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15" w:type="dxa"/>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8,220.00</w:t>
            </w:r>
          </w:p>
        </w:tc>
        <w:tc>
          <w:tcPr>
            <w:tcW w:w="1843" w:type="dxa"/>
            <w:vAlign w:val="center"/>
          </w:tcPr>
          <w:p w:rsidR="00CA466C" w:rsidRPr="00764BC8" w:rsidRDefault="00CA466C" w:rsidP="00715EC7">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w:t>
            </w:r>
          </w:p>
        </w:tc>
      </w:tr>
      <w:tr w:rsidR="00CA466C" w:rsidRPr="00764BC8" w:rsidTr="00AD4AF3">
        <w:trPr>
          <w:trHeight w:val="144"/>
        </w:trPr>
        <w:tc>
          <w:tcPr>
            <w:tcW w:w="5414" w:type="dxa"/>
            <w:shd w:val="clear" w:color="auto" w:fill="auto"/>
            <w:noWrap/>
            <w:vAlign w:val="bottom"/>
            <w:hideMark/>
          </w:tcPr>
          <w:p w:rsidR="00CA466C" w:rsidRPr="00764BC8" w:rsidRDefault="00CA466C" w:rsidP="00597BF6">
            <w:pPr>
              <w:spacing w:line="400" w:lineRule="exact"/>
              <w:ind w:firstLine="317"/>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15" w:type="dxa"/>
            <w:vAlign w:val="center"/>
          </w:tcPr>
          <w:p w:rsidR="00CA466C" w:rsidRPr="00764BC8" w:rsidRDefault="00CA466C" w:rsidP="00AD4AF3">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261,256.40</w:t>
            </w:r>
          </w:p>
        </w:tc>
        <w:tc>
          <w:tcPr>
            <w:tcW w:w="1843" w:type="dxa"/>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250,524.73</w:t>
            </w:r>
          </w:p>
        </w:tc>
      </w:tr>
    </w:tbl>
    <w:p w:rsidR="00056CF4" w:rsidRPr="00764BC8" w:rsidRDefault="00056CF4" w:rsidP="000238AF">
      <w:pPr>
        <w:spacing w:before="200" w:line="400" w:lineRule="exact"/>
        <w:ind w:firstLine="567"/>
        <w:jc w:val="thaiDistribute"/>
        <w:rPr>
          <w:rFonts w:ascii="Times New Roman" w:eastAsia="Times New Roman" w:hAnsi="Times New Roman" w:cs="Times New Roman"/>
          <w:b/>
          <w:bCs/>
          <w:sz w:val="20"/>
          <w:szCs w:val="20"/>
        </w:rPr>
      </w:pPr>
    </w:p>
    <w:p w:rsidR="00056CF4" w:rsidRPr="00764BC8" w:rsidRDefault="00056CF4" w:rsidP="000238AF">
      <w:pPr>
        <w:spacing w:before="200" w:line="400" w:lineRule="exact"/>
        <w:ind w:firstLine="567"/>
        <w:jc w:val="thaiDistribute"/>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br w:type="page"/>
      </w:r>
    </w:p>
    <w:p w:rsidR="000238AF" w:rsidRPr="00764BC8" w:rsidRDefault="000238AF" w:rsidP="000238AF">
      <w:pPr>
        <w:spacing w:before="200" w:line="400" w:lineRule="exact"/>
        <w:ind w:firstLine="567"/>
        <w:jc w:val="thaiDistribute"/>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lastRenderedPageBreak/>
        <w:t>DIRECTORS’ REMUNERATION AND MANAGEMENT</w:t>
      </w:r>
    </w:p>
    <w:p w:rsidR="000238AF" w:rsidRPr="00764BC8" w:rsidRDefault="000238AF" w:rsidP="00E71CFA">
      <w:pPr>
        <w:spacing w:before="120" w:line="400" w:lineRule="exact"/>
        <w:ind w:left="567" w:right="-45"/>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For the year ended December 31, 20</w:t>
      </w:r>
      <w:r w:rsidR="00CA466C">
        <w:rPr>
          <w:rFonts w:ascii="Times New Roman" w:eastAsia="Times New Roman" w:hAnsi="Times New Roman" w:cs="Times New Roman"/>
          <w:sz w:val="20"/>
          <w:szCs w:val="20"/>
        </w:rPr>
        <w:t>20</w:t>
      </w:r>
      <w:r w:rsidRPr="00764BC8">
        <w:rPr>
          <w:rFonts w:ascii="Times New Roman" w:eastAsia="Times New Roman" w:hAnsi="Times New Roman" w:cs="Times New Roman"/>
          <w:sz w:val="20"/>
          <w:szCs w:val="20"/>
        </w:rPr>
        <w:t xml:space="preserve"> and 201</w:t>
      </w:r>
      <w:r w:rsidR="00CA466C">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 xml:space="preserve">, the Company has employee benefits </w:t>
      </w:r>
      <w:r w:rsidR="00C34A8F" w:rsidRPr="00764BC8">
        <w:rPr>
          <w:rFonts w:ascii="Times New Roman" w:eastAsia="Times New Roman" w:hAnsi="Times New Roman" w:cs="Times New Roman"/>
          <w:sz w:val="20"/>
          <w:szCs w:val="20"/>
        </w:rPr>
        <w:t xml:space="preserve">expenses </w:t>
      </w:r>
      <w:r w:rsidR="004C7CE6" w:rsidRPr="00764BC8">
        <w:rPr>
          <w:rFonts w:ascii="Times New Roman" w:eastAsia="Times New Roman" w:hAnsi="Times New Roman" w:cs="Times New Roman"/>
          <w:sz w:val="20"/>
          <w:szCs w:val="20"/>
        </w:rPr>
        <w:t xml:space="preserve">to be paid to key management </w:t>
      </w:r>
      <w:r w:rsidRPr="00764BC8">
        <w:rPr>
          <w:rFonts w:ascii="Times New Roman" w:eastAsia="Times New Roman" w:hAnsi="Times New Roman" w:cs="Times New Roman"/>
          <w:sz w:val="20"/>
          <w:szCs w:val="20"/>
        </w:rPr>
        <w:t xml:space="preserve">are </w:t>
      </w:r>
      <w:proofErr w:type="spellStart"/>
      <w:r w:rsidRPr="00764BC8">
        <w:rPr>
          <w:rFonts w:ascii="Times New Roman" w:eastAsia="Times New Roman" w:hAnsi="Times New Roman" w:cs="Times New Roman"/>
          <w:sz w:val="20"/>
          <w:szCs w:val="20"/>
        </w:rPr>
        <w:t>summari</w:t>
      </w:r>
      <w:r w:rsidR="00E71CFA">
        <w:rPr>
          <w:rFonts w:ascii="Times New Roman" w:eastAsia="Times New Roman" w:hAnsi="Times New Roman" w:cs="Times New Roman"/>
          <w:sz w:val="20"/>
          <w:szCs w:val="20"/>
        </w:rPr>
        <w:t>s</w:t>
      </w:r>
      <w:r w:rsidRPr="00764BC8">
        <w:rPr>
          <w:rFonts w:ascii="Times New Roman" w:eastAsia="Times New Roman" w:hAnsi="Times New Roman" w:cs="Times New Roman"/>
          <w:sz w:val="20"/>
          <w:szCs w:val="20"/>
        </w:rPr>
        <w:t>ed</w:t>
      </w:r>
      <w:proofErr w:type="spellEnd"/>
      <w:r w:rsidRPr="00764BC8">
        <w:rPr>
          <w:rFonts w:ascii="Times New Roman" w:eastAsia="Times New Roman" w:hAnsi="Times New Roman" w:cs="Times New Roman"/>
          <w:sz w:val="20"/>
          <w:szCs w:val="20"/>
        </w:rPr>
        <w:t xml:space="preserve"> below: </w:t>
      </w:r>
    </w:p>
    <w:tbl>
      <w:tblPr>
        <w:tblW w:w="8764" w:type="dxa"/>
        <w:tblInd w:w="558" w:type="dxa"/>
        <w:tblLook w:val="01E0" w:firstRow="1" w:lastRow="1" w:firstColumn="1" w:lastColumn="1" w:noHBand="0" w:noVBand="0"/>
      </w:tblPr>
      <w:tblGrid>
        <w:gridCol w:w="5362"/>
        <w:gridCol w:w="1701"/>
        <w:gridCol w:w="1701"/>
      </w:tblGrid>
      <w:tr w:rsidR="000238AF" w:rsidRPr="00764BC8" w:rsidTr="00AD4AF3">
        <w:trPr>
          <w:trHeight w:val="348"/>
        </w:trPr>
        <w:tc>
          <w:tcPr>
            <w:tcW w:w="5362" w:type="dxa"/>
          </w:tcPr>
          <w:p w:rsidR="000238AF" w:rsidRPr="00764BC8" w:rsidRDefault="000238AF" w:rsidP="00AD4AF3">
            <w:pPr>
              <w:spacing w:line="380" w:lineRule="exact"/>
              <w:ind w:right="54"/>
              <w:jc w:val="center"/>
              <w:textAlignment w:val="auto"/>
              <w:rPr>
                <w:rFonts w:ascii="Times New Roman" w:eastAsia="Times New Roman" w:hAnsi="Times New Roman" w:cs="Times New Roman"/>
                <w:sz w:val="20"/>
                <w:szCs w:val="20"/>
              </w:rPr>
            </w:pPr>
          </w:p>
        </w:tc>
        <w:tc>
          <w:tcPr>
            <w:tcW w:w="3402" w:type="dxa"/>
            <w:gridSpan w:val="2"/>
          </w:tcPr>
          <w:p w:rsidR="000238AF" w:rsidRPr="00764BC8" w:rsidRDefault="000238AF" w:rsidP="00AD4AF3">
            <w:pPr>
              <w:tabs>
                <w:tab w:val="left" w:pos="900"/>
              </w:tabs>
              <w:spacing w:line="380" w:lineRule="exact"/>
              <w:ind w:left="547" w:right="-43" w:hanging="547"/>
              <w:jc w:val="right"/>
              <w:textAlignment w:val="auto"/>
              <w:rPr>
                <w:rFonts w:ascii="Times New Roman" w:eastAsia="Times New Roman" w:hAnsi="Times New Roman" w:cs="Times New Roman"/>
                <w:sz w:val="20"/>
                <w:szCs w:val="20"/>
                <w:cs/>
              </w:rPr>
            </w:pPr>
            <w:r w:rsidRPr="00764BC8">
              <w:rPr>
                <w:rFonts w:ascii="Times New Roman" w:hAnsi="Times New Roman" w:cs="Times New Roman"/>
                <w:i/>
                <w:iCs/>
                <w:sz w:val="20"/>
                <w:szCs w:val="20"/>
              </w:rPr>
              <w:t>(Unit : Baht)</w:t>
            </w:r>
          </w:p>
        </w:tc>
      </w:tr>
      <w:tr w:rsidR="00CA466C" w:rsidRPr="00764BC8" w:rsidTr="00AD4AF3">
        <w:tc>
          <w:tcPr>
            <w:tcW w:w="5362" w:type="dxa"/>
          </w:tcPr>
          <w:p w:rsidR="00CA466C" w:rsidRPr="00764BC8" w:rsidRDefault="00CA466C" w:rsidP="00AD4AF3">
            <w:pPr>
              <w:spacing w:line="380" w:lineRule="exact"/>
              <w:ind w:right="54"/>
              <w:jc w:val="center"/>
              <w:textAlignment w:val="auto"/>
              <w:rPr>
                <w:rFonts w:ascii="Times New Roman" w:eastAsia="Times New Roman" w:hAnsi="Times New Roman" w:cs="Times New Roman"/>
                <w:sz w:val="20"/>
                <w:szCs w:val="20"/>
              </w:rPr>
            </w:pPr>
          </w:p>
        </w:tc>
        <w:tc>
          <w:tcPr>
            <w:tcW w:w="1701" w:type="dxa"/>
          </w:tcPr>
          <w:p w:rsidR="00CA466C" w:rsidRPr="00764BC8" w:rsidRDefault="00CA466C" w:rsidP="00AD4AF3">
            <w:pPr>
              <w:spacing w:line="380" w:lineRule="exact"/>
              <w:ind w:right="36" w:firstLine="317"/>
              <w:jc w:val="center"/>
              <w:textAlignment w:val="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2020</w:t>
            </w:r>
          </w:p>
        </w:tc>
        <w:tc>
          <w:tcPr>
            <w:tcW w:w="1701" w:type="dxa"/>
          </w:tcPr>
          <w:p w:rsidR="00CA466C" w:rsidRPr="00764BC8" w:rsidRDefault="00CA466C" w:rsidP="00CA466C">
            <w:pPr>
              <w:spacing w:line="380" w:lineRule="exact"/>
              <w:ind w:right="36" w:firstLine="317"/>
              <w:jc w:val="center"/>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t>2019</w:t>
            </w:r>
          </w:p>
        </w:tc>
      </w:tr>
      <w:tr w:rsidR="00CA466C" w:rsidRPr="00764BC8" w:rsidTr="00AD4AF3">
        <w:tc>
          <w:tcPr>
            <w:tcW w:w="5362" w:type="dxa"/>
          </w:tcPr>
          <w:p w:rsidR="00CA466C" w:rsidRPr="00764BC8" w:rsidRDefault="00CA466C" w:rsidP="00AD4AF3">
            <w:pPr>
              <w:spacing w:line="380" w:lineRule="exact"/>
              <w:ind w:right="-86"/>
              <w:jc w:val="both"/>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Short-term employee benefits</w:t>
            </w:r>
          </w:p>
        </w:tc>
        <w:tc>
          <w:tcPr>
            <w:tcW w:w="1701" w:type="dxa"/>
          </w:tcPr>
          <w:p w:rsidR="00CA466C" w:rsidRPr="00764BC8" w:rsidRDefault="00CA466C" w:rsidP="00AD4AF3">
            <w:pPr>
              <w:spacing w:line="380" w:lineRule="exact"/>
              <w:ind w:right="36"/>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20,339,117.00</w:t>
            </w:r>
          </w:p>
        </w:tc>
        <w:tc>
          <w:tcPr>
            <w:tcW w:w="1701" w:type="dxa"/>
          </w:tcPr>
          <w:p w:rsidR="00CA466C" w:rsidRPr="00764BC8" w:rsidRDefault="00CA466C" w:rsidP="00CA466C">
            <w:pPr>
              <w:spacing w:line="380" w:lineRule="exact"/>
              <w:ind w:right="36"/>
              <w:jc w:val="right"/>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19,025,574.31</w:t>
            </w:r>
          </w:p>
        </w:tc>
      </w:tr>
      <w:tr w:rsidR="00CA466C" w:rsidRPr="00764BC8" w:rsidTr="00AD4AF3">
        <w:tc>
          <w:tcPr>
            <w:tcW w:w="5362" w:type="dxa"/>
          </w:tcPr>
          <w:p w:rsidR="00CA466C" w:rsidRPr="00764BC8" w:rsidRDefault="00CA466C" w:rsidP="00AD4AF3">
            <w:pPr>
              <w:spacing w:line="380" w:lineRule="exact"/>
              <w:ind w:right="-86"/>
              <w:jc w:val="both"/>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Post- employment benefits</w:t>
            </w:r>
          </w:p>
        </w:tc>
        <w:tc>
          <w:tcPr>
            <w:tcW w:w="1701" w:type="dxa"/>
            <w:vAlign w:val="center"/>
          </w:tcPr>
          <w:p w:rsidR="00CA466C" w:rsidRPr="00764BC8" w:rsidRDefault="00CA466C" w:rsidP="00AD4AF3">
            <w:pPr>
              <w:pBdr>
                <w:bottom w:val="single" w:sz="4" w:space="1" w:color="auto"/>
              </w:pBdr>
              <w:tabs>
                <w:tab w:val="decimal" w:pos="1168"/>
              </w:tabs>
              <w:spacing w:line="380" w:lineRule="exact"/>
              <w:rPr>
                <w:rFonts w:ascii="Times New Roman" w:hAnsi="Times New Roman" w:cs="Times New Roman"/>
                <w:sz w:val="20"/>
                <w:szCs w:val="20"/>
                <w:cs/>
              </w:rPr>
            </w:pPr>
            <w:r>
              <w:rPr>
                <w:rFonts w:ascii="Times New Roman" w:hAnsi="Times New Roman" w:cs="Times New Roman"/>
                <w:sz w:val="20"/>
                <w:szCs w:val="20"/>
              </w:rPr>
              <w:t>1,803,162.78</w:t>
            </w:r>
          </w:p>
        </w:tc>
        <w:tc>
          <w:tcPr>
            <w:tcW w:w="1701" w:type="dxa"/>
            <w:vAlign w:val="center"/>
          </w:tcPr>
          <w:p w:rsidR="00CA466C" w:rsidRPr="00764BC8" w:rsidRDefault="00CA466C" w:rsidP="00CA466C">
            <w:pPr>
              <w:pBdr>
                <w:bottom w:val="single" w:sz="4" w:space="1" w:color="auto"/>
              </w:pBdr>
              <w:tabs>
                <w:tab w:val="decimal" w:pos="1168"/>
              </w:tabs>
              <w:spacing w:line="380" w:lineRule="exact"/>
              <w:rPr>
                <w:rFonts w:ascii="Times New Roman" w:hAnsi="Times New Roman" w:cs="Times New Roman"/>
                <w:sz w:val="20"/>
                <w:szCs w:val="20"/>
                <w:cs/>
              </w:rPr>
            </w:pPr>
            <w:r w:rsidRPr="00764BC8">
              <w:rPr>
                <w:rFonts w:ascii="Times New Roman" w:hAnsi="Times New Roman" w:cs="Times New Roman"/>
                <w:sz w:val="20"/>
                <w:szCs w:val="20"/>
              </w:rPr>
              <w:t>2,127,948.73</w:t>
            </w:r>
          </w:p>
        </w:tc>
      </w:tr>
      <w:tr w:rsidR="00CA466C" w:rsidRPr="00764BC8" w:rsidTr="00AD4AF3">
        <w:tc>
          <w:tcPr>
            <w:tcW w:w="5362" w:type="dxa"/>
            <w:hideMark/>
          </w:tcPr>
          <w:p w:rsidR="00CA466C" w:rsidRPr="00764BC8" w:rsidRDefault="00CA466C" w:rsidP="00AD4AF3">
            <w:pPr>
              <w:spacing w:line="380" w:lineRule="exact"/>
              <w:ind w:right="-86"/>
              <w:jc w:val="both"/>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Total</w:t>
            </w:r>
          </w:p>
        </w:tc>
        <w:tc>
          <w:tcPr>
            <w:tcW w:w="1701" w:type="dxa"/>
            <w:vAlign w:val="center"/>
          </w:tcPr>
          <w:p w:rsidR="00CA466C" w:rsidRPr="00764BC8" w:rsidRDefault="00CA466C" w:rsidP="00AD4AF3">
            <w:pPr>
              <w:pBdr>
                <w:bottom w:val="double" w:sz="4" w:space="1" w:color="auto"/>
              </w:pBdr>
              <w:tabs>
                <w:tab w:val="decimal" w:pos="1168"/>
              </w:tabs>
              <w:spacing w:line="380" w:lineRule="exact"/>
              <w:rPr>
                <w:rFonts w:ascii="Times New Roman" w:hAnsi="Times New Roman" w:cs="Times New Roman"/>
                <w:sz w:val="20"/>
                <w:szCs w:val="20"/>
              </w:rPr>
            </w:pPr>
            <w:r>
              <w:rPr>
                <w:rFonts w:ascii="Times New Roman" w:hAnsi="Times New Roman" w:cs="Times New Roman"/>
                <w:sz w:val="20"/>
                <w:szCs w:val="20"/>
              </w:rPr>
              <w:t>22,142,279.78</w:t>
            </w:r>
          </w:p>
        </w:tc>
        <w:tc>
          <w:tcPr>
            <w:tcW w:w="1701" w:type="dxa"/>
            <w:vAlign w:val="center"/>
          </w:tcPr>
          <w:p w:rsidR="00CA466C" w:rsidRPr="00764BC8" w:rsidRDefault="00CA466C" w:rsidP="00CA466C">
            <w:pPr>
              <w:pBdr>
                <w:bottom w:val="double" w:sz="4" w:space="1" w:color="auto"/>
              </w:pBdr>
              <w:tabs>
                <w:tab w:val="decimal" w:pos="1168"/>
              </w:tabs>
              <w:spacing w:line="380" w:lineRule="exact"/>
              <w:rPr>
                <w:rFonts w:ascii="Times New Roman" w:hAnsi="Times New Roman" w:cs="Times New Roman"/>
                <w:sz w:val="20"/>
                <w:szCs w:val="20"/>
              </w:rPr>
            </w:pPr>
            <w:r w:rsidRPr="00764BC8">
              <w:rPr>
                <w:rFonts w:ascii="Times New Roman" w:hAnsi="Times New Roman" w:cs="Times New Roman"/>
                <w:sz w:val="20"/>
                <w:szCs w:val="20"/>
              </w:rPr>
              <w:t>21,153,523.04</w:t>
            </w:r>
          </w:p>
        </w:tc>
      </w:tr>
    </w:tbl>
    <w:p w:rsidR="000238AF" w:rsidRPr="00764BC8" w:rsidRDefault="000238AF" w:rsidP="000238AF">
      <w:pPr>
        <w:spacing w:before="120" w:line="400" w:lineRule="exact"/>
        <w:ind w:left="567"/>
        <w:jc w:val="thaiDistribute"/>
        <w:rPr>
          <w:rFonts w:ascii="Times New Roman" w:hAnsi="Times New Roman" w:cs="Times New Roman"/>
          <w:sz w:val="20"/>
          <w:szCs w:val="20"/>
        </w:rPr>
      </w:pPr>
    </w:p>
    <w:p w:rsidR="000238AF" w:rsidRPr="00764BC8" w:rsidRDefault="000238AF" w:rsidP="000238AF">
      <w:pPr>
        <w:spacing w:before="120" w:line="40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Details of the outstanding balances between the Company and related parties as at December 31, 20</w:t>
      </w:r>
      <w:r w:rsidR="00CA466C">
        <w:rPr>
          <w:rFonts w:ascii="Times New Roman" w:hAnsi="Times New Roman" w:cs="Times New Roman"/>
          <w:sz w:val="20"/>
          <w:szCs w:val="20"/>
        </w:rPr>
        <w:t>20</w:t>
      </w:r>
      <w:r w:rsidRPr="00764BC8">
        <w:rPr>
          <w:rFonts w:ascii="Times New Roman" w:hAnsi="Times New Roman" w:cs="Times New Roman"/>
          <w:sz w:val="20"/>
          <w:szCs w:val="20"/>
        </w:rPr>
        <w:t xml:space="preserve"> and </w:t>
      </w:r>
      <w:proofErr w:type="gramStart"/>
      <w:r w:rsidRPr="00764BC8">
        <w:rPr>
          <w:rFonts w:ascii="Times New Roman" w:hAnsi="Times New Roman" w:cs="Times New Roman"/>
          <w:sz w:val="20"/>
          <w:szCs w:val="20"/>
        </w:rPr>
        <w:t>201</w:t>
      </w:r>
      <w:r w:rsidR="00CA466C">
        <w:rPr>
          <w:rFonts w:ascii="Times New Roman" w:hAnsi="Times New Roman" w:cs="Times New Roman"/>
          <w:sz w:val="20"/>
          <w:szCs w:val="20"/>
        </w:rPr>
        <w:t>9</w:t>
      </w:r>
      <w:r w:rsidRPr="00764BC8">
        <w:rPr>
          <w:rFonts w:ascii="Times New Roman" w:hAnsi="Times New Roman" w:cs="Times New Roman"/>
          <w:sz w:val="20"/>
          <w:szCs w:val="20"/>
        </w:rPr>
        <w:t>,</w:t>
      </w:r>
      <w:proofErr w:type="gramEnd"/>
      <w:r w:rsidRPr="00764BC8">
        <w:rPr>
          <w:rFonts w:ascii="Times New Roman" w:hAnsi="Times New Roman" w:cs="Times New Roman"/>
          <w:sz w:val="20"/>
          <w:szCs w:val="20"/>
        </w:rPr>
        <w:t xml:space="preserve"> are as follows:</w:t>
      </w:r>
    </w:p>
    <w:tbl>
      <w:tblPr>
        <w:tblW w:w="8863" w:type="dxa"/>
        <w:tblInd w:w="558" w:type="dxa"/>
        <w:tblLook w:val="04A0" w:firstRow="1" w:lastRow="0" w:firstColumn="1" w:lastColumn="0" w:noHBand="0" w:noVBand="1"/>
      </w:tblPr>
      <w:tblGrid>
        <w:gridCol w:w="5220"/>
        <w:gridCol w:w="1843"/>
        <w:gridCol w:w="1800"/>
      </w:tblGrid>
      <w:tr w:rsidR="000238AF" w:rsidRPr="00764BC8" w:rsidTr="00AD4AF3">
        <w:trPr>
          <w:trHeight w:val="144"/>
          <w:tblHeader/>
        </w:trPr>
        <w:tc>
          <w:tcPr>
            <w:tcW w:w="5220" w:type="dxa"/>
            <w:tcBorders>
              <w:top w:val="nil"/>
              <w:left w:val="nil"/>
              <w:bottom w:val="nil"/>
              <w:right w:val="nil"/>
            </w:tcBorders>
            <w:shd w:val="clear" w:color="auto" w:fill="auto"/>
            <w:noWrap/>
            <w:vAlign w:val="center"/>
            <w:hideMark/>
          </w:tcPr>
          <w:p w:rsidR="000238AF" w:rsidRPr="00764BC8"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sz w:val="20"/>
                <w:szCs w:val="20"/>
              </w:rPr>
            </w:pPr>
          </w:p>
        </w:tc>
        <w:tc>
          <w:tcPr>
            <w:tcW w:w="1800" w:type="dxa"/>
            <w:tcBorders>
              <w:top w:val="nil"/>
              <w:left w:val="nil"/>
              <w:bottom w:val="nil"/>
              <w:right w:val="nil"/>
            </w:tcBorders>
          </w:tcPr>
          <w:p w:rsidR="000238AF" w:rsidRPr="00764BC8" w:rsidRDefault="000238AF" w:rsidP="00AD4AF3">
            <w:pPr>
              <w:spacing w:line="400" w:lineRule="exact"/>
              <w:jc w:val="right"/>
              <w:rPr>
                <w:rFonts w:ascii="Times New Roman" w:hAnsi="Times New Roman" w:cs="Times New Roman"/>
                <w:i/>
                <w:iCs/>
                <w:sz w:val="20"/>
                <w:szCs w:val="20"/>
              </w:rPr>
            </w:pPr>
            <w:r w:rsidRPr="00764BC8">
              <w:rPr>
                <w:rFonts w:ascii="Times New Roman" w:hAnsi="Times New Roman" w:cs="Times New Roman"/>
                <w:i/>
                <w:iCs/>
                <w:sz w:val="20"/>
                <w:szCs w:val="20"/>
              </w:rPr>
              <w:t>(Unit : Baht)</w:t>
            </w:r>
          </w:p>
        </w:tc>
      </w:tr>
      <w:tr w:rsidR="00CA466C" w:rsidRPr="00764BC8" w:rsidTr="00AD4AF3">
        <w:trPr>
          <w:trHeight w:val="144"/>
          <w:tblHeader/>
        </w:trPr>
        <w:tc>
          <w:tcPr>
            <w:tcW w:w="5220" w:type="dxa"/>
            <w:tcBorders>
              <w:top w:val="nil"/>
              <w:left w:val="nil"/>
              <w:bottom w:val="nil"/>
              <w:right w:val="nil"/>
            </w:tcBorders>
            <w:shd w:val="clear" w:color="auto" w:fill="auto"/>
            <w:noWrap/>
            <w:vAlign w:val="center"/>
            <w:hideMark/>
          </w:tcPr>
          <w:p w:rsidR="00CA466C" w:rsidRPr="00764BC8" w:rsidRDefault="00CA466C"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rsidR="00CA466C" w:rsidRPr="00764BC8" w:rsidRDefault="00CA466C" w:rsidP="00AD4AF3">
            <w:pPr>
              <w:spacing w:line="400" w:lineRule="exact"/>
              <w:ind w:left="12" w:hanging="120"/>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800" w:type="dxa"/>
            <w:tcBorders>
              <w:top w:val="nil"/>
              <w:left w:val="nil"/>
              <w:bottom w:val="nil"/>
              <w:right w:val="nil"/>
            </w:tcBorders>
            <w:vAlign w:val="bottom"/>
          </w:tcPr>
          <w:p w:rsidR="00CA466C" w:rsidRPr="00764BC8" w:rsidRDefault="00CA466C" w:rsidP="00CA466C">
            <w:pPr>
              <w:spacing w:line="400" w:lineRule="exact"/>
              <w:ind w:left="12" w:hanging="120"/>
              <w:jc w:val="center"/>
              <w:rPr>
                <w:rFonts w:ascii="Times New Roman" w:hAnsi="Times New Roman" w:cs="Times New Roman"/>
                <w:b/>
                <w:bCs/>
                <w:sz w:val="20"/>
                <w:szCs w:val="20"/>
              </w:rPr>
            </w:pPr>
            <w:r w:rsidRPr="00764BC8">
              <w:rPr>
                <w:rFonts w:ascii="Times New Roman" w:hAnsi="Times New Roman" w:cs="Times New Roman"/>
                <w:b/>
                <w:bCs/>
                <w:sz w:val="20"/>
                <w:szCs w:val="20"/>
              </w:rPr>
              <w:t>2019</w:t>
            </w:r>
          </w:p>
        </w:tc>
      </w:tr>
      <w:tr w:rsidR="00CA466C" w:rsidRPr="00764BC8" w:rsidTr="00AD4AF3">
        <w:trPr>
          <w:trHeight w:val="497"/>
        </w:trPr>
        <w:tc>
          <w:tcPr>
            <w:tcW w:w="5220" w:type="dxa"/>
            <w:tcBorders>
              <w:top w:val="nil"/>
              <w:left w:val="nil"/>
              <w:bottom w:val="nil"/>
              <w:right w:val="nil"/>
            </w:tcBorders>
            <w:shd w:val="clear" w:color="auto" w:fill="auto"/>
            <w:noWrap/>
            <w:vAlign w:val="bottom"/>
            <w:hideMark/>
          </w:tcPr>
          <w:p w:rsidR="00CA466C" w:rsidRPr="00764BC8" w:rsidRDefault="00CA466C" w:rsidP="00C9114B">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Trade receivable</w:t>
            </w:r>
            <w:r w:rsidR="00E71CFA">
              <w:rPr>
                <w:rFonts w:ascii="Times New Roman" w:hAnsi="Times New Roman" w:cs="Times New Roman"/>
                <w:b/>
                <w:bCs/>
                <w:sz w:val="20"/>
                <w:szCs w:val="20"/>
              </w:rPr>
              <w:t>s</w:t>
            </w:r>
            <w:r w:rsidRPr="00764BC8">
              <w:rPr>
                <w:rFonts w:ascii="Times New Roman" w:hAnsi="Times New Roman" w:cs="Times New Roman"/>
                <w:b/>
                <w:bCs/>
                <w:sz w:val="20"/>
                <w:szCs w:val="20"/>
              </w:rPr>
              <w:t xml:space="preserve"> : </w:t>
            </w: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132,068,338.77</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126,297,531.45</w:t>
            </w: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142,257,045.61</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74,719,795.65</w:t>
            </w: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84,763,518.89</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71,832,513.79</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Union and Oji Interpack Co., Ltd.</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72,307,763.91</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30,346,734.49</w:t>
            </w:r>
          </w:p>
        </w:tc>
      </w:tr>
      <w:tr w:rsidR="00CA466C" w:rsidRPr="00764BC8" w:rsidTr="00C9114B">
        <w:trPr>
          <w:trHeight w:val="144"/>
        </w:trPr>
        <w:tc>
          <w:tcPr>
            <w:tcW w:w="5220" w:type="dxa"/>
            <w:tcBorders>
              <w:top w:val="nil"/>
              <w:left w:val="nil"/>
              <w:bottom w:val="nil"/>
              <w:right w:val="nil"/>
            </w:tcBorders>
            <w:shd w:val="clear" w:color="auto" w:fill="auto"/>
            <w:noWrap/>
            <w:vAlign w:val="bottom"/>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Quality Cartons Co., Ltd.</w:t>
            </w:r>
          </w:p>
        </w:tc>
        <w:tc>
          <w:tcPr>
            <w:tcW w:w="1843" w:type="dxa"/>
            <w:tcBorders>
              <w:top w:val="nil"/>
              <w:left w:val="nil"/>
              <w:right w:val="nil"/>
            </w:tcBorders>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59,241.62</w:t>
            </w:r>
          </w:p>
        </w:tc>
        <w:tc>
          <w:tcPr>
            <w:tcW w:w="1800" w:type="dxa"/>
            <w:tcBorders>
              <w:top w:val="nil"/>
              <w:left w:val="nil"/>
              <w:right w:val="nil"/>
            </w:tcBorders>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53,452.92</w:t>
            </w:r>
          </w:p>
        </w:tc>
      </w:tr>
      <w:tr w:rsidR="00CA466C" w:rsidRPr="00764BC8" w:rsidTr="00AD4AF3">
        <w:trPr>
          <w:trHeight w:val="419"/>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CA466C" w:rsidRPr="00764BC8" w:rsidRDefault="00CA466C" w:rsidP="00C9114B">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431,455,908.80</w:t>
            </w:r>
          </w:p>
        </w:tc>
        <w:tc>
          <w:tcPr>
            <w:tcW w:w="1800" w:type="dxa"/>
            <w:tcBorders>
              <w:top w:val="nil"/>
              <w:left w:val="nil"/>
              <w:bottom w:val="nil"/>
              <w:right w:val="nil"/>
            </w:tcBorders>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303,250,028.30</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CA466C" w:rsidRPr="00764BC8" w:rsidRDefault="00CA466C" w:rsidP="00C9114B">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C9114B">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C9114B">
            <w:pPr>
              <w:spacing w:line="400" w:lineRule="exact"/>
              <w:rPr>
                <w:rFonts w:ascii="Times New Roman" w:hAnsi="Times New Roman" w:cs="Times New Roman"/>
                <w:b/>
                <w:bCs/>
                <w:sz w:val="20"/>
                <w:szCs w:val="20"/>
              </w:rPr>
            </w:pPr>
            <w:r>
              <w:rPr>
                <w:rFonts w:ascii="Times New Roman" w:hAnsi="Times New Roman" w:cs="Times New Roman"/>
                <w:b/>
                <w:bCs/>
                <w:sz w:val="20"/>
                <w:szCs w:val="20"/>
              </w:rPr>
              <w:t>Trade n</w:t>
            </w:r>
            <w:r w:rsidRPr="00764BC8">
              <w:rPr>
                <w:rFonts w:ascii="Times New Roman" w:hAnsi="Times New Roman" w:cs="Times New Roman"/>
                <w:b/>
                <w:bCs/>
                <w:sz w:val="20"/>
                <w:szCs w:val="20"/>
              </w:rPr>
              <w:t xml:space="preserve">otes receivable : </w:t>
            </w: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715EC7">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rsidR="00CA466C" w:rsidRPr="00764BC8" w:rsidRDefault="00CA466C" w:rsidP="000A1315">
            <w:pPr>
              <w:spacing w:line="400" w:lineRule="exact"/>
              <w:jc w:val="right"/>
              <w:rPr>
                <w:rFonts w:ascii="Times New Roman" w:hAnsi="Times New Roman" w:cs="Times New Roman"/>
                <w:sz w:val="20"/>
                <w:szCs w:val="20"/>
              </w:rPr>
            </w:pPr>
            <w:r>
              <w:rPr>
                <w:rFonts w:ascii="Times New Roman" w:hAnsi="Times New Roman" w:cs="Times New Roman"/>
                <w:sz w:val="20"/>
                <w:szCs w:val="20"/>
              </w:rPr>
              <w:t>96,685,280.40</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88,453,389.47</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Union Carton Industry Co., Ltd.</w:t>
            </w:r>
          </w:p>
        </w:tc>
        <w:tc>
          <w:tcPr>
            <w:tcW w:w="1843" w:type="dxa"/>
            <w:tcBorders>
              <w:top w:val="nil"/>
              <w:left w:val="nil"/>
              <w:bottom w:val="nil"/>
              <w:right w:val="nil"/>
            </w:tcBorders>
            <w:vAlign w:val="center"/>
          </w:tcPr>
          <w:p w:rsidR="00CA466C" w:rsidRPr="00764BC8" w:rsidRDefault="00CA466C" w:rsidP="000A1315">
            <w:pPr>
              <w:spacing w:line="400" w:lineRule="exact"/>
              <w:jc w:val="right"/>
              <w:rPr>
                <w:rFonts w:ascii="Times New Roman" w:hAnsi="Times New Roman" w:cs="Times New Roman"/>
                <w:sz w:val="20"/>
                <w:szCs w:val="20"/>
              </w:rPr>
            </w:pPr>
            <w:r>
              <w:rPr>
                <w:rFonts w:ascii="Times New Roman" w:hAnsi="Times New Roman" w:cs="Times New Roman"/>
                <w:sz w:val="20"/>
                <w:szCs w:val="20"/>
              </w:rPr>
              <w:t>104,376,582.90</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66,749,831.58</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701140">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2,000,000.00</w:t>
            </w:r>
          </w:p>
        </w:tc>
        <w:tc>
          <w:tcPr>
            <w:tcW w:w="1800" w:type="dxa"/>
            <w:tcBorders>
              <w:top w:val="nil"/>
              <w:left w:val="nil"/>
              <w:bottom w:val="nil"/>
              <w:right w:val="nil"/>
            </w:tcBorders>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6,000,000.00</w:t>
            </w: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CA466C" w:rsidRPr="00764BC8" w:rsidRDefault="00CA466C" w:rsidP="000A1315">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203,061,863.30</w:t>
            </w:r>
          </w:p>
        </w:tc>
        <w:tc>
          <w:tcPr>
            <w:tcW w:w="1800" w:type="dxa"/>
            <w:tcBorders>
              <w:top w:val="nil"/>
              <w:left w:val="nil"/>
              <w:bottom w:val="nil"/>
              <w:right w:val="nil"/>
            </w:tcBorders>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161,203,221.05</w:t>
            </w:r>
          </w:p>
        </w:tc>
      </w:tr>
      <w:tr w:rsidR="00CA466C" w:rsidRPr="00764BC8" w:rsidTr="00AD4AF3">
        <w:trPr>
          <w:trHeight w:val="315"/>
        </w:trPr>
        <w:tc>
          <w:tcPr>
            <w:tcW w:w="5220" w:type="dxa"/>
            <w:tcBorders>
              <w:top w:val="nil"/>
              <w:left w:val="nil"/>
              <w:bottom w:val="nil"/>
              <w:right w:val="nil"/>
            </w:tcBorders>
            <w:shd w:val="clear" w:color="auto" w:fill="auto"/>
            <w:noWrap/>
            <w:vAlign w:val="bottom"/>
            <w:hideMark/>
          </w:tcPr>
          <w:p w:rsidR="00CA466C" w:rsidRPr="00764BC8" w:rsidRDefault="00CA466C" w:rsidP="00C9114B">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Total trade </w:t>
            </w:r>
            <w:r w:rsidR="00E71CFA">
              <w:rPr>
                <w:rFonts w:ascii="Times New Roman" w:hAnsi="Times New Roman" w:cs="Times New Roman"/>
                <w:b/>
                <w:bCs/>
                <w:sz w:val="20"/>
                <w:szCs w:val="20"/>
              </w:rPr>
              <w:t xml:space="preserve">and notes </w:t>
            </w:r>
            <w:r w:rsidRPr="00764BC8">
              <w:rPr>
                <w:rFonts w:ascii="Times New Roman" w:hAnsi="Times New Roman" w:cs="Times New Roman"/>
                <w:b/>
                <w:bCs/>
                <w:sz w:val="20"/>
                <w:szCs w:val="20"/>
              </w:rPr>
              <w:t>receivable</w:t>
            </w:r>
          </w:p>
        </w:tc>
        <w:tc>
          <w:tcPr>
            <w:tcW w:w="1843" w:type="dxa"/>
            <w:tcBorders>
              <w:top w:val="nil"/>
              <w:left w:val="nil"/>
              <w:bottom w:val="nil"/>
              <w:right w:val="nil"/>
            </w:tcBorders>
            <w:vAlign w:val="center"/>
          </w:tcPr>
          <w:p w:rsidR="00CA466C" w:rsidRPr="00764BC8" w:rsidRDefault="00CA466C" w:rsidP="000A1315">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634,517,772.10</w:t>
            </w:r>
          </w:p>
        </w:tc>
        <w:tc>
          <w:tcPr>
            <w:tcW w:w="1800" w:type="dxa"/>
            <w:tcBorders>
              <w:top w:val="nil"/>
              <w:left w:val="nil"/>
              <w:bottom w:val="nil"/>
              <w:right w:val="nil"/>
            </w:tcBorders>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464,453,249.35</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CA466C">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CA466C">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Prachin Land Co., Ltd. </w:t>
            </w:r>
          </w:p>
        </w:tc>
        <w:tc>
          <w:tcPr>
            <w:tcW w:w="1843" w:type="dxa"/>
            <w:tcBorders>
              <w:top w:val="nil"/>
              <w:left w:val="nil"/>
              <w:bottom w:val="nil"/>
              <w:right w:val="nil"/>
            </w:tcBorders>
            <w:vAlign w:val="center"/>
          </w:tcPr>
          <w:p w:rsidR="00CA466C" w:rsidRPr="00764BC8" w:rsidRDefault="00CA466C" w:rsidP="00AD4AF3">
            <w:pPr>
              <w:pBdr>
                <w:bottom w:val="single" w:sz="4" w:space="1" w:color="auto"/>
              </w:pBdr>
              <w:tabs>
                <w:tab w:val="decimal" w:pos="1077"/>
              </w:tabs>
              <w:spacing w:line="400" w:lineRule="exact"/>
              <w:jc w:val="right"/>
              <w:rPr>
                <w:rFonts w:ascii="Times New Roman" w:hAnsi="Times New Roman" w:cs="Times New Roman"/>
                <w:sz w:val="20"/>
                <w:szCs w:val="20"/>
              </w:rPr>
            </w:pPr>
            <w:r>
              <w:rPr>
                <w:rFonts w:ascii="Times New Roman" w:hAnsi="Times New Roman" w:cs="Times New Roman"/>
                <w:sz w:val="20"/>
                <w:szCs w:val="20"/>
              </w:rPr>
              <w:t>51,495.58</w:t>
            </w:r>
          </w:p>
        </w:tc>
        <w:tc>
          <w:tcPr>
            <w:tcW w:w="1800" w:type="dxa"/>
            <w:tcBorders>
              <w:top w:val="nil"/>
              <w:left w:val="nil"/>
              <w:bottom w:val="nil"/>
              <w:right w:val="nil"/>
            </w:tcBorders>
            <w:vAlign w:val="center"/>
          </w:tcPr>
          <w:p w:rsidR="00CA466C" w:rsidRPr="00764BC8" w:rsidRDefault="00CA466C" w:rsidP="00CA466C">
            <w:pPr>
              <w:pBdr>
                <w:bottom w:val="single" w:sz="4" w:space="1" w:color="auto"/>
              </w:pBdr>
              <w:tabs>
                <w:tab w:val="decimal" w:pos="1077"/>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27,824.39</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CA466C" w:rsidRPr="00764BC8" w:rsidRDefault="00CA466C" w:rsidP="00AD4AF3">
            <w:pPr>
              <w:pBdr>
                <w:bottom w:val="double" w:sz="4" w:space="1" w:color="auto"/>
              </w:pBdr>
              <w:tabs>
                <w:tab w:val="decimal" w:pos="1077"/>
              </w:tabs>
              <w:spacing w:line="400" w:lineRule="exact"/>
              <w:jc w:val="right"/>
              <w:rPr>
                <w:rFonts w:ascii="Times New Roman" w:hAnsi="Times New Roman" w:cs="Times New Roman"/>
                <w:sz w:val="20"/>
                <w:szCs w:val="20"/>
              </w:rPr>
            </w:pPr>
            <w:r>
              <w:rPr>
                <w:rFonts w:ascii="Times New Roman" w:hAnsi="Times New Roman" w:cs="Times New Roman"/>
                <w:sz w:val="20"/>
                <w:szCs w:val="20"/>
              </w:rPr>
              <w:t>51,495.58</w:t>
            </w:r>
          </w:p>
        </w:tc>
        <w:tc>
          <w:tcPr>
            <w:tcW w:w="1800" w:type="dxa"/>
            <w:tcBorders>
              <w:top w:val="nil"/>
              <w:left w:val="nil"/>
              <w:bottom w:val="nil"/>
              <w:right w:val="nil"/>
            </w:tcBorders>
            <w:vAlign w:val="center"/>
          </w:tcPr>
          <w:p w:rsidR="00CA466C" w:rsidRPr="00764BC8" w:rsidRDefault="00CA466C" w:rsidP="00CA466C">
            <w:pPr>
              <w:pBdr>
                <w:bottom w:val="double" w:sz="4" w:space="1" w:color="auto"/>
              </w:pBdr>
              <w:tabs>
                <w:tab w:val="decimal" w:pos="1077"/>
              </w:tabs>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27,824.39</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C14AAE">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lastRenderedPageBreak/>
              <w:t>Trade accounts payable :</w:t>
            </w: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390,211.88</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147,814.08</w:t>
            </w: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1,603,942.84</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552,017.28</w:t>
            </w: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cs/>
              </w:rPr>
            </w:pPr>
            <w:r>
              <w:rPr>
                <w:rFonts w:ascii="Times New Roman" w:hAnsi="Times New Roman" w:cs="Times New Roman"/>
                <w:sz w:val="20"/>
                <w:szCs w:val="20"/>
              </w:rPr>
              <w:t>389,848.08</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cs/>
              </w:rPr>
            </w:pPr>
            <w:r w:rsidRPr="00764BC8">
              <w:rPr>
                <w:rFonts w:ascii="Times New Roman" w:hAnsi="Times New Roman" w:cs="Times New Roman"/>
                <w:sz w:val="20"/>
                <w:szCs w:val="20"/>
              </w:rPr>
              <w:t>196,503.36</w:t>
            </w: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Union and Oji Interpack Co., Ltd.</w:t>
            </w:r>
          </w:p>
        </w:tc>
        <w:tc>
          <w:tcPr>
            <w:tcW w:w="1843" w:type="dxa"/>
            <w:tcBorders>
              <w:top w:val="nil"/>
              <w:left w:val="nil"/>
              <w:bottom w:val="nil"/>
              <w:right w:val="nil"/>
            </w:tcBorders>
            <w:vAlign w:val="center"/>
          </w:tcPr>
          <w:p w:rsidR="00CA466C" w:rsidRPr="00764BC8" w:rsidRDefault="00CA466C" w:rsidP="00AD4AF3">
            <w:pPr>
              <w:spacing w:line="400" w:lineRule="exact"/>
              <w:jc w:val="right"/>
              <w:rPr>
                <w:rFonts w:ascii="Times New Roman" w:hAnsi="Times New Roman" w:cs="Times New Roman"/>
                <w:sz w:val="20"/>
                <w:szCs w:val="20"/>
              </w:rPr>
            </w:pPr>
            <w:r>
              <w:rPr>
                <w:rFonts w:ascii="Times New Roman" w:hAnsi="Times New Roman" w:cs="Times New Roman"/>
                <w:sz w:val="20"/>
                <w:szCs w:val="20"/>
              </w:rPr>
              <w:t>583,629.36</w:t>
            </w:r>
          </w:p>
        </w:tc>
        <w:tc>
          <w:tcPr>
            <w:tcW w:w="1800" w:type="dxa"/>
            <w:tcBorders>
              <w:top w:val="nil"/>
              <w:left w:val="nil"/>
              <w:bottom w:val="nil"/>
              <w:right w:val="nil"/>
            </w:tcBorders>
            <w:vAlign w:val="center"/>
          </w:tcPr>
          <w:p w:rsidR="00CA466C" w:rsidRPr="00764BC8" w:rsidRDefault="00CA466C" w:rsidP="00CA466C">
            <w:pP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189,655.36</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Prachin Land Co., Ltd.</w:t>
            </w:r>
          </w:p>
        </w:tc>
        <w:tc>
          <w:tcPr>
            <w:tcW w:w="1843" w:type="dxa"/>
            <w:tcBorders>
              <w:top w:val="nil"/>
              <w:left w:val="nil"/>
              <w:bottom w:val="nil"/>
              <w:right w:val="nil"/>
            </w:tcBorders>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7,720,164.92</w:t>
            </w:r>
          </w:p>
        </w:tc>
        <w:tc>
          <w:tcPr>
            <w:tcW w:w="1800" w:type="dxa"/>
            <w:tcBorders>
              <w:top w:val="nil"/>
              <w:left w:val="nil"/>
              <w:bottom w:val="nil"/>
              <w:right w:val="nil"/>
            </w:tcBorders>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7,735,907.40</w:t>
            </w: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CA466C" w:rsidRPr="00764BC8" w:rsidRDefault="00CA466C" w:rsidP="00AD4AF3">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10,687,797.08</w:t>
            </w:r>
          </w:p>
        </w:tc>
        <w:tc>
          <w:tcPr>
            <w:tcW w:w="1800" w:type="dxa"/>
            <w:tcBorders>
              <w:top w:val="nil"/>
              <w:left w:val="nil"/>
              <w:bottom w:val="nil"/>
              <w:right w:val="nil"/>
            </w:tcBorders>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8,821,897.48</w:t>
            </w: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CA466C">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tcPr>
          <w:p w:rsidR="00CA466C" w:rsidRPr="00764BC8" w:rsidRDefault="00CA466C" w:rsidP="00AD4AF3">
            <w:pPr>
              <w:spacing w:line="400" w:lineRule="exact"/>
              <w:rPr>
                <w:rFonts w:ascii="Times New Roman" w:hAnsi="Times New Roman" w:cs="Times New Roman"/>
                <w:b/>
                <w:bCs/>
                <w:sz w:val="20"/>
                <w:szCs w:val="20"/>
              </w:rPr>
            </w:pPr>
            <w:r w:rsidRPr="00764BC8">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rsidR="00CA466C" w:rsidRPr="00764BC8" w:rsidRDefault="00CA466C" w:rsidP="00AD4AF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CA466C">
            <w:pPr>
              <w:spacing w:line="400" w:lineRule="exact"/>
              <w:rPr>
                <w:rFonts w:ascii="Times New Roman" w:hAnsi="Times New Roman" w:cs="Times New Roman"/>
                <w:sz w:val="20"/>
                <w:szCs w:val="20"/>
              </w:rPr>
            </w:pPr>
          </w:p>
        </w:tc>
      </w:tr>
      <w:tr w:rsidR="00CA466C" w:rsidRPr="00764BC8" w:rsidTr="00AD4AF3">
        <w:trPr>
          <w:trHeight w:val="144"/>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sz w:val="20"/>
                <w:szCs w:val="20"/>
              </w:rPr>
            </w:pPr>
            <w:r w:rsidRPr="00764BC8">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rsidR="00CA466C" w:rsidRPr="00764BC8" w:rsidRDefault="00CA466C" w:rsidP="00AD4AF3">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91,913.99</w:t>
            </w:r>
          </w:p>
        </w:tc>
        <w:tc>
          <w:tcPr>
            <w:tcW w:w="1800" w:type="dxa"/>
            <w:tcBorders>
              <w:top w:val="nil"/>
              <w:left w:val="nil"/>
              <w:bottom w:val="nil"/>
              <w:right w:val="nil"/>
            </w:tcBorders>
            <w:vAlign w:val="center"/>
          </w:tcPr>
          <w:p w:rsidR="00CA466C" w:rsidRPr="00764BC8" w:rsidRDefault="00CA466C" w:rsidP="00CA466C">
            <w:pPr>
              <w:pBdr>
                <w:bottom w:val="sing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91,719.32</w:t>
            </w:r>
          </w:p>
        </w:tc>
      </w:tr>
      <w:tr w:rsidR="00CA466C" w:rsidRPr="00764BC8" w:rsidTr="00AD4AF3">
        <w:trPr>
          <w:trHeight w:val="435"/>
        </w:trPr>
        <w:tc>
          <w:tcPr>
            <w:tcW w:w="5220" w:type="dxa"/>
            <w:tcBorders>
              <w:top w:val="nil"/>
              <w:left w:val="nil"/>
              <w:bottom w:val="nil"/>
              <w:right w:val="nil"/>
            </w:tcBorders>
            <w:shd w:val="clear" w:color="auto" w:fill="auto"/>
            <w:noWrap/>
            <w:vAlign w:val="bottom"/>
            <w:hideMark/>
          </w:tcPr>
          <w:p w:rsidR="00CA466C" w:rsidRPr="00764BC8" w:rsidRDefault="00CA466C" w:rsidP="000A1315">
            <w:pPr>
              <w:spacing w:line="400" w:lineRule="exact"/>
              <w:ind w:firstLine="151"/>
              <w:rPr>
                <w:rFonts w:ascii="Times New Roman" w:hAnsi="Times New Roman" w:cs="Times New Roman"/>
                <w:b/>
                <w:bCs/>
                <w:sz w:val="20"/>
                <w:szCs w:val="20"/>
              </w:rPr>
            </w:pPr>
            <w:r w:rsidRPr="00764BC8">
              <w:rPr>
                <w:rFonts w:ascii="Times New Roman" w:hAnsi="Times New Roman" w:cs="Times New Roman"/>
                <w:b/>
                <w:bCs/>
                <w:sz w:val="20"/>
                <w:szCs w:val="20"/>
              </w:rPr>
              <w:t>Total</w:t>
            </w:r>
          </w:p>
        </w:tc>
        <w:tc>
          <w:tcPr>
            <w:tcW w:w="1843" w:type="dxa"/>
            <w:tcBorders>
              <w:top w:val="nil"/>
              <w:left w:val="nil"/>
              <w:bottom w:val="nil"/>
              <w:right w:val="nil"/>
            </w:tcBorders>
            <w:vAlign w:val="center"/>
          </w:tcPr>
          <w:p w:rsidR="00CA466C" w:rsidRPr="00764BC8" w:rsidRDefault="00CA466C" w:rsidP="00AD4AF3">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91,913.99</w:t>
            </w:r>
          </w:p>
        </w:tc>
        <w:tc>
          <w:tcPr>
            <w:tcW w:w="1800" w:type="dxa"/>
            <w:tcBorders>
              <w:top w:val="nil"/>
              <w:left w:val="nil"/>
              <w:bottom w:val="nil"/>
              <w:right w:val="nil"/>
            </w:tcBorders>
            <w:vAlign w:val="center"/>
          </w:tcPr>
          <w:p w:rsidR="00CA466C" w:rsidRPr="00764BC8" w:rsidRDefault="00CA466C" w:rsidP="00CA466C">
            <w:pPr>
              <w:pBdr>
                <w:bottom w:val="double" w:sz="4" w:space="1" w:color="auto"/>
              </w:pBdr>
              <w:spacing w:line="400" w:lineRule="exact"/>
              <w:jc w:val="right"/>
              <w:rPr>
                <w:rFonts w:ascii="Times New Roman" w:hAnsi="Times New Roman" w:cs="Times New Roman"/>
                <w:sz w:val="20"/>
                <w:szCs w:val="20"/>
              </w:rPr>
            </w:pPr>
            <w:r w:rsidRPr="00764BC8">
              <w:rPr>
                <w:rFonts w:ascii="Times New Roman" w:hAnsi="Times New Roman" w:cs="Times New Roman"/>
                <w:sz w:val="20"/>
                <w:szCs w:val="20"/>
              </w:rPr>
              <w:t>91,719.32</w:t>
            </w:r>
          </w:p>
        </w:tc>
      </w:tr>
      <w:tr w:rsidR="00CA466C" w:rsidRPr="00764BC8" w:rsidTr="00AD4AF3">
        <w:trPr>
          <w:trHeight w:val="435"/>
        </w:trPr>
        <w:tc>
          <w:tcPr>
            <w:tcW w:w="5220" w:type="dxa"/>
            <w:tcBorders>
              <w:top w:val="nil"/>
              <w:left w:val="nil"/>
              <w:bottom w:val="nil"/>
              <w:right w:val="nil"/>
            </w:tcBorders>
            <w:shd w:val="clear" w:color="auto" w:fill="auto"/>
            <w:noWrap/>
            <w:vAlign w:val="bottom"/>
          </w:tcPr>
          <w:p w:rsidR="00CA466C" w:rsidRPr="00764BC8" w:rsidRDefault="00CA466C"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rsidR="00CA466C" w:rsidRPr="00764BC8" w:rsidRDefault="00CA466C" w:rsidP="00AD4AF3">
            <w:pPr>
              <w:spacing w:line="440" w:lineRule="exact"/>
              <w:rPr>
                <w:rFonts w:ascii="Times New Roman" w:hAnsi="Times New Roman" w:cs="Times New Roman"/>
                <w:sz w:val="20"/>
                <w:szCs w:val="20"/>
              </w:rPr>
            </w:pPr>
          </w:p>
        </w:tc>
        <w:tc>
          <w:tcPr>
            <w:tcW w:w="1800" w:type="dxa"/>
            <w:tcBorders>
              <w:top w:val="nil"/>
              <w:left w:val="nil"/>
              <w:bottom w:val="nil"/>
              <w:right w:val="nil"/>
            </w:tcBorders>
            <w:vAlign w:val="center"/>
          </w:tcPr>
          <w:p w:rsidR="00CA466C" w:rsidRPr="00764BC8" w:rsidRDefault="00CA466C" w:rsidP="00AD4AF3">
            <w:pPr>
              <w:spacing w:line="440" w:lineRule="exact"/>
              <w:rPr>
                <w:rFonts w:ascii="Times New Roman" w:hAnsi="Times New Roman" w:cs="Times New Roman"/>
                <w:sz w:val="20"/>
                <w:szCs w:val="20"/>
              </w:rPr>
            </w:pPr>
          </w:p>
        </w:tc>
      </w:tr>
    </w:tbl>
    <w:p w:rsidR="00715EC7" w:rsidRPr="00764BC8" w:rsidRDefault="00715EC7" w:rsidP="00715EC7">
      <w:pPr>
        <w:spacing w:before="200" w:line="380" w:lineRule="exact"/>
        <w:ind w:left="540"/>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Movements of short-term loans to </w:t>
      </w:r>
      <w:proofErr w:type="gramStart"/>
      <w:r w:rsidRPr="00764BC8">
        <w:rPr>
          <w:rFonts w:ascii="Times New Roman" w:eastAsia="Times New Roman" w:hAnsi="Times New Roman" w:cs="Times New Roman"/>
          <w:sz w:val="20"/>
          <w:szCs w:val="20"/>
        </w:rPr>
        <w:t>relate</w:t>
      </w:r>
      <w:r w:rsidR="00E71CFA">
        <w:rPr>
          <w:rFonts w:ascii="Times New Roman" w:eastAsia="Times New Roman" w:hAnsi="Times New Roman" w:cs="Times New Roman"/>
          <w:sz w:val="20"/>
          <w:szCs w:val="20"/>
        </w:rPr>
        <w:t>s</w:t>
      </w:r>
      <w:proofErr w:type="gramEnd"/>
      <w:r w:rsidRPr="00764BC8">
        <w:rPr>
          <w:rFonts w:ascii="Times New Roman" w:eastAsia="Times New Roman" w:hAnsi="Times New Roman" w:cs="Times New Roman"/>
          <w:sz w:val="20"/>
          <w:szCs w:val="20"/>
        </w:rPr>
        <w:t xml:space="preserve"> partie</w:t>
      </w:r>
      <w:r w:rsidR="00E43841">
        <w:rPr>
          <w:rFonts w:ascii="Times New Roman" w:eastAsia="Times New Roman" w:hAnsi="Times New Roman" w:cs="Times New Roman"/>
          <w:sz w:val="20"/>
          <w:szCs w:val="20"/>
        </w:rPr>
        <w:t>s</w:t>
      </w:r>
      <w:r w:rsidRPr="00764BC8">
        <w:rPr>
          <w:rFonts w:ascii="Times New Roman" w:eastAsia="Times New Roman" w:hAnsi="Times New Roman" w:cs="Times New Roman"/>
          <w:sz w:val="20"/>
          <w:szCs w:val="20"/>
        </w:rPr>
        <w:t xml:space="preserve"> during the period are presented as follows:</w:t>
      </w:r>
    </w:p>
    <w:tbl>
      <w:tblPr>
        <w:tblW w:w="8841" w:type="dxa"/>
        <w:tblInd w:w="558" w:type="dxa"/>
        <w:tblLook w:val="04A0" w:firstRow="1" w:lastRow="0" w:firstColumn="1" w:lastColumn="0" w:noHBand="0" w:noVBand="1"/>
      </w:tblPr>
      <w:tblGrid>
        <w:gridCol w:w="5295"/>
        <w:gridCol w:w="1773"/>
        <w:gridCol w:w="1773"/>
      </w:tblGrid>
      <w:tr w:rsidR="00715EC7" w:rsidRPr="00764BC8" w:rsidTr="00F21F57">
        <w:trPr>
          <w:trHeight w:val="144"/>
        </w:trPr>
        <w:tc>
          <w:tcPr>
            <w:tcW w:w="5299" w:type="dxa"/>
            <w:tcBorders>
              <w:top w:val="nil"/>
              <w:left w:val="nil"/>
              <w:bottom w:val="nil"/>
              <w:right w:val="nil"/>
            </w:tcBorders>
            <w:shd w:val="clear" w:color="auto" w:fill="auto"/>
            <w:noWrap/>
            <w:vAlign w:val="bottom"/>
          </w:tcPr>
          <w:p w:rsidR="00715EC7" w:rsidRPr="00764BC8" w:rsidRDefault="00715EC7" w:rsidP="00715EC7">
            <w:pPr>
              <w:spacing w:line="380" w:lineRule="exact"/>
              <w:ind w:left="9"/>
              <w:rPr>
                <w:rFonts w:ascii="Times New Roman" w:hAnsi="Times New Roman" w:cs="Times New Roman"/>
                <w:b/>
                <w:bCs/>
                <w:sz w:val="20"/>
                <w:szCs w:val="20"/>
                <w:cs/>
              </w:rPr>
            </w:pPr>
          </w:p>
        </w:tc>
        <w:tc>
          <w:tcPr>
            <w:tcW w:w="1771" w:type="dxa"/>
            <w:tcBorders>
              <w:top w:val="nil"/>
              <w:left w:val="nil"/>
              <w:bottom w:val="nil"/>
              <w:right w:val="nil"/>
            </w:tcBorders>
            <w:vAlign w:val="center"/>
          </w:tcPr>
          <w:p w:rsidR="00715EC7" w:rsidRPr="00764BC8" w:rsidRDefault="00715EC7" w:rsidP="00715EC7">
            <w:pPr>
              <w:tabs>
                <w:tab w:val="decimal" w:pos="1242"/>
              </w:tabs>
              <w:spacing w:line="380" w:lineRule="exact"/>
              <w:rPr>
                <w:rFonts w:ascii="Times New Roman" w:hAnsi="Times New Roman" w:cs="Times New Roman"/>
                <w:sz w:val="20"/>
                <w:szCs w:val="20"/>
              </w:rPr>
            </w:pPr>
          </w:p>
        </w:tc>
        <w:tc>
          <w:tcPr>
            <w:tcW w:w="1771" w:type="dxa"/>
            <w:tcBorders>
              <w:top w:val="nil"/>
              <w:left w:val="nil"/>
              <w:bottom w:val="nil"/>
              <w:right w:val="nil"/>
            </w:tcBorders>
            <w:vAlign w:val="center"/>
          </w:tcPr>
          <w:p w:rsidR="00715EC7" w:rsidRPr="00764BC8" w:rsidRDefault="00715EC7" w:rsidP="00715EC7">
            <w:pPr>
              <w:tabs>
                <w:tab w:val="decimal" w:pos="1242"/>
              </w:tabs>
              <w:spacing w:line="380" w:lineRule="exact"/>
              <w:jc w:val="right"/>
              <w:rPr>
                <w:rFonts w:ascii="Times New Roman" w:hAnsi="Times New Roman" w:cs="Times New Roman"/>
                <w:sz w:val="20"/>
                <w:szCs w:val="20"/>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w:t>
            </w:r>
            <w:r w:rsidRPr="00764BC8">
              <w:rPr>
                <w:rFonts w:ascii="Times New Roman" w:hAnsi="Times New Roman" w:cs="Times New Roman"/>
                <w:i/>
                <w:iCs/>
                <w:sz w:val="20"/>
                <w:szCs w:val="20"/>
                <w:cs/>
              </w:rPr>
              <w:t xml:space="preserve"> </w:t>
            </w:r>
            <w:r w:rsidRPr="00764BC8">
              <w:rPr>
                <w:rFonts w:ascii="Times New Roman" w:hAnsi="Times New Roman" w:cs="Times New Roman"/>
                <w:i/>
                <w:iCs/>
                <w:sz w:val="20"/>
                <w:szCs w:val="20"/>
              </w:rPr>
              <w:t>:Baht</w:t>
            </w:r>
            <w:r w:rsidRPr="00764BC8">
              <w:rPr>
                <w:rFonts w:ascii="Times New Roman" w:hAnsi="Times New Roman" w:cs="Times New Roman"/>
                <w:i/>
                <w:iCs/>
                <w:sz w:val="20"/>
                <w:szCs w:val="20"/>
                <w:cs/>
              </w:rPr>
              <w:t>)</w:t>
            </w:r>
          </w:p>
        </w:tc>
      </w:tr>
      <w:tr w:rsidR="00CA466C" w:rsidRPr="00764BC8" w:rsidTr="00F21F57">
        <w:trPr>
          <w:trHeight w:val="144"/>
        </w:trPr>
        <w:tc>
          <w:tcPr>
            <w:tcW w:w="5299" w:type="dxa"/>
            <w:tcBorders>
              <w:top w:val="nil"/>
              <w:left w:val="nil"/>
              <w:bottom w:val="nil"/>
              <w:right w:val="nil"/>
            </w:tcBorders>
            <w:shd w:val="clear" w:color="auto" w:fill="auto"/>
            <w:noWrap/>
            <w:vAlign w:val="bottom"/>
          </w:tcPr>
          <w:p w:rsidR="00CA466C" w:rsidRPr="00764BC8" w:rsidRDefault="00CA466C" w:rsidP="00715EC7">
            <w:pPr>
              <w:spacing w:line="380" w:lineRule="exact"/>
              <w:ind w:left="9"/>
              <w:rPr>
                <w:rFonts w:ascii="Times New Roman" w:hAnsi="Times New Roman" w:cs="Times New Roman"/>
                <w:b/>
                <w:bCs/>
                <w:sz w:val="20"/>
                <w:szCs w:val="20"/>
              </w:rPr>
            </w:pPr>
            <w:r w:rsidRPr="00764BC8">
              <w:rPr>
                <w:rFonts w:ascii="Times New Roman" w:hAnsi="Times New Roman" w:cs="Times New Roman"/>
                <w:b/>
                <w:bCs/>
                <w:sz w:val="20"/>
                <w:szCs w:val="20"/>
              </w:rPr>
              <w:t>Short-term loans to related parties</w:t>
            </w:r>
          </w:p>
        </w:tc>
        <w:tc>
          <w:tcPr>
            <w:tcW w:w="1771" w:type="dxa"/>
            <w:tcBorders>
              <w:top w:val="nil"/>
              <w:left w:val="nil"/>
              <w:bottom w:val="nil"/>
              <w:right w:val="nil"/>
            </w:tcBorders>
            <w:vAlign w:val="center"/>
          </w:tcPr>
          <w:p w:rsidR="00CA466C" w:rsidRPr="00764BC8" w:rsidRDefault="00CA466C" w:rsidP="00715EC7">
            <w:pPr>
              <w:tabs>
                <w:tab w:val="decimal" w:pos="1242"/>
              </w:tabs>
              <w:spacing w:line="380" w:lineRule="exact"/>
              <w:rPr>
                <w:rFonts w:ascii="Times New Roman" w:hAnsi="Times New Roman" w:cs="Times New Roman"/>
                <w:sz w:val="20"/>
                <w:szCs w:val="20"/>
              </w:rPr>
            </w:pPr>
          </w:p>
        </w:tc>
        <w:tc>
          <w:tcPr>
            <w:tcW w:w="1771" w:type="dxa"/>
            <w:tcBorders>
              <w:top w:val="nil"/>
              <w:left w:val="nil"/>
              <w:bottom w:val="nil"/>
              <w:right w:val="nil"/>
            </w:tcBorders>
            <w:vAlign w:val="center"/>
          </w:tcPr>
          <w:p w:rsidR="00CA466C" w:rsidRPr="00764BC8" w:rsidRDefault="00CA466C" w:rsidP="00715EC7">
            <w:pPr>
              <w:tabs>
                <w:tab w:val="decimal" w:pos="1242"/>
              </w:tabs>
              <w:spacing w:line="380" w:lineRule="exact"/>
              <w:rPr>
                <w:rFonts w:ascii="Times New Roman" w:hAnsi="Times New Roman" w:cs="Times New Roman"/>
                <w:sz w:val="20"/>
                <w:szCs w:val="20"/>
              </w:rPr>
            </w:pPr>
          </w:p>
        </w:tc>
      </w:tr>
      <w:tr w:rsidR="00CA466C" w:rsidRPr="00764BC8" w:rsidTr="00F21F57">
        <w:trPr>
          <w:trHeight w:val="144"/>
        </w:trPr>
        <w:tc>
          <w:tcPr>
            <w:tcW w:w="5299" w:type="dxa"/>
            <w:tcBorders>
              <w:top w:val="nil"/>
              <w:left w:val="nil"/>
              <w:bottom w:val="nil"/>
              <w:right w:val="nil"/>
            </w:tcBorders>
            <w:shd w:val="clear" w:color="auto" w:fill="auto"/>
            <w:noWrap/>
            <w:vAlign w:val="bottom"/>
            <w:hideMark/>
          </w:tcPr>
          <w:p w:rsidR="00CA466C" w:rsidRPr="00764BC8" w:rsidRDefault="00CA466C" w:rsidP="00715EC7">
            <w:pPr>
              <w:spacing w:line="380" w:lineRule="exact"/>
              <w:ind w:left="9"/>
              <w:rPr>
                <w:rFonts w:ascii="Times New Roman" w:hAnsi="Times New Roman" w:cs="Times New Roman"/>
                <w:i/>
                <w:iCs/>
                <w:sz w:val="20"/>
                <w:szCs w:val="20"/>
                <w:cs/>
              </w:rPr>
            </w:pPr>
            <w:r w:rsidRPr="00764BC8">
              <w:rPr>
                <w:rFonts w:ascii="Times New Roman" w:hAnsi="Times New Roman" w:cs="Times New Roman"/>
                <w:i/>
                <w:iCs/>
                <w:sz w:val="20"/>
                <w:szCs w:val="20"/>
              </w:rPr>
              <w:t>Thai Rung Textile Co., Ltd.</w:t>
            </w:r>
          </w:p>
        </w:tc>
        <w:tc>
          <w:tcPr>
            <w:tcW w:w="1771" w:type="dxa"/>
            <w:tcBorders>
              <w:top w:val="nil"/>
              <w:left w:val="nil"/>
              <w:bottom w:val="nil"/>
              <w:right w:val="nil"/>
            </w:tcBorders>
            <w:vAlign w:val="center"/>
          </w:tcPr>
          <w:p w:rsidR="00CA466C" w:rsidRPr="00764BC8" w:rsidRDefault="00CA466C" w:rsidP="00715EC7">
            <w:pPr>
              <w:tabs>
                <w:tab w:val="decimal" w:pos="1242"/>
              </w:tabs>
              <w:spacing w:line="380" w:lineRule="exact"/>
              <w:rPr>
                <w:rFonts w:ascii="Times New Roman" w:hAnsi="Times New Roman" w:cs="Times New Roman"/>
                <w:sz w:val="20"/>
                <w:szCs w:val="20"/>
              </w:rPr>
            </w:pPr>
          </w:p>
        </w:tc>
        <w:tc>
          <w:tcPr>
            <w:tcW w:w="1771" w:type="dxa"/>
            <w:tcBorders>
              <w:top w:val="nil"/>
              <w:left w:val="nil"/>
              <w:bottom w:val="nil"/>
              <w:right w:val="nil"/>
            </w:tcBorders>
            <w:vAlign w:val="center"/>
          </w:tcPr>
          <w:p w:rsidR="00CA466C" w:rsidRPr="00764BC8" w:rsidRDefault="00CA466C" w:rsidP="00715EC7">
            <w:pPr>
              <w:tabs>
                <w:tab w:val="decimal" w:pos="1242"/>
              </w:tabs>
              <w:spacing w:line="380" w:lineRule="exact"/>
              <w:rPr>
                <w:rFonts w:ascii="Times New Roman" w:hAnsi="Times New Roman" w:cs="Times New Roman"/>
                <w:sz w:val="20"/>
                <w:szCs w:val="20"/>
              </w:rPr>
            </w:pPr>
          </w:p>
        </w:tc>
      </w:tr>
      <w:tr w:rsidR="00F21F57" w:rsidRPr="00764BC8" w:rsidTr="00F21F57">
        <w:trPr>
          <w:trHeight w:val="424"/>
        </w:trPr>
        <w:tc>
          <w:tcPr>
            <w:tcW w:w="5299" w:type="dxa"/>
            <w:tcBorders>
              <w:top w:val="nil"/>
              <w:left w:val="nil"/>
              <w:bottom w:val="nil"/>
              <w:right w:val="nil"/>
            </w:tcBorders>
            <w:shd w:val="clear" w:color="auto" w:fill="auto"/>
            <w:noWrap/>
            <w:vAlign w:val="bottom"/>
          </w:tcPr>
          <w:p w:rsidR="00F21F57" w:rsidRPr="00764BC8" w:rsidRDefault="00F21F57" w:rsidP="00F21F57">
            <w:pPr>
              <w:spacing w:line="380" w:lineRule="exact"/>
              <w:ind w:left="9"/>
              <w:rPr>
                <w:rFonts w:ascii="Times New Roman" w:hAnsi="Times New Roman" w:cs="Times New Roman"/>
                <w:sz w:val="20"/>
                <w:szCs w:val="20"/>
              </w:rPr>
            </w:pPr>
            <w:r w:rsidRPr="00764BC8">
              <w:rPr>
                <w:rFonts w:ascii="Times New Roman" w:hAnsi="Times New Roman" w:cs="Times New Roman"/>
                <w:sz w:val="20"/>
                <w:szCs w:val="20"/>
              </w:rPr>
              <w:t>Balance as at January 1, 20</w:t>
            </w:r>
            <w:r>
              <w:rPr>
                <w:rFonts w:ascii="Times New Roman" w:hAnsi="Times New Roman" w:cs="Times New Roman"/>
                <w:sz w:val="20"/>
                <w:szCs w:val="20"/>
              </w:rPr>
              <w:t>20</w:t>
            </w:r>
          </w:p>
        </w:tc>
        <w:tc>
          <w:tcPr>
            <w:tcW w:w="1771" w:type="dxa"/>
            <w:tcBorders>
              <w:top w:val="nil"/>
              <w:left w:val="nil"/>
              <w:bottom w:val="nil"/>
              <w:right w:val="nil"/>
            </w:tcBorders>
            <w:vAlign w:val="center"/>
          </w:tcPr>
          <w:p w:rsidR="00F21F57" w:rsidRPr="00764BC8" w:rsidRDefault="00F21F57" w:rsidP="00F21F57">
            <w:pPr>
              <w:tabs>
                <w:tab w:val="decimal" w:pos="1242"/>
              </w:tabs>
              <w:spacing w:line="380" w:lineRule="exact"/>
              <w:rPr>
                <w:rFonts w:ascii="Times New Roman" w:hAnsi="Times New Roman" w:cs="Times New Roman"/>
                <w:sz w:val="20"/>
                <w:szCs w:val="20"/>
              </w:rPr>
            </w:pPr>
            <w:r>
              <w:rPr>
                <w:rFonts w:ascii="Times New Roman" w:hAnsi="Times New Roman" w:cs="Times New Roman"/>
                <w:sz w:val="20"/>
                <w:szCs w:val="20"/>
              </w:rPr>
              <w:t>40,000,000.00</w:t>
            </w:r>
          </w:p>
        </w:tc>
        <w:tc>
          <w:tcPr>
            <w:tcW w:w="1771" w:type="dxa"/>
            <w:tcBorders>
              <w:top w:val="nil"/>
              <w:left w:val="nil"/>
              <w:bottom w:val="nil"/>
              <w:right w:val="nil"/>
            </w:tcBorders>
            <w:vAlign w:val="center"/>
          </w:tcPr>
          <w:p w:rsidR="00F21F57" w:rsidRPr="00764BC8" w:rsidRDefault="00F21F57" w:rsidP="00715EC7">
            <w:pP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w:t>
            </w:r>
          </w:p>
        </w:tc>
      </w:tr>
      <w:tr w:rsidR="00F21F57" w:rsidRPr="00764BC8" w:rsidTr="00F21F57">
        <w:trPr>
          <w:trHeight w:val="424"/>
        </w:trPr>
        <w:tc>
          <w:tcPr>
            <w:tcW w:w="5299" w:type="dxa"/>
            <w:tcBorders>
              <w:top w:val="nil"/>
              <w:left w:val="nil"/>
              <w:bottom w:val="nil"/>
              <w:right w:val="nil"/>
            </w:tcBorders>
            <w:shd w:val="clear" w:color="auto" w:fill="auto"/>
            <w:noWrap/>
            <w:vAlign w:val="bottom"/>
          </w:tcPr>
          <w:p w:rsidR="00F21F57" w:rsidRPr="00764BC8" w:rsidRDefault="00F21F57" w:rsidP="00715EC7">
            <w:pPr>
              <w:spacing w:line="380" w:lineRule="exact"/>
              <w:ind w:left="9"/>
              <w:rPr>
                <w:rFonts w:ascii="Times New Roman" w:hAnsi="Times New Roman" w:cs="Times New Roman"/>
                <w:sz w:val="20"/>
                <w:szCs w:val="20"/>
                <w:cs/>
              </w:rPr>
            </w:pPr>
            <w:r w:rsidRPr="00764BC8">
              <w:rPr>
                <w:rFonts w:ascii="Times New Roman" w:hAnsi="Times New Roman" w:cs="Times New Roman"/>
                <w:sz w:val="20"/>
                <w:szCs w:val="20"/>
              </w:rPr>
              <w:t>Loans</w:t>
            </w:r>
          </w:p>
        </w:tc>
        <w:tc>
          <w:tcPr>
            <w:tcW w:w="1771" w:type="dxa"/>
            <w:tcBorders>
              <w:top w:val="nil"/>
              <w:left w:val="nil"/>
              <w:bottom w:val="nil"/>
              <w:right w:val="nil"/>
            </w:tcBorders>
            <w:vAlign w:val="center"/>
          </w:tcPr>
          <w:p w:rsidR="00F21F57" w:rsidRPr="00764BC8" w:rsidRDefault="00F21F57" w:rsidP="00715EC7">
            <w:pPr>
              <w:tabs>
                <w:tab w:val="decimal" w:pos="1242"/>
              </w:tabs>
              <w:spacing w:line="380" w:lineRule="exact"/>
              <w:rPr>
                <w:rFonts w:ascii="Times New Roman" w:hAnsi="Times New Roman" w:cs="Times New Roman"/>
                <w:sz w:val="20"/>
                <w:szCs w:val="20"/>
              </w:rPr>
            </w:pPr>
            <w:r>
              <w:rPr>
                <w:rFonts w:ascii="Times New Roman" w:hAnsi="Times New Roman" w:cs="Times New Roman"/>
                <w:sz w:val="20"/>
                <w:szCs w:val="20"/>
              </w:rPr>
              <w:t>-</w:t>
            </w:r>
          </w:p>
        </w:tc>
        <w:tc>
          <w:tcPr>
            <w:tcW w:w="1771" w:type="dxa"/>
            <w:tcBorders>
              <w:top w:val="nil"/>
              <w:left w:val="nil"/>
              <w:bottom w:val="nil"/>
              <w:right w:val="nil"/>
            </w:tcBorders>
            <w:vAlign w:val="center"/>
          </w:tcPr>
          <w:p w:rsidR="00F21F57" w:rsidRPr="00764BC8" w:rsidRDefault="00F21F57" w:rsidP="00715EC7">
            <w:pP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50,000,000.00</w:t>
            </w:r>
          </w:p>
        </w:tc>
      </w:tr>
      <w:tr w:rsidR="00F21F57" w:rsidRPr="00764BC8" w:rsidTr="00F21F57">
        <w:trPr>
          <w:trHeight w:val="424"/>
        </w:trPr>
        <w:tc>
          <w:tcPr>
            <w:tcW w:w="5299" w:type="dxa"/>
            <w:tcBorders>
              <w:top w:val="nil"/>
              <w:left w:val="nil"/>
              <w:bottom w:val="nil"/>
              <w:right w:val="nil"/>
            </w:tcBorders>
            <w:shd w:val="clear" w:color="auto" w:fill="auto"/>
            <w:noWrap/>
            <w:vAlign w:val="bottom"/>
          </w:tcPr>
          <w:p w:rsidR="00F21F57" w:rsidRPr="00764BC8" w:rsidRDefault="00F21F57" w:rsidP="00715EC7">
            <w:pPr>
              <w:spacing w:line="380" w:lineRule="exact"/>
              <w:ind w:left="9"/>
              <w:rPr>
                <w:rFonts w:ascii="Times New Roman" w:hAnsi="Times New Roman" w:cs="Times New Roman"/>
                <w:sz w:val="20"/>
                <w:szCs w:val="20"/>
                <w:highlight w:val="yellow"/>
                <w:cs/>
              </w:rPr>
            </w:pPr>
            <w:r>
              <w:rPr>
                <w:rFonts w:ascii="Times New Roman" w:hAnsi="Times New Roman" w:cs="Times New Roman"/>
                <w:sz w:val="20"/>
                <w:szCs w:val="20"/>
              </w:rPr>
              <w:t>Proceeds</w:t>
            </w:r>
          </w:p>
        </w:tc>
        <w:tc>
          <w:tcPr>
            <w:tcW w:w="1771" w:type="dxa"/>
            <w:tcBorders>
              <w:top w:val="nil"/>
              <w:left w:val="nil"/>
              <w:bottom w:val="nil"/>
              <w:right w:val="nil"/>
            </w:tcBorders>
            <w:vAlign w:val="center"/>
          </w:tcPr>
          <w:p w:rsidR="00F21F57" w:rsidRPr="00764BC8" w:rsidRDefault="00F21F57" w:rsidP="00F21F57">
            <w:pPr>
              <w:pBdr>
                <w:bottom w:val="single" w:sz="4" w:space="1" w:color="auto"/>
              </w:pBdr>
              <w:tabs>
                <w:tab w:val="decimal" w:pos="1242"/>
              </w:tabs>
              <w:spacing w:line="380" w:lineRule="exact"/>
              <w:rPr>
                <w:rFonts w:ascii="Times New Roman" w:hAnsi="Times New Roman" w:cs="Times New Roman"/>
                <w:sz w:val="20"/>
                <w:szCs w:val="20"/>
              </w:rPr>
            </w:pPr>
            <w:r>
              <w:rPr>
                <w:rFonts w:ascii="Times New Roman" w:hAnsi="Times New Roman" w:cs="Times New Roman"/>
                <w:sz w:val="20"/>
                <w:szCs w:val="20"/>
              </w:rPr>
              <w:t>(40,000,000.00)</w:t>
            </w:r>
          </w:p>
        </w:tc>
        <w:tc>
          <w:tcPr>
            <w:tcW w:w="1771" w:type="dxa"/>
            <w:tcBorders>
              <w:top w:val="nil"/>
              <w:left w:val="nil"/>
              <w:bottom w:val="nil"/>
              <w:right w:val="nil"/>
            </w:tcBorders>
            <w:vAlign w:val="center"/>
          </w:tcPr>
          <w:p w:rsidR="00F21F57" w:rsidRPr="00764BC8" w:rsidRDefault="00F21F57" w:rsidP="00715EC7">
            <w:pPr>
              <w:pBdr>
                <w:bottom w:val="single" w:sz="4" w:space="1" w:color="auto"/>
              </w:pBd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(10,000,000.00)</w:t>
            </w:r>
          </w:p>
        </w:tc>
      </w:tr>
      <w:tr w:rsidR="00F21F57" w:rsidRPr="00764BC8" w:rsidTr="00F21F57">
        <w:trPr>
          <w:trHeight w:val="424"/>
        </w:trPr>
        <w:tc>
          <w:tcPr>
            <w:tcW w:w="5299" w:type="dxa"/>
            <w:tcBorders>
              <w:top w:val="nil"/>
              <w:left w:val="nil"/>
              <w:bottom w:val="nil"/>
              <w:right w:val="nil"/>
            </w:tcBorders>
            <w:shd w:val="clear" w:color="auto" w:fill="auto"/>
            <w:noWrap/>
            <w:vAlign w:val="bottom"/>
            <w:hideMark/>
          </w:tcPr>
          <w:p w:rsidR="00F21F57" w:rsidRPr="00764BC8" w:rsidRDefault="00F21F57" w:rsidP="00715EC7">
            <w:pPr>
              <w:spacing w:line="380" w:lineRule="exact"/>
              <w:ind w:left="9"/>
              <w:rPr>
                <w:rFonts w:ascii="Times New Roman" w:hAnsi="Times New Roman" w:cs="Times New Roman"/>
                <w:b/>
                <w:bCs/>
                <w:i/>
                <w:iCs/>
                <w:sz w:val="20"/>
                <w:szCs w:val="20"/>
              </w:rPr>
            </w:pPr>
            <w:r>
              <w:rPr>
                <w:rFonts w:ascii="Times New Roman" w:hAnsi="Times New Roman" w:cs="Times New Roman"/>
                <w:b/>
                <w:bCs/>
                <w:i/>
                <w:iCs/>
                <w:sz w:val="20"/>
                <w:szCs w:val="20"/>
              </w:rPr>
              <w:t>Balance as at December 31, 2020</w:t>
            </w:r>
          </w:p>
        </w:tc>
        <w:tc>
          <w:tcPr>
            <w:tcW w:w="1771" w:type="dxa"/>
            <w:tcBorders>
              <w:top w:val="nil"/>
              <w:left w:val="nil"/>
              <w:bottom w:val="nil"/>
              <w:right w:val="nil"/>
            </w:tcBorders>
            <w:vAlign w:val="center"/>
          </w:tcPr>
          <w:p w:rsidR="00F21F57" w:rsidRPr="00764BC8" w:rsidRDefault="00F21F57" w:rsidP="00F21F57">
            <w:pPr>
              <w:pBdr>
                <w:bottom w:val="double" w:sz="4" w:space="1" w:color="auto"/>
              </w:pBdr>
              <w:tabs>
                <w:tab w:val="decimal" w:pos="1242"/>
              </w:tabs>
              <w:spacing w:line="380" w:lineRule="exact"/>
              <w:rPr>
                <w:rFonts w:ascii="Times New Roman" w:hAnsi="Times New Roman" w:cs="Times New Roman"/>
                <w:sz w:val="20"/>
                <w:szCs w:val="20"/>
              </w:rPr>
            </w:pPr>
            <w:r>
              <w:rPr>
                <w:rFonts w:ascii="Times New Roman" w:hAnsi="Times New Roman" w:cs="Times New Roman"/>
                <w:sz w:val="20"/>
                <w:szCs w:val="20"/>
              </w:rPr>
              <w:t>-</w:t>
            </w:r>
          </w:p>
        </w:tc>
        <w:tc>
          <w:tcPr>
            <w:tcW w:w="1771" w:type="dxa"/>
            <w:tcBorders>
              <w:top w:val="nil"/>
              <w:left w:val="nil"/>
              <w:bottom w:val="nil"/>
              <w:right w:val="nil"/>
            </w:tcBorders>
            <w:vAlign w:val="center"/>
          </w:tcPr>
          <w:p w:rsidR="00F21F57" w:rsidRPr="00764BC8" w:rsidRDefault="00F21F57" w:rsidP="00715EC7">
            <w:pPr>
              <w:pBdr>
                <w:bottom w:val="double" w:sz="4" w:space="1" w:color="auto"/>
              </w:pBdr>
              <w:tabs>
                <w:tab w:val="decimal" w:pos="1242"/>
              </w:tabs>
              <w:spacing w:line="380" w:lineRule="exact"/>
              <w:rPr>
                <w:rFonts w:ascii="Times New Roman" w:hAnsi="Times New Roman" w:cs="Times New Roman"/>
                <w:sz w:val="20"/>
                <w:szCs w:val="20"/>
              </w:rPr>
            </w:pPr>
            <w:r w:rsidRPr="00764BC8">
              <w:rPr>
                <w:rFonts w:ascii="Times New Roman" w:hAnsi="Times New Roman" w:cs="Times New Roman"/>
                <w:sz w:val="20"/>
                <w:szCs w:val="20"/>
              </w:rPr>
              <w:t>40,000,000.00</w:t>
            </w:r>
          </w:p>
        </w:tc>
      </w:tr>
    </w:tbl>
    <w:p w:rsidR="00715EC7" w:rsidRPr="00764BC8" w:rsidRDefault="00715EC7" w:rsidP="00715EC7">
      <w:pPr>
        <w:spacing w:before="200" w:line="380" w:lineRule="exact"/>
        <w:ind w:left="540"/>
        <w:jc w:val="thaiDistribute"/>
        <w:rPr>
          <w:rFonts w:ascii="Times New Roman" w:eastAsia="Times New Roman" w:hAnsi="Times New Roman" w:cs="Times New Roman"/>
          <w:sz w:val="20"/>
          <w:szCs w:val="20"/>
          <w:u w:val="single"/>
        </w:rPr>
      </w:pPr>
      <w:r w:rsidRPr="00764BC8">
        <w:rPr>
          <w:rFonts w:ascii="Times New Roman" w:hAnsi="Times New Roman" w:cs="Times New Roman"/>
          <w:sz w:val="20"/>
          <w:szCs w:val="20"/>
          <w:u w:val="single"/>
        </w:rPr>
        <w:t>Short-term loans to related parties</w:t>
      </w:r>
    </w:p>
    <w:p w:rsidR="00715EC7" w:rsidRPr="00764BC8" w:rsidRDefault="00715EC7" w:rsidP="00715EC7">
      <w:pPr>
        <w:spacing w:before="200" w:line="380" w:lineRule="exact"/>
        <w:ind w:left="540"/>
        <w:jc w:val="thaiDistribute"/>
        <w:rPr>
          <w:rFonts w:ascii="Times New Roman" w:eastAsia="Times New Roman" w:hAnsi="Times New Roman" w:cs="Times New Roman"/>
          <w:sz w:val="20"/>
          <w:szCs w:val="25"/>
        </w:rPr>
      </w:pPr>
      <w:r w:rsidRPr="00E71CFA">
        <w:rPr>
          <w:rFonts w:ascii="Times New Roman" w:eastAsia="Times New Roman" w:hAnsi="Times New Roman" w:cs="Times New Roman"/>
          <w:sz w:val="20"/>
          <w:szCs w:val="20"/>
        </w:rPr>
        <w:t xml:space="preserve">On August 30, 2019, </w:t>
      </w:r>
      <w:r w:rsidR="00CD70C4" w:rsidRPr="00E71CFA">
        <w:rPr>
          <w:rFonts w:ascii="Times New Roman" w:eastAsia="Times New Roman" w:hAnsi="Times New Roman" w:cs="Times New Roman"/>
          <w:sz w:val="20"/>
          <w:szCs w:val="20"/>
        </w:rPr>
        <w:t xml:space="preserve">the Company has short-term loans to </w:t>
      </w:r>
      <w:r w:rsidR="00E71CFA">
        <w:rPr>
          <w:rFonts w:ascii="Times New Roman" w:eastAsia="Times New Roman" w:hAnsi="Times New Roman" w:cs="Times New Roman"/>
          <w:sz w:val="20"/>
          <w:szCs w:val="20"/>
        </w:rPr>
        <w:t xml:space="preserve">Thai Rung Textile Co., Ltd. </w:t>
      </w:r>
      <w:r w:rsidRPr="00E71CFA">
        <w:rPr>
          <w:rFonts w:ascii="Times New Roman" w:eastAsia="Times New Roman" w:hAnsi="Times New Roman" w:cs="Times New Roman"/>
          <w:sz w:val="20"/>
          <w:szCs w:val="20"/>
        </w:rPr>
        <w:t xml:space="preserve">by receiving promissory notes at the rate of 4.00% per annum. The repayment will be made on demand. Such loans </w:t>
      </w:r>
      <w:r w:rsidRPr="00E71CFA">
        <w:rPr>
          <w:rFonts w:ascii="Times New Roman" w:eastAsia="Times New Roman" w:hAnsi="Times New Roman" w:cs="Times New Roman"/>
          <w:sz w:val="20"/>
          <w:szCs w:val="25"/>
        </w:rPr>
        <w:t>are guaranteed by the directors of such company.</w:t>
      </w:r>
    </w:p>
    <w:p w:rsidR="00715EC7"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p>
    <w:p w:rsidR="00715EC7"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p>
    <w:p w:rsidR="00715EC7"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b/>
          <w:bCs/>
          <w:sz w:val="20"/>
          <w:szCs w:val="20"/>
        </w:rPr>
      </w:pPr>
      <w:r w:rsidRPr="00764BC8">
        <w:rPr>
          <w:rFonts w:ascii="Times New Roman" w:eastAsia="Times New Roman" w:hAnsi="Times New Roman" w:cs="Times New Roman"/>
          <w:b/>
          <w:bCs/>
          <w:sz w:val="20"/>
          <w:szCs w:val="20"/>
        </w:rPr>
        <w:br w:type="page"/>
      </w:r>
    </w:p>
    <w:p w:rsidR="000238AF" w:rsidRPr="00764BC8" w:rsidRDefault="00715EC7"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764BC8">
        <w:rPr>
          <w:rFonts w:ascii="Times New Roman" w:eastAsia="Times New Roman" w:hAnsi="Times New Roman" w:cs="Times New Roman"/>
          <w:b/>
          <w:bCs/>
          <w:sz w:val="20"/>
          <w:szCs w:val="20"/>
        </w:rPr>
        <w:lastRenderedPageBreak/>
        <w:t>2</w:t>
      </w:r>
      <w:r w:rsidR="00F21F57">
        <w:rPr>
          <w:rFonts w:ascii="Times New Roman" w:eastAsia="Times New Roman" w:hAnsi="Times New Roman" w:cs="Times New Roman"/>
          <w:b/>
          <w:bCs/>
          <w:sz w:val="20"/>
          <w:szCs w:val="20"/>
        </w:rPr>
        <w:t>2</w:t>
      </w:r>
      <w:r w:rsidR="000238AF" w:rsidRPr="00764BC8">
        <w:rPr>
          <w:rFonts w:ascii="Times New Roman" w:eastAsia="Times New Roman" w:hAnsi="Times New Roman" w:cs="Times New Roman"/>
          <w:b/>
          <w:bCs/>
          <w:sz w:val="20"/>
          <w:szCs w:val="20"/>
        </w:rPr>
        <w:t>.</w:t>
      </w:r>
      <w:r w:rsidR="000238AF" w:rsidRPr="00764BC8">
        <w:rPr>
          <w:rFonts w:ascii="Times New Roman" w:eastAsia="Times New Roman" w:hAnsi="Times New Roman" w:cs="Times New Roman"/>
          <w:b/>
          <w:bCs/>
          <w:sz w:val="20"/>
          <w:szCs w:val="20"/>
        </w:rPr>
        <w:tab/>
        <w:t>FINANCIAL INFORMATION BY SEGMENT</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The Company’s </w:t>
      </w:r>
      <w:proofErr w:type="gramStart"/>
      <w:r w:rsidRPr="00764BC8">
        <w:rPr>
          <w:rFonts w:ascii="Times New Roman" w:hAnsi="Times New Roman" w:cs="Times New Roman"/>
          <w:sz w:val="20"/>
          <w:szCs w:val="20"/>
        </w:rPr>
        <w:t>operation involve</w:t>
      </w:r>
      <w:proofErr w:type="gramEnd"/>
      <w:r w:rsidRPr="00764BC8">
        <w:rPr>
          <w:rFonts w:ascii="Times New Roman" w:hAnsi="Times New Roman" w:cs="Times New Roman"/>
          <w:sz w:val="20"/>
          <w:szCs w:val="20"/>
        </w:rPr>
        <w:t xml:space="preserve"> virtually a single in kraft paper business. Thus, the Management considers that the Company has reported only one segment.</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i/>
          <w:iCs/>
          <w:sz w:val="20"/>
          <w:szCs w:val="20"/>
        </w:rPr>
      </w:pPr>
      <w:r w:rsidRPr="00764BC8">
        <w:rPr>
          <w:rFonts w:ascii="Times New Roman" w:hAnsi="Times New Roman" w:cs="Times New Roman"/>
          <w:i/>
          <w:iCs/>
          <w:sz w:val="20"/>
          <w:szCs w:val="20"/>
        </w:rPr>
        <w:t xml:space="preserve">Geographical </w:t>
      </w:r>
    </w:p>
    <w:p w:rsidR="000238AF" w:rsidRPr="00764BC8"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The Company’s operates has majority only in Thailand. Beside, the Company has revenue of export sale lower than 10% of total sale amount and no assets abroad so the Company did not present information by segment. </w:t>
      </w:r>
    </w:p>
    <w:p w:rsidR="000238AF" w:rsidRPr="00764BC8" w:rsidRDefault="000238AF" w:rsidP="000238AF">
      <w:pPr>
        <w:overflowPunct/>
        <w:autoSpaceDE/>
        <w:autoSpaceDN/>
        <w:adjustRightInd/>
        <w:spacing w:before="120" w:after="120" w:line="380" w:lineRule="exact"/>
        <w:ind w:left="567"/>
        <w:jc w:val="thaiDistribute"/>
        <w:textAlignment w:val="auto"/>
        <w:rPr>
          <w:rFonts w:ascii="Times New Roman" w:hAnsi="Times New Roman" w:cs="Times New Roman"/>
          <w:i/>
          <w:iCs/>
          <w:sz w:val="20"/>
          <w:szCs w:val="20"/>
        </w:rPr>
      </w:pPr>
      <w:r w:rsidRPr="00764BC8">
        <w:rPr>
          <w:rFonts w:ascii="Times New Roman" w:hAnsi="Times New Roman" w:cs="Times New Roman"/>
          <w:i/>
          <w:iCs/>
          <w:sz w:val="20"/>
          <w:szCs w:val="20"/>
        </w:rPr>
        <w:t>Majority Customers</w:t>
      </w:r>
    </w:p>
    <w:p w:rsidR="000238AF" w:rsidRPr="00764BC8" w:rsidRDefault="000238AF" w:rsidP="000238AF">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r w:rsidRPr="00CD70C4">
        <w:rPr>
          <w:rFonts w:ascii="Times New Roman" w:hAnsi="Times New Roman" w:cs="Times New Roman"/>
          <w:sz w:val="20"/>
          <w:szCs w:val="20"/>
        </w:rPr>
        <w:t>For the year ended December 31, 20</w:t>
      </w:r>
      <w:r w:rsidR="00F21F57">
        <w:rPr>
          <w:rFonts w:ascii="Times New Roman" w:hAnsi="Times New Roman" w:cs="Times New Roman"/>
          <w:sz w:val="20"/>
          <w:szCs w:val="20"/>
        </w:rPr>
        <w:t>20</w:t>
      </w:r>
      <w:r w:rsidRPr="00CD70C4">
        <w:rPr>
          <w:rFonts w:ascii="Times New Roman" w:hAnsi="Times New Roman" w:cs="Times New Roman"/>
          <w:sz w:val="20"/>
          <w:szCs w:val="20"/>
        </w:rPr>
        <w:t xml:space="preserve">, the Company has revenue from </w:t>
      </w:r>
      <w:r w:rsidR="00CD70C4" w:rsidRPr="00CD70C4">
        <w:rPr>
          <w:rFonts w:ascii="Times New Roman" w:hAnsi="Times New Roman" w:cs="Times New Roman"/>
          <w:sz w:val="20"/>
          <w:szCs w:val="20"/>
        </w:rPr>
        <w:t>two</w:t>
      </w:r>
      <w:r w:rsidRPr="00CD70C4">
        <w:rPr>
          <w:rFonts w:ascii="Times New Roman" w:hAnsi="Times New Roman" w:cs="Times New Roman"/>
          <w:sz w:val="20"/>
          <w:szCs w:val="20"/>
        </w:rPr>
        <w:t xml:space="preserve"> customers, which are related parties in the amount of Baht </w:t>
      </w:r>
      <w:r w:rsidR="00715EC7" w:rsidRPr="00CD70C4">
        <w:rPr>
          <w:rFonts w:ascii="Times New Roman" w:hAnsi="Times New Roman" w:cs="Times New Roman"/>
          <w:sz w:val="20"/>
          <w:szCs w:val="20"/>
        </w:rPr>
        <w:t>1,</w:t>
      </w:r>
      <w:r w:rsidR="00F21F57">
        <w:rPr>
          <w:rFonts w:ascii="Times New Roman" w:hAnsi="Times New Roman" w:cs="Times New Roman"/>
          <w:sz w:val="20"/>
          <w:szCs w:val="20"/>
        </w:rPr>
        <w:t>291.72</w:t>
      </w:r>
      <w:r w:rsidR="00715EC7" w:rsidRPr="00CD70C4">
        <w:rPr>
          <w:rFonts w:ascii="Times New Roman" w:hAnsi="Times New Roman" w:cs="Times New Roman"/>
          <w:sz w:val="20"/>
          <w:szCs w:val="20"/>
        </w:rPr>
        <w:t xml:space="preserve"> million and </w:t>
      </w:r>
      <w:r w:rsidR="00CD70C4" w:rsidRPr="00CD70C4">
        <w:rPr>
          <w:rFonts w:ascii="Times New Roman" w:hAnsi="Times New Roman" w:cs="Times New Roman"/>
          <w:sz w:val="20"/>
          <w:szCs w:val="20"/>
        </w:rPr>
        <w:t>an unrelated party amount of Baht 4</w:t>
      </w:r>
      <w:r w:rsidR="00F21F57">
        <w:rPr>
          <w:rFonts w:ascii="Times New Roman" w:hAnsi="Times New Roman" w:cs="Times New Roman"/>
          <w:sz w:val="20"/>
          <w:szCs w:val="20"/>
        </w:rPr>
        <w:t>59.96</w:t>
      </w:r>
      <w:r w:rsidR="00CD70C4" w:rsidRPr="00CD70C4">
        <w:rPr>
          <w:rFonts w:ascii="Times New Roman" w:hAnsi="Times New Roman" w:cs="Times New Roman"/>
          <w:sz w:val="20"/>
          <w:szCs w:val="20"/>
        </w:rPr>
        <w:t xml:space="preserve"> million totally Baht </w:t>
      </w:r>
      <w:r w:rsidRPr="00CD70C4">
        <w:rPr>
          <w:rFonts w:ascii="Times New Roman" w:hAnsi="Times New Roman" w:cs="Times New Roman"/>
          <w:sz w:val="20"/>
          <w:szCs w:val="20"/>
        </w:rPr>
        <w:t>1,</w:t>
      </w:r>
      <w:r w:rsidR="00F21F57">
        <w:rPr>
          <w:rFonts w:ascii="Times New Roman" w:hAnsi="Times New Roman" w:cs="Times New Roman"/>
          <w:sz w:val="20"/>
          <w:szCs w:val="20"/>
        </w:rPr>
        <w:t>751.68</w:t>
      </w:r>
      <w:r w:rsidRPr="00CD70C4">
        <w:rPr>
          <w:rFonts w:ascii="Times New Roman" w:hAnsi="Times New Roman" w:cs="Times New Roman"/>
          <w:sz w:val="20"/>
          <w:szCs w:val="20"/>
        </w:rPr>
        <w:t xml:space="preserve"> million </w:t>
      </w:r>
      <w:r w:rsidR="00CD70C4" w:rsidRPr="00CD70C4">
        <w:rPr>
          <w:rFonts w:ascii="Times New Roman" w:hAnsi="Times New Roman" w:cs="Times New Roman"/>
          <w:sz w:val="20"/>
          <w:szCs w:val="20"/>
        </w:rPr>
        <w:t>equal to 4</w:t>
      </w:r>
      <w:r w:rsidR="00F21F57">
        <w:rPr>
          <w:rFonts w:ascii="Times New Roman" w:hAnsi="Times New Roman" w:cs="Times New Roman"/>
          <w:sz w:val="20"/>
          <w:szCs w:val="20"/>
        </w:rPr>
        <w:t>9.08</w:t>
      </w:r>
      <w:r w:rsidR="00CD70C4" w:rsidRPr="00CD70C4">
        <w:rPr>
          <w:rFonts w:ascii="Times New Roman" w:hAnsi="Times New Roman" w:cs="Times New Roman"/>
          <w:sz w:val="20"/>
          <w:szCs w:val="20"/>
        </w:rPr>
        <w:t>% (in 201</w:t>
      </w:r>
      <w:r w:rsidR="00F21F57">
        <w:rPr>
          <w:rFonts w:ascii="Times New Roman" w:hAnsi="Times New Roman" w:cs="Times New Roman"/>
          <w:sz w:val="20"/>
          <w:szCs w:val="20"/>
        </w:rPr>
        <w:t>9</w:t>
      </w:r>
      <w:r w:rsidR="00CD70C4" w:rsidRPr="00CD70C4">
        <w:rPr>
          <w:rFonts w:ascii="Times New Roman" w:hAnsi="Times New Roman" w:cs="Times New Roman"/>
          <w:sz w:val="20"/>
          <w:szCs w:val="20"/>
        </w:rPr>
        <w:t>, two related parties amount of Baht 1,</w:t>
      </w:r>
      <w:r w:rsidR="00F21F57">
        <w:rPr>
          <w:rFonts w:ascii="Times New Roman" w:hAnsi="Times New Roman" w:cs="Times New Roman"/>
          <w:sz w:val="20"/>
          <w:szCs w:val="20"/>
        </w:rPr>
        <w:t>156.09</w:t>
      </w:r>
      <w:r w:rsidR="00CD70C4" w:rsidRPr="00CD70C4">
        <w:rPr>
          <w:rFonts w:ascii="Times New Roman" w:hAnsi="Times New Roman" w:cs="Times New Roman"/>
          <w:sz w:val="20"/>
          <w:szCs w:val="20"/>
        </w:rPr>
        <w:t xml:space="preserve"> million </w:t>
      </w:r>
      <w:r w:rsidR="00F21F57" w:rsidRPr="00F21F57">
        <w:rPr>
          <w:rFonts w:ascii="Times New Roman" w:hAnsi="Times New Roman" w:cs="Times New Roman"/>
          <w:sz w:val="20"/>
          <w:szCs w:val="20"/>
        </w:rPr>
        <w:t>and an unrelated party amount of Baht 4</w:t>
      </w:r>
      <w:r w:rsidR="00F21F57">
        <w:rPr>
          <w:rFonts w:ascii="Times New Roman" w:hAnsi="Times New Roman" w:cs="Times New Roman"/>
          <w:sz w:val="20"/>
          <w:szCs w:val="20"/>
        </w:rPr>
        <w:t>63.91</w:t>
      </w:r>
      <w:r w:rsidR="00F21F57" w:rsidRPr="00F21F57">
        <w:rPr>
          <w:rFonts w:ascii="Times New Roman" w:hAnsi="Times New Roman" w:cs="Times New Roman"/>
          <w:sz w:val="20"/>
          <w:szCs w:val="20"/>
        </w:rPr>
        <w:t xml:space="preserve"> million totally Baht 1,</w:t>
      </w:r>
      <w:r w:rsidR="00F21F57">
        <w:rPr>
          <w:rFonts w:ascii="Times New Roman" w:hAnsi="Times New Roman" w:cs="Times New Roman"/>
          <w:sz w:val="20"/>
          <w:szCs w:val="20"/>
        </w:rPr>
        <w:t>620.00</w:t>
      </w:r>
      <w:r w:rsidR="00F21F57" w:rsidRPr="00F21F57">
        <w:rPr>
          <w:rFonts w:ascii="Times New Roman" w:hAnsi="Times New Roman" w:cs="Times New Roman"/>
          <w:sz w:val="20"/>
          <w:szCs w:val="20"/>
        </w:rPr>
        <w:t xml:space="preserve"> million </w:t>
      </w:r>
      <w:r w:rsidR="00CD70C4" w:rsidRPr="00CD70C4">
        <w:rPr>
          <w:rFonts w:ascii="Times New Roman" w:hAnsi="Times New Roman" w:cs="Times New Roman"/>
          <w:sz w:val="20"/>
          <w:szCs w:val="20"/>
        </w:rPr>
        <w:t xml:space="preserve">equal to </w:t>
      </w:r>
      <w:r w:rsidR="00F21F57">
        <w:rPr>
          <w:rFonts w:ascii="Times New Roman" w:hAnsi="Times New Roman" w:cs="Times New Roman"/>
          <w:sz w:val="20"/>
          <w:szCs w:val="20"/>
        </w:rPr>
        <w:t>47.60</w:t>
      </w:r>
      <w:r w:rsidR="00CD70C4" w:rsidRPr="00CD70C4">
        <w:rPr>
          <w:rFonts w:ascii="Times New Roman" w:hAnsi="Times New Roman" w:cs="Times New Roman"/>
          <w:sz w:val="20"/>
          <w:szCs w:val="20"/>
        </w:rPr>
        <w:t>%).</w:t>
      </w:r>
    </w:p>
    <w:p w:rsidR="000238AF" w:rsidRPr="00764BC8" w:rsidRDefault="000238AF" w:rsidP="000238AF">
      <w:pPr>
        <w:tabs>
          <w:tab w:val="left" w:pos="851"/>
        </w:tabs>
        <w:overflowPunct/>
        <w:autoSpaceDE/>
        <w:autoSpaceDN/>
        <w:adjustRightInd/>
        <w:spacing w:before="120" w:after="120" w:line="380" w:lineRule="exact"/>
        <w:ind w:left="567"/>
        <w:jc w:val="thaiDistribute"/>
        <w:textAlignment w:val="auto"/>
        <w:rPr>
          <w:rFonts w:ascii="Times New Roman" w:hAnsi="Times New Roman" w:cs="Times New Roman"/>
          <w:sz w:val="20"/>
          <w:szCs w:val="20"/>
        </w:rPr>
      </w:pPr>
    </w:p>
    <w:p w:rsidR="000238AF" w:rsidRPr="00764BC8" w:rsidRDefault="000238AF" w:rsidP="000238AF">
      <w:pPr>
        <w:tabs>
          <w:tab w:val="left" w:pos="567"/>
        </w:tabs>
        <w:overflowPunct/>
        <w:autoSpaceDE/>
        <w:autoSpaceDN/>
        <w:adjustRightInd/>
        <w:spacing w:before="120" w:after="120" w:line="380" w:lineRule="exact"/>
        <w:jc w:val="thaiDistribute"/>
        <w:textAlignment w:val="auto"/>
        <w:rPr>
          <w:rFonts w:ascii="Times New Roman" w:hAnsi="Times New Roman" w:cs="Times New Roman"/>
          <w:b/>
          <w:bCs/>
          <w:sz w:val="20"/>
          <w:szCs w:val="20"/>
        </w:rPr>
      </w:pPr>
      <w:r w:rsidRPr="00764BC8">
        <w:rPr>
          <w:rFonts w:ascii="Times New Roman" w:hAnsi="Times New Roman" w:cs="Times New Roman"/>
          <w:sz w:val="20"/>
          <w:szCs w:val="20"/>
        </w:rPr>
        <w:br w:type="page"/>
      </w:r>
      <w:r w:rsidRPr="00764BC8">
        <w:rPr>
          <w:rFonts w:ascii="Times New Roman" w:hAnsi="Times New Roman" w:cs="Times New Roman"/>
          <w:b/>
          <w:bCs/>
          <w:sz w:val="20"/>
          <w:szCs w:val="20"/>
        </w:rPr>
        <w:lastRenderedPageBreak/>
        <w:t>2</w:t>
      </w:r>
      <w:r w:rsidR="00F21F57">
        <w:rPr>
          <w:rFonts w:ascii="Times New Roman" w:hAnsi="Times New Roman" w:cs="Times New Roman"/>
          <w:b/>
          <w:bCs/>
          <w:sz w:val="20"/>
          <w:szCs w:val="20"/>
        </w:rPr>
        <w:t>3</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PRIVILEGE FROM PROMOTIONAL</w:t>
      </w:r>
    </w:p>
    <w:p w:rsidR="000238AF" w:rsidRPr="00764BC8" w:rsidRDefault="000238AF" w:rsidP="000238AF">
      <w:pPr>
        <w:tabs>
          <w:tab w:val="left" w:pos="1276"/>
        </w:tabs>
        <w:overflowPunct/>
        <w:autoSpaceDE/>
        <w:autoSpaceDN/>
        <w:adjustRightInd/>
        <w:spacing w:before="120" w:after="120" w:line="480" w:lineRule="exact"/>
        <w:ind w:left="567"/>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 xml:space="preserve">On March 29, 2016, the Company is granted the certain right and privilege as a promoted industry in accordance with Investment Promotion Act B.E. 2520, the certification No. 59-0440-0-00-1-0 commenced on May 29, 2015 as detailed </w:t>
      </w:r>
      <w:proofErr w:type="gramStart"/>
      <w:r w:rsidRPr="00764BC8">
        <w:rPr>
          <w:rFonts w:ascii="Times New Roman" w:hAnsi="Times New Roman" w:cs="Times New Roman"/>
          <w:sz w:val="20"/>
          <w:szCs w:val="20"/>
        </w:rPr>
        <w:t>following :</w:t>
      </w:r>
      <w:proofErr w:type="gramEnd"/>
    </w:p>
    <w:p w:rsidR="000238AF" w:rsidRPr="00764BC8" w:rsidRDefault="000238AF" w:rsidP="000238AF">
      <w:pPr>
        <w:tabs>
          <w:tab w:val="left" w:pos="993"/>
        </w:tabs>
        <w:overflowPunct/>
        <w:autoSpaceDE/>
        <w:autoSpaceDN/>
        <w:adjustRightInd/>
        <w:spacing w:before="120" w:after="120" w:line="480" w:lineRule="exact"/>
        <w:ind w:left="426" w:firstLine="141"/>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1.</w:t>
      </w:r>
      <w:r w:rsidRPr="00764BC8">
        <w:rPr>
          <w:rFonts w:ascii="Times New Roman" w:hAnsi="Times New Roman" w:cs="Times New Roman"/>
          <w:sz w:val="20"/>
          <w:szCs w:val="20"/>
        </w:rPr>
        <w:tab/>
        <w:t>Exemption of import duty on machinery as approved by the Board of Investment.</w:t>
      </w:r>
      <w:r w:rsidRPr="00764BC8">
        <w:rPr>
          <w:rFonts w:ascii="Times New Roman" w:hAnsi="Times New Roman" w:cs="Times New Roman"/>
          <w:sz w:val="20"/>
          <w:szCs w:val="20"/>
        </w:rPr>
        <w:tab/>
      </w:r>
    </w:p>
    <w:p w:rsidR="000238AF" w:rsidRPr="00764BC8"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2.</w:t>
      </w:r>
      <w:r w:rsidRPr="00764BC8">
        <w:rPr>
          <w:rFonts w:ascii="Times New Roman" w:hAnsi="Times New Roman" w:cs="Times New Roman"/>
          <w:sz w:val="20"/>
          <w:szCs w:val="20"/>
        </w:rPr>
        <w:tab/>
        <w:t>Exemption on payment of corporate income tax for net profit derived from promoted activity for the period of 8 years from the date of income earnings.</w:t>
      </w:r>
    </w:p>
    <w:p w:rsidR="000238AF" w:rsidRPr="00764BC8" w:rsidRDefault="000238AF" w:rsidP="000238AF">
      <w:pPr>
        <w:tabs>
          <w:tab w:val="left" w:pos="993"/>
        </w:tabs>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3.</w:t>
      </w:r>
      <w:r w:rsidRPr="00764BC8">
        <w:rPr>
          <w:rFonts w:ascii="Times New Roman" w:hAnsi="Times New Roman" w:cs="Times New Roman"/>
          <w:sz w:val="20"/>
          <w:szCs w:val="20"/>
        </w:rPr>
        <w:tab/>
        <w:t>Exemption on dividend derived from the promoted activity granted an exemption of corporate income tax shall be exempted for computation of taxable income throughout the period of the promoted receives the exemption of corporate income tax.</w:t>
      </w:r>
    </w:p>
    <w:p w:rsidR="000238AF" w:rsidRPr="00764BC8"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4.</w:t>
      </w:r>
      <w:r w:rsidRPr="00764BC8">
        <w:rPr>
          <w:rFonts w:ascii="Times New Roman" w:hAnsi="Times New Roman" w:cs="Times New Roman"/>
          <w:sz w:val="20"/>
          <w:szCs w:val="20"/>
        </w:rPr>
        <w:tab/>
        <w:t>Exemption of import duty on raw and essential materials used in the manufacturing of export products for a period of 5 years from the first import date.</w:t>
      </w:r>
    </w:p>
    <w:p w:rsidR="000238AF" w:rsidRPr="00764BC8"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5.</w:t>
      </w:r>
      <w:r w:rsidRPr="00764BC8">
        <w:rPr>
          <w:rFonts w:ascii="Times New Roman" w:hAnsi="Times New Roman" w:cs="Times New Roman"/>
          <w:sz w:val="20"/>
          <w:szCs w:val="20"/>
        </w:rPr>
        <w:tab/>
        <w:t>Exemption of import duty on items which the promoted company imports for re-export for the period of 5 years from the first import date.</w:t>
      </w:r>
    </w:p>
    <w:p w:rsidR="000238AF" w:rsidRPr="00764BC8" w:rsidRDefault="000238AF" w:rsidP="000238AF">
      <w:pPr>
        <w:overflowPunct/>
        <w:autoSpaceDE/>
        <w:autoSpaceDN/>
        <w:adjustRightInd/>
        <w:spacing w:before="120" w:after="120" w:line="480" w:lineRule="exact"/>
        <w:ind w:left="993" w:hanging="426"/>
        <w:jc w:val="thaiDistribute"/>
        <w:textAlignment w:val="auto"/>
        <w:rPr>
          <w:rFonts w:ascii="Times New Roman" w:hAnsi="Times New Roman" w:cs="Times New Roman"/>
          <w:sz w:val="20"/>
          <w:szCs w:val="20"/>
        </w:rPr>
      </w:pPr>
      <w:r w:rsidRPr="00764BC8">
        <w:rPr>
          <w:rFonts w:ascii="Times New Roman" w:hAnsi="Times New Roman" w:cs="Times New Roman"/>
          <w:sz w:val="20"/>
          <w:szCs w:val="20"/>
        </w:rPr>
        <w:t>6.</w:t>
      </w:r>
      <w:r w:rsidRPr="00764BC8">
        <w:rPr>
          <w:rFonts w:ascii="Times New Roman" w:hAnsi="Times New Roman" w:cs="Times New Roman"/>
          <w:sz w:val="20"/>
          <w:szCs w:val="20"/>
        </w:rPr>
        <w:tab/>
        <w:t>Deduction can be made from investment of 25% of the Company infrastructure installation or construction cost other than the deduction of normal depreciation.</w:t>
      </w:r>
    </w:p>
    <w:p w:rsidR="000238AF" w:rsidRPr="00764BC8" w:rsidRDefault="000238AF" w:rsidP="000238AF">
      <w:pPr>
        <w:spacing w:before="120" w:after="120" w:line="480" w:lineRule="exact"/>
        <w:ind w:left="567"/>
        <w:jc w:val="thaiDistribute"/>
        <w:rPr>
          <w:rFonts w:ascii="Times New Roman" w:hAnsi="Times New Roman" w:cs="Times New Roman"/>
          <w:sz w:val="20"/>
          <w:szCs w:val="20"/>
        </w:rPr>
      </w:pPr>
      <w:r w:rsidRPr="00764BC8">
        <w:rPr>
          <w:rFonts w:ascii="Times New Roman" w:hAnsi="Times New Roman" w:cs="Times New Roman"/>
          <w:sz w:val="20"/>
          <w:szCs w:val="20"/>
        </w:rPr>
        <w:t xml:space="preserve">Summary of revenue from promoted and non-promoted businesses </w:t>
      </w:r>
      <w:r w:rsidR="00E71CFA">
        <w:rPr>
          <w:rFonts w:ascii="Times New Roman" w:hAnsi="Times New Roman" w:cs="Times New Roman"/>
          <w:sz w:val="20"/>
          <w:szCs w:val="20"/>
        </w:rPr>
        <w:t xml:space="preserve">for the year ended </w:t>
      </w:r>
      <w:r w:rsidRPr="00764BC8">
        <w:rPr>
          <w:rFonts w:ascii="Times New Roman" w:hAnsi="Times New Roman" w:cs="Times New Roman"/>
          <w:sz w:val="20"/>
          <w:szCs w:val="20"/>
        </w:rPr>
        <w:t>December 31, 20</w:t>
      </w:r>
      <w:r w:rsidR="00F21F57">
        <w:rPr>
          <w:rFonts w:ascii="Times New Roman" w:hAnsi="Times New Roman" w:cs="Times New Roman"/>
          <w:sz w:val="20"/>
          <w:szCs w:val="20"/>
        </w:rPr>
        <w:t>20</w:t>
      </w:r>
      <w:r w:rsidRPr="00764BC8">
        <w:rPr>
          <w:rFonts w:ascii="Times New Roman" w:hAnsi="Times New Roman" w:cs="Times New Roman"/>
          <w:sz w:val="20"/>
          <w:szCs w:val="20"/>
        </w:rPr>
        <w:t xml:space="preserve"> and 201</w:t>
      </w:r>
      <w:r w:rsidR="00F21F57">
        <w:rPr>
          <w:rFonts w:ascii="Times New Roman" w:hAnsi="Times New Roman" w:cs="Times New Roman"/>
          <w:sz w:val="20"/>
          <w:szCs w:val="20"/>
        </w:rPr>
        <w:t>9</w:t>
      </w:r>
      <w:r w:rsidRPr="00764BC8">
        <w:rPr>
          <w:rFonts w:ascii="Times New Roman" w:hAnsi="Times New Roman" w:cs="Times New Roman"/>
          <w:sz w:val="20"/>
          <w:szCs w:val="20"/>
        </w:rPr>
        <w:t xml:space="preserve"> as follows:</w:t>
      </w:r>
    </w:p>
    <w:tbl>
      <w:tblPr>
        <w:tblW w:w="8897" w:type="dxa"/>
        <w:tblInd w:w="567" w:type="dxa"/>
        <w:tblLook w:val="04A0" w:firstRow="1" w:lastRow="0" w:firstColumn="1" w:lastColumn="0" w:noHBand="0" w:noVBand="1"/>
      </w:tblPr>
      <w:tblGrid>
        <w:gridCol w:w="2093"/>
        <w:gridCol w:w="1134"/>
        <w:gridCol w:w="1134"/>
        <w:gridCol w:w="1134"/>
        <w:gridCol w:w="1134"/>
        <w:gridCol w:w="1134"/>
        <w:gridCol w:w="1134"/>
      </w:tblGrid>
      <w:tr w:rsidR="000238AF" w:rsidRPr="00764BC8" w:rsidTr="00AD4AF3">
        <w:tc>
          <w:tcPr>
            <w:tcW w:w="2093"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1134"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rsidR="000238AF" w:rsidRPr="00764BC8" w:rsidRDefault="000238AF" w:rsidP="00AD4AF3">
            <w:pPr>
              <w:spacing w:line="400" w:lineRule="exact"/>
              <w:jc w:val="right"/>
              <w:rPr>
                <w:rFonts w:ascii="Times New Roman" w:hAnsi="Times New Roman" w:cs="Times New Roman"/>
                <w:sz w:val="20"/>
                <w:szCs w:val="20"/>
              </w:rPr>
            </w:pPr>
            <w:r w:rsidRPr="00764BC8">
              <w:rPr>
                <w:rFonts w:ascii="Times New Roman" w:hAnsi="Times New Roman" w:cs="Times New Roman"/>
                <w:i/>
                <w:iCs/>
                <w:sz w:val="20"/>
                <w:szCs w:val="20"/>
              </w:rPr>
              <w:t xml:space="preserve">(Unit : </w:t>
            </w:r>
            <w:r w:rsidR="000A1315" w:rsidRPr="00764BC8">
              <w:rPr>
                <w:rFonts w:ascii="Times New Roman" w:hAnsi="Times New Roman" w:cs="Times New Roman"/>
                <w:i/>
                <w:iCs/>
                <w:sz w:val="20"/>
                <w:szCs w:val="20"/>
              </w:rPr>
              <w:t xml:space="preserve">Million </w:t>
            </w:r>
            <w:r w:rsidRPr="00764BC8">
              <w:rPr>
                <w:rFonts w:ascii="Times New Roman" w:hAnsi="Times New Roman" w:cs="Times New Roman"/>
                <w:i/>
                <w:iCs/>
                <w:sz w:val="20"/>
                <w:szCs w:val="20"/>
              </w:rPr>
              <w:t>Baht)</w:t>
            </w:r>
          </w:p>
        </w:tc>
      </w:tr>
      <w:tr w:rsidR="000238AF" w:rsidRPr="00764BC8" w:rsidTr="00AD4AF3">
        <w:tc>
          <w:tcPr>
            <w:tcW w:w="2093" w:type="dxa"/>
            <w:shd w:val="clear" w:color="auto" w:fill="auto"/>
          </w:tcPr>
          <w:p w:rsidR="000238AF" w:rsidRPr="00764BC8" w:rsidRDefault="000238AF" w:rsidP="00AD4AF3">
            <w:pPr>
              <w:spacing w:line="400" w:lineRule="exact"/>
              <w:jc w:val="thaiDistribute"/>
              <w:rPr>
                <w:rFonts w:ascii="Times New Roman" w:hAnsi="Times New Roman" w:cs="Times New Roman"/>
                <w:sz w:val="20"/>
                <w:szCs w:val="20"/>
              </w:rPr>
            </w:pPr>
          </w:p>
        </w:tc>
        <w:tc>
          <w:tcPr>
            <w:tcW w:w="2268" w:type="dxa"/>
            <w:gridSpan w:val="2"/>
            <w:shd w:val="clear" w:color="auto" w:fill="auto"/>
          </w:tcPr>
          <w:p w:rsidR="000238AF" w:rsidRPr="00764BC8" w:rsidRDefault="000238AF" w:rsidP="00AD4AF3">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b/>
                <w:bCs/>
                <w:sz w:val="20"/>
                <w:szCs w:val="20"/>
              </w:rPr>
              <w:t>Promoted</w:t>
            </w:r>
          </w:p>
        </w:tc>
        <w:tc>
          <w:tcPr>
            <w:tcW w:w="2268" w:type="dxa"/>
            <w:gridSpan w:val="2"/>
            <w:shd w:val="clear" w:color="auto" w:fill="auto"/>
          </w:tcPr>
          <w:p w:rsidR="000238AF" w:rsidRPr="00764BC8" w:rsidRDefault="000238AF" w:rsidP="00AD4AF3">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b/>
                <w:bCs/>
                <w:sz w:val="20"/>
                <w:szCs w:val="20"/>
              </w:rPr>
              <w:t>Non-promoted</w:t>
            </w:r>
          </w:p>
        </w:tc>
        <w:tc>
          <w:tcPr>
            <w:tcW w:w="2268" w:type="dxa"/>
            <w:gridSpan w:val="2"/>
            <w:shd w:val="clear" w:color="auto" w:fill="auto"/>
          </w:tcPr>
          <w:p w:rsidR="000238AF" w:rsidRPr="00764BC8" w:rsidRDefault="000238AF" w:rsidP="00AD4AF3">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b/>
                <w:bCs/>
                <w:sz w:val="20"/>
                <w:szCs w:val="20"/>
              </w:rPr>
              <w:t>Total</w:t>
            </w:r>
          </w:p>
        </w:tc>
      </w:tr>
      <w:tr w:rsidR="000238AF" w:rsidRPr="00764BC8" w:rsidTr="00AD4AF3">
        <w:tc>
          <w:tcPr>
            <w:tcW w:w="2093" w:type="dxa"/>
            <w:shd w:val="clear" w:color="auto" w:fill="auto"/>
          </w:tcPr>
          <w:p w:rsidR="000238AF" w:rsidRPr="00764BC8" w:rsidRDefault="000238AF" w:rsidP="00AD4AF3">
            <w:pPr>
              <w:spacing w:line="400" w:lineRule="exact"/>
              <w:ind w:right="-250"/>
              <w:rPr>
                <w:rFonts w:ascii="Times New Roman" w:hAnsi="Times New Roman" w:cs="Times New Roman"/>
                <w:sz w:val="20"/>
                <w:szCs w:val="20"/>
              </w:rPr>
            </w:pPr>
          </w:p>
        </w:tc>
        <w:tc>
          <w:tcPr>
            <w:tcW w:w="1134" w:type="dxa"/>
            <w:shd w:val="clear" w:color="auto" w:fill="auto"/>
          </w:tcPr>
          <w:p w:rsidR="000238AF" w:rsidRPr="00764BC8" w:rsidRDefault="000238AF" w:rsidP="00F21F57">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w:t>
            </w:r>
            <w:r w:rsidR="00F21F57">
              <w:rPr>
                <w:rFonts w:ascii="Times New Roman" w:hAnsi="Times New Roman" w:cs="Times New Roman"/>
                <w:sz w:val="20"/>
                <w:szCs w:val="20"/>
              </w:rPr>
              <w:t>20</w:t>
            </w:r>
          </w:p>
        </w:tc>
        <w:tc>
          <w:tcPr>
            <w:tcW w:w="1134" w:type="dxa"/>
            <w:shd w:val="clear" w:color="auto" w:fill="auto"/>
          </w:tcPr>
          <w:p w:rsidR="000238AF" w:rsidRPr="00764BC8" w:rsidRDefault="000238AF" w:rsidP="00F21F57">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F21F57">
              <w:rPr>
                <w:rFonts w:ascii="Times New Roman" w:hAnsi="Times New Roman" w:cs="Times New Roman"/>
                <w:sz w:val="20"/>
                <w:szCs w:val="20"/>
              </w:rPr>
              <w:t>9</w:t>
            </w:r>
          </w:p>
        </w:tc>
        <w:tc>
          <w:tcPr>
            <w:tcW w:w="1134" w:type="dxa"/>
            <w:shd w:val="clear" w:color="auto" w:fill="auto"/>
          </w:tcPr>
          <w:p w:rsidR="000238AF" w:rsidRPr="00764BC8" w:rsidRDefault="000238AF" w:rsidP="00F21F57">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w:t>
            </w:r>
            <w:r w:rsidR="00F21F57">
              <w:rPr>
                <w:rFonts w:ascii="Times New Roman" w:hAnsi="Times New Roman" w:cs="Times New Roman"/>
                <w:sz w:val="20"/>
                <w:szCs w:val="20"/>
              </w:rPr>
              <w:t>20</w:t>
            </w:r>
          </w:p>
        </w:tc>
        <w:tc>
          <w:tcPr>
            <w:tcW w:w="1134" w:type="dxa"/>
            <w:shd w:val="clear" w:color="auto" w:fill="auto"/>
          </w:tcPr>
          <w:p w:rsidR="000238AF" w:rsidRPr="00764BC8" w:rsidRDefault="000238AF" w:rsidP="00F21F57">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F21F57">
              <w:rPr>
                <w:rFonts w:ascii="Times New Roman" w:hAnsi="Times New Roman" w:cs="Times New Roman"/>
                <w:sz w:val="20"/>
                <w:szCs w:val="20"/>
              </w:rPr>
              <w:t>9</w:t>
            </w:r>
          </w:p>
        </w:tc>
        <w:tc>
          <w:tcPr>
            <w:tcW w:w="1134" w:type="dxa"/>
            <w:shd w:val="clear" w:color="auto" w:fill="auto"/>
          </w:tcPr>
          <w:p w:rsidR="000238AF" w:rsidRPr="00764BC8" w:rsidRDefault="000238AF" w:rsidP="00F21F57">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w:t>
            </w:r>
            <w:r w:rsidR="00F21F57">
              <w:rPr>
                <w:rFonts w:ascii="Times New Roman" w:hAnsi="Times New Roman" w:cs="Times New Roman"/>
                <w:sz w:val="20"/>
                <w:szCs w:val="20"/>
              </w:rPr>
              <w:t>20</w:t>
            </w:r>
          </w:p>
        </w:tc>
        <w:tc>
          <w:tcPr>
            <w:tcW w:w="1134" w:type="dxa"/>
            <w:shd w:val="clear" w:color="auto" w:fill="auto"/>
          </w:tcPr>
          <w:p w:rsidR="000238AF" w:rsidRPr="00764BC8" w:rsidRDefault="000238AF" w:rsidP="00F21F57">
            <w:pPr>
              <w:pBdr>
                <w:bottom w:val="single" w:sz="4" w:space="1" w:color="auto"/>
              </w:pBdr>
              <w:spacing w:line="400" w:lineRule="exact"/>
              <w:jc w:val="center"/>
              <w:rPr>
                <w:rFonts w:ascii="Times New Roman" w:hAnsi="Times New Roman" w:cs="Times New Roman"/>
                <w:sz w:val="20"/>
                <w:szCs w:val="20"/>
              </w:rPr>
            </w:pPr>
            <w:r w:rsidRPr="00764BC8">
              <w:rPr>
                <w:rFonts w:ascii="Times New Roman" w:hAnsi="Times New Roman" w:cs="Times New Roman"/>
                <w:sz w:val="20"/>
                <w:szCs w:val="20"/>
              </w:rPr>
              <w:t>201</w:t>
            </w:r>
            <w:r w:rsidR="00F21F57">
              <w:rPr>
                <w:rFonts w:ascii="Times New Roman" w:hAnsi="Times New Roman" w:cs="Times New Roman"/>
                <w:sz w:val="20"/>
                <w:szCs w:val="20"/>
              </w:rPr>
              <w:t>9</w:t>
            </w:r>
          </w:p>
        </w:tc>
      </w:tr>
      <w:tr w:rsidR="00F21F57" w:rsidRPr="00764BC8" w:rsidTr="00AD4AF3">
        <w:tc>
          <w:tcPr>
            <w:tcW w:w="2093" w:type="dxa"/>
            <w:shd w:val="clear" w:color="auto" w:fill="auto"/>
          </w:tcPr>
          <w:p w:rsidR="00F21F57" w:rsidRPr="00764BC8" w:rsidRDefault="00F21F57" w:rsidP="00AD4AF3">
            <w:pPr>
              <w:spacing w:before="120" w:line="400" w:lineRule="exact"/>
              <w:rPr>
                <w:rFonts w:ascii="Times New Roman" w:hAnsi="Times New Roman" w:cs="Times New Roman"/>
                <w:sz w:val="20"/>
                <w:szCs w:val="20"/>
              </w:rPr>
            </w:pPr>
            <w:r w:rsidRPr="00764BC8">
              <w:rPr>
                <w:rFonts w:ascii="Times New Roman" w:hAnsi="Times New Roman" w:cs="Times New Roman"/>
                <w:sz w:val="20"/>
                <w:szCs w:val="20"/>
              </w:rPr>
              <w:t>Revenues from sales</w:t>
            </w:r>
          </w:p>
        </w:tc>
        <w:tc>
          <w:tcPr>
            <w:tcW w:w="1134" w:type="dxa"/>
            <w:shd w:val="clear" w:color="auto" w:fill="auto"/>
          </w:tcPr>
          <w:p w:rsidR="00F21F57" w:rsidRPr="00764BC8" w:rsidRDefault="00F21F57" w:rsidP="00AD4AF3">
            <w:pPr>
              <w:spacing w:before="120" w:line="400" w:lineRule="exact"/>
              <w:jc w:val="right"/>
              <w:rPr>
                <w:rFonts w:ascii="Times New Roman" w:hAnsi="Times New Roman" w:cs="Times New Roman"/>
                <w:sz w:val="20"/>
                <w:szCs w:val="20"/>
              </w:rPr>
            </w:pPr>
            <w:r>
              <w:rPr>
                <w:rFonts w:ascii="Times New Roman" w:hAnsi="Times New Roman" w:cs="Times New Roman"/>
                <w:sz w:val="20"/>
                <w:szCs w:val="20"/>
              </w:rPr>
              <w:t>1,846</w:t>
            </w:r>
          </w:p>
        </w:tc>
        <w:tc>
          <w:tcPr>
            <w:tcW w:w="1134" w:type="dxa"/>
            <w:shd w:val="clear" w:color="auto" w:fill="auto"/>
          </w:tcPr>
          <w:p w:rsidR="00F21F57" w:rsidRPr="00764BC8" w:rsidRDefault="00F21F57" w:rsidP="00F21F57">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1,860</w:t>
            </w:r>
          </w:p>
        </w:tc>
        <w:tc>
          <w:tcPr>
            <w:tcW w:w="1134" w:type="dxa"/>
            <w:shd w:val="clear" w:color="auto" w:fill="auto"/>
          </w:tcPr>
          <w:p w:rsidR="00F21F57" w:rsidRPr="00764BC8" w:rsidRDefault="00F21F57" w:rsidP="00AD4AF3">
            <w:pPr>
              <w:spacing w:before="120" w:line="400" w:lineRule="exact"/>
              <w:jc w:val="right"/>
              <w:rPr>
                <w:rFonts w:ascii="Times New Roman" w:hAnsi="Times New Roman" w:cs="Times New Roman"/>
                <w:sz w:val="20"/>
                <w:szCs w:val="20"/>
              </w:rPr>
            </w:pPr>
            <w:r>
              <w:rPr>
                <w:rFonts w:ascii="Times New Roman" w:hAnsi="Times New Roman" w:cs="Times New Roman"/>
                <w:sz w:val="20"/>
                <w:szCs w:val="20"/>
              </w:rPr>
              <w:t>1,723</w:t>
            </w:r>
          </w:p>
        </w:tc>
        <w:tc>
          <w:tcPr>
            <w:tcW w:w="1134" w:type="dxa"/>
            <w:shd w:val="clear" w:color="auto" w:fill="auto"/>
          </w:tcPr>
          <w:p w:rsidR="00F21F57" w:rsidRPr="00764BC8" w:rsidRDefault="00F21F57" w:rsidP="00F21F57">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1,543</w:t>
            </w:r>
          </w:p>
        </w:tc>
        <w:tc>
          <w:tcPr>
            <w:tcW w:w="1134" w:type="dxa"/>
            <w:shd w:val="clear" w:color="auto" w:fill="auto"/>
          </w:tcPr>
          <w:p w:rsidR="00F21F57" w:rsidRPr="00764BC8" w:rsidRDefault="00F21F57" w:rsidP="00AD4AF3">
            <w:pPr>
              <w:spacing w:before="120" w:line="400" w:lineRule="exact"/>
              <w:jc w:val="right"/>
              <w:rPr>
                <w:rFonts w:ascii="Times New Roman" w:hAnsi="Times New Roman" w:cs="Times New Roman"/>
                <w:sz w:val="20"/>
                <w:szCs w:val="20"/>
              </w:rPr>
            </w:pPr>
            <w:r>
              <w:rPr>
                <w:rFonts w:ascii="Times New Roman" w:hAnsi="Times New Roman" w:cs="Times New Roman"/>
                <w:sz w:val="20"/>
                <w:szCs w:val="20"/>
              </w:rPr>
              <w:t>3,569</w:t>
            </w:r>
          </w:p>
        </w:tc>
        <w:tc>
          <w:tcPr>
            <w:tcW w:w="1134" w:type="dxa"/>
            <w:shd w:val="clear" w:color="auto" w:fill="auto"/>
          </w:tcPr>
          <w:p w:rsidR="00F21F57" w:rsidRPr="00764BC8" w:rsidRDefault="00F21F57" w:rsidP="00F21F57">
            <w:pPr>
              <w:spacing w:before="120" w:line="400" w:lineRule="exact"/>
              <w:jc w:val="right"/>
              <w:rPr>
                <w:rFonts w:ascii="Times New Roman" w:hAnsi="Times New Roman" w:cs="Times New Roman"/>
                <w:sz w:val="20"/>
                <w:szCs w:val="20"/>
              </w:rPr>
            </w:pPr>
            <w:r w:rsidRPr="00764BC8">
              <w:rPr>
                <w:rFonts w:ascii="Times New Roman" w:hAnsi="Times New Roman" w:cs="Times New Roman"/>
                <w:sz w:val="20"/>
                <w:szCs w:val="20"/>
              </w:rPr>
              <w:t>3,403</w:t>
            </w:r>
          </w:p>
        </w:tc>
      </w:tr>
    </w:tbl>
    <w:p w:rsidR="000238AF" w:rsidRPr="00764BC8" w:rsidRDefault="000238AF" w:rsidP="000238AF">
      <w:pPr>
        <w:spacing w:before="120" w:after="120" w:line="480" w:lineRule="exact"/>
        <w:ind w:left="567"/>
        <w:jc w:val="thaiDistribute"/>
        <w:rPr>
          <w:rFonts w:ascii="Times New Roman" w:hAnsi="Times New Roman" w:cs="Times New Roman"/>
          <w:sz w:val="20"/>
          <w:szCs w:val="20"/>
        </w:rPr>
      </w:pPr>
    </w:p>
    <w:p w:rsidR="000238AF" w:rsidRPr="00764BC8" w:rsidRDefault="000238AF" w:rsidP="00B15CFC">
      <w:pPr>
        <w:spacing w:before="120" w:after="120" w:line="420" w:lineRule="exact"/>
        <w:ind w:left="567" w:hanging="567"/>
        <w:jc w:val="thaiDistribute"/>
        <w:rPr>
          <w:rFonts w:ascii="Times New Roman" w:eastAsia="Times New Roman" w:hAnsi="Times New Roman" w:cs="Times New Roman"/>
          <w:sz w:val="20"/>
          <w:szCs w:val="20"/>
        </w:rPr>
      </w:pPr>
      <w:r w:rsidRPr="00764BC8">
        <w:rPr>
          <w:rFonts w:ascii="Times New Roman" w:eastAsia="Times New Roman" w:hAnsi="Times New Roman" w:cs="Times New Roman"/>
          <w:b/>
          <w:bCs/>
          <w:sz w:val="20"/>
          <w:szCs w:val="20"/>
        </w:rPr>
        <w:br w:type="page"/>
      </w:r>
      <w:r w:rsidRPr="00764BC8">
        <w:rPr>
          <w:rFonts w:ascii="Times New Roman" w:eastAsia="Times New Roman" w:hAnsi="Times New Roman" w:cs="Times New Roman"/>
          <w:b/>
          <w:bCs/>
          <w:sz w:val="20"/>
          <w:szCs w:val="20"/>
        </w:rPr>
        <w:lastRenderedPageBreak/>
        <w:t>2</w:t>
      </w:r>
      <w:r w:rsidR="00F21F57">
        <w:rPr>
          <w:rFonts w:ascii="Times New Roman" w:eastAsia="Times New Roman" w:hAnsi="Times New Roman" w:cs="Times New Roman"/>
          <w:b/>
          <w:bCs/>
          <w:sz w:val="20"/>
          <w:szCs w:val="20"/>
        </w:rPr>
        <w:t>4</w:t>
      </w:r>
      <w:r w:rsidRPr="00764BC8">
        <w:rPr>
          <w:rFonts w:ascii="Times New Roman" w:eastAsia="Times New Roman" w:hAnsi="Times New Roman" w:cs="Times New Roman"/>
          <w:b/>
          <w:bCs/>
          <w:sz w:val="20"/>
          <w:szCs w:val="20"/>
        </w:rPr>
        <w:t>.</w:t>
      </w:r>
      <w:r w:rsidRPr="00764BC8">
        <w:rPr>
          <w:rFonts w:ascii="Times New Roman" w:eastAsia="Times New Roman" w:hAnsi="Times New Roman" w:cs="Times New Roman"/>
          <w:b/>
          <w:bCs/>
          <w:sz w:val="20"/>
          <w:szCs w:val="20"/>
          <w:cs/>
        </w:rPr>
        <w:tab/>
      </w:r>
      <w:r w:rsidRPr="00764BC8">
        <w:rPr>
          <w:rFonts w:ascii="Times New Roman" w:eastAsia="Times New Roman" w:hAnsi="Times New Roman" w:cs="Times New Roman"/>
          <w:b/>
          <w:bCs/>
          <w:sz w:val="20"/>
          <w:szCs w:val="20"/>
        </w:rPr>
        <w:t>FINANCIAL INSTRUMENTS</w:t>
      </w:r>
      <w:r w:rsidRPr="00764BC8">
        <w:rPr>
          <w:rFonts w:ascii="Times New Roman" w:eastAsia="Times New Roman" w:hAnsi="Times New Roman" w:cs="Times New Roman"/>
          <w:sz w:val="20"/>
          <w:szCs w:val="20"/>
          <w:cs/>
        </w:rPr>
        <w:t xml:space="preserve"> </w:t>
      </w:r>
    </w:p>
    <w:p w:rsidR="000238AF" w:rsidRPr="00764BC8" w:rsidRDefault="000238AF" w:rsidP="00B15CFC">
      <w:pPr>
        <w:tabs>
          <w:tab w:val="left" w:pos="993"/>
        </w:tabs>
        <w:overflowPunct/>
        <w:autoSpaceDE/>
        <w:autoSpaceDN/>
        <w:adjustRightInd/>
        <w:spacing w:before="120" w:after="120" w:line="420" w:lineRule="exact"/>
        <w:ind w:left="567" w:hanging="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2</w:t>
      </w:r>
      <w:r w:rsidR="00F21F57">
        <w:rPr>
          <w:rFonts w:ascii="Times New Roman" w:eastAsia="Times New Roman" w:hAnsi="Times New Roman" w:cs="Times New Roman"/>
          <w:i/>
          <w:iCs/>
          <w:sz w:val="20"/>
          <w:szCs w:val="20"/>
        </w:rPr>
        <w:t>4</w:t>
      </w:r>
      <w:r w:rsidRPr="00764BC8">
        <w:rPr>
          <w:rFonts w:ascii="Times New Roman" w:eastAsia="Times New Roman" w:hAnsi="Times New Roman" w:cs="Times New Roman"/>
          <w:i/>
          <w:iCs/>
          <w:sz w:val="20"/>
          <w:szCs w:val="20"/>
        </w:rPr>
        <w:t>.1</w:t>
      </w:r>
      <w:r w:rsidRPr="00764BC8">
        <w:rPr>
          <w:rFonts w:ascii="Times New Roman" w:eastAsia="Times New Roman" w:hAnsi="Times New Roman" w:cs="Times New Roman"/>
          <w:i/>
          <w:iCs/>
          <w:sz w:val="20"/>
          <w:szCs w:val="20"/>
          <w:cs/>
        </w:rPr>
        <w:tab/>
      </w:r>
      <w:r w:rsidR="004C7CE6" w:rsidRPr="00764BC8">
        <w:rPr>
          <w:rFonts w:ascii="Times New Roman" w:eastAsia="Times New Roman" w:hAnsi="Times New Roman" w:cs="Times New Roman"/>
          <w:i/>
          <w:iCs/>
          <w:sz w:val="20"/>
          <w:szCs w:val="20"/>
        </w:rPr>
        <w:t>Financial risk management policies</w:t>
      </w:r>
    </w:p>
    <w:p w:rsidR="000238AF" w:rsidRPr="00764BC8" w:rsidRDefault="004C7CE6"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The Company </w:t>
      </w:r>
      <w:proofErr w:type="gramStart"/>
      <w:r w:rsidRPr="00764BC8">
        <w:rPr>
          <w:rFonts w:ascii="Times New Roman" w:eastAsia="Times New Roman" w:hAnsi="Times New Roman" w:cs="Times New Roman"/>
          <w:sz w:val="20"/>
          <w:szCs w:val="20"/>
        </w:rPr>
        <w:t>are</w:t>
      </w:r>
      <w:proofErr w:type="gramEnd"/>
      <w:r w:rsidRPr="00764BC8">
        <w:rPr>
          <w:rFonts w:ascii="Times New Roman" w:eastAsia="Times New Roman" w:hAnsi="Times New Roman" w:cs="Times New Roman"/>
          <w:sz w:val="20"/>
          <w:szCs w:val="20"/>
        </w:rPr>
        <w:t xml:space="preserve"> exposed to </w:t>
      </w:r>
      <w:r w:rsidR="0005261C">
        <w:rPr>
          <w:rFonts w:ascii="Times New Roman" w:eastAsia="Times New Roman" w:hAnsi="Times New Roman" w:cs="Times New Roman"/>
          <w:sz w:val="20"/>
          <w:szCs w:val="20"/>
        </w:rPr>
        <w:t>any financial risk</w:t>
      </w:r>
      <w:r w:rsidRPr="00764BC8">
        <w:rPr>
          <w:rFonts w:ascii="Times New Roman" w:eastAsia="Times New Roman" w:hAnsi="Times New Roman" w:cs="Times New Roman"/>
          <w:sz w:val="20"/>
          <w:szCs w:val="20"/>
        </w:rPr>
        <w:t xml:space="preserve">s </w:t>
      </w:r>
      <w:r w:rsidR="0005261C">
        <w:rPr>
          <w:rFonts w:ascii="Times New Roman" w:eastAsia="Times New Roman" w:hAnsi="Times New Roman" w:cs="Times New Roman"/>
          <w:sz w:val="20"/>
          <w:szCs w:val="20"/>
        </w:rPr>
        <w:t xml:space="preserve">which included credit risk, market risk (including currency risk and interest risk) and liquidity risk. </w:t>
      </w:r>
      <w:proofErr w:type="gramStart"/>
      <w:r w:rsidR="0005261C">
        <w:rPr>
          <w:rFonts w:ascii="Times New Roman" w:eastAsia="Times New Roman" w:hAnsi="Times New Roman" w:cs="Times New Roman"/>
          <w:sz w:val="20"/>
          <w:szCs w:val="20"/>
        </w:rPr>
        <w:t>The overall risk management policies of the Company that focuses the risk management from fluctuation of unforeseeable financial market to create the minimal negative impacts on results of financing operation.</w:t>
      </w:r>
      <w:proofErr w:type="gramEnd"/>
      <w:r w:rsidR="0005261C">
        <w:rPr>
          <w:rFonts w:ascii="Times New Roman" w:eastAsia="Times New Roman" w:hAnsi="Times New Roman" w:cs="Times New Roman"/>
          <w:sz w:val="20"/>
          <w:szCs w:val="20"/>
        </w:rPr>
        <w:t xml:space="preserve"> The Company used the derivatives to hedge risk exposures as follows:</w:t>
      </w:r>
    </w:p>
    <w:p w:rsidR="000238AF" w:rsidRPr="00764BC8" w:rsidRDefault="000238AF" w:rsidP="00F21F57">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 xml:space="preserve">Exchange Rate Risk </w:t>
      </w:r>
    </w:p>
    <w:p w:rsidR="005E75DA" w:rsidRDefault="005E75DA"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Exchange rate risks are the risks arisen from the fluctuation of fair value or future cash flows caused by the changes in foreign currencies exchange rate. The Company exposed to the foreign currencies exchange rate from the normal operations.</w:t>
      </w:r>
    </w:p>
    <w:p w:rsidR="000238AF" w:rsidRPr="00764BC8" w:rsidRDefault="000238AF"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The Company exposed to exchange rate risk due to the </w:t>
      </w:r>
      <w:r w:rsidR="005E75DA">
        <w:rPr>
          <w:rFonts w:ascii="Times New Roman" w:eastAsia="Times New Roman" w:hAnsi="Times New Roman" w:cs="Times New Roman"/>
          <w:sz w:val="20"/>
          <w:szCs w:val="20"/>
        </w:rPr>
        <w:t>payments</w:t>
      </w:r>
      <w:r w:rsidRPr="00764BC8">
        <w:rPr>
          <w:rFonts w:ascii="Times New Roman" w:eastAsia="Times New Roman" w:hAnsi="Times New Roman" w:cs="Times New Roman"/>
          <w:sz w:val="20"/>
          <w:szCs w:val="20"/>
        </w:rPr>
        <w:t xml:space="preserve"> denominated in foreign currencies</w:t>
      </w:r>
      <w:r w:rsidR="005E75DA">
        <w:rPr>
          <w:rFonts w:ascii="Times New Roman" w:eastAsia="Times New Roman" w:hAnsi="Times New Roman" w:cs="Times New Roman"/>
          <w:sz w:val="20"/>
          <w:szCs w:val="20"/>
        </w:rPr>
        <w:t xml:space="preserve"> relating to raw materials, machineries spare parts and supplies, importing. T</w:t>
      </w:r>
      <w:r w:rsidRPr="00764BC8">
        <w:rPr>
          <w:rFonts w:ascii="Times New Roman" w:eastAsia="Times New Roman" w:hAnsi="Times New Roman" w:cs="Times New Roman"/>
          <w:sz w:val="20"/>
          <w:szCs w:val="20"/>
        </w:rPr>
        <w:t>he Company has manage</w:t>
      </w:r>
      <w:r w:rsidR="005E75DA">
        <w:rPr>
          <w:rFonts w:ascii="Times New Roman" w:eastAsia="Times New Roman" w:hAnsi="Times New Roman" w:cs="Times New Roman"/>
          <w:sz w:val="20"/>
          <w:szCs w:val="20"/>
        </w:rPr>
        <w:t>d</w:t>
      </w:r>
      <w:r w:rsidRPr="00764BC8">
        <w:rPr>
          <w:rFonts w:ascii="Times New Roman" w:eastAsia="Times New Roman" w:hAnsi="Times New Roman" w:cs="Times New Roman"/>
          <w:sz w:val="20"/>
          <w:szCs w:val="20"/>
        </w:rPr>
        <w:t xml:space="preserve"> exchange rate risk by entering into forward contract</w:t>
      </w:r>
      <w:r w:rsidR="005E75DA">
        <w:rPr>
          <w:rFonts w:ascii="Times New Roman" w:eastAsia="Times New Roman" w:hAnsi="Times New Roman" w:cs="Times New Roman"/>
          <w:sz w:val="20"/>
          <w:szCs w:val="20"/>
        </w:rPr>
        <w:t xml:space="preserve"> based on the period of incurred payments. </w:t>
      </w:r>
      <w:r w:rsidR="005E75DA" w:rsidRPr="00764BC8">
        <w:rPr>
          <w:rFonts w:ascii="Times New Roman" w:eastAsia="Times New Roman" w:hAnsi="Times New Roman" w:cs="Times New Roman"/>
          <w:sz w:val="20"/>
          <w:szCs w:val="20"/>
        </w:rPr>
        <w:t>The most of transactions had the movement period not exceed 1 year.</w:t>
      </w:r>
    </w:p>
    <w:p w:rsidR="000238AF" w:rsidRPr="00764BC8" w:rsidRDefault="000238AF" w:rsidP="00B15CFC">
      <w:pPr>
        <w:overflowPunct/>
        <w:autoSpaceDE/>
        <w:autoSpaceDN/>
        <w:adjustRightInd/>
        <w:spacing w:before="120" w:after="120" w:line="420" w:lineRule="exact"/>
        <w:ind w:left="567"/>
        <w:jc w:val="thaiDistribute"/>
        <w:textAlignment w:val="auto"/>
        <w:rPr>
          <w:rFonts w:ascii="Times New Roman" w:eastAsia="Times New Roman" w:hAnsi="Times New Roman" w:cs="Times New Roman"/>
          <w:sz w:val="20"/>
          <w:szCs w:val="20"/>
        </w:rPr>
      </w:pPr>
      <w:proofErr w:type="gramStart"/>
      <w:r w:rsidRPr="00764BC8">
        <w:rPr>
          <w:rFonts w:ascii="Times New Roman" w:eastAsia="Times New Roman" w:hAnsi="Times New Roman" w:cs="Times New Roman"/>
          <w:sz w:val="20"/>
          <w:szCs w:val="20"/>
        </w:rPr>
        <w:t>As at December 31, 20</w:t>
      </w:r>
      <w:r w:rsidR="00F21F57">
        <w:rPr>
          <w:rFonts w:ascii="Times New Roman" w:eastAsia="Times New Roman" w:hAnsi="Times New Roman" w:cs="Times New Roman"/>
          <w:sz w:val="20"/>
          <w:szCs w:val="20"/>
        </w:rPr>
        <w:t>20</w:t>
      </w:r>
      <w:r w:rsidRPr="00764BC8">
        <w:rPr>
          <w:rFonts w:ascii="Times New Roman" w:eastAsia="Times New Roman" w:hAnsi="Times New Roman" w:cs="Times New Roman"/>
          <w:sz w:val="20"/>
          <w:szCs w:val="20"/>
        </w:rPr>
        <w:t xml:space="preserve"> and 201</w:t>
      </w:r>
      <w:r w:rsidR="00F21F57">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 xml:space="preserve">, the Company has no </w:t>
      </w:r>
      <w:r w:rsidR="00B15CFC" w:rsidRPr="00764BC8">
        <w:rPr>
          <w:rFonts w:ascii="Times New Roman" w:eastAsia="Times New Roman" w:hAnsi="Times New Roman" w:cs="Times New Roman"/>
          <w:sz w:val="20"/>
          <w:szCs w:val="20"/>
        </w:rPr>
        <w:t xml:space="preserve">the outstanding of </w:t>
      </w:r>
      <w:r w:rsidRPr="00764BC8">
        <w:rPr>
          <w:rFonts w:ascii="Times New Roman" w:eastAsia="Times New Roman" w:hAnsi="Times New Roman" w:cs="Times New Roman"/>
          <w:sz w:val="20"/>
          <w:szCs w:val="20"/>
        </w:rPr>
        <w:t>financial assets and liabilities under forward contract.</w:t>
      </w:r>
      <w:proofErr w:type="gramEnd"/>
      <w:r w:rsidRPr="00764BC8">
        <w:rPr>
          <w:rFonts w:ascii="Times New Roman" w:eastAsia="Times New Roman" w:hAnsi="Times New Roman" w:cs="Times New Roman"/>
          <w:sz w:val="20"/>
          <w:szCs w:val="20"/>
        </w:rPr>
        <w:t xml:space="preserve"> </w:t>
      </w:r>
    </w:p>
    <w:p w:rsidR="000238AF" w:rsidRDefault="000238AF" w:rsidP="00B15CFC">
      <w:pPr>
        <w:overflowPunct/>
        <w:autoSpaceDE/>
        <w:autoSpaceDN/>
        <w:adjustRightInd/>
        <w:spacing w:before="120" w:after="120" w:line="420" w:lineRule="exact"/>
        <w:ind w:left="567" w:right="-173"/>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As at December</w:t>
      </w:r>
      <w:r w:rsidRPr="00764BC8">
        <w:rPr>
          <w:rFonts w:ascii="Times New Roman" w:hAnsi="Times New Roman" w:cs="Times New Roman"/>
          <w:sz w:val="20"/>
          <w:szCs w:val="20"/>
        </w:rPr>
        <w:t xml:space="preserve"> </w:t>
      </w:r>
      <w:r w:rsidRPr="00764BC8">
        <w:rPr>
          <w:rFonts w:ascii="Times New Roman" w:eastAsia="Times New Roman" w:hAnsi="Times New Roman" w:cs="Times New Roman"/>
          <w:sz w:val="20"/>
          <w:szCs w:val="20"/>
        </w:rPr>
        <w:t>31, 20</w:t>
      </w:r>
      <w:r w:rsidR="00F21F57">
        <w:rPr>
          <w:rFonts w:ascii="Times New Roman" w:eastAsia="Times New Roman" w:hAnsi="Times New Roman" w:cs="Times New Roman"/>
          <w:sz w:val="20"/>
          <w:szCs w:val="20"/>
        </w:rPr>
        <w:t>20</w:t>
      </w:r>
      <w:r w:rsidRPr="00764BC8">
        <w:rPr>
          <w:rFonts w:ascii="Times New Roman" w:eastAsia="Times New Roman" w:hAnsi="Times New Roman" w:cs="Times New Roman"/>
          <w:sz w:val="20"/>
          <w:szCs w:val="20"/>
        </w:rPr>
        <w:t xml:space="preserve"> and 201</w:t>
      </w:r>
      <w:r w:rsidR="00F21F57">
        <w:rPr>
          <w:rFonts w:ascii="Times New Roman" w:eastAsia="Times New Roman" w:hAnsi="Times New Roman" w:cs="Times New Roman"/>
          <w:sz w:val="20"/>
          <w:szCs w:val="20"/>
        </w:rPr>
        <w:t>9</w:t>
      </w:r>
      <w:r w:rsidRPr="00764BC8">
        <w:rPr>
          <w:rFonts w:ascii="Times New Roman" w:eastAsia="Times New Roman" w:hAnsi="Times New Roman" w:cs="Times New Roman"/>
          <w:sz w:val="20"/>
          <w:szCs w:val="20"/>
        </w:rPr>
        <w:t xml:space="preserve">, </w:t>
      </w:r>
      <w:r w:rsidR="00B15CFC" w:rsidRPr="00764BC8">
        <w:rPr>
          <w:rFonts w:ascii="Times New Roman" w:eastAsia="Times New Roman" w:hAnsi="Times New Roman" w:cs="Times New Roman"/>
          <w:sz w:val="20"/>
          <w:szCs w:val="20"/>
        </w:rPr>
        <w:t xml:space="preserve">the Company has </w:t>
      </w:r>
      <w:r w:rsidRPr="00764BC8">
        <w:rPr>
          <w:rFonts w:ascii="Times New Roman" w:eastAsia="Times New Roman" w:hAnsi="Times New Roman" w:cs="Times New Roman"/>
          <w:sz w:val="20"/>
          <w:szCs w:val="20"/>
        </w:rPr>
        <w:t xml:space="preserve">assets and liabilities denominated in foreign currencies </w:t>
      </w:r>
      <w:r w:rsidR="00B15CFC" w:rsidRPr="00764BC8">
        <w:rPr>
          <w:rFonts w:ascii="Times New Roman" w:eastAsia="Times New Roman" w:hAnsi="Times New Roman" w:cs="Times New Roman"/>
          <w:sz w:val="20"/>
          <w:szCs w:val="20"/>
        </w:rPr>
        <w:t xml:space="preserve">in the financial statements </w:t>
      </w:r>
      <w:r w:rsidRPr="00764BC8">
        <w:rPr>
          <w:rFonts w:ascii="Times New Roman" w:eastAsia="Times New Roman" w:hAnsi="Times New Roman" w:cs="Times New Roman"/>
          <w:sz w:val="20"/>
          <w:szCs w:val="20"/>
        </w:rPr>
        <w:t>are as follows:</w:t>
      </w:r>
    </w:p>
    <w:tbl>
      <w:tblPr>
        <w:tblW w:w="9059" w:type="dxa"/>
        <w:tblInd w:w="360" w:type="dxa"/>
        <w:tblLayout w:type="fixed"/>
        <w:tblLook w:val="04A0" w:firstRow="1" w:lastRow="0" w:firstColumn="1" w:lastColumn="0" w:noHBand="0" w:noVBand="1"/>
      </w:tblPr>
      <w:tblGrid>
        <w:gridCol w:w="3330"/>
        <w:gridCol w:w="954"/>
        <w:gridCol w:w="993"/>
        <w:gridCol w:w="1238"/>
        <w:gridCol w:w="1284"/>
        <w:gridCol w:w="1260"/>
      </w:tblGrid>
      <w:tr w:rsidR="00F21F57" w:rsidRPr="00296EF3" w:rsidTr="00CB0103">
        <w:trPr>
          <w:trHeight w:val="85"/>
        </w:trPr>
        <w:tc>
          <w:tcPr>
            <w:tcW w:w="3330" w:type="dxa"/>
            <w:tcBorders>
              <w:top w:val="nil"/>
              <w:left w:val="nil"/>
              <w:bottom w:val="nil"/>
              <w:right w:val="nil"/>
            </w:tcBorders>
            <w:shd w:val="clear" w:color="auto" w:fill="auto"/>
            <w:noWrap/>
            <w:vAlign w:val="bottom"/>
          </w:tcPr>
          <w:p w:rsidR="00F21F57" w:rsidRPr="00296EF3" w:rsidRDefault="00F21F57" w:rsidP="00F21F57">
            <w:pPr>
              <w:spacing w:line="340" w:lineRule="exact"/>
              <w:ind w:left="75"/>
              <w:rPr>
                <w:rFonts w:ascii="Times New Roman" w:hAnsi="Times New Roman" w:cs="Times New Roman"/>
                <w:sz w:val="20"/>
                <w:szCs w:val="20"/>
              </w:rPr>
            </w:pPr>
          </w:p>
        </w:tc>
        <w:tc>
          <w:tcPr>
            <w:tcW w:w="3185" w:type="dxa"/>
            <w:gridSpan w:val="3"/>
            <w:tcBorders>
              <w:top w:val="nil"/>
              <w:left w:val="nil"/>
              <w:bottom w:val="nil"/>
              <w:right w:val="nil"/>
            </w:tcBorders>
            <w:vAlign w:val="bottom"/>
          </w:tcPr>
          <w:p w:rsidR="00F21F57" w:rsidRPr="00296EF3" w:rsidRDefault="00E643AF" w:rsidP="00E643AF">
            <w:pPr>
              <w:pBdr>
                <w:bottom w:val="single" w:sz="4" w:space="1" w:color="auto"/>
              </w:pBdr>
              <w:spacing w:line="340" w:lineRule="exact"/>
              <w:ind w:left="72"/>
              <w:jc w:val="center"/>
              <w:rPr>
                <w:rFonts w:ascii="Times New Roman" w:hAnsi="Times New Roman" w:cs="Times New Roman"/>
                <w:b/>
                <w:bCs/>
                <w:sz w:val="20"/>
                <w:szCs w:val="20"/>
                <w:cs/>
              </w:rPr>
            </w:pPr>
            <w:r w:rsidRPr="00296EF3">
              <w:rPr>
                <w:rFonts w:ascii="Times New Roman" w:hAnsi="Times New Roman" w:cs="Times New Roman"/>
                <w:b/>
                <w:bCs/>
                <w:sz w:val="20"/>
                <w:szCs w:val="20"/>
              </w:rPr>
              <w:t>Financial Statements</w:t>
            </w:r>
            <w:r w:rsidRPr="00296EF3">
              <w:rPr>
                <w:rFonts w:ascii="Times New Roman" w:hAnsi="Times New Roman" w:cs="Times New Roman"/>
                <w:b/>
                <w:bCs/>
                <w:sz w:val="20"/>
                <w:szCs w:val="20"/>
              </w:rPr>
              <w:br/>
              <w:t xml:space="preserve">as at December 31, </w:t>
            </w:r>
          </w:p>
        </w:tc>
        <w:tc>
          <w:tcPr>
            <w:tcW w:w="2544" w:type="dxa"/>
            <w:gridSpan w:val="2"/>
            <w:tcBorders>
              <w:top w:val="nil"/>
              <w:left w:val="nil"/>
              <w:bottom w:val="nil"/>
              <w:right w:val="nil"/>
            </w:tcBorders>
            <w:vAlign w:val="bottom"/>
          </w:tcPr>
          <w:p w:rsidR="00F21F57" w:rsidRPr="00296EF3" w:rsidRDefault="00E643AF" w:rsidP="00E643AF">
            <w:pPr>
              <w:pBdr>
                <w:bottom w:val="single" w:sz="4" w:space="1" w:color="auto"/>
              </w:pBdr>
              <w:spacing w:line="340" w:lineRule="exact"/>
              <w:ind w:left="72"/>
              <w:jc w:val="center"/>
              <w:rPr>
                <w:rFonts w:ascii="Times New Roman" w:hAnsi="Times New Roman" w:cs="Times New Roman"/>
                <w:b/>
                <w:bCs/>
                <w:sz w:val="20"/>
                <w:szCs w:val="20"/>
                <w:cs/>
              </w:rPr>
            </w:pPr>
            <w:r w:rsidRPr="00296EF3">
              <w:rPr>
                <w:rFonts w:ascii="Times New Roman" w:hAnsi="Times New Roman" w:cs="Times New Roman"/>
                <w:b/>
                <w:bCs/>
                <w:sz w:val="20"/>
                <w:szCs w:val="20"/>
              </w:rPr>
              <w:t>Exchange Rate</w:t>
            </w:r>
            <w:r w:rsidR="00F21F57" w:rsidRPr="00296EF3">
              <w:rPr>
                <w:rFonts w:ascii="Times New Roman" w:hAnsi="Times New Roman" w:cs="Times New Roman"/>
                <w:b/>
                <w:bCs/>
                <w:sz w:val="20"/>
                <w:szCs w:val="20"/>
                <w:cs/>
              </w:rPr>
              <w:br/>
            </w:r>
            <w:r w:rsidRPr="00296EF3">
              <w:rPr>
                <w:rFonts w:ascii="Times New Roman" w:hAnsi="Times New Roman" w:cs="Times New Roman"/>
                <w:b/>
                <w:bCs/>
                <w:sz w:val="20"/>
                <w:szCs w:val="20"/>
              </w:rPr>
              <w:t xml:space="preserve">at December 31, </w:t>
            </w:r>
          </w:p>
        </w:tc>
      </w:tr>
      <w:tr w:rsidR="00F21F57" w:rsidRPr="00877B71" w:rsidTr="00CB0103">
        <w:trPr>
          <w:trHeight w:val="85"/>
        </w:trPr>
        <w:tc>
          <w:tcPr>
            <w:tcW w:w="3330" w:type="dxa"/>
            <w:tcBorders>
              <w:top w:val="nil"/>
              <w:left w:val="nil"/>
              <w:bottom w:val="nil"/>
              <w:right w:val="nil"/>
            </w:tcBorders>
            <w:shd w:val="clear" w:color="auto" w:fill="auto"/>
            <w:noWrap/>
            <w:vAlign w:val="bottom"/>
            <w:hideMark/>
          </w:tcPr>
          <w:p w:rsidR="00F21F57" w:rsidRPr="00CB0103" w:rsidRDefault="00F21F57" w:rsidP="00F21F57">
            <w:pPr>
              <w:spacing w:line="340" w:lineRule="exact"/>
              <w:ind w:left="75"/>
              <w:rPr>
                <w:rFonts w:ascii="Times New Roman" w:hAnsi="Times New Roman" w:cs="Times New Roman"/>
                <w:sz w:val="20"/>
                <w:szCs w:val="20"/>
              </w:rPr>
            </w:pPr>
          </w:p>
        </w:tc>
        <w:tc>
          <w:tcPr>
            <w:tcW w:w="954" w:type="dxa"/>
            <w:tcBorders>
              <w:top w:val="nil"/>
              <w:left w:val="nil"/>
              <w:bottom w:val="nil"/>
              <w:right w:val="nil"/>
            </w:tcBorders>
            <w:vAlign w:val="bottom"/>
          </w:tcPr>
          <w:p w:rsidR="00F21F57" w:rsidRPr="00CB0103" w:rsidRDefault="00F21F57" w:rsidP="00F21F57">
            <w:pPr>
              <w:spacing w:line="340" w:lineRule="exact"/>
              <w:ind w:left="72"/>
              <w:jc w:val="center"/>
              <w:rPr>
                <w:rFonts w:ascii="Times New Roman" w:hAnsi="Times New Roman" w:cs="Times New Roman"/>
                <w:b/>
                <w:bCs/>
                <w:sz w:val="20"/>
                <w:szCs w:val="20"/>
              </w:rPr>
            </w:pPr>
            <w:r w:rsidRPr="00CB0103">
              <w:rPr>
                <w:rFonts w:ascii="Times New Roman" w:hAnsi="Times New Roman" w:cs="Times New Roman"/>
                <w:b/>
                <w:bCs/>
                <w:sz w:val="20"/>
                <w:szCs w:val="20"/>
              </w:rPr>
              <w:t>2020</w:t>
            </w:r>
          </w:p>
        </w:tc>
        <w:tc>
          <w:tcPr>
            <w:tcW w:w="993" w:type="dxa"/>
            <w:tcBorders>
              <w:top w:val="nil"/>
              <w:left w:val="nil"/>
              <w:bottom w:val="nil"/>
              <w:right w:val="nil"/>
            </w:tcBorders>
            <w:vAlign w:val="bottom"/>
          </w:tcPr>
          <w:p w:rsidR="00F21F57" w:rsidRPr="00CB0103" w:rsidRDefault="00F21F57" w:rsidP="00F21F57">
            <w:pPr>
              <w:spacing w:line="340" w:lineRule="exact"/>
              <w:ind w:left="72"/>
              <w:jc w:val="center"/>
              <w:rPr>
                <w:rFonts w:ascii="Times New Roman" w:hAnsi="Times New Roman" w:cs="Times New Roman"/>
                <w:b/>
                <w:bCs/>
                <w:sz w:val="20"/>
                <w:szCs w:val="20"/>
                <w:cs/>
              </w:rPr>
            </w:pPr>
            <w:r w:rsidRPr="00CB0103">
              <w:rPr>
                <w:rFonts w:ascii="Times New Roman" w:hAnsi="Times New Roman" w:cs="Times New Roman"/>
                <w:b/>
                <w:bCs/>
                <w:sz w:val="20"/>
                <w:szCs w:val="20"/>
              </w:rPr>
              <w:t>2019</w:t>
            </w:r>
          </w:p>
        </w:tc>
        <w:tc>
          <w:tcPr>
            <w:tcW w:w="1238" w:type="dxa"/>
            <w:tcBorders>
              <w:top w:val="nil"/>
              <w:left w:val="nil"/>
              <w:bottom w:val="nil"/>
              <w:right w:val="nil"/>
            </w:tcBorders>
            <w:vAlign w:val="bottom"/>
          </w:tcPr>
          <w:p w:rsidR="00F21F57" w:rsidRPr="00CB0103" w:rsidRDefault="00F21F57" w:rsidP="00F21F57">
            <w:pPr>
              <w:spacing w:line="340" w:lineRule="exact"/>
              <w:ind w:left="72"/>
              <w:jc w:val="center"/>
              <w:rPr>
                <w:rFonts w:ascii="Times New Roman" w:hAnsi="Times New Roman" w:cs="Times New Roman"/>
                <w:b/>
                <w:bCs/>
                <w:sz w:val="20"/>
                <w:szCs w:val="20"/>
              </w:rPr>
            </w:pPr>
            <w:r w:rsidRPr="00CB0103">
              <w:rPr>
                <w:rFonts w:ascii="Times New Roman" w:hAnsi="Times New Roman" w:cs="Times New Roman"/>
                <w:b/>
                <w:bCs/>
                <w:sz w:val="20"/>
                <w:szCs w:val="20"/>
              </w:rPr>
              <w:t>Currency</w:t>
            </w:r>
          </w:p>
        </w:tc>
        <w:tc>
          <w:tcPr>
            <w:tcW w:w="1284" w:type="dxa"/>
            <w:tcBorders>
              <w:top w:val="nil"/>
              <w:left w:val="nil"/>
              <w:bottom w:val="nil"/>
              <w:right w:val="nil"/>
            </w:tcBorders>
            <w:vAlign w:val="bottom"/>
          </w:tcPr>
          <w:p w:rsidR="00F21F57" w:rsidRPr="00CB0103" w:rsidRDefault="00F21F57" w:rsidP="00F21F57">
            <w:pPr>
              <w:spacing w:line="340" w:lineRule="exact"/>
              <w:ind w:left="72"/>
              <w:jc w:val="center"/>
              <w:rPr>
                <w:rFonts w:ascii="Times New Roman" w:hAnsi="Times New Roman" w:cs="Times New Roman"/>
                <w:b/>
                <w:bCs/>
                <w:sz w:val="20"/>
                <w:szCs w:val="20"/>
              </w:rPr>
            </w:pPr>
            <w:r w:rsidRPr="00CB0103">
              <w:rPr>
                <w:rFonts w:ascii="Times New Roman" w:hAnsi="Times New Roman" w:cs="Times New Roman"/>
                <w:b/>
                <w:bCs/>
                <w:sz w:val="20"/>
                <w:szCs w:val="20"/>
              </w:rPr>
              <w:t>2020</w:t>
            </w:r>
          </w:p>
        </w:tc>
        <w:tc>
          <w:tcPr>
            <w:tcW w:w="1260" w:type="dxa"/>
            <w:tcBorders>
              <w:top w:val="nil"/>
              <w:left w:val="nil"/>
              <w:bottom w:val="nil"/>
              <w:right w:val="nil"/>
            </w:tcBorders>
            <w:vAlign w:val="bottom"/>
          </w:tcPr>
          <w:p w:rsidR="00F21F57" w:rsidRPr="00CB0103" w:rsidRDefault="00F21F57" w:rsidP="00F21F57">
            <w:pPr>
              <w:spacing w:line="340" w:lineRule="exact"/>
              <w:ind w:left="72"/>
              <w:jc w:val="center"/>
              <w:rPr>
                <w:rFonts w:ascii="Times New Roman" w:hAnsi="Times New Roman" w:cs="Times New Roman"/>
                <w:b/>
                <w:bCs/>
                <w:sz w:val="20"/>
                <w:szCs w:val="20"/>
              </w:rPr>
            </w:pPr>
            <w:r w:rsidRPr="00CB0103">
              <w:rPr>
                <w:rFonts w:ascii="Times New Roman" w:hAnsi="Times New Roman" w:cs="Times New Roman"/>
                <w:b/>
                <w:bCs/>
                <w:sz w:val="20"/>
                <w:szCs w:val="20"/>
              </w:rPr>
              <w:t>2019</w:t>
            </w:r>
          </w:p>
        </w:tc>
      </w:tr>
      <w:tr w:rsidR="00CB0103" w:rsidRPr="00877B71" w:rsidTr="00CB0103">
        <w:trPr>
          <w:trHeight w:val="144"/>
        </w:trPr>
        <w:tc>
          <w:tcPr>
            <w:tcW w:w="3330" w:type="dxa"/>
            <w:tcBorders>
              <w:top w:val="nil"/>
              <w:left w:val="nil"/>
              <w:bottom w:val="nil"/>
              <w:right w:val="nil"/>
            </w:tcBorders>
            <w:shd w:val="clear" w:color="auto" w:fill="auto"/>
            <w:noWrap/>
            <w:vAlign w:val="bottom"/>
          </w:tcPr>
          <w:p w:rsidR="00CB0103" w:rsidRPr="00CB0103" w:rsidRDefault="00CB0103" w:rsidP="00F21F57">
            <w:pPr>
              <w:spacing w:line="340" w:lineRule="exact"/>
              <w:ind w:left="75"/>
              <w:rPr>
                <w:rFonts w:ascii="Times New Roman" w:hAnsi="Times New Roman" w:cs="Times New Roman"/>
                <w:sz w:val="20"/>
                <w:szCs w:val="20"/>
                <w:cs/>
              </w:rPr>
            </w:pPr>
          </w:p>
        </w:tc>
        <w:tc>
          <w:tcPr>
            <w:tcW w:w="954" w:type="dxa"/>
            <w:tcBorders>
              <w:top w:val="nil"/>
              <w:left w:val="nil"/>
              <w:bottom w:val="nil"/>
              <w:right w:val="nil"/>
            </w:tcBorders>
          </w:tcPr>
          <w:p w:rsidR="00CB0103" w:rsidRPr="00CB0103" w:rsidRDefault="00CB0103" w:rsidP="00F21F57">
            <w:pPr>
              <w:spacing w:line="340" w:lineRule="exact"/>
              <w:jc w:val="center"/>
              <w:rPr>
                <w:rFonts w:ascii="Times New Roman" w:hAnsi="Times New Roman" w:cs="Times New Roman"/>
                <w:sz w:val="20"/>
                <w:szCs w:val="20"/>
                <w:cs/>
              </w:rPr>
            </w:pPr>
            <w:r w:rsidRPr="00CB0103">
              <w:rPr>
                <w:rFonts w:ascii="Times New Roman" w:hAnsi="Times New Roman" w:cs="Times New Roman"/>
                <w:sz w:val="20"/>
                <w:szCs w:val="20"/>
              </w:rPr>
              <w:t>(Million</w:t>
            </w:r>
            <w:r w:rsidRPr="00CB0103">
              <w:rPr>
                <w:rFonts w:ascii="Times New Roman" w:hAnsi="Times New Roman" w:cs="Times New Roman"/>
                <w:sz w:val="20"/>
                <w:szCs w:val="20"/>
                <w:cs/>
              </w:rPr>
              <w:t>)</w:t>
            </w:r>
          </w:p>
        </w:tc>
        <w:tc>
          <w:tcPr>
            <w:tcW w:w="993" w:type="dxa"/>
            <w:tcBorders>
              <w:top w:val="nil"/>
              <w:left w:val="nil"/>
              <w:bottom w:val="nil"/>
              <w:right w:val="nil"/>
            </w:tcBorders>
          </w:tcPr>
          <w:p w:rsidR="00CB0103" w:rsidRPr="00CB0103" w:rsidRDefault="00CB0103" w:rsidP="00135666">
            <w:pPr>
              <w:spacing w:line="340" w:lineRule="exact"/>
              <w:jc w:val="center"/>
              <w:rPr>
                <w:rFonts w:ascii="Times New Roman" w:hAnsi="Times New Roman" w:cs="Times New Roman"/>
                <w:sz w:val="20"/>
                <w:szCs w:val="20"/>
                <w:cs/>
              </w:rPr>
            </w:pPr>
            <w:r w:rsidRPr="00CB0103">
              <w:rPr>
                <w:rFonts w:ascii="Times New Roman" w:hAnsi="Times New Roman" w:cs="Times New Roman"/>
                <w:sz w:val="20"/>
                <w:szCs w:val="20"/>
              </w:rPr>
              <w:t>(Million</w:t>
            </w:r>
            <w:r w:rsidRPr="00CB0103">
              <w:rPr>
                <w:rFonts w:ascii="Times New Roman" w:hAnsi="Times New Roman" w:cs="Times New Roman"/>
                <w:sz w:val="20"/>
                <w:szCs w:val="20"/>
                <w:cs/>
              </w:rPr>
              <w:t>)</w:t>
            </w:r>
          </w:p>
        </w:tc>
        <w:tc>
          <w:tcPr>
            <w:tcW w:w="1238" w:type="dxa"/>
            <w:tcBorders>
              <w:top w:val="nil"/>
              <w:left w:val="nil"/>
              <w:bottom w:val="nil"/>
              <w:right w:val="nil"/>
            </w:tcBorders>
            <w:vAlign w:val="bottom"/>
          </w:tcPr>
          <w:p w:rsidR="00CB0103" w:rsidRPr="00CB0103" w:rsidRDefault="00CB0103" w:rsidP="00F21F57">
            <w:pPr>
              <w:tabs>
                <w:tab w:val="decimal" w:pos="882"/>
              </w:tabs>
              <w:spacing w:line="340" w:lineRule="exact"/>
              <w:jc w:val="center"/>
              <w:rPr>
                <w:rFonts w:ascii="Times New Roman" w:hAnsi="Times New Roman" w:cs="Times New Roman"/>
                <w:sz w:val="20"/>
                <w:szCs w:val="20"/>
                <w:cs/>
                <w:lang w:val="th-TH"/>
              </w:rPr>
            </w:pPr>
          </w:p>
        </w:tc>
        <w:tc>
          <w:tcPr>
            <w:tcW w:w="2544" w:type="dxa"/>
            <w:gridSpan w:val="2"/>
            <w:tcBorders>
              <w:top w:val="nil"/>
              <w:left w:val="nil"/>
              <w:bottom w:val="nil"/>
              <w:right w:val="nil"/>
            </w:tcBorders>
            <w:vAlign w:val="bottom"/>
          </w:tcPr>
          <w:p w:rsidR="00CB0103" w:rsidRPr="00296EF3" w:rsidRDefault="00CB0103" w:rsidP="00E931BA">
            <w:pPr>
              <w:tabs>
                <w:tab w:val="decimal" w:pos="882"/>
              </w:tabs>
              <w:spacing w:line="340" w:lineRule="exact"/>
              <w:ind w:left="-105" w:right="-105"/>
              <w:jc w:val="center"/>
              <w:rPr>
                <w:rFonts w:ascii="Times New Roman" w:hAnsi="Times New Roman" w:cs="Times New Roman"/>
                <w:sz w:val="20"/>
                <w:szCs w:val="20"/>
              </w:rPr>
            </w:pPr>
            <w:r w:rsidRPr="00296EF3">
              <w:rPr>
                <w:rFonts w:ascii="Times New Roman" w:hAnsi="Times New Roman" w:cs="Times New Roman"/>
                <w:sz w:val="20"/>
                <w:szCs w:val="20"/>
                <w:cs/>
                <w:lang w:val="th-TH"/>
              </w:rPr>
              <w:t>(</w:t>
            </w:r>
            <w:r w:rsidR="00E931BA" w:rsidRPr="00296EF3">
              <w:rPr>
                <w:rFonts w:ascii="Times New Roman" w:hAnsi="Times New Roman" w:cs="Times New Roman"/>
                <w:sz w:val="20"/>
                <w:szCs w:val="20"/>
              </w:rPr>
              <w:t>Baht per foreign cu</w:t>
            </w:r>
            <w:r w:rsidR="00E643AF" w:rsidRPr="00296EF3">
              <w:rPr>
                <w:rFonts w:ascii="Times New Roman" w:hAnsi="Times New Roman" w:cs="Times New Roman"/>
                <w:sz w:val="20"/>
                <w:szCs w:val="20"/>
              </w:rPr>
              <w:t>rrencies</w:t>
            </w:r>
            <w:r w:rsidRPr="00296EF3">
              <w:rPr>
                <w:rFonts w:ascii="Times New Roman" w:hAnsi="Times New Roman" w:cs="Times New Roman"/>
                <w:sz w:val="20"/>
                <w:szCs w:val="20"/>
                <w:cs/>
                <w:lang w:val="th-TH"/>
              </w:rPr>
              <w:t>)</w:t>
            </w:r>
          </w:p>
        </w:tc>
      </w:tr>
      <w:tr w:rsidR="00CB0103" w:rsidRPr="00877B71" w:rsidTr="00CB0103">
        <w:trPr>
          <w:trHeight w:val="144"/>
        </w:trPr>
        <w:tc>
          <w:tcPr>
            <w:tcW w:w="3330" w:type="dxa"/>
            <w:tcBorders>
              <w:top w:val="nil"/>
              <w:left w:val="nil"/>
              <w:bottom w:val="nil"/>
              <w:right w:val="nil"/>
            </w:tcBorders>
            <w:shd w:val="clear" w:color="auto" w:fill="auto"/>
            <w:noWrap/>
            <w:vAlign w:val="bottom"/>
            <w:hideMark/>
          </w:tcPr>
          <w:p w:rsidR="00CB0103" w:rsidRPr="00CB0103" w:rsidRDefault="00CB0103" w:rsidP="00135666">
            <w:pPr>
              <w:spacing w:line="420" w:lineRule="exact"/>
              <w:ind w:left="88"/>
              <w:rPr>
                <w:rFonts w:ascii="Times New Roman" w:hAnsi="Times New Roman" w:cs="Times New Roman"/>
                <w:sz w:val="20"/>
                <w:szCs w:val="20"/>
              </w:rPr>
            </w:pPr>
            <w:r w:rsidRPr="00CB0103">
              <w:rPr>
                <w:rFonts w:ascii="Times New Roman" w:hAnsi="Times New Roman" w:cs="Times New Roman"/>
                <w:sz w:val="20"/>
                <w:szCs w:val="20"/>
              </w:rPr>
              <w:t>Cash and cash equivalents</w:t>
            </w:r>
          </w:p>
        </w:tc>
        <w:tc>
          <w:tcPr>
            <w:tcW w:w="954" w:type="dxa"/>
            <w:tcBorders>
              <w:top w:val="nil"/>
              <w:left w:val="nil"/>
              <w:bottom w:val="nil"/>
              <w:right w:val="nil"/>
            </w:tcBorders>
            <w:vAlign w:val="bottom"/>
          </w:tcPr>
          <w:p w:rsidR="00CB0103" w:rsidRPr="00CB0103" w:rsidRDefault="00CB0103" w:rsidP="00F21F57">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1.05</w:t>
            </w:r>
          </w:p>
        </w:tc>
        <w:tc>
          <w:tcPr>
            <w:tcW w:w="993" w:type="dxa"/>
            <w:tcBorders>
              <w:top w:val="nil"/>
              <w:left w:val="nil"/>
              <w:bottom w:val="nil"/>
              <w:right w:val="nil"/>
            </w:tcBorders>
            <w:vAlign w:val="bottom"/>
          </w:tcPr>
          <w:p w:rsidR="00CB0103" w:rsidRPr="00CB0103" w:rsidRDefault="00CB0103" w:rsidP="00F21F57">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0.81</w:t>
            </w:r>
          </w:p>
        </w:tc>
        <w:tc>
          <w:tcPr>
            <w:tcW w:w="1238" w:type="dxa"/>
            <w:tcBorders>
              <w:top w:val="nil"/>
              <w:left w:val="nil"/>
              <w:bottom w:val="nil"/>
              <w:right w:val="nil"/>
            </w:tcBorders>
            <w:vAlign w:val="bottom"/>
          </w:tcPr>
          <w:p w:rsidR="00CB0103" w:rsidRPr="00CB0103" w:rsidRDefault="00CB0103" w:rsidP="00F21F57">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USD</w:t>
            </w:r>
          </w:p>
        </w:tc>
        <w:tc>
          <w:tcPr>
            <w:tcW w:w="1284" w:type="dxa"/>
            <w:tcBorders>
              <w:top w:val="nil"/>
              <w:left w:val="nil"/>
              <w:bottom w:val="nil"/>
              <w:right w:val="nil"/>
            </w:tcBorders>
            <w:vAlign w:val="bottom"/>
          </w:tcPr>
          <w:p w:rsidR="00CB0103" w:rsidRPr="00CB0103" w:rsidRDefault="00CB0103"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rPr>
              <w:t>29.8674</w:t>
            </w:r>
          </w:p>
        </w:tc>
        <w:tc>
          <w:tcPr>
            <w:tcW w:w="1260" w:type="dxa"/>
            <w:tcBorders>
              <w:top w:val="nil"/>
              <w:left w:val="nil"/>
              <w:bottom w:val="nil"/>
              <w:right w:val="nil"/>
            </w:tcBorders>
            <w:vAlign w:val="bottom"/>
          </w:tcPr>
          <w:p w:rsidR="00CB0103" w:rsidRPr="00CB0103" w:rsidRDefault="00CB0103"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cs/>
              </w:rPr>
              <w:t>29.9767</w:t>
            </w:r>
          </w:p>
        </w:tc>
      </w:tr>
      <w:tr w:rsidR="00CB0103" w:rsidRPr="00877B71" w:rsidTr="00CB0103">
        <w:trPr>
          <w:trHeight w:val="144"/>
        </w:trPr>
        <w:tc>
          <w:tcPr>
            <w:tcW w:w="3330" w:type="dxa"/>
            <w:tcBorders>
              <w:top w:val="nil"/>
              <w:left w:val="nil"/>
              <w:bottom w:val="nil"/>
              <w:right w:val="nil"/>
            </w:tcBorders>
            <w:shd w:val="clear" w:color="auto" w:fill="auto"/>
            <w:noWrap/>
            <w:vAlign w:val="bottom"/>
            <w:hideMark/>
          </w:tcPr>
          <w:p w:rsidR="00CB0103" w:rsidRPr="00CB0103" w:rsidRDefault="00CB0103" w:rsidP="00135666">
            <w:pPr>
              <w:spacing w:line="420" w:lineRule="exact"/>
              <w:ind w:left="88"/>
              <w:rPr>
                <w:rFonts w:ascii="Times New Roman" w:hAnsi="Times New Roman" w:cs="Times New Roman"/>
                <w:sz w:val="20"/>
                <w:szCs w:val="20"/>
              </w:rPr>
            </w:pPr>
            <w:r w:rsidRPr="00CB0103">
              <w:rPr>
                <w:rFonts w:ascii="Times New Roman" w:hAnsi="Times New Roman" w:cs="Times New Roman"/>
                <w:sz w:val="20"/>
                <w:szCs w:val="20"/>
              </w:rPr>
              <w:t>Trade and other current receivables</w:t>
            </w:r>
          </w:p>
        </w:tc>
        <w:tc>
          <w:tcPr>
            <w:tcW w:w="954" w:type="dxa"/>
            <w:tcBorders>
              <w:top w:val="nil"/>
              <w:left w:val="nil"/>
              <w:bottom w:val="nil"/>
              <w:right w:val="nil"/>
            </w:tcBorders>
            <w:vAlign w:val="bottom"/>
          </w:tcPr>
          <w:p w:rsidR="00CB0103" w:rsidRPr="00CB0103" w:rsidRDefault="00CB0103" w:rsidP="00F21F57">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0.22</w:t>
            </w:r>
          </w:p>
        </w:tc>
        <w:tc>
          <w:tcPr>
            <w:tcW w:w="993" w:type="dxa"/>
            <w:tcBorders>
              <w:top w:val="nil"/>
              <w:left w:val="nil"/>
              <w:bottom w:val="nil"/>
              <w:right w:val="nil"/>
            </w:tcBorders>
            <w:vAlign w:val="bottom"/>
          </w:tcPr>
          <w:p w:rsidR="00CB0103" w:rsidRPr="00CB0103" w:rsidRDefault="00CB0103" w:rsidP="00F21F57">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0.53</w:t>
            </w:r>
          </w:p>
        </w:tc>
        <w:tc>
          <w:tcPr>
            <w:tcW w:w="1238" w:type="dxa"/>
            <w:tcBorders>
              <w:top w:val="nil"/>
              <w:left w:val="nil"/>
              <w:bottom w:val="nil"/>
              <w:right w:val="nil"/>
            </w:tcBorders>
            <w:vAlign w:val="bottom"/>
          </w:tcPr>
          <w:p w:rsidR="00CB0103" w:rsidRPr="00CB0103" w:rsidRDefault="00CB0103" w:rsidP="00135666">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USD</w:t>
            </w:r>
          </w:p>
        </w:tc>
        <w:tc>
          <w:tcPr>
            <w:tcW w:w="1284" w:type="dxa"/>
            <w:tcBorders>
              <w:top w:val="nil"/>
              <w:left w:val="nil"/>
              <w:bottom w:val="nil"/>
              <w:right w:val="nil"/>
            </w:tcBorders>
            <w:vAlign w:val="bottom"/>
          </w:tcPr>
          <w:p w:rsidR="00CB0103" w:rsidRPr="00CB0103" w:rsidRDefault="00CB0103"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rPr>
              <w:t>29.8674</w:t>
            </w:r>
          </w:p>
        </w:tc>
        <w:tc>
          <w:tcPr>
            <w:tcW w:w="1260" w:type="dxa"/>
            <w:tcBorders>
              <w:top w:val="nil"/>
              <w:left w:val="nil"/>
              <w:bottom w:val="nil"/>
              <w:right w:val="nil"/>
            </w:tcBorders>
            <w:vAlign w:val="bottom"/>
          </w:tcPr>
          <w:p w:rsidR="00CB0103" w:rsidRPr="00CB0103" w:rsidRDefault="00CB0103"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cs/>
              </w:rPr>
              <w:t>29.9767</w:t>
            </w:r>
          </w:p>
        </w:tc>
      </w:tr>
      <w:tr w:rsidR="00CB0103" w:rsidRPr="00877B71" w:rsidTr="00CB0103">
        <w:trPr>
          <w:trHeight w:val="144"/>
        </w:trPr>
        <w:tc>
          <w:tcPr>
            <w:tcW w:w="3330" w:type="dxa"/>
            <w:tcBorders>
              <w:top w:val="nil"/>
              <w:left w:val="nil"/>
              <w:bottom w:val="nil"/>
              <w:right w:val="nil"/>
            </w:tcBorders>
            <w:shd w:val="clear" w:color="auto" w:fill="auto"/>
            <w:noWrap/>
            <w:vAlign w:val="bottom"/>
            <w:hideMark/>
          </w:tcPr>
          <w:p w:rsidR="00CB0103" w:rsidRPr="00CB0103" w:rsidRDefault="00CB0103" w:rsidP="00135666">
            <w:pPr>
              <w:spacing w:line="420" w:lineRule="exact"/>
              <w:ind w:left="88"/>
              <w:rPr>
                <w:rFonts w:ascii="Times New Roman" w:hAnsi="Times New Roman" w:cs="Times New Roman"/>
                <w:sz w:val="20"/>
                <w:szCs w:val="20"/>
              </w:rPr>
            </w:pPr>
            <w:r w:rsidRPr="00CB0103">
              <w:rPr>
                <w:rFonts w:ascii="Times New Roman" w:hAnsi="Times New Roman" w:cs="Times New Roman"/>
                <w:sz w:val="20"/>
                <w:szCs w:val="20"/>
              </w:rPr>
              <w:t>Trade and other current payables</w:t>
            </w:r>
          </w:p>
        </w:tc>
        <w:tc>
          <w:tcPr>
            <w:tcW w:w="954" w:type="dxa"/>
            <w:tcBorders>
              <w:top w:val="nil"/>
              <w:left w:val="nil"/>
              <w:bottom w:val="nil"/>
              <w:right w:val="nil"/>
            </w:tcBorders>
            <w:vAlign w:val="bottom"/>
          </w:tcPr>
          <w:p w:rsidR="00CB0103" w:rsidRPr="00C63E9F" w:rsidRDefault="00C63E9F" w:rsidP="00C63E9F">
            <w:pPr>
              <w:spacing w:line="340" w:lineRule="exact"/>
              <w:jc w:val="center"/>
              <w:rPr>
                <w:rFonts w:ascii="Times New Roman" w:hAnsi="Times New Roman" w:cs="Times New Roman"/>
                <w:sz w:val="20"/>
                <w:szCs w:val="20"/>
              </w:rPr>
            </w:pPr>
            <w:r w:rsidRPr="00C63E9F">
              <w:rPr>
                <w:rFonts w:ascii="Times New Roman" w:hAnsi="Times New Roman" w:cs="Times New Roman"/>
                <w:sz w:val="20"/>
                <w:szCs w:val="20"/>
                <w:cs/>
              </w:rPr>
              <w:t>2.22</w:t>
            </w:r>
          </w:p>
        </w:tc>
        <w:tc>
          <w:tcPr>
            <w:tcW w:w="993" w:type="dxa"/>
            <w:tcBorders>
              <w:top w:val="nil"/>
              <w:left w:val="nil"/>
              <w:bottom w:val="nil"/>
              <w:right w:val="nil"/>
            </w:tcBorders>
            <w:vAlign w:val="bottom"/>
          </w:tcPr>
          <w:p w:rsidR="00CB0103" w:rsidRPr="00CB0103" w:rsidRDefault="00CB0103" w:rsidP="00F21F57">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0.53</w:t>
            </w:r>
          </w:p>
        </w:tc>
        <w:tc>
          <w:tcPr>
            <w:tcW w:w="1238" w:type="dxa"/>
            <w:tcBorders>
              <w:top w:val="nil"/>
              <w:left w:val="nil"/>
              <w:bottom w:val="nil"/>
              <w:right w:val="nil"/>
            </w:tcBorders>
            <w:vAlign w:val="bottom"/>
          </w:tcPr>
          <w:p w:rsidR="00CB0103" w:rsidRPr="00CB0103" w:rsidRDefault="00CB0103" w:rsidP="00135666">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USD</w:t>
            </w:r>
          </w:p>
        </w:tc>
        <w:tc>
          <w:tcPr>
            <w:tcW w:w="1284" w:type="dxa"/>
            <w:tcBorders>
              <w:top w:val="nil"/>
              <w:left w:val="nil"/>
              <w:bottom w:val="nil"/>
              <w:right w:val="nil"/>
            </w:tcBorders>
            <w:vAlign w:val="bottom"/>
          </w:tcPr>
          <w:p w:rsidR="00CB0103" w:rsidRPr="00CB0103" w:rsidRDefault="00CB0103"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rPr>
              <w:t>30.2068</w:t>
            </w:r>
          </w:p>
        </w:tc>
        <w:tc>
          <w:tcPr>
            <w:tcW w:w="1260" w:type="dxa"/>
            <w:tcBorders>
              <w:top w:val="nil"/>
              <w:left w:val="nil"/>
              <w:bottom w:val="nil"/>
              <w:right w:val="nil"/>
            </w:tcBorders>
            <w:vAlign w:val="bottom"/>
          </w:tcPr>
          <w:p w:rsidR="00CB0103" w:rsidRPr="00CB0103" w:rsidRDefault="00CB0103"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rPr>
              <w:t>30.3313</w:t>
            </w:r>
          </w:p>
        </w:tc>
      </w:tr>
      <w:tr w:rsidR="00E931BA" w:rsidRPr="00877B71" w:rsidTr="00CB0103">
        <w:trPr>
          <w:trHeight w:val="144"/>
        </w:trPr>
        <w:tc>
          <w:tcPr>
            <w:tcW w:w="3330" w:type="dxa"/>
            <w:tcBorders>
              <w:top w:val="nil"/>
              <w:left w:val="nil"/>
              <w:bottom w:val="nil"/>
              <w:right w:val="nil"/>
            </w:tcBorders>
            <w:shd w:val="clear" w:color="auto" w:fill="auto"/>
            <w:noWrap/>
            <w:vAlign w:val="bottom"/>
          </w:tcPr>
          <w:p w:rsidR="00E931BA" w:rsidRPr="00CB0103" w:rsidRDefault="00E931BA" w:rsidP="00F21F57">
            <w:pPr>
              <w:spacing w:line="34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rsidR="00E931BA" w:rsidRPr="00C63E9F" w:rsidRDefault="00C63E9F" w:rsidP="00C63E9F">
            <w:pPr>
              <w:spacing w:line="340" w:lineRule="exact"/>
              <w:jc w:val="center"/>
              <w:rPr>
                <w:rFonts w:ascii="Times New Roman" w:hAnsi="Times New Roman" w:cs="Times New Roman"/>
                <w:sz w:val="20"/>
                <w:szCs w:val="20"/>
              </w:rPr>
            </w:pPr>
            <w:r w:rsidRPr="00C63E9F">
              <w:rPr>
                <w:rFonts w:ascii="Times New Roman" w:hAnsi="Times New Roman" w:cs="Times New Roman"/>
                <w:sz w:val="20"/>
                <w:szCs w:val="20"/>
                <w:cs/>
              </w:rPr>
              <w:t>0.14</w:t>
            </w:r>
          </w:p>
        </w:tc>
        <w:tc>
          <w:tcPr>
            <w:tcW w:w="993" w:type="dxa"/>
            <w:tcBorders>
              <w:top w:val="nil"/>
              <w:left w:val="nil"/>
              <w:bottom w:val="nil"/>
              <w:right w:val="nil"/>
            </w:tcBorders>
            <w:vAlign w:val="bottom"/>
          </w:tcPr>
          <w:p w:rsidR="00E931BA" w:rsidRPr="00CB0103" w:rsidRDefault="00E931BA" w:rsidP="00F21F57">
            <w:pPr>
              <w:spacing w:line="340" w:lineRule="exact"/>
              <w:jc w:val="center"/>
              <w:rPr>
                <w:rFonts w:ascii="Times New Roman" w:hAnsi="Times New Roman" w:cs="Times New Roman"/>
                <w:sz w:val="20"/>
                <w:szCs w:val="20"/>
              </w:rPr>
            </w:pPr>
            <w:r w:rsidRPr="00CB0103">
              <w:rPr>
                <w:rFonts w:ascii="Times New Roman" w:hAnsi="Times New Roman" w:cs="Times New Roman"/>
                <w:sz w:val="20"/>
                <w:szCs w:val="20"/>
              </w:rPr>
              <w:t>2.08</w:t>
            </w:r>
          </w:p>
        </w:tc>
        <w:tc>
          <w:tcPr>
            <w:tcW w:w="1238" w:type="dxa"/>
            <w:tcBorders>
              <w:top w:val="nil"/>
              <w:left w:val="nil"/>
              <w:bottom w:val="nil"/>
              <w:right w:val="nil"/>
            </w:tcBorders>
            <w:vAlign w:val="bottom"/>
          </w:tcPr>
          <w:p w:rsidR="00E931BA" w:rsidRPr="00CB0103" w:rsidRDefault="00E931BA" w:rsidP="00E643AF">
            <w:pPr>
              <w:spacing w:line="340" w:lineRule="exact"/>
              <w:jc w:val="center"/>
              <w:rPr>
                <w:rFonts w:ascii="Times New Roman" w:hAnsi="Times New Roman" w:cs="Times New Roman"/>
                <w:sz w:val="20"/>
                <w:szCs w:val="20"/>
              </w:rPr>
            </w:pPr>
            <w:r>
              <w:rPr>
                <w:rFonts w:ascii="Times New Roman" w:hAnsi="Times New Roman" w:cs="Times New Roman"/>
                <w:sz w:val="20"/>
                <w:szCs w:val="20"/>
              </w:rPr>
              <w:t>CNY</w:t>
            </w:r>
          </w:p>
        </w:tc>
        <w:tc>
          <w:tcPr>
            <w:tcW w:w="1284" w:type="dxa"/>
            <w:tcBorders>
              <w:top w:val="nil"/>
              <w:left w:val="nil"/>
              <w:bottom w:val="nil"/>
              <w:right w:val="nil"/>
            </w:tcBorders>
            <w:vAlign w:val="bottom"/>
          </w:tcPr>
          <w:p w:rsidR="00E931BA" w:rsidRPr="00CB0103" w:rsidRDefault="00E931BA"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cs/>
              </w:rPr>
              <w:t>4.6927</w:t>
            </w:r>
          </w:p>
        </w:tc>
        <w:tc>
          <w:tcPr>
            <w:tcW w:w="1260" w:type="dxa"/>
            <w:tcBorders>
              <w:top w:val="nil"/>
              <w:left w:val="nil"/>
              <w:bottom w:val="nil"/>
              <w:right w:val="nil"/>
            </w:tcBorders>
            <w:vAlign w:val="bottom"/>
          </w:tcPr>
          <w:p w:rsidR="00E931BA" w:rsidRPr="00CB0103" w:rsidRDefault="00E931BA" w:rsidP="00F21F57">
            <w:pPr>
              <w:tabs>
                <w:tab w:val="decimal" w:pos="630"/>
              </w:tabs>
              <w:spacing w:line="340" w:lineRule="exact"/>
              <w:rPr>
                <w:rFonts w:ascii="Times New Roman" w:hAnsi="Times New Roman" w:cs="Times New Roman"/>
                <w:sz w:val="20"/>
                <w:szCs w:val="20"/>
              </w:rPr>
            </w:pPr>
            <w:r w:rsidRPr="00CB0103">
              <w:rPr>
                <w:rFonts w:ascii="Times New Roman" w:hAnsi="Times New Roman" w:cs="Times New Roman"/>
                <w:sz w:val="20"/>
                <w:szCs w:val="20"/>
                <w:cs/>
              </w:rPr>
              <w:t>4.3736</w:t>
            </w:r>
          </w:p>
        </w:tc>
      </w:tr>
      <w:tr w:rsidR="00E931BA" w:rsidRPr="00877B71" w:rsidTr="00CB0103">
        <w:trPr>
          <w:trHeight w:val="144"/>
        </w:trPr>
        <w:tc>
          <w:tcPr>
            <w:tcW w:w="3330" w:type="dxa"/>
            <w:tcBorders>
              <w:top w:val="nil"/>
              <w:left w:val="nil"/>
              <w:bottom w:val="nil"/>
              <w:right w:val="nil"/>
            </w:tcBorders>
            <w:shd w:val="clear" w:color="auto" w:fill="auto"/>
            <w:noWrap/>
            <w:vAlign w:val="bottom"/>
          </w:tcPr>
          <w:p w:rsidR="00E931BA" w:rsidRPr="00F21F57" w:rsidRDefault="00E931BA" w:rsidP="00F21F57">
            <w:pPr>
              <w:spacing w:line="340" w:lineRule="exact"/>
              <w:ind w:left="75"/>
              <w:rPr>
                <w:rFonts w:ascii="Times New Roman" w:hAnsi="Times New Roman" w:cs="Times New Roman"/>
                <w:sz w:val="20"/>
                <w:szCs w:val="20"/>
                <w:cs/>
              </w:rPr>
            </w:pPr>
          </w:p>
        </w:tc>
        <w:tc>
          <w:tcPr>
            <w:tcW w:w="954" w:type="dxa"/>
            <w:tcBorders>
              <w:top w:val="nil"/>
              <w:left w:val="nil"/>
              <w:bottom w:val="nil"/>
              <w:right w:val="nil"/>
            </w:tcBorders>
            <w:vAlign w:val="bottom"/>
          </w:tcPr>
          <w:p w:rsidR="00E931BA" w:rsidRPr="00F21F57" w:rsidRDefault="00E931BA" w:rsidP="00F21F57">
            <w:pPr>
              <w:tabs>
                <w:tab w:val="decimal" w:pos="882"/>
              </w:tabs>
              <w:spacing w:line="340" w:lineRule="exact"/>
              <w:jc w:val="center"/>
              <w:rPr>
                <w:rFonts w:ascii="Times New Roman" w:hAnsi="Times New Roman" w:cs="Times New Roman"/>
                <w:sz w:val="20"/>
                <w:szCs w:val="20"/>
              </w:rPr>
            </w:pPr>
          </w:p>
        </w:tc>
        <w:tc>
          <w:tcPr>
            <w:tcW w:w="993" w:type="dxa"/>
            <w:tcBorders>
              <w:top w:val="nil"/>
              <w:left w:val="nil"/>
              <w:bottom w:val="nil"/>
              <w:right w:val="nil"/>
            </w:tcBorders>
            <w:vAlign w:val="bottom"/>
          </w:tcPr>
          <w:p w:rsidR="00E931BA" w:rsidRPr="00F21F57" w:rsidRDefault="00E931BA" w:rsidP="00F21F57">
            <w:pPr>
              <w:tabs>
                <w:tab w:val="decimal" w:pos="882"/>
              </w:tabs>
              <w:spacing w:line="340" w:lineRule="exact"/>
              <w:jc w:val="center"/>
              <w:rPr>
                <w:rFonts w:ascii="Times New Roman" w:hAnsi="Times New Roman" w:cs="Times New Roman"/>
                <w:sz w:val="20"/>
                <w:szCs w:val="20"/>
              </w:rPr>
            </w:pPr>
          </w:p>
        </w:tc>
        <w:tc>
          <w:tcPr>
            <w:tcW w:w="1238" w:type="dxa"/>
            <w:tcBorders>
              <w:top w:val="nil"/>
              <w:left w:val="nil"/>
              <w:bottom w:val="nil"/>
              <w:right w:val="nil"/>
            </w:tcBorders>
          </w:tcPr>
          <w:p w:rsidR="00E931BA" w:rsidRPr="00F21F57" w:rsidRDefault="00E931BA" w:rsidP="00F21F57">
            <w:pPr>
              <w:tabs>
                <w:tab w:val="decimal" w:pos="882"/>
              </w:tabs>
              <w:spacing w:line="340" w:lineRule="exact"/>
              <w:jc w:val="center"/>
              <w:rPr>
                <w:rFonts w:ascii="Times New Roman" w:hAnsi="Times New Roman" w:cs="Times New Roman"/>
                <w:sz w:val="20"/>
                <w:szCs w:val="20"/>
              </w:rPr>
            </w:pPr>
          </w:p>
        </w:tc>
        <w:tc>
          <w:tcPr>
            <w:tcW w:w="1284" w:type="dxa"/>
            <w:tcBorders>
              <w:top w:val="nil"/>
              <w:left w:val="nil"/>
              <w:bottom w:val="nil"/>
              <w:right w:val="nil"/>
            </w:tcBorders>
            <w:vAlign w:val="bottom"/>
          </w:tcPr>
          <w:p w:rsidR="00E931BA" w:rsidRPr="00F21F57" w:rsidRDefault="00E931BA" w:rsidP="00F21F57">
            <w:pPr>
              <w:tabs>
                <w:tab w:val="decimal" w:pos="882"/>
              </w:tabs>
              <w:spacing w:line="340" w:lineRule="exact"/>
              <w:jc w:val="center"/>
              <w:rPr>
                <w:rFonts w:ascii="Times New Roman" w:hAnsi="Times New Roman" w:cs="Times New Roman"/>
                <w:sz w:val="20"/>
                <w:szCs w:val="20"/>
              </w:rPr>
            </w:pPr>
          </w:p>
        </w:tc>
        <w:tc>
          <w:tcPr>
            <w:tcW w:w="1260" w:type="dxa"/>
            <w:tcBorders>
              <w:top w:val="nil"/>
              <w:left w:val="nil"/>
              <w:bottom w:val="nil"/>
              <w:right w:val="nil"/>
            </w:tcBorders>
            <w:vAlign w:val="bottom"/>
          </w:tcPr>
          <w:p w:rsidR="00E931BA" w:rsidRPr="00F21F57" w:rsidRDefault="00E931BA" w:rsidP="00F21F57">
            <w:pPr>
              <w:tabs>
                <w:tab w:val="decimal" w:pos="882"/>
              </w:tabs>
              <w:spacing w:line="340" w:lineRule="exact"/>
              <w:jc w:val="center"/>
              <w:rPr>
                <w:rFonts w:ascii="Times New Roman" w:hAnsi="Times New Roman" w:cs="Times New Roman"/>
                <w:sz w:val="20"/>
                <w:szCs w:val="20"/>
              </w:rPr>
            </w:pPr>
          </w:p>
        </w:tc>
      </w:tr>
    </w:tbl>
    <w:p w:rsidR="000238AF" w:rsidRPr="00764BC8" w:rsidRDefault="000238AF" w:rsidP="008B53F8">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sz w:val="20"/>
          <w:szCs w:val="20"/>
        </w:rPr>
        <w:br w:type="page"/>
      </w:r>
      <w:r w:rsidRPr="00764BC8">
        <w:rPr>
          <w:rFonts w:ascii="Times New Roman" w:eastAsia="Times New Roman" w:hAnsi="Times New Roman" w:cs="Times New Roman"/>
          <w:i/>
          <w:iCs/>
          <w:sz w:val="20"/>
          <w:szCs w:val="20"/>
        </w:rPr>
        <w:lastRenderedPageBreak/>
        <w:t xml:space="preserve">Credit Risk </w:t>
      </w:r>
    </w:p>
    <w:p w:rsidR="008B53F8" w:rsidRDefault="00E643AF" w:rsidP="008B53F8">
      <w:pPr>
        <w:overflowPunct/>
        <w:autoSpaceDE/>
        <w:autoSpaceDN/>
        <w:adjustRightInd/>
        <w:spacing w:before="200" w:after="120"/>
        <w:ind w:left="567" w:hanging="5"/>
        <w:jc w:val="thaiDistribute"/>
        <w:textAlignment w:val="auto"/>
        <w:rPr>
          <w:rFonts w:ascii="Times New Roman" w:eastAsia="Times New Roman" w:hAnsi="Times New Roman" w:cs="Times New Roman"/>
          <w:sz w:val="20"/>
          <w:szCs w:val="20"/>
        </w:rPr>
      </w:pPr>
      <w:r>
        <w:rPr>
          <w:rFonts w:eastAsia="Times New Roman" w:cs="Angsana New"/>
        </w:rPr>
        <w:t>The Company manages the disk by adopting appropriate credit control policies and therefor does not expect to incur material financial losses from commercial credit. The outstanding trade receivables are regularly monitored</w:t>
      </w:r>
    </w:p>
    <w:p w:rsidR="000238AF" w:rsidRPr="00764BC8" w:rsidRDefault="00E643AF"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 impairment analysis is performed at each reporting date to measure expected credit losses. The provision for expected credit losses rates are </w:t>
      </w:r>
      <w:proofErr w:type="spellStart"/>
      <w:r>
        <w:rPr>
          <w:rFonts w:ascii="Times New Roman" w:eastAsia="Times New Roman" w:hAnsi="Times New Roman" w:cs="Times New Roman"/>
          <w:sz w:val="20"/>
          <w:szCs w:val="20"/>
        </w:rPr>
        <w:t>uased</w:t>
      </w:r>
      <w:proofErr w:type="spellEnd"/>
      <w:r>
        <w:rPr>
          <w:rFonts w:ascii="Times New Roman" w:eastAsia="Times New Roman" w:hAnsi="Times New Roman" w:cs="Times New Roman"/>
          <w:sz w:val="20"/>
          <w:szCs w:val="20"/>
        </w:rPr>
        <w:t xml:space="preserve">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rsidR="008B53F8" w:rsidRPr="008B53F8" w:rsidRDefault="00E643AF" w:rsidP="008B53F8">
      <w:pPr>
        <w:tabs>
          <w:tab w:val="left" w:pos="960"/>
        </w:tabs>
        <w:spacing w:before="200" w:after="120"/>
        <w:ind w:left="547" w:hanging="7"/>
        <w:jc w:val="thaiDistribute"/>
        <w:rPr>
          <w:rFonts w:cs="Angsana New"/>
          <w:i/>
          <w:iCs/>
        </w:rPr>
      </w:pPr>
      <w:r>
        <w:rPr>
          <w:rFonts w:cs="Angsana New"/>
          <w:i/>
          <w:iCs/>
        </w:rPr>
        <w:t>Liquidity risk</w:t>
      </w:r>
      <w:r w:rsidR="008B53F8" w:rsidRPr="008B53F8">
        <w:rPr>
          <w:rFonts w:cs="Angsana New"/>
          <w:i/>
          <w:iCs/>
        </w:rPr>
        <w:t xml:space="preserve"> </w:t>
      </w:r>
    </w:p>
    <w:p w:rsidR="008B53F8" w:rsidRPr="00877B71" w:rsidRDefault="00E643AF" w:rsidP="008B53F8">
      <w:pPr>
        <w:tabs>
          <w:tab w:val="left" w:pos="960"/>
        </w:tabs>
        <w:spacing w:before="200" w:after="120"/>
        <w:ind w:left="547" w:hanging="7"/>
        <w:jc w:val="thaiDistribute"/>
        <w:rPr>
          <w:rFonts w:cs="Angsana New"/>
        </w:rPr>
      </w:pPr>
      <w:r>
        <w:rPr>
          <w:rFonts w:cs="Angsana New"/>
        </w:rPr>
        <w:t xml:space="preserve">The Company needs liquidity to be able to meet its commercial obligations where the Company is responsible for maintaining adequate reserves of </w:t>
      </w:r>
      <w:r w:rsidR="001B5EEB">
        <w:rPr>
          <w:rFonts w:cs="Angsana New"/>
        </w:rPr>
        <w:t>and credit limits raising both in the Company and other financial institutions to meet the required liquidity under the Company’s framework.</w:t>
      </w:r>
    </w:p>
    <w:p w:rsidR="008B53F8" w:rsidRPr="00877B71" w:rsidRDefault="001B5EEB" w:rsidP="008B53F8">
      <w:pPr>
        <w:tabs>
          <w:tab w:val="left" w:pos="960"/>
        </w:tabs>
        <w:spacing w:before="200" w:after="120"/>
        <w:ind w:left="547" w:hanging="7"/>
        <w:jc w:val="thaiDistribute"/>
        <w:rPr>
          <w:rFonts w:cs="Angsana New"/>
          <w:highlight w:val="yellow"/>
          <w:cs/>
        </w:rPr>
      </w:pPr>
      <w:r>
        <w:rPr>
          <w:rFonts w:cs="Angsana New"/>
        </w:rPr>
        <w:t xml:space="preserve">The Company has assessed the lack of liquidity risk by continuously planning liquidity risk management and maintaining adequate reserves of cash, deposits at bank, undrawn credit facilities and </w:t>
      </w:r>
      <w:proofErr w:type="spellStart"/>
      <w:r>
        <w:rPr>
          <w:rFonts w:cs="Angsana New"/>
        </w:rPr>
        <w:t>unconditions</w:t>
      </w:r>
      <w:proofErr w:type="spellEnd"/>
      <w:r>
        <w:rPr>
          <w:rFonts w:cs="Angsana New"/>
        </w:rPr>
        <w:t xml:space="preserve"> credit facilities.</w:t>
      </w:r>
    </w:p>
    <w:p w:rsidR="000238AF" w:rsidRPr="00764BC8" w:rsidRDefault="000238AF" w:rsidP="008B53F8">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t>Interest Rate Risk</w:t>
      </w:r>
    </w:p>
    <w:p w:rsidR="000238AF" w:rsidRDefault="000238AF"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sidRPr="00764BC8">
        <w:rPr>
          <w:rFonts w:ascii="Times New Roman" w:eastAsia="Times New Roman" w:hAnsi="Times New Roman" w:cs="Times New Roman"/>
          <w:sz w:val="20"/>
          <w:szCs w:val="20"/>
        </w:rPr>
        <w:t xml:space="preserve">Interest rate risk derives from changes in market interest rate resulting to the Company’s operation and cash flows. The Company has interest rate risk from deposit at bank and </w:t>
      </w:r>
      <w:r w:rsidR="00E43841">
        <w:rPr>
          <w:rFonts w:ascii="Times New Roman" w:eastAsia="Times New Roman" w:hAnsi="Times New Roman" w:cs="Times New Roman"/>
          <w:sz w:val="20"/>
          <w:szCs w:val="20"/>
        </w:rPr>
        <w:t>lease liabilities bear floating interest rates and fixed interest rates which are close to market rate.</w:t>
      </w:r>
    </w:p>
    <w:p w:rsidR="008B53F8" w:rsidRDefault="001B5EEB" w:rsidP="008B53F8">
      <w:pPr>
        <w:overflowPunct/>
        <w:autoSpaceDE/>
        <w:autoSpaceDN/>
        <w:adjustRightInd/>
        <w:spacing w:before="200" w:after="120"/>
        <w:ind w:left="562"/>
        <w:jc w:val="thaiDistribute"/>
        <w:textAlignment w:val="auto"/>
        <w:rPr>
          <w:rFonts w:eastAsia="Times New Roman" w:cs="Angsana New"/>
        </w:rPr>
      </w:pPr>
      <w:r>
        <w:rPr>
          <w:rFonts w:eastAsia="Times New Roman" w:cs="Angsana New"/>
        </w:rPr>
        <w:t xml:space="preserve">As at December 2020 and 2019, significant financial assets and financial liabilities can be classified by type of interest rate with those financial assets and financial liabilities that carry fixed interest rates further classified based on the maturity date, or the </w:t>
      </w:r>
      <w:proofErr w:type="spellStart"/>
      <w:r>
        <w:rPr>
          <w:rFonts w:eastAsia="Times New Roman" w:cs="Angsana New"/>
        </w:rPr>
        <w:t>repricing</w:t>
      </w:r>
      <w:proofErr w:type="spellEnd"/>
      <w:r>
        <w:rPr>
          <w:rFonts w:eastAsia="Times New Roman" w:cs="Angsana New"/>
        </w:rPr>
        <w:t xml:space="preserve"> date (if this occurs before the maturity date).</w:t>
      </w:r>
    </w:p>
    <w:p w:rsidR="008B53F8" w:rsidRDefault="008B53F8" w:rsidP="000238AF">
      <w:pPr>
        <w:overflowPunct/>
        <w:autoSpaceDE/>
        <w:autoSpaceDN/>
        <w:adjustRightInd/>
        <w:spacing w:before="120" w:after="120" w:line="460" w:lineRule="exact"/>
        <w:ind w:left="567"/>
        <w:jc w:val="thaiDistribute"/>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tbl>
      <w:tblPr>
        <w:tblW w:w="8802" w:type="dxa"/>
        <w:tblInd w:w="534" w:type="dxa"/>
        <w:tblLayout w:type="fixed"/>
        <w:tblLook w:val="04A0" w:firstRow="1" w:lastRow="0" w:firstColumn="1" w:lastColumn="0" w:noHBand="0" w:noVBand="1"/>
      </w:tblPr>
      <w:tblGrid>
        <w:gridCol w:w="2592"/>
        <w:gridCol w:w="990"/>
        <w:gridCol w:w="990"/>
        <w:gridCol w:w="1080"/>
        <w:gridCol w:w="1080"/>
        <w:gridCol w:w="990"/>
        <w:gridCol w:w="1080"/>
      </w:tblGrid>
      <w:tr w:rsidR="008B53F8" w:rsidRPr="00877B71" w:rsidTr="00296EF3">
        <w:tc>
          <w:tcPr>
            <w:tcW w:w="2592" w:type="dxa"/>
            <w:vAlign w:val="bottom"/>
          </w:tcPr>
          <w:p w:rsidR="008B53F8" w:rsidRPr="008B53F8" w:rsidRDefault="008B53F8" w:rsidP="00135666">
            <w:pPr>
              <w:spacing w:line="320" w:lineRule="exact"/>
              <w:jc w:val="center"/>
              <w:rPr>
                <w:rFonts w:cs="Angsana New"/>
                <w:sz w:val="16"/>
                <w:szCs w:val="16"/>
              </w:rPr>
            </w:pPr>
          </w:p>
        </w:tc>
        <w:tc>
          <w:tcPr>
            <w:tcW w:w="990" w:type="dxa"/>
            <w:vAlign w:val="bottom"/>
          </w:tcPr>
          <w:p w:rsidR="008B53F8" w:rsidRPr="008B53F8" w:rsidRDefault="008B53F8" w:rsidP="00135666">
            <w:pPr>
              <w:spacing w:line="320" w:lineRule="exact"/>
              <w:jc w:val="right"/>
              <w:rPr>
                <w:rFonts w:cs="Angsana New"/>
                <w:sz w:val="16"/>
                <w:szCs w:val="16"/>
              </w:rPr>
            </w:pPr>
          </w:p>
        </w:tc>
        <w:tc>
          <w:tcPr>
            <w:tcW w:w="990" w:type="dxa"/>
            <w:vAlign w:val="bottom"/>
          </w:tcPr>
          <w:p w:rsidR="008B53F8" w:rsidRPr="008B53F8" w:rsidRDefault="008B53F8" w:rsidP="00135666">
            <w:pPr>
              <w:spacing w:line="320" w:lineRule="exact"/>
              <w:jc w:val="right"/>
              <w:rPr>
                <w:rFonts w:cs="Angsana New"/>
                <w:sz w:val="16"/>
                <w:szCs w:val="16"/>
              </w:rPr>
            </w:pPr>
          </w:p>
        </w:tc>
        <w:tc>
          <w:tcPr>
            <w:tcW w:w="4230" w:type="dxa"/>
            <w:gridSpan w:val="4"/>
            <w:hideMark/>
          </w:tcPr>
          <w:p w:rsidR="008B53F8" w:rsidRPr="008B53F8" w:rsidRDefault="008B53F8" w:rsidP="00135666">
            <w:pPr>
              <w:spacing w:line="400" w:lineRule="exact"/>
              <w:jc w:val="right"/>
              <w:rPr>
                <w:rFonts w:ascii="Times New Roman" w:hAnsi="Times New Roman" w:cs="Times New Roman"/>
                <w:sz w:val="16"/>
                <w:szCs w:val="16"/>
              </w:rPr>
            </w:pPr>
            <w:r w:rsidRPr="008B53F8">
              <w:rPr>
                <w:rFonts w:ascii="Times New Roman" w:hAnsi="Times New Roman" w:cs="Times New Roman"/>
                <w:i/>
                <w:iCs/>
                <w:sz w:val="16"/>
                <w:szCs w:val="16"/>
              </w:rPr>
              <w:t>(Unit : Million Baht)</w:t>
            </w:r>
          </w:p>
        </w:tc>
      </w:tr>
      <w:tr w:rsidR="008B53F8" w:rsidRPr="00296EF3" w:rsidTr="00296EF3">
        <w:tc>
          <w:tcPr>
            <w:tcW w:w="2592" w:type="dxa"/>
            <w:vAlign w:val="bottom"/>
          </w:tcPr>
          <w:p w:rsidR="008B53F8" w:rsidRPr="00296EF3" w:rsidRDefault="008B53F8" w:rsidP="00135666">
            <w:pPr>
              <w:spacing w:line="320" w:lineRule="exact"/>
              <w:jc w:val="center"/>
              <w:rPr>
                <w:rFonts w:ascii="Times New Roman" w:hAnsi="Times New Roman" w:cs="Times New Roman"/>
                <w:b/>
                <w:bCs/>
                <w:sz w:val="16"/>
                <w:szCs w:val="16"/>
              </w:rPr>
            </w:pPr>
          </w:p>
        </w:tc>
        <w:tc>
          <w:tcPr>
            <w:tcW w:w="6210" w:type="dxa"/>
            <w:gridSpan w:val="6"/>
            <w:vAlign w:val="bottom"/>
          </w:tcPr>
          <w:p w:rsidR="008B53F8" w:rsidRPr="00296EF3" w:rsidRDefault="001B5EEB" w:rsidP="001B5EEB">
            <w:pPr>
              <w:pBdr>
                <w:bottom w:val="single" w:sz="4" w:space="1" w:color="auto"/>
              </w:pBdr>
              <w:spacing w:line="320" w:lineRule="exact"/>
              <w:jc w:val="center"/>
              <w:rPr>
                <w:rFonts w:ascii="Times New Roman" w:hAnsi="Times New Roman" w:cs="Times New Roman"/>
                <w:b/>
                <w:bCs/>
                <w:sz w:val="16"/>
                <w:szCs w:val="16"/>
              </w:rPr>
            </w:pPr>
            <w:r w:rsidRPr="00296EF3">
              <w:rPr>
                <w:rFonts w:ascii="Times New Roman" w:hAnsi="Times New Roman" w:cs="Times New Roman"/>
                <w:b/>
                <w:bCs/>
                <w:sz w:val="16"/>
                <w:szCs w:val="16"/>
              </w:rPr>
              <w:t>December 31, 2020</w:t>
            </w:r>
          </w:p>
        </w:tc>
      </w:tr>
      <w:tr w:rsidR="008B53F8" w:rsidRPr="00296EF3" w:rsidTr="00296EF3">
        <w:trPr>
          <w:trHeight w:val="288"/>
        </w:trPr>
        <w:tc>
          <w:tcPr>
            <w:tcW w:w="2592" w:type="dxa"/>
            <w:vAlign w:val="bottom"/>
          </w:tcPr>
          <w:p w:rsidR="008B53F8" w:rsidRPr="00296EF3" w:rsidRDefault="008B53F8" w:rsidP="00135666">
            <w:pPr>
              <w:spacing w:line="320" w:lineRule="exact"/>
              <w:ind w:right="162"/>
              <w:jc w:val="center"/>
              <w:rPr>
                <w:rFonts w:ascii="Times New Roman" w:hAnsi="Times New Roman" w:cs="Times New Roman"/>
                <w:sz w:val="16"/>
                <w:szCs w:val="16"/>
                <w:cs/>
              </w:rPr>
            </w:pPr>
          </w:p>
        </w:tc>
        <w:tc>
          <w:tcPr>
            <w:tcW w:w="1980" w:type="dxa"/>
            <w:gridSpan w:val="2"/>
            <w:vAlign w:val="bottom"/>
            <w:hideMark/>
          </w:tcPr>
          <w:p w:rsidR="008B53F8" w:rsidRPr="00296EF3" w:rsidRDefault="00296EF3" w:rsidP="00135666">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lang w:val="en-US"/>
              </w:rPr>
            </w:pPr>
            <w:r w:rsidRPr="00296EF3">
              <w:rPr>
                <w:rFonts w:ascii="Times New Roman" w:hAnsi="Times New Roman" w:cs="Times New Roman"/>
                <w:b w:val="0"/>
                <w:bCs w:val="0"/>
                <w:sz w:val="16"/>
                <w:szCs w:val="16"/>
                <w:lang w:val="en-US"/>
              </w:rPr>
              <w:t>Fixed interest rate</w:t>
            </w:r>
          </w:p>
        </w:tc>
        <w:tc>
          <w:tcPr>
            <w:tcW w:w="1080" w:type="dxa"/>
            <w:vAlign w:val="bottom"/>
          </w:tcPr>
          <w:p w:rsidR="008B53F8" w:rsidRPr="00296EF3" w:rsidRDefault="008B53F8" w:rsidP="00135666">
            <w:pPr>
              <w:pStyle w:val="8"/>
              <w:spacing w:line="320" w:lineRule="exact"/>
              <w:ind w:right="-114" w:firstLine="2"/>
              <w:jc w:val="center"/>
              <w:rPr>
                <w:rFonts w:ascii="Times New Roman" w:hAnsi="Times New Roman" w:cs="Times New Roman"/>
                <w:b w:val="0"/>
                <w:bCs w:val="0"/>
                <w:sz w:val="16"/>
                <w:szCs w:val="16"/>
                <w:lang w:val="en-US"/>
              </w:rPr>
            </w:pPr>
          </w:p>
        </w:tc>
        <w:tc>
          <w:tcPr>
            <w:tcW w:w="1080" w:type="dxa"/>
            <w:vAlign w:val="bottom"/>
          </w:tcPr>
          <w:p w:rsidR="008B53F8" w:rsidRPr="00296EF3" w:rsidRDefault="008B53F8" w:rsidP="00135666">
            <w:pPr>
              <w:spacing w:line="320" w:lineRule="exact"/>
              <w:ind w:right="-114" w:firstLine="2"/>
              <w:jc w:val="center"/>
              <w:rPr>
                <w:rFonts w:ascii="Times New Roman" w:hAnsi="Times New Roman" w:cs="Times New Roman"/>
                <w:sz w:val="16"/>
                <w:szCs w:val="16"/>
              </w:rPr>
            </w:pPr>
          </w:p>
        </w:tc>
        <w:tc>
          <w:tcPr>
            <w:tcW w:w="990" w:type="dxa"/>
            <w:vAlign w:val="bottom"/>
          </w:tcPr>
          <w:p w:rsidR="008B53F8" w:rsidRPr="00296EF3" w:rsidRDefault="008B53F8" w:rsidP="00135666">
            <w:pPr>
              <w:spacing w:line="320" w:lineRule="exact"/>
              <w:jc w:val="center"/>
              <w:rPr>
                <w:rFonts w:ascii="Times New Roman" w:hAnsi="Times New Roman" w:cs="Times New Roman"/>
                <w:sz w:val="16"/>
                <w:szCs w:val="16"/>
                <w:cs/>
              </w:rPr>
            </w:pPr>
          </w:p>
        </w:tc>
        <w:tc>
          <w:tcPr>
            <w:tcW w:w="1080" w:type="dxa"/>
            <w:vAlign w:val="bottom"/>
          </w:tcPr>
          <w:p w:rsidR="008B53F8" w:rsidRPr="00296EF3" w:rsidRDefault="001B5EEB" w:rsidP="00135666">
            <w:pP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Effective</w:t>
            </w:r>
          </w:p>
        </w:tc>
      </w:tr>
      <w:tr w:rsidR="00296EF3" w:rsidRPr="00296EF3" w:rsidTr="00296EF3">
        <w:trPr>
          <w:trHeight w:val="333"/>
        </w:trPr>
        <w:tc>
          <w:tcPr>
            <w:tcW w:w="2592" w:type="dxa"/>
            <w:vAlign w:val="bottom"/>
          </w:tcPr>
          <w:p w:rsidR="00296EF3" w:rsidRPr="00296EF3"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rsidR="00296EF3" w:rsidRPr="00296EF3" w:rsidRDefault="00296EF3" w:rsidP="001B5EEB">
            <w:pPr>
              <w:spacing w:line="320" w:lineRule="exact"/>
              <w:ind w:left="-108" w:right="-90"/>
              <w:jc w:val="center"/>
              <w:rPr>
                <w:rFonts w:ascii="Times New Roman" w:hAnsi="Times New Roman" w:cs="Times New Roman"/>
                <w:sz w:val="16"/>
                <w:szCs w:val="16"/>
              </w:rPr>
            </w:pPr>
            <w:r w:rsidRPr="00296EF3">
              <w:rPr>
                <w:rFonts w:ascii="Times New Roman" w:hAnsi="Times New Roman" w:cs="Times New Roman"/>
                <w:sz w:val="16"/>
                <w:szCs w:val="16"/>
              </w:rPr>
              <w:t>Within</w:t>
            </w:r>
          </w:p>
        </w:tc>
        <w:tc>
          <w:tcPr>
            <w:tcW w:w="990" w:type="dxa"/>
            <w:vAlign w:val="bottom"/>
          </w:tcPr>
          <w:p w:rsidR="00296EF3" w:rsidRPr="00296EF3" w:rsidRDefault="00296EF3" w:rsidP="00135666">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rsidR="00296EF3" w:rsidRPr="00296EF3" w:rsidRDefault="00296EF3" w:rsidP="00296EF3">
            <w:pPr>
              <w:pStyle w:val="8"/>
              <w:spacing w:line="320" w:lineRule="exact"/>
              <w:jc w:val="center"/>
              <w:rPr>
                <w:rFonts w:ascii="Times New Roman" w:hAnsi="Times New Roman" w:cs="Times New Roman"/>
                <w:b w:val="0"/>
                <w:bCs w:val="0"/>
                <w:sz w:val="16"/>
                <w:szCs w:val="16"/>
                <w:cs/>
                <w:lang w:val="en-US"/>
              </w:rPr>
            </w:pPr>
            <w:r w:rsidRPr="00296EF3">
              <w:rPr>
                <w:rFonts w:ascii="Times New Roman" w:hAnsi="Times New Roman" w:cs="Times New Roman"/>
                <w:b w:val="0"/>
                <w:bCs w:val="0"/>
                <w:sz w:val="16"/>
                <w:szCs w:val="16"/>
                <w:lang w:val="en-US"/>
              </w:rPr>
              <w:t>Floating</w:t>
            </w:r>
          </w:p>
        </w:tc>
        <w:tc>
          <w:tcPr>
            <w:tcW w:w="1080" w:type="dxa"/>
            <w:vAlign w:val="bottom"/>
          </w:tcPr>
          <w:p w:rsidR="00296EF3" w:rsidRPr="00296EF3" w:rsidRDefault="00296EF3" w:rsidP="001B5EEB">
            <w:pP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Non-interest</w:t>
            </w:r>
          </w:p>
        </w:tc>
        <w:tc>
          <w:tcPr>
            <w:tcW w:w="990" w:type="dxa"/>
            <w:vAlign w:val="bottom"/>
          </w:tcPr>
          <w:p w:rsidR="00296EF3" w:rsidRPr="00296EF3" w:rsidRDefault="00296EF3" w:rsidP="00135666">
            <w:pPr>
              <w:spacing w:line="320" w:lineRule="exact"/>
              <w:jc w:val="center"/>
              <w:rPr>
                <w:rFonts w:ascii="Times New Roman" w:hAnsi="Times New Roman" w:cs="Times New Roman"/>
                <w:sz w:val="16"/>
                <w:szCs w:val="16"/>
                <w:cs/>
              </w:rPr>
            </w:pPr>
          </w:p>
        </w:tc>
        <w:tc>
          <w:tcPr>
            <w:tcW w:w="1080" w:type="dxa"/>
            <w:vAlign w:val="bottom"/>
          </w:tcPr>
          <w:p w:rsidR="00296EF3" w:rsidRPr="00296EF3" w:rsidRDefault="00296EF3" w:rsidP="00296EF3">
            <w:pP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interest</w:t>
            </w:r>
          </w:p>
        </w:tc>
      </w:tr>
      <w:tr w:rsidR="00296EF3" w:rsidRPr="00296EF3" w:rsidTr="00296EF3">
        <w:trPr>
          <w:trHeight w:val="333"/>
        </w:trPr>
        <w:tc>
          <w:tcPr>
            <w:tcW w:w="2592" w:type="dxa"/>
            <w:vAlign w:val="bottom"/>
            <w:hideMark/>
          </w:tcPr>
          <w:p w:rsidR="00296EF3" w:rsidRPr="00296EF3" w:rsidRDefault="00296EF3" w:rsidP="00135666">
            <w:pPr>
              <w:spacing w:line="320" w:lineRule="exact"/>
              <w:ind w:right="-18"/>
              <w:jc w:val="center"/>
              <w:rPr>
                <w:rFonts w:ascii="Times New Roman" w:hAnsi="Times New Roman" w:cs="Times New Roman"/>
                <w:sz w:val="16"/>
                <w:szCs w:val="16"/>
                <w:cs/>
              </w:rPr>
            </w:pPr>
          </w:p>
        </w:tc>
        <w:tc>
          <w:tcPr>
            <w:tcW w:w="990" w:type="dxa"/>
            <w:vAlign w:val="bottom"/>
            <w:hideMark/>
          </w:tcPr>
          <w:p w:rsidR="00296EF3" w:rsidRPr="00296EF3" w:rsidRDefault="00296EF3" w:rsidP="001B5EEB">
            <w:pPr>
              <w:pBdr>
                <w:bottom w:val="single" w:sz="4" w:space="1" w:color="auto"/>
              </w:pBdr>
              <w:spacing w:line="320" w:lineRule="exact"/>
              <w:ind w:left="-108" w:right="-90"/>
              <w:jc w:val="center"/>
              <w:rPr>
                <w:rFonts w:ascii="Times New Roman" w:hAnsi="Times New Roman" w:cs="Times New Roman"/>
                <w:sz w:val="16"/>
                <w:szCs w:val="16"/>
              </w:rPr>
            </w:pPr>
            <w:r w:rsidRPr="00296EF3">
              <w:rPr>
                <w:rFonts w:ascii="Times New Roman" w:hAnsi="Times New Roman" w:cs="Times New Roman"/>
                <w:sz w:val="16"/>
                <w:szCs w:val="16"/>
              </w:rPr>
              <w:t>1</w:t>
            </w:r>
            <w:r w:rsidRPr="00296EF3">
              <w:rPr>
                <w:rFonts w:ascii="Times New Roman" w:hAnsi="Times New Roman" w:cs="Times New Roman"/>
                <w:sz w:val="16"/>
                <w:szCs w:val="16"/>
                <w:cs/>
              </w:rPr>
              <w:t xml:space="preserve"> </w:t>
            </w:r>
            <w:r w:rsidRPr="00296EF3">
              <w:rPr>
                <w:rFonts w:ascii="Times New Roman" w:hAnsi="Times New Roman" w:cs="Times New Roman"/>
                <w:sz w:val="16"/>
                <w:szCs w:val="16"/>
              </w:rPr>
              <w:t>year</w:t>
            </w:r>
          </w:p>
        </w:tc>
        <w:tc>
          <w:tcPr>
            <w:tcW w:w="990" w:type="dxa"/>
            <w:vAlign w:val="bottom"/>
          </w:tcPr>
          <w:p w:rsidR="00296EF3" w:rsidRPr="00296EF3" w:rsidRDefault="00296EF3" w:rsidP="00296EF3">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296EF3">
              <w:rPr>
                <w:rFonts w:ascii="Times New Roman" w:hAnsi="Times New Roman" w:cs="Times New Roman"/>
                <w:b w:val="0"/>
                <w:bCs w:val="0"/>
                <w:sz w:val="16"/>
                <w:szCs w:val="16"/>
              </w:rPr>
              <w:t>1</w:t>
            </w:r>
            <w:r w:rsidRPr="00296EF3">
              <w:rPr>
                <w:rFonts w:ascii="Times New Roman" w:hAnsi="Times New Roman" w:cs="Times New Roman"/>
                <w:b w:val="0"/>
                <w:bCs w:val="0"/>
                <w:sz w:val="16"/>
                <w:szCs w:val="16"/>
                <w:cs/>
              </w:rPr>
              <w:t xml:space="preserve"> </w:t>
            </w:r>
            <w:r w:rsidRPr="00296EF3">
              <w:rPr>
                <w:rFonts w:ascii="Times New Roman" w:hAnsi="Times New Roman" w:cs="Times New Roman"/>
                <w:b w:val="0"/>
                <w:bCs w:val="0"/>
                <w:sz w:val="16"/>
                <w:szCs w:val="16"/>
                <w:lang w:val="en-US"/>
              </w:rPr>
              <w:t xml:space="preserve">- </w:t>
            </w:r>
            <w:r w:rsidRPr="00296EF3">
              <w:rPr>
                <w:rFonts w:ascii="Times New Roman" w:hAnsi="Times New Roman" w:cs="Times New Roman"/>
                <w:b w:val="0"/>
                <w:bCs w:val="0"/>
                <w:sz w:val="16"/>
                <w:szCs w:val="16"/>
              </w:rPr>
              <w:t>5</w:t>
            </w:r>
            <w:r w:rsidRPr="00296EF3">
              <w:rPr>
                <w:rFonts w:ascii="Times New Roman" w:hAnsi="Times New Roman" w:cs="Times New Roman"/>
                <w:b w:val="0"/>
                <w:bCs w:val="0"/>
                <w:sz w:val="16"/>
                <w:szCs w:val="16"/>
                <w:cs/>
              </w:rPr>
              <w:t xml:space="preserve"> </w:t>
            </w:r>
            <w:r w:rsidRPr="00296EF3">
              <w:rPr>
                <w:rFonts w:ascii="Times New Roman" w:hAnsi="Times New Roman" w:cs="Times New Roman"/>
                <w:b w:val="0"/>
                <w:bCs w:val="0"/>
                <w:sz w:val="16"/>
                <w:szCs w:val="16"/>
                <w:lang w:val="en-US"/>
              </w:rPr>
              <w:t>year</w:t>
            </w:r>
          </w:p>
        </w:tc>
        <w:tc>
          <w:tcPr>
            <w:tcW w:w="1080" w:type="dxa"/>
            <w:vAlign w:val="bottom"/>
          </w:tcPr>
          <w:p w:rsidR="00296EF3" w:rsidRPr="00296EF3" w:rsidRDefault="00296EF3" w:rsidP="00135666">
            <w:pPr>
              <w:pStyle w:val="8"/>
              <w:pBdr>
                <w:bottom w:val="single" w:sz="4" w:space="1" w:color="auto"/>
              </w:pBdr>
              <w:tabs>
                <w:tab w:val="left" w:pos="720"/>
              </w:tabs>
              <w:spacing w:line="320" w:lineRule="exact"/>
              <w:ind w:right="-114" w:firstLine="2"/>
              <w:jc w:val="center"/>
              <w:rPr>
                <w:rFonts w:ascii="Times New Roman" w:hAnsi="Times New Roman" w:cs="Times New Roman"/>
                <w:b w:val="0"/>
                <w:bCs w:val="0"/>
                <w:sz w:val="16"/>
                <w:szCs w:val="16"/>
              </w:rPr>
            </w:pPr>
            <w:r w:rsidRPr="00296EF3">
              <w:rPr>
                <w:rFonts w:ascii="Times New Roman" w:hAnsi="Times New Roman" w:cs="Times New Roman"/>
                <w:b w:val="0"/>
                <w:bCs w:val="0"/>
                <w:sz w:val="16"/>
                <w:szCs w:val="16"/>
                <w:lang w:val="en-US"/>
              </w:rPr>
              <w:t>Interest rate</w:t>
            </w:r>
          </w:p>
        </w:tc>
        <w:tc>
          <w:tcPr>
            <w:tcW w:w="1080" w:type="dxa"/>
            <w:vAlign w:val="bottom"/>
          </w:tcPr>
          <w:p w:rsidR="00296EF3" w:rsidRPr="00296EF3" w:rsidRDefault="00296EF3" w:rsidP="00135666">
            <w:pPr>
              <w:pBdr>
                <w:bottom w:val="single" w:sz="4" w:space="1" w:color="auto"/>
              </w:pBdr>
              <w:spacing w:line="320" w:lineRule="exact"/>
              <w:ind w:right="-114" w:firstLine="2"/>
              <w:jc w:val="center"/>
              <w:rPr>
                <w:rFonts w:ascii="Times New Roman" w:hAnsi="Times New Roman" w:cs="Times New Roman"/>
                <w:sz w:val="16"/>
                <w:szCs w:val="16"/>
              </w:rPr>
            </w:pPr>
            <w:r w:rsidRPr="00296EF3">
              <w:rPr>
                <w:rFonts w:ascii="Times New Roman" w:hAnsi="Times New Roman" w:cs="Times New Roman"/>
                <w:sz w:val="16"/>
                <w:szCs w:val="16"/>
              </w:rPr>
              <w:t>rate</w:t>
            </w:r>
          </w:p>
        </w:tc>
        <w:tc>
          <w:tcPr>
            <w:tcW w:w="990" w:type="dxa"/>
            <w:vAlign w:val="bottom"/>
          </w:tcPr>
          <w:p w:rsidR="00296EF3" w:rsidRPr="00296EF3" w:rsidRDefault="00296EF3" w:rsidP="001B5EEB">
            <w:pPr>
              <w:pBdr>
                <w:bottom w:val="single" w:sz="4" w:space="1" w:color="auto"/>
              </w:pBd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Total</w:t>
            </w:r>
          </w:p>
        </w:tc>
        <w:tc>
          <w:tcPr>
            <w:tcW w:w="1080" w:type="dxa"/>
            <w:vAlign w:val="bottom"/>
          </w:tcPr>
          <w:p w:rsidR="00296EF3" w:rsidRPr="00296EF3" w:rsidRDefault="00296EF3" w:rsidP="00296EF3">
            <w:pPr>
              <w:pBdr>
                <w:bottom w:val="single" w:sz="4" w:space="1" w:color="auto"/>
              </w:pBd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rate</w:t>
            </w:r>
          </w:p>
        </w:tc>
      </w:tr>
      <w:tr w:rsidR="00296EF3" w:rsidRPr="00296EF3" w:rsidTr="00296EF3">
        <w:trPr>
          <w:trHeight w:val="333"/>
        </w:trPr>
        <w:tc>
          <w:tcPr>
            <w:tcW w:w="2592" w:type="dxa"/>
            <w:vAlign w:val="bottom"/>
          </w:tcPr>
          <w:p w:rsidR="00296EF3" w:rsidRPr="00296EF3"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rsidR="00296EF3" w:rsidRPr="00296EF3" w:rsidRDefault="00296EF3" w:rsidP="00135666">
            <w:pPr>
              <w:spacing w:line="320" w:lineRule="exact"/>
              <w:ind w:left="-108" w:right="-90"/>
              <w:jc w:val="center"/>
              <w:rPr>
                <w:rFonts w:ascii="Times New Roman" w:hAnsi="Times New Roman" w:cs="Times New Roman"/>
                <w:sz w:val="16"/>
                <w:szCs w:val="16"/>
              </w:rPr>
            </w:pPr>
          </w:p>
        </w:tc>
        <w:tc>
          <w:tcPr>
            <w:tcW w:w="990" w:type="dxa"/>
            <w:vAlign w:val="bottom"/>
          </w:tcPr>
          <w:p w:rsidR="00296EF3" w:rsidRPr="00296EF3" w:rsidRDefault="00296EF3" w:rsidP="00135666">
            <w:pPr>
              <w:pStyle w:val="8"/>
              <w:tabs>
                <w:tab w:val="left" w:pos="720"/>
              </w:tabs>
              <w:spacing w:line="320" w:lineRule="exact"/>
              <w:jc w:val="center"/>
              <w:rPr>
                <w:rFonts w:ascii="Times New Roman" w:hAnsi="Times New Roman" w:cs="Times New Roman"/>
                <w:b w:val="0"/>
                <w:bCs w:val="0"/>
                <w:sz w:val="16"/>
                <w:szCs w:val="16"/>
              </w:rPr>
            </w:pPr>
          </w:p>
        </w:tc>
        <w:tc>
          <w:tcPr>
            <w:tcW w:w="1080" w:type="dxa"/>
            <w:vAlign w:val="bottom"/>
          </w:tcPr>
          <w:p w:rsidR="00296EF3" w:rsidRPr="00296EF3" w:rsidRDefault="00296EF3" w:rsidP="00135666">
            <w:pPr>
              <w:pStyle w:val="8"/>
              <w:tabs>
                <w:tab w:val="left" w:pos="720"/>
              </w:tabs>
              <w:spacing w:line="320" w:lineRule="exact"/>
              <w:ind w:right="-102"/>
              <w:jc w:val="center"/>
              <w:rPr>
                <w:rFonts w:ascii="Times New Roman" w:hAnsi="Times New Roman" w:cs="Times New Roman"/>
                <w:b w:val="0"/>
                <w:bCs w:val="0"/>
                <w:sz w:val="16"/>
                <w:szCs w:val="16"/>
                <w:cs/>
              </w:rPr>
            </w:pPr>
          </w:p>
        </w:tc>
        <w:tc>
          <w:tcPr>
            <w:tcW w:w="1080" w:type="dxa"/>
            <w:vAlign w:val="bottom"/>
          </w:tcPr>
          <w:p w:rsidR="00296EF3" w:rsidRPr="00296EF3" w:rsidRDefault="00296EF3" w:rsidP="00135666">
            <w:pPr>
              <w:spacing w:line="320" w:lineRule="exact"/>
              <w:jc w:val="center"/>
              <w:rPr>
                <w:rFonts w:ascii="Times New Roman" w:hAnsi="Times New Roman" w:cs="Times New Roman"/>
                <w:sz w:val="16"/>
                <w:szCs w:val="16"/>
                <w:cs/>
              </w:rPr>
            </w:pPr>
          </w:p>
        </w:tc>
        <w:tc>
          <w:tcPr>
            <w:tcW w:w="990" w:type="dxa"/>
            <w:vAlign w:val="bottom"/>
          </w:tcPr>
          <w:p w:rsidR="00296EF3" w:rsidRPr="00296EF3" w:rsidRDefault="00296EF3" w:rsidP="00135666">
            <w:pPr>
              <w:spacing w:line="320" w:lineRule="exact"/>
              <w:jc w:val="center"/>
              <w:rPr>
                <w:rFonts w:ascii="Times New Roman" w:hAnsi="Times New Roman" w:cs="Times New Roman"/>
                <w:sz w:val="16"/>
                <w:szCs w:val="16"/>
                <w:cs/>
              </w:rPr>
            </w:pPr>
          </w:p>
        </w:tc>
        <w:tc>
          <w:tcPr>
            <w:tcW w:w="1080" w:type="dxa"/>
            <w:vAlign w:val="bottom"/>
          </w:tcPr>
          <w:p w:rsidR="00296EF3" w:rsidRPr="00296EF3" w:rsidRDefault="00296EF3" w:rsidP="001B5EEB">
            <w:pP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cs/>
              </w:rPr>
              <w:t>(</w:t>
            </w:r>
            <w:r w:rsidRPr="00296EF3">
              <w:rPr>
                <w:rFonts w:ascii="Times New Roman" w:hAnsi="Times New Roman" w:cs="Times New Roman"/>
                <w:sz w:val="16"/>
                <w:szCs w:val="16"/>
              </w:rPr>
              <w:t>% p.a.</w:t>
            </w:r>
            <w:r w:rsidRPr="00296EF3">
              <w:rPr>
                <w:rFonts w:ascii="Times New Roman" w:hAnsi="Times New Roman" w:cs="Times New Roman"/>
                <w:sz w:val="16"/>
                <w:szCs w:val="16"/>
                <w:cs/>
              </w:rPr>
              <w:t>)</w:t>
            </w: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u w:val="single"/>
                <w:cs/>
              </w:rPr>
            </w:pPr>
            <w:r w:rsidRPr="00296EF3">
              <w:rPr>
                <w:rFonts w:ascii="Times New Roman" w:hAnsi="Times New Roman" w:cs="Times New Roman"/>
                <w:sz w:val="16"/>
                <w:szCs w:val="16"/>
                <w:u w:val="single"/>
              </w:rPr>
              <w:t>Financial assets</w:t>
            </w: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rPr>
            </w:pPr>
          </w:p>
        </w:tc>
      </w:tr>
      <w:tr w:rsidR="00296EF3" w:rsidRPr="00296EF3" w:rsidTr="00296EF3">
        <w:tc>
          <w:tcPr>
            <w:tcW w:w="2592" w:type="dxa"/>
            <w:vAlign w:val="bottom"/>
            <w:hideMark/>
          </w:tcPr>
          <w:p w:rsidR="00296EF3" w:rsidRPr="00296EF3" w:rsidRDefault="00296EF3" w:rsidP="00296EF3">
            <w:pPr>
              <w:spacing w:line="320" w:lineRule="exact"/>
              <w:ind w:left="33" w:right="-102"/>
              <w:jc w:val="both"/>
              <w:rPr>
                <w:rFonts w:ascii="Times New Roman" w:hAnsi="Times New Roman" w:cs="Times New Roman"/>
                <w:sz w:val="16"/>
                <w:szCs w:val="16"/>
              </w:rPr>
            </w:pPr>
            <w:r w:rsidRPr="00296EF3">
              <w:rPr>
                <w:rFonts w:ascii="Times New Roman" w:hAnsi="Times New Roman" w:cs="Times New Roman"/>
                <w:sz w:val="16"/>
                <w:szCs w:val="16"/>
              </w:rPr>
              <w:t>Cash and cash equivalent</w:t>
            </w:r>
          </w:p>
        </w:tc>
        <w:tc>
          <w:tcPr>
            <w:tcW w:w="990" w:type="dxa"/>
            <w:vAlign w:val="bottom"/>
          </w:tcPr>
          <w:p w:rsidR="00296EF3" w:rsidRPr="00296EF3" w:rsidRDefault="00296EF3" w:rsidP="00135666">
            <w:pP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06"/>
              </w:tabs>
              <w:spacing w:line="320" w:lineRule="exact"/>
              <w:rPr>
                <w:rFonts w:ascii="Times New Roman" w:hAnsi="Times New Roman" w:cs="Times New Roman"/>
                <w:sz w:val="16"/>
                <w:szCs w:val="16"/>
              </w:rPr>
            </w:pPr>
            <w:r w:rsidRPr="00296EF3">
              <w:rPr>
                <w:rFonts w:ascii="Times New Roman" w:hAnsi="Times New Roman" w:cs="Times New Roman"/>
                <w:sz w:val="16"/>
                <w:szCs w:val="16"/>
              </w:rPr>
              <w:t>651.61</w:t>
            </w:r>
          </w:p>
        </w:tc>
        <w:tc>
          <w:tcPr>
            <w:tcW w:w="1080" w:type="dxa"/>
            <w:vAlign w:val="bottom"/>
          </w:tcPr>
          <w:p w:rsidR="00296EF3" w:rsidRPr="00296EF3" w:rsidRDefault="00296EF3" w:rsidP="00135666">
            <w:pPr>
              <w:tabs>
                <w:tab w:val="decimal" w:pos="613"/>
              </w:tabs>
              <w:spacing w:line="320" w:lineRule="exact"/>
              <w:rPr>
                <w:rFonts w:ascii="Times New Roman" w:hAnsi="Times New Roman" w:cs="Times New Roman"/>
                <w:sz w:val="16"/>
                <w:szCs w:val="16"/>
              </w:rPr>
            </w:pPr>
            <w:r w:rsidRPr="00296EF3">
              <w:rPr>
                <w:rFonts w:ascii="Times New Roman" w:hAnsi="Times New Roman" w:cs="Times New Roman"/>
                <w:sz w:val="16"/>
                <w:szCs w:val="16"/>
              </w:rPr>
              <w:t>16.86</w:t>
            </w:r>
          </w:p>
        </w:tc>
        <w:tc>
          <w:tcPr>
            <w:tcW w:w="990" w:type="dxa"/>
            <w:vAlign w:val="bottom"/>
          </w:tcPr>
          <w:p w:rsidR="00296EF3" w:rsidRPr="00296EF3" w:rsidRDefault="00296EF3" w:rsidP="00135666">
            <w:pPr>
              <w:tabs>
                <w:tab w:val="decimal" w:pos="516"/>
              </w:tabs>
              <w:spacing w:line="320" w:lineRule="exact"/>
              <w:ind w:left="-108" w:right="-102"/>
              <w:rPr>
                <w:rFonts w:ascii="Times New Roman" w:hAnsi="Times New Roman" w:cs="Times New Roman"/>
                <w:sz w:val="16"/>
                <w:szCs w:val="16"/>
              </w:rPr>
            </w:pPr>
            <w:r w:rsidRPr="00296EF3">
              <w:rPr>
                <w:rFonts w:ascii="Times New Roman" w:hAnsi="Times New Roman" w:cs="Times New Roman"/>
                <w:sz w:val="16"/>
                <w:szCs w:val="16"/>
              </w:rPr>
              <w:t>668.47</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0.01 - 0.25</w:t>
            </w: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rPr>
            </w:pPr>
            <w:r w:rsidRPr="00296EF3">
              <w:rPr>
                <w:rFonts w:ascii="Times New Roman" w:hAnsi="Times New Roman" w:cs="Times New Roman"/>
                <w:sz w:val="16"/>
                <w:szCs w:val="16"/>
              </w:rPr>
              <w:t>Trade and other current receivables</w:t>
            </w: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cs/>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06"/>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13"/>
              </w:tabs>
              <w:spacing w:line="320" w:lineRule="exact"/>
              <w:rPr>
                <w:rFonts w:ascii="Times New Roman" w:hAnsi="Times New Roman" w:cs="Times New Roman"/>
                <w:sz w:val="16"/>
                <w:szCs w:val="16"/>
              </w:rPr>
            </w:pPr>
            <w:r w:rsidRPr="00296EF3">
              <w:rPr>
                <w:rFonts w:ascii="Times New Roman" w:hAnsi="Times New Roman" w:cs="Times New Roman"/>
                <w:sz w:val="16"/>
                <w:szCs w:val="16"/>
              </w:rPr>
              <w:t>935.10</w:t>
            </w:r>
          </w:p>
        </w:tc>
        <w:tc>
          <w:tcPr>
            <w:tcW w:w="990" w:type="dxa"/>
            <w:vAlign w:val="bottom"/>
          </w:tcPr>
          <w:p w:rsidR="00296EF3" w:rsidRPr="00296EF3" w:rsidRDefault="00296EF3" w:rsidP="00135666">
            <w:pPr>
              <w:pBdr>
                <w:bottom w:val="single" w:sz="4" w:space="1" w:color="auto"/>
              </w:pBdr>
              <w:tabs>
                <w:tab w:val="decimal" w:pos="516"/>
              </w:tabs>
              <w:spacing w:line="320" w:lineRule="exact"/>
              <w:ind w:left="-108" w:right="-102"/>
              <w:rPr>
                <w:rFonts w:ascii="Times New Roman" w:hAnsi="Times New Roman" w:cs="Times New Roman"/>
                <w:sz w:val="16"/>
                <w:szCs w:val="16"/>
              </w:rPr>
            </w:pPr>
            <w:r w:rsidRPr="00296EF3">
              <w:rPr>
                <w:rFonts w:ascii="Times New Roman" w:hAnsi="Times New Roman" w:cs="Times New Roman"/>
                <w:sz w:val="16"/>
                <w:szCs w:val="16"/>
              </w:rPr>
              <w:t>935.10</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w:t>
            </w:r>
          </w:p>
        </w:tc>
      </w:tr>
      <w:tr w:rsidR="00296EF3" w:rsidRPr="00296EF3" w:rsidTr="00296EF3">
        <w:trPr>
          <w:trHeight w:val="126"/>
        </w:trPr>
        <w:tc>
          <w:tcPr>
            <w:tcW w:w="2592" w:type="dxa"/>
            <w:vAlign w:val="bottom"/>
          </w:tcPr>
          <w:p w:rsidR="00296EF3" w:rsidRPr="00296EF3" w:rsidRDefault="00296EF3" w:rsidP="00296EF3">
            <w:pPr>
              <w:spacing w:line="320" w:lineRule="exact"/>
              <w:ind w:left="33" w:right="-18"/>
              <w:jc w:val="both"/>
              <w:rPr>
                <w:rFonts w:ascii="Times New Roman" w:hAnsi="Times New Roman" w:cs="Times New Roman"/>
                <w:sz w:val="16"/>
                <w:szCs w:val="16"/>
                <w:cs/>
              </w:rPr>
            </w:pP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06"/>
              </w:tabs>
              <w:spacing w:line="320" w:lineRule="exact"/>
              <w:rPr>
                <w:rFonts w:ascii="Times New Roman" w:hAnsi="Times New Roman" w:cs="Times New Roman"/>
                <w:sz w:val="16"/>
                <w:szCs w:val="16"/>
              </w:rPr>
            </w:pPr>
            <w:r w:rsidRPr="00296EF3">
              <w:rPr>
                <w:rFonts w:ascii="Times New Roman" w:hAnsi="Times New Roman" w:cs="Times New Roman"/>
                <w:sz w:val="16"/>
                <w:szCs w:val="16"/>
              </w:rPr>
              <w:t>651.61</w:t>
            </w:r>
          </w:p>
        </w:tc>
        <w:tc>
          <w:tcPr>
            <w:tcW w:w="1080" w:type="dxa"/>
            <w:vAlign w:val="bottom"/>
          </w:tcPr>
          <w:p w:rsidR="00296EF3" w:rsidRPr="00296EF3" w:rsidRDefault="00296EF3" w:rsidP="00135666">
            <w:pPr>
              <w:pBdr>
                <w:bottom w:val="single" w:sz="4" w:space="1" w:color="auto"/>
              </w:pBdr>
              <w:tabs>
                <w:tab w:val="decimal" w:pos="613"/>
              </w:tabs>
              <w:spacing w:line="320" w:lineRule="exact"/>
              <w:rPr>
                <w:rFonts w:ascii="Times New Roman" w:hAnsi="Times New Roman" w:cs="Times New Roman"/>
                <w:sz w:val="16"/>
                <w:szCs w:val="16"/>
              </w:rPr>
            </w:pPr>
            <w:r w:rsidRPr="00296EF3">
              <w:rPr>
                <w:rFonts w:ascii="Times New Roman" w:hAnsi="Times New Roman" w:cs="Times New Roman"/>
                <w:sz w:val="16"/>
                <w:szCs w:val="16"/>
              </w:rPr>
              <w:t>951.96</w:t>
            </w:r>
          </w:p>
        </w:tc>
        <w:tc>
          <w:tcPr>
            <w:tcW w:w="990" w:type="dxa"/>
            <w:vAlign w:val="bottom"/>
          </w:tcPr>
          <w:p w:rsidR="00296EF3" w:rsidRPr="00296EF3" w:rsidRDefault="00296EF3" w:rsidP="00135666">
            <w:pPr>
              <w:pBdr>
                <w:bottom w:val="single" w:sz="4" w:space="1" w:color="auto"/>
              </w:pBdr>
              <w:tabs>
                <w:tab w:val="decimal" w:pos="516"/>
              </w:tabs>
              <w:spacing w:line="320" w:lineRule="exact"/>
              <w:ind w:left="-108" w:right="-102"/>
              <w:rPr>
                <w:rFonts w:ascii="Times New Roman" w:hAnsi="Times New Roman" w:cs="Times New Roman"/>
                <w:sz w:val="16"/>
                <w:szCs w:val="16"/>
              </w:rPr>
            </w:pPr>
            <w:r w:rsidRPr="00296EF3">
              <w:rPr>
                <w:rFonts w:ascii="Times New Roman" w:hAnsi="Times New Roman" w:cs="Times New Roman"/>
                <w:sz w:val="16"/>
                <w:szCs w:val="16"/>
              </w:rPr>
              <w:t>1,603.57</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u w:val="single"/>
                <w:cs/>
                <w:lang w:val="th-TH"/>
              </w:rPr>
            </w:pPr>
            <w:r w:rsidRPr="00296EF3">
              <w:rPr>
                <w:rFonts w:ascii="Times New Roman" w:hAnsi="Times New Roman" w:cs="Times New Roman"/>
                <w:sz w:val="16"/>
                <w:szCs w:val="16"/>
                <w:u w:val="single"/>
              </w:rPr>
              <w:t>Financial liabilities</w:t>
            </w:r>
          </w:p>
        </w:tc>
        <w:tc>
          <w:tcPr>
            <w:tcW w:w="990" w:type="dxa"/>
            <w:vAlign w:val="bottom"/>
          </w:tcPr>
          <w:p w:rsidR="00296EF3" w:rsidRPr="00296EF3" w:rsidRDefault="00296EF3" w:rsidP="00135666">
            <w:pPr>
              <w:tabs>
                <w:tab w:val="decimal" w:pos="519"/>
              </w:tabs>
              <w:spacing w:line="320" w:lineRule="exact"/>
              <w:rPr>
                <w:rFonts w:ascii="Times New Roman" w:hAnsi="Times New Roman" w:cs="Times New Roman"/>
                <w:sz w:val="16"/>
                <w:szCs w:val="16"/>
                <w:cs/>
              </w:rPr>
            </w:pPr>
          </w:p>
        </w:tc>
        <w:tc>
          <w:tcPr>
            <w:tcW w:w="990" w:type="dxa"/>
            <w:vAlign w:val="bottom"/>
          </w:tcPr>
          <w:p w:rsidR="00296EF3" w:rsidRPr="00296EF3" w:rsidRDefault="00296EF3" w:rsidP="00135666">
            <w:pPr>
              <w:tabs>
                <w:tab w:val="decimal" w:pos="519"/>
              </w:tabs>
              <w:spacing w:line="320" w:lineRule="exact"/>
              <w:rPr>
                <w:rFonts w:ascii="Times New Roman" w:hAnsi="Times New Roman" w:cs="Times New Roman"/>
                <w:sz w:val="16"/>
                <w:szCs w:val="16"/>
                <w:cs/>
              </w:rPr>
            </w:pPr>
          </w:p>
        </w:tc>
        <w:tc>
          <w:tcPr>
            <w:tcW w:w="1080" w:type="dxa"/>
            <w:vAlign w:val="bottom"/>
          </w:tcPr>
          <w:p w:rsidR="00296EF3" w:rsidRPr="00296EF3" w:rsidRDefault="00296EF3" w:rsidP="00135666">
            <w:pPr>
              <w:tabs>
                <w:tab w:val="decimal" w:pos="606"/>
              </w:tabs>
              <w:spacing w:line="320" w:lineRule="exact"/>
              <w:rPr>
                <w:rFonts w:ascii="Times New Roman" w:hAnsi="Times New Roman" w:cs="Times New Roman"/>
                <w:sz w:val="16"/>
                <w:szCs w:val="16"/>
              </w:rPr>
            </w:pPr>
          </w:p>
        </w:tc>
        <w:tc>
          <w:tcPr>
            <w:tcW w:w="1080" w:type="dxa"/>
            <w:vAlign w:val="bottom"/>
          </w:tcPr>
          <w:p w:rsidR="00296EF3" w:rsidRPr="00296EF3" w:rsidRDefault="00296EF3" w:rsidP="00135666">
            <w:pPr>
              <w:tabs>
                <w:tab w:val="decimal" w:pos="613"/>
              </w:tabs>
              <w:spacing w:line="320" w:lineRule="exact"/>
              <w:rPr>
                <w:rFonts w:ascii="Times New Roman" w:hAnsi="Times New Roman" w:cs="Times New Roman"/>
                <w:sz w:val="16"/>
                <w:szCs w:val="16"/>
              </w:rPr>
            </w:pPr>
          </w:p>
        </w:tc>
        <w:tc>
          <w:tcPr>
            <w:tcW w:w="990" w:type="dxa"/>
            <w:vAlign w:val="bottom"/>
          </w:tcPr>
          <w:p w:rsidR="00296EF3" w:rsidRPr="00296EF3" w:rsidRDefault="00296EF3" w:rsidP="00135666">
            <w:pPr>
              <w:tabs>
                <w:tab w:val="decimal" w:pos="516"/>
              </w:tabs>
              <w:spacing w:line="320" w:lineRule="exact"/>
              <w:ind w:left="-108" w:right="-102"/>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cs/>
              </w:rPr>
            </w:pPr>
            <w:r w:rsidRPr="00296EF3">
              <w:rPr>
                <w:rFonts w:ascii="Times New Roman" w:hAnsi="Times New Roman" w:cs="Times New Roman"/>
                <w:sz w:val="16"/>
                <w:szCs w:val="16"/>
              </w:rPr>
              <w:t>Trade and other current payable</w:t>
            </w:r>
          </w:p>
        </w:tc>
        <w:tc>
          <w:tcPr>
            <w:tcW w:w="990" w:type="dxa"/>
            <w:vAlign w:val="bottom"/>
          </w:tcPr>
          <w:p w:rsidR="00296EF3" w:rsidRPr="00296EF3" w:rsidRDefault="00296EF3" w:rsidP="00135666">
            <w:pPr>
              <w:tabs>
                <w:tab w:val="decimal" w:pos="519"/>
              </w:tabs>
              <w:spacing w:line="320" w:lineRule="exact"/>
              <w:rPr>
                <w:rFonts w:ascii="Times New Roman" w:hAnsi="Times New Roman" w:cs="Times New Roman"/>
                <w:sz w:val="16"/>
                <w:szCs w:val="16"/>
                <w:cs/>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06"/>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13"/>
              </w:tabs>
              <w:spacing w:line="320" w:lineRule="exact"/>
              <w:rPr>
                <w:rFonts w:ascii="Times New Roman" w:hAnsi="Times New Roman" w:cs="Times New Roman"/>
                <w:sz w:val="16"/>
                <w:szCs w:val="16"/>
              </w:rPr>
            </w:pPr>
            <w:r w:rsidRPr="00296EF3">
              <w:rPr>
                <w:rFonts w:ascii="Times New Roman" w:hAnsi="Times New Roman" w:cs="Times New Roman"/>
                <w:sz w:val="16"/>
                <w:szCs w:val="16"/>
              </w:rPr>
              <w:t>250.73</w:t>
            </w:r>
          </w:p>
        </w:tc>
        <w:tc>
          <w:tcPr>
            <w:tcW w:w="990" w:type="dxa"/>
            <w:vAlign w:val="bottom"/>
          </w:tcPr>
          <w:p w:rsidR="00296EF3" w:rsidRPr="00296EF3" w:rsidRDefault="00296EF3" w:rsidP="00135666">
            <w:pPr>
              <w:tabs>
                <w:tab w:val="decimal" w:pos="516"/>
              </w:tabs>
              <w:spacing w:line="320" w:lineRule="exact"/>
              <w:ind w:left="-108" w:right="-102"/>
              <w:rPr>
                <w:rFonts w:ascii="Times New Roman" w:hAnsi="Times New Roman" w:cs="Times New Roman"/>
                <w:sz w:val="16"/>
                <w:szCs w:val="16"/>
              </w:rPr>
            </w:pPr>
            <w:r w:rsidRPr="00296EF3">
              <w:rPr>
                <w:rFonts w:ascii="Times New Roman" w:hAnsi="Times New Roman" w:cs="Times New Roman"/>
                <w:sz w:val="16"/>
                <w:szCs w:val="16"/>
              </w:rPr>
              <w:t>250.73</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w:t>
            </w: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cs/>
              </w:rPr>
            </w:pPr>
            <w:r w:rsidRPr="00296EF3">
              <w:rPr>
                <w:rFonts w:ascii="Times New Roman" w:hAnsi="Times New Roman" w:cs="Times New Roman"/>
                <w:sz w:val="16"/>
                <w:szCs w:val="16"/>
              </w:rPr>
              <w:t>Lease liabilities</w:t>
            </w: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2.68</w:t>
            </w: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1.94</w:t>
            </w:r>
          </w:p>
        </w:tc>
        <w:tc>
          <w:tcPr>
            <w:tcW w:w="1080" w:type="dxa"/>
            <w:vAlign w:val="bottom"/>
          </w:tcPr>
          <w:p w:rsidR="00296EF3" w:rsidRPr="00296EF3" w:rsidRDefault="00296EF3" w:rsidP="00135666">
            <w:pPr>
              <w:pBdr>
                <w:bottom w:val="single" w:sz="4" w:space="1" w:color="auto"/>
              </w:pBdr>
              <w:tabs>
                <w:tab w:val="decimal" w:pos="606"/>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13"/>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pBdr>
                <w:bottom w:val="single" w:sz="4" w:space="1" w:color="auto"/>
              </w:pBdr>
              <w:tabs>
                <w:tab w:val="decimal" w:pos="516"/>
              </w:tabs>
              <w:spacing w:line="320" w:lineRule="exact"/>
              <w:ind w:left="-108" w:right="-102"/>
              <w:rPr>
                <w:rFonts w:ascii="Times New Roman" w:hAnsi="Times New Roman" w:cs="Times New Roman"/>
                <w:sz w:val="16"/>
                <w:szCs w:val="16"/>
              </w:rPr>
            </w:pPr>
            <w:r w:rsidRPr="00296EF3">
              <w:rPr>
                <w:rFonts w:ascii="Times New Roman" w:hAnsi="Times New Roman" w:cs="Times New Roman"/>
                <w:sz w:val="16"/>
                <w:szCs w:val="16"/>
              </w:rPr>
              <w:t>4.62</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4.00</w:t>
            </w:r>
          </w:p>
        </w:tc>
      </w:tr>
      <w:tr w:rsidR="00296EF3" w:rsidRPr="00296EF3" w:rsidTr="00296EF3">
        <w:tc>
          <w:tcPr>
            <w:tcW w:w="2592" w:type="dxa"/>
            <w:vAlign w:val="bottom"/>
          </w:tcPr>
          <w:p w:rsidR="00296EF3" w:rsidRPr="00296EF3" w:rsidRDefault="00296EF3" w:rsidP="00296EF3">
            <w:pPr>
              <w:spacing w:line="320" w:lineRule="exact"/>
              <w:ind w:left="33" w:right="-18"/>
              <w:jc w:val="both"/>
              <w:rPr>
                <w:rFonts w:ascii="Times New Roman" w:hAnsi="Times New Roman" w:cs="Times New Roman"/>
                <w:sz w:val="16"/>
                <w:szCs w:val="16"/>
                <w:cs/>
                <w:lang w:val="th-TH"/>
              </w:rPr>
            </w:pP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2.68</w:t>
            </w:r>
          </w:p>
        </w:tc>
        <w:tc>
          <w:tcPr>
            <w:tcW w:w="990" w:type="dxa"/>
            <w:vAlign w:val="bottom"/>
          </w:tcPr>
          <w:p w:rsidR="00296EF3" w:rsidRPr="00296EF3" w:rsidRDefault="00296EF3" w:rsidP="00135666">
            <w:pPr>
              <w:pBdr>
                <w:bottom w:val="single" w:sz="4" w:space="1" w:color="auto"/>
              </w:pBdr>
              <w:tabs>
                <w:tab w:val="decimal" w:pos="519"/>
              </w:tabs>
              <w:spacing w:line="320" w:lineRule="exact"/>
              <w:rPr>
                <w:rFonts w:ascii="Times New Roman" w:hAnsi="Times New Roman" w:cs="Times New Roman"/>
                <w:sz w:val="16"/>
                <w:szCs w:val="16"/>
              </w:rPr>
            </w:pPr>
            <w:r w:rsidRPr="00296EF3">
              <w:rPr>
                <w:rFonts w:ascii="Times New Roman" w:hAnsi="Times New Roman" w:cs="Times New Roman"/>
                <w:sz w:val="16"/>
                <w:szCs w:val="16"/>
              </w:rPr>
              <w:t>1.94</w:t>
            </w:r>
          </w:p>
        </w:tc>
        <w:tc>
          <w:tcPr>
            <w:tcW w:w="1080" w:type="dxa"/>
            <w:vAlign w:val="bottom"/>
          </w:tcPr>
          <w:p w:rsidR="00296EF3" w:rsidRPr="00296EF3" w:rsidRDefault="00296EF3" w:rsidP="00135666">
            <w:pPr>
              <w:pBdr>
                <w:bottom w:val="single" w:sz="4" w:space="1" w:color="auto"/>
              </w:pBdr>
              <w:tabs>
                <w:tab w:val="decimal" w:pos="606"/>
              </w:tabs>
              <w:spacing w:line="320" w:lineRule="exact"/>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13"/>
              </w:tabs>
              <w:spacing w:line="320" w:lineRule="exact"/>
              <w:rPr>
                <w:rFonts w:ascii="Times New Roman" w:hAnsi="Times New Roman" w:cs="Times New Roman"/>
                <w:sz w:val="16"/>
                <w:szCs w:val="16"/>
              </w:rPr>
            </w:pPr>
            <w:r w:rsidRPr="00296EF3">
              <w:rPr>
                <w:rFonts w:ascii="Times New Roman" w:hAnsi="Times New Roman" w:cs="Times New Roman"/>
                <w:sz w:val="16"/>
                <w:szCs w:val="16"/>
              </w:rPr>
              <w:t>250.73</w:t>
            </w:r>
          </w:p>
        </w:tc>
        <w:tc>
          <w:tcPr>
            <w:tcW w:w="990" w:type="dxa"/>
            <w:vAlign w:val="bottom"/>
          </w:tcPr>
          <w:p w:rsidR="00296EF3" w:rsidRPr="00296EF3" w:rsidRDefault="00296EF3" w:rsidP="00135666">
            <w:pPr>
              <w:pBdr>
                <w:bottom w:val="single" w:sz="4" w:space="1" w:color="auto"/>
              </w:pBdr>
              <w:tabs>
                <w:tab w:val="decimal" w:pos="516"/>
              </w:tabs>
              <w:spacing w:line="320" w:lineRule="exact"/>
              <w:ind w:left="-108" w:right="-102"/>
              <w:rPr>
                <w:rFonts w:ascii="Times New Roman" w:hAnsi="Times New Roman" w:cs="Times New Roman"/>
                <w:sz w:val="16"/>
                <w:szCs w:val="16"/>
              </w:rPr>
            </w:pPr>
            <w:r w:rsidRPr="00296EF3">
              <w:rPr>
                <w:rFonts w:ascii="Times New Roman" w:hAnsi="Times New Roman" w:cs="Times New Roman"/>
                <w:sz w:val="16"/>
                <w:szCs w:val="16"/>
              </w:rPr>
              <w:t>255.35</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296EF3" w:rsidTr="00296EF3">
        <w:tc>
          <w:tcPr>
            <w:tcW w:w="2592" w:type="dxa"/>
            <w:vAlign w:val="bottom"/>
          </w:tcPr>
          <w:p w:rsidR="00296EF3" w:rsidRPr="00296EF3" w:rsidRDefault="00296EF3" w:rsidP="00135666">
            <w:pPr>
              <w:spacing w:line="320" w:lineRule="exact"/>
              <w:ind w:right="-18"/>
              <w:jc w:val="both"/>
              <w:rPr>
                <w:rFonts w:ascii="Times New Roman" w:hAnsi="Times New Roman" w:cs="Times New Roman"/>
                <w:sz w:val="16"/>
                <w:szCs w:val="16"/>
                <w:cs/>
                <w:lang w:val="th-TH"/>
              </w:rPr>
            </w:pPr>
          </w:p>
        </w:tc>
        <w:tc>
          <w:tcPr>
            <w:tcW w:w="99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296EF3" w:rsidTr="00296EF3">
        <w:tc>
          <w:tcPr>
            <w:tcW w:w="2592" w:type="dxa"/>
            <w:vAlign w:val="bottom"/>
          </w:tcPr>
          <w:p w:rsidR="00296EF3" w:rsidRPr="00296EF3" w:rsidRDefault="00296EF3" w:rsidP="00135666">
            <w:pPr>
              <w:spacing w:line="320" w:lineRule="exact"/>
              <w:ind w:right="-18"/>
              <w:jc w:val="both"/>
              <w:rPr>
                <w:rFonts w:ascii="Times New Roman" w:hAnsi="Times New Roman" w:cs="Times New Roman"/>
                <w:sz w:val="16"/>
                <w:szCs w:val="16"/>
                <w:cs/>
                <w:lang w:val="th-TH"/>
              </w:rPr>
            </w:pPr>
          </w:p>
        </w:tc>
        <w:tc>
          <w:tcPr>
            <w:tcW w:w="99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tabs>
                <w:tab w:val="decimal" w:pos="770"/>
              </w:tabs>
              <w:spacing w:line="320" w:lineRule="exact"/>
              <w:jc w:val="thaiDistribute"/>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877B71" w:rsidTr="00296EF3">
        <w:tc>
          <w:tcPr>
            <w:tcW w:w="2592" w:type="dxa"/>
            <w:vAlign w:val="bottom"/>
          </w:tcPr>
          <w:p w:rsidR="00296EF3" w:rsidRPr="00877B71" w:rsidRDefault="00296EF3" w:rsidP="00135666">
            <w:pPr>
              <w:spacing w:line="320" w:lineRule="exact"/>
              <w:jc w:val="center"/>
              <w:rPr>
                <w:rFonts w:cs="Angsana New"/>
                <w:sz w:val="24"/>
                <w:szCs w:val="24"/>
              </w:rPr>
            </w:pPr>
          </w:p>
        </w:tc>
        <w:tc>
          <w:tcPr>
            <w:tcW w:w="990" w:type="dxa"/>
            <w:vAlign w:val="bottom"/>
          </w:tcPr>
          <w:p w:rsidR="00296EF3" w:rsidRPr="008B53F8" w:rsidRDefault="00296EF3" w:rsidP="00135666">
            <w:pPr>
              <w:spacing w:line="320" w:lineRule="exact"/>
              <w:jc w:val="right"/>
              <w:rPr>
                <w:rFonts w:cs="Angsana New"/>
                <w:sz w:val="16"/>
                <w:szCs w:val="16"/>
              </w:rPr>
            </w:pPr>
          </w:p>
        </w:tc>
        <w:tc>
          <w:tcPr>
            <w:tcW w:w="990" w:type="dxa"/>
            <w:vAlign w:val="bottom"/>
          </w:tcPr>
          <w:p w:rsidR="00296EF3" w:rsidRPr="008B53F8" w:rsidRDefault="00296EF3" w:rsidP="00135666">
            <w:pPr>
              <w:spacing w:line="320" w:lineRule="exact"/>
              <w:jc w:val="right"/>
              <w:rPr>
                <w:rFonts w:cs="Angsana New"/>
                <w:sz w:val="16"/>
                <w:szCs w:val="16"/>
              </w:rPr>
            </w:pPr>
          </w:p>
        </w:tc>
        <w:tc>
          <w:tcPr>
            <w:tcW w:w="4230" w:type="dxa"/>
            <w:gridSpan w:val="4"/>
            <w:hideMark/>
          </w:tcPr>
          <w:p w:rsidR="00296EF3" w:rsidRPr="008B53F8" w:rsidRDefault="00296EF3" w:rsidP="00135666">
            <w:pPr>
              <w:spacing w:line="400" w:lineRule="exact"/>
              <w:jc w:val="right"/>
              <w:rPr>
                <w:rFonts w:ascii="Times New Roman" w:hAnsi="Times New Roman" w:cs="Times New Roman"/>
                <w:sz w:val="16"/>
                <w:szCs w:val="16"/>
              </w:rPr>
            </w:pPr>
            <w:r w:rsidRPr="008B53F8">
              <w:rPr>
                <w:rFonts w:ascii="Times New Roman" w:hAnsi="Times New Roman" w:cs="Times New Roman"/>
                <w:i/>
                <w:iCs/>
                <w:sz w:val="16"/>
                <w:szCs w:val="16"/>
              </w:rPr>
              <w:t>(Unit : Million Baht)</w:t>
            </w:r>
          </w:p>
        </w:tc>
      </w:tr>
      <w:tr w:rsidR="00296EF3" w:rsidRPr="00296EF3" w:rsidTr="00296EF3">
        <w:trPr>
          <w:trHeight w:val="108"/>
        </w:trPr>
        <w:tc>
          <w:tcPr>
            <w:tcW w:w="2592" w:type="dxa"/>
            <w:vAlign w:val="bottom"/>
          </w:tcPr>
          <w:p w:rsidR="00296EF3" w:rsidRPr="00296EF3" w:rsidRDefault="00296EF3" w:rsidP="00135666">
            <w:pPr>
              <w:spacing w:line="320" w:lineRule="exact"/>
              <w:ind w:right="162"/>
              <w:jc w:val="center"/>
              <w:rPr>
                <w:rFonts w:ascii="Times New Roman" w:hAnsi="Times New Roman" w:cs="Times New Roman"/>
                <w:b/>
                <w:bCs/>
                <w:sz w:val="16"/>
                <w:szCs w:val="16"/>
                <w:cs/>
              </w:rPr>
            </w:pPr>
          </w:p>
        </w:tc>
        <w:tc>
          <w:tcPr>
            <w:tcW w:w="6210" w:type="dxa"/>
            <w:gridSpan w:val="6"/>
            <w:vAlign w:val="bottom"/>
          </w:tcPr>
          <w:p w:rsidR="00296EF3" w:rsidRPr="00296EF3" w:rsidRDefault="00296EF3" w:rsidP="00296EF3">
            <w:pPr>
              <w:pBdr>
                <w:bottom w:val="single" w:sz="4" w:space="1" w:color="auto"/>
              </w:pBdr>
              <w:spacing w:line="320" w:lineRule="exact"/>
              <w:jc w:val="center"/>
              <w:rPr>
                <w:rFonts w:ascii="Times New Roman" w:hAnsi="Times New Roman" w:cs="Times New Roman"/>
                <w:b/>
                <w:bCs/>
                <w:sz w:val="16"/>
                <w:szCs w:val="16"/>
              </w:rPr>
            </w:pPr>
            <w:r w:rsidRPr="00296EF3">
              <w:rPr>
                <w:rFonts w:ascii="Times New Roman" w:hAnsi="Times New Roman" w:cs="Times New Roman"/>
                <w:b/>
                <w:bCs/>
                <w:sz w:val="16"/>
                <w:szCs w:val="16"/>
              </w:rPr>
              <w:t>December 31, 2019</w:t>
            </w:r>
          </w:p>
        </w:tc>
      </w:tr>
      <w:tr w:rsidR="00296EF3" w:rsidRPr="00296EF3" w:rsidTr="00296EF3">
        <w:trPr>
          <w:trHeight w:val="216"/>
        </w:trPr>
        <w:tc>
          <w:tcPr>
            <w:tcW w:w="2592" w:type="dxa"/>
            <w:vAlign w:val="bottom"/>
          </w:tcPr>
          <w:p w:rsidR="00296EF3" w:rsidRPr="00296EF3" w:rsidRDefault="00296EF3" w:rsidP="00135666">
            <w:pPr>
              <w:spacing w:line="320" w:lineRule="exact"/>
              <w:ind w:right="162"/>
              <w:jc w:val="center"/>
              <w:rPr>
                <w:rFonts w:ascii="Times New Roman" w:hAnsi="Times New Roman" w:cs="Times New Roman"/>
                <w:sz w:val="16"/>
                <w:szCs w:val="16"/>
                <w:cs/>
              </w:rPr>
            </w:pPr>
          </w:p>
        </w:tc>
        <w:tc>
          <w:tcPr>
            <w:tcW w:w="1980" w:type="dxa"/>
            <w:gridSpan w:val="2"/>
            <w:vAlign w:val="bottom"/>
          </w:tcPr>
          <w:p w:rsidR="00296EF3" w:rsidRPr="00296EF3" w:rsidRDefault="00296EF3" w:rsidP="00135666">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296EF3">
              <w:rPr>
                <w:rFonts w:ascii="Times New Roman" w:hAnsi="Times New Roman" w:cs="Times New Roman"/>
                <w:b w:val="0"/>
                <w:bCs w:val="0"/>
                <w:sz w:val="16"/>
                <w:szCs w:val="16"/>
                <w:lang w:val="en-US"/>
              </w:rPr>
              <w:t>Fixed interest rate</w:t>
            </w:r>
          </w:p>
        </w:tc>
        <w:tc>
          <w:tcPr>
            <w:tcW w:w="1080" w:type="dxa"/>
            <w:vAlign w:val="bottom"/>
          </w:tcPr>
          <w:p w:rsidR="00296EF3" w:rsidRPr="00296EF3" w:rsidRDefault="00296EF3" w:rsidP="00135666">
            <w:pPr>
              <w:pStyle w:val="8"/>
              <w:spacing w:line="320" w:lineRule="exact"/>
              <w:jc w:val="center"/>
              <w:rPr>
                <w:rFonts w:ascii="Times New Roman" w:hAnsi="Times New Roman" w:cs="Times New Roman"/>
                <w:b w:val="0"/>
                <w:bCs w:val="0"/>
                <w:sz w:val="16"/>
                <w:szCs w:val="16"/>
              </w:rPr>
            </w:pPr>
          </w:p>
        </w:tc>
        <w:tc>
          <w:tcPr>
            <w:tcW w:w="1080" w:type="dxa"/>
            <w:vAlign w:val="bottom"/>
          </w:tcPr>
          <w:p w:rsidR="00296EF3" w:rsidRPr="00296EF3" w:rsidRDefault="00296EF3" w:rsidP="00135666">
            <w:pPr>
              <w:pStyle w:val="8"/>
              <w:tabs>
                <w:tab w:val="left" w:pos="720"/>
              </w:tabs>
              <w:spacing w:line="320" w:lineRule="exact"/>
              <w:jc w:val="center"/>
              <w:rPr>
                <w:rFonts w:ascii="Times New Roman" w:hAnsi="Times New Roman" w:cs="Times New Roman"/>
                <w:b w:val="0"/>
                <w:bCs w:val="0"/>
                <w:sz w:val="16"/>
                <w:szCs w:val="16"/>
              </w:rPr>
            </w:pPr>
          </w:p>
        </w:tc>
        <w:tc>
          <w:tcPr>
            <w:tcW w:w="990" w:type="dxa"/>
            <w:vAlign w:val="bottom"/>
          </w:tcPr>
          <w:p w:rsidR="00296EF3" w:rsidRPr="00296EF3" w:rsidRDefault="00296EF3" w:rsidP="00135666">
            <w:pPr>
              <w:spacing w:line="320" w:lineRule="exact"/>
              <w:jc w:val="center"/>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Effective</w:t>
            </w:r>
          </w:p>
        </w:tc>
      </w:tr>
      <w:tr w:rsidR="00296EF3" w:rsidRPr="00296EF3" w:rsidTr="00296EF3">
        <w:trPr>
          <w:trHeight w:val="252"/>
        </w:trPr>
        <w:tc>
          <w:tcPr>
            <w:tcW w:w="2592" w:type="dxa"/>
            <w:vAlign w:val="bottom"/>
          </w:tcPr>
          <w:p w:rsidR="00296EF3" w:rsidRPr="00296EF3" w:rsidRDefault="00296EF3" w:rsidP="00135666">
            <w:pPr>
              <w:spacing w:line="320" w:lineRule="exact"/>
              <w:ind w:right="162"/>
              <w:jc w:val="center"/>
              <w:rPr>
                <w:rFonts w:ascii="Times New Roman" w:hAnsi="Times New Roman" w:cs="Times New Roman"/>
                <w:sz w:val="16"/>
                <w:szCs w:val="16"/>
                <w:cs/>
              </w:rPr>
            </w:pPr>
          </w:p>
        </w:tc>
        <w:tc>
          <w:tcPr>
            <w:tcW w:w="990" w:type="dxa"/>
            <w:vAlign w:val="bottom"/>
          </w:tcPr>
          <w:p w:rsidR="00296EF3" w:rsidRPr="00296EF3" w:rsidRDefault="00296EF3" w:rsidP="00296EF3">
            <w:pPr>
              <w:spacing w:line="320" w:lineRule="exact"/>
              <w:ind w:left="-108" w:right="-90"/>
              <w:jc w:val="center"/>
              <w:rPr>
                <w:rFonts w:ascii="Times New Roman" w:hAnsi="Times New Roman" w:cs="Times New Roman"/>
                <w:sz w:val="16"/>
                <w:szCs w:val="16"/>
              </w:rPr>
            </w:pPr>
            <w:r w:rsidRPr="00296EF3">
              <w:rPr>
                <w:rFonts w:ascii="Times New Roman" w:hAnsi="Times New Roman" w:cs="Times New Roman"/>
                <w:sz w:val="16"/>
                <w:szCs w:val="16"/>
              </w:rPr>
              <w:t>Within</w:t>
            </w:r>
          </w:p>
        </w:tc>
        <w:tc>
          <w:tcPr>
            <w:tcW w:w="990" w:type="dxa"/>
            <w:vAlign w:val="bottom"/>
          </w:tcPr>
          <w:p w:rsidR="00296EF3" w:rsidRPr="00296EF3" w:rsidRDefault="00296EF3" w:rsidP="00296EF3">
            <w:pPr>
              <w:pStyle w:val="8"/>
              <w:tabs>
                <w:tab w:val="left" w:pos="720"/>
              </w:tabs>
              <w:spacing w:line="320" w:lineRule="exact"/>
              <w:jc w:val="center"/>
              <w:rPr>
                <w:rFonts w:ascii="Times New Roman" w:hAnsi="Times New Roman" w:cs="Times New Roman"/>
                <w:b w:val="0"/>
                <w:bCs w:val="0"/>
                <w:sz w:val="16"/>
                <w:szCs w:val="16"/>
                <w:cs/>
              </w:rPr>
            </w:pPr>
          </w:p>
        </w:tc>
        <w:tc>
          <w:tcPr>
            <w:tcW w:w="1080" w:type="dxa"/>
            <w:vAlign w:val="bottom"/>
          </w:tcPr>
          <w:p w:rsidR="00296EF3" w:rsidRPr="00296EF3" w:rsidRDefault="00296EF3" w:rsidP="00135666">
            <w:pPr>
              <w:pStyle w:val="8"/>
              <w:spacing w:line="320" w:lineRule="exact"/>
              <w:jc w:val="center"/>
              <w:rPr>
                <w:rFonts w:ascii="Times New Roman" w:hAnsi="Times New Roman" w:cs="Times New Roman"/>
                <w:b w:val="0"/>
                <w:bCs w:val="0"/>
                <w:sz w:val="16"/>
                <w:szCs w:val="16"/>
                <w:cs/>
                <w:lang w:val="en-US"/>
              </w:rPr>
            </w:pPr>
            <w:r w:rsidRPr="00296EF3">
              <w:rPr>
                <w:rFonts w:ascii="Times New Roman" w:hAnsi="Times New Roman" w:cs="Times New Roman"/>
                <w:b w:val="0"/>
                <w:bCs w:val="0"/>
                <w:sz w:val="16"/>
                <w:szCs w:val="16"/>
                <w:lang w:val="en-US"/>
              </w:rPr>
              <w:t>Floating</w:t>
            </w:r>
          </w:p>
        </w:tc>
        <w:tc>
          <w:tcPr>
            <w:tcW w:w="1080" w:type="dxa"/>
            <w:vAlign w:val="bottom"/>
          </w:tcPr>
          <w:p w:rsidR="00296EF3" w:rsidRPr="00296EF3" w:rsidRDefault="00296EF3" w:rsidP="00296EF3">
            <w:pP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Non-interest</w:t>
            </w:r>
          </w:p>
        </w:tc>
        <w:tc>
          <w:tcPr>
            <w:tcW w:w="990" w:type="dxa"/>
            <w:vAlign w:val="bottom"/>
          </w:tcPr>
          <w:p w:rsidR="00296EF3" w:rsidRPr="00296EF3" w:rsidRDefault="00296EF3" w:rsidP="00135666">
            <w:pPr>
              <w:spacing w:line="320" w:lineRule="exact"/>
              <w:jc w:val="center"/>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interest</w:t>
            </w:r>
          </w:p>
        </w:tc>
      </w:tr>
      <w:tr w:rsidR="00296EF3" w:rsidRPr="00296EF3" w:rsidTr="00296EF3">
        <w:trPr>
          <w:trHeight w:val="207"/>
        </w:trPr>
        <w:tc>
          <w:tcPr>
            <w:tcW w:w="2592" w:type="dxa"/>
            <w:vAlign w:val="bottom"/>
          </w:tcPr>
          <w:p w:rsidR="00296EF3" w:rsidRPr="00296EF3" w:rsidRDefault="00296EF3" w:rsidP="00135666">
            <w:pPr>
              <w:spacing w:line="320" w:lineRule="exact"/>
              <w:ind w:right="-18"/>
              <w:jc w:val="center"/>
              <w:rPr>
                <w:rFonts w:ascii="Times New Roman" w:hAnsi="Times New Roman" w:cs="Times New Roman"/>
                <w:sz w:val="16"/>
                <w:szCs w:val="16"/>
                <w:cs/>
              </w:rPr>
            </w:pPr>
          </w:p>
        </w:tc>
        <w:tc>
          <w:tcPr>
            <w:tcW w:w="990" w:type="dxa"/>
            <w:vAlign w:val="bottom"/>
          </w:tcPr>
          <w:p w:rsidR="00296EF3" w:rsidRPr="00296EF3" w:rsidRDefault="00296EF3" w:rsidP="00296EF3">
            <w:pPr>
              <w:pBdr>
                <w:bottom w:val="single" w:sz="4" w:space="1" w:color="auto"/>
              </w:pBdr>
              <w:spacing w:line="320" w:lineRule="exact"/>
              <w:ind w:left="-108" w:right="-90"/>
              <w:jc w:val="center"/>
              <w:rPr>
                <w:rFonts w:ascii="Times New Roman" w:hAnsi="Times New Roman" w:cs="Times New Roman"/>
                <w:sz w:val="16"/>
                <w:szCs w:val="16"/>
              </w:rPr>
            </w:pPr>
            <w:r w:rsidRPr="00296EF3">
              <w:rPr>
                <w:rFonts w:ascii="Times New Roman" w:hAnsi="Times New Roman" w:cs="Times New Roman"/>
                <w:sz w:val="16"/>
                <w:szCs w:val="16"/>
              </w:rPr>
              <w:t>1</w:t>
            </w:r>
            <w:r w:rsidRPr="00296EF3">
              <w:rPr>
                <w:rFonts w:ascii="Times New Roman" w:hAnsi="Times New Roman" w:cs="Times New Roman"/>
                <w:sz w:val="16"/>
                <w:szCs w:val="16"/>
                <w:cs/>
              </w:rPr>
              <w:t xml:space="preserve"> </w:t>
            </w:r>
            <w:r w:rsidRPr="00296EF3">
              <w:rPr>
                <w:rFonts w:ascii="Times New Roman" w:hAnsi="Times New Roman" w:cs="Times New Roman"/>
                <w:sz w:val="16"/>
                <w:szCs w:val="16"/>
              </w:rPr>
              <w:t>year</w:t>
            </w:r>
          </w:p>
        </w:tc>
        <w:tc>
          <w:tcPr>
            <w:tcW w:w="990" w:type="dxa"/>
            <w:vAlign w:val="bottom"/>
          </w:tcPr>
          <w:p w:rsidR="00296EF3" w:rsidRPr="00296EF3" w:rsidRDefault="00296EF3" w:rsidP="00296EF3">
            <w:pPr>
              <w:pStyle w:val="8"/>
              <w:pBdr>
                <w:bottom w:val="single" w:sz="4" w:space="1" w:color="auto"/>
              </w:pBdr>
              <w:tabs>
                <w:tab w:val="left" w:pos="720"/>
              </w:tabs>
              <w:spacing w:line="320" w:lineRule="exact"/>
              <w:jc w:val="center"/>
              <w:rPr>
                <w:rFonts w:ascii="Times New Roman" w:hAnsi="Times New Roman" w:cs="Times New Roman"/>
                <w:b w:val="0"/>
                <w:bCs w:val="0"/>
                <w:sz w:val="16"/>
                <w:szCs w:val="16"/>
                <w:cs/>
              </w:rPr>
            </w:pPr>
            <w:r w:rsidRPr="00296EF3">
              <w:rPr>
                <w:rFonts w:ascii="Times New Roman" w:hAnsi="Times New Roman" w:cs="Times New Roman"/>
                <w:b w:val="0"/>
                <w:bCs w:val="0"/>
                <w:sz w:val="16"/>
                <w:szCs w:val="16"/>
              </w:rPr>
              <w:t>1</w:t>
            </w:r>
            <w:r w:rsidRPr="00296EF3">
              <w:rPr>
                <w:rFonts w:ascii="Times New Roman" w:hAnsi="Times New Roman" w:cs="Times New Roman"/>
                <w:b w:val="0"/>
                <w:bCs w:val="0"/>
                <w:sz w:val="16"/>
                <w:szCs w:val="16"/>
                <w:cs/>
              </w:rPr>
              <w:t xml:space="preserve"> </w:t>
            </w:r>
            <w:r w:rsidRPr="00296EF3">
              <w:rPr>
                <w:rFonts w:ascii="Times New Roman" w:hAnsi="Times New Roman" w:cs="Times New Roman"/>
                <w:b w:val="0"/>
                <w:bCs w:val="0"/>
                <w:sz w:val="16"/>
                <w:szCs w:val="16"/>
                <w:lang w:val="en-US"/>
              </w:rPr>
              <w:t xml:space="preserve">- </w:t>
            </w:r>
            <w:r w:rsidRPr="00296EF3">
              <w:rPr>
                <w:rFonts w:ascii="Times New Roman" w:hAnsi="Times New Roman" w:cs="Times New Roman"/>
                <w:b w:val="0"/>
                <w:bCs w:val="0"/>
                <w:sz w:val="16"/>
                <w:szCs w:val="16"/>
              </w:rPr>
              <w:t>5</w:t>
            </w:r>
            <w:r w:rsidRPr="00296EF3">
              <w:rPr>
                <w:rFonts w:ascii="Times New Roman" w:hAnsi="Times New Roman" w:cs="Times New Roman"/>
                <w:b w:val="0"/>
                <w:bCs w:val="0"/>
                <w:sz w:val="16"/>
                <w:szCs w:val="16"/>
                <w:cs/>
              </w:rPr>
              <w:t xml:space="preserve"> </w:t>
            </w:r>
            <w:r w:rsidRPr="00296EF3">
              <w:rPr>
                <w:rFonts w:ascii="Times New Roman" w:hAnsi="Times New Roman" w:cs="Times New Roman"/>
                <w:b w:val="0"/>
                <w:bCs w:val="0"/>
                <w:sz w:val="16"/>
                <w:szCs w:val="16"/>
                <w:lang w:val="en-US"/>
              </w:rPr>
              <w:t>year</w:t>
            </w:r>
          </w:p>
        </w:tc>
        <w:tc>
          <w:tcPr>
            <w:tcW w:w="1080" w:type="dxa"/>
            <w:vAlign w:val="bottom"/>
          </w:tcPr>
          <w:p w:rsidR="00296EF3" w:rsidRPr="00296EF3" w:rsidRDefault="00296EF3" w:rsidP="00135666">
            <w:pPr>
              <w:pStyle w:val="8"/>
              <w:pBdr>
                <w:bottom w:val="single" w:sz="4" w:space="1" w:color="auto"/>
              </w:pBdr>
              <w:spacing w:line="320" w:lineRule="exact"/>
              <w:ind w:right="-109"/>
              <w:jc w:val="center"/>
              <w:rPr>
                <w:rFonts w:ascii="Times New Roman" w:hAnsi="Times New Roman" w:cs="Times New Roman"/>
                <w:b w:val="0"/>
                <w:bCs w:val="0"/>
                <w:sz w:val="16"/>
                <w:szCs w:val="16"/>
                <w:cs/>
                <w:lang w:val="en-US"/>
              </w:rPr>
            </w:pPr>
            <w:r w:rsidRPr="00296EF3">
              <w:rPr>
                <w:rFonts w:ascii="Times New Roman" w:hAnsi="Times New Roman" w:cs="Times New Roman"/>
                <w:b w:val="0"/>
                <w:bCs w:val="0"/>
                <w:sz w:val="16"/>
                <w:szCs w:val="16"/>
                <w:lang w:val="en-US"/>
              </w:rPr>
              <w:t>Interest rate</w:t>
            </w:r>
          </w:p>
        </w:tc>
        <w:tc>
          <w:tcPr>
            <w:tcW w:w="1080" w:type="dxa"/>
            <w:vAlign w:val="bottom"/>
          </w:tcPr>
          <w:p w:rsidR="00296EF3" w:rsidRPr="00296EF3" w:rsidRDefault="00296EF3" w:rsidP="00296EF3">
            <w:pPr>
              <w:pBdr>
                <w:bottom w:val="single" w:sz="4" w:space="1" w:color="auto"/>
              </w:pBdr>
              <w:spacing w:line="320" w:lineRule="exact"/>
              <w:ind w:right="-114" w:firstLine="2"/>
              <w:jc w:val="center"/>
              <w:rPr>
                <w:rFonts w:ascii="Times New Roman" w:hAnsi="Times New Roman" w:cs="Times New Roman"/>
                <w:sz w:val="16"/>
                <w:szCs w:val="16"/>
              </w:rPr>
            </w:pPr>
            <w:r w:rsidRPr="00296EF3">
              <w:rPr>
                <w:rFonts w:ascii="Times New Roman" w:hAnsi="Times New Roman" w:cs="Times New Roman"/>
                <w:sz w:val="16"/>
                <w:szCs w:val="16"/>
              </w:rPr>
              <w:t>rate</w:t>
            </w:r>
          </w:p>
        </w:tc>
        <w:tc>
          <w:tcPr>
            <w:tcW w:w="990" w:type="dxa"/>
            <w:vAlign w:val="bottom"/>
          </w:tcPr>
          <w:p w:rsidR="00296EF3" w:rsidRPr="00296EF3" w:rsidRDefault="00296EF3" w:rsidP="00135666">
            <w:pPr>
              <w:pBdr>
                <w:bottom w:val="single" w:sz="4" w:space="1" w:color="auto"/>
              </w:pBd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Total</w:t>
            </w:r>
          </w:p>
        </w:tc>
        <w:tc>
          <w:tcPr>
            <w:tcW w:w="1080" w:type="dxa"/>
            <w:vAlign w:val="bottom"/>
          </w:tcPr>
          <w:p w:rsidR="00296EF3" w:rsidRPr="00296EF3" w:rsidRDefault="00296EF3" w:rsidP="00135666">
            <w:pPr>
              <w:pBdr>
                <w:bottom w:val="single" w:sz="4" w:space="1" w:color="auto"/>
              </w:pBdr>
              <w:spacing w:line="320" w:lineRule="exact"/>
              <w:jc w:val="center"/>
              <w:rPr>
                <w:rFonts w:ascii="Times New Roman" w:hAnsi="Times New Roman" w:cs="Times New Roman"/>
                <w:sz w:val="16"/>
                <w:szCs w:val="16"/>
                <w:cs/>
              </w:rPr>
            </w:pPr>
            <w:r w:rsidRPr="00296EF3">
              <w:rPr>
                <w:rFonts w:ascii="Times New Roman" w:hAnsi="Times New Roman" w:cs="Times New Roman"/>
                <w:sz w:val="16"/>
                <w:szCs w:val="16"/>
              </w:rPr>
              <w:t>rate</w:t>
            </w:r>
          </w:p>
        </w:tc>
      </w:tr>
      <w:tr w:rsidR="00296EF3" w:rsidRPr="00296EF3" w:rsidTr="00296EF3">
        <w:tc>
          <w:tcPr>
            <w:tcW w:w="2592" w:type="dxa"/>
            <w:vAlign w:val="bottom"/>
            <w:hideMark/>
          </w:tcPr>
          <w:p w:rsidR="00296EF3" w:rsidRPr="00296EF3" w:rsidRDefault="00296EF3" w:rsidP="00135666">
            <w:pPr>
              <w:spacing w:line="320" w:lineRule="exact"/>
              <w:ind w:right="-18"/>
              <w:jc w:val="both"/>
              <w:rPr>
                <w:rFonts w:ascii="Times New Roman" w:hAnsi="Times New Roman" w:cs="Times New Roman"/>
                <w:sz w:val="16"/>
                <w:szCs w:val="16"/>
                <w:cs/>
              </w:rPr>
            </w:pP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296EF3">
            <w:pPr>
              <w:spacing w:line="320" w:lineRule="exact"/>
              <w:jc w:val="center"/>
              <w:rPr>
                <w:rFonts w:ascii="Times New Roman" w:hAnsi="Times New Roman" w:cs="Times New Roman"/>
                <w:sz w:val="16"/>
                <w:szCs w:val="16"/>
              </w:rPr>
            </w:pPr>
            <w:r w:rsidRPr="00296EF3">
              <w:rPr>
                <w:rFonts w:ascii="Times New Roman" w:hAnsi="Times New Roman" w:cs="Times New Roman"/>
                <w:sz w:val="16"/>
                <w:szCs w:val="16"/>
                <w:cs/>
              </w:rPr>
              <w:t>(</w:t>
            </w:r>
            <w:r w:rsidRPr="00296EF3">
              <w:rPr>
                <w:rFonts w:ascii="Times New Roman" w:hAnsi="Times New Roman" w:cs="Times New Roman"/>
                <w:sz w:val="16"/>
                <w:szCs w:val="16"/>
              </w:rPr>
              <w:t>% p.a.</w:t>
            </w:r>
            <w:r w:rsidRPr="00296EF3">
              <w:rPr>
                <w:rFonts w:ascii="Times New Roman" w:hAnsi="Times New Roman" w:cs="Times New Roman"/>
                <w:sz w:val="16"/>
                <w:szCs w:val="16"/>
                <w:cs/>
              </w:rPr>
              <w:t>)</w:t>
            </w:r>
          </w:p>
        </w:tc>
      </w:tr>
      <w:tr w:rsidR="00296EF3" w:rsidRPr="00296EF3" w:rsidTr="00296EF3">
        <w:tc>
          <w:tcPr>
            <w:tcW w:w="2592" w:type="dxa"/>
            <w:vAlign w:val="bottom"/>
          </w:tcPr>
          <w:p w:rsidR="00296EF3" w:rsidRPr="00296EF3" w:rsidRDefault="00296EF3" w:rsidP="00296EF3">
            <w:pPr>
              <w:spacing w:line="320" w:lineRule="exact"/>
              <w:ind w:left="33" w:right="-18"/>
              <w:jc w:val="both"/>
              <w:rPr>
                <w:rFonts w:ascii="Times New Roman" w:hAnsi="Times New Roman" w:cs="Times New Roman"/>
                <w:sz w:val="16"/>
                <w:szCs w:val="16"/>
                <w:u w:val="single"/>
                <w:cs/>
              </w:rPr>
            </w:pPr>
            <w:r w:rsidRPr="00296EF3">
              <w:rPr>
                <w:rFonts w:ascii="Times New Roman" w:hAnsi="Times New Roman" w:cs="Times New Roman"/>
                <w:sz w:val="16"/>
                <w:szCs w:val="16"/>
                <w:u w:val="single"/>
              </w:rPr>
              <w:t>Financial assets</w:t>
            </w: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990" w:type="dxa"/>
            <w:vAlign w:val="bottom"/>
          </w:tcPr>
          <w:p w:rsidR="00296EF3" w:rsidRPr="00296EF3" w:rsidRDefault="00296EF3" w:rsidP="00135666">
            <w:pPr>
              <w:spacing w:line="320" w:lineRule="exact"/>
              <w:jc w:val="both"/>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jc w:val="both"/>
              <w:rPr>
                <w:rFonts w:ascii="Times New Roman" w:hAnsi="Times New Roman" w:cs="Times New Roman"/>
                <w:sz w:val="16"/>
                <w:szCs w:val="16"/>
                <w:cs/>
              </w:rPr>
            </w:pPr>
          </w:p>
        </w:tc>
      </w:tr>
      <w:tr w:rsidR="00296EF3" w:rsidRPr="00296EF3" w:rsidTr="00296EF3">
        <w:tc>
          <w:tcPr>
            <w:tcW w:w="2592" w:type="dxa"/>
            <w:vAlign w:val="bottom"/>
          </w:tcPr>
          <w:p w:rsidR="00296EF3" w:rsidRPr="00296EF3" w:rsidRDefault="00296EF3" w:rsidP="00296EF3">
            <w:pPr>
              <w:spacing w:line="320" w:lineRule="exact"/>
              <w:ind w:left="33" w:right="-102"/>
              <w:jc w:val="both"/>
              <w:rPr>
                <w:rFonts w:ascii="Times New Roman" w:hAnsi="Times New Roman" w:cs="Times New Roman"/>
                <w:sz w:val="16"/>
                <w:szCs w:val="16"/>
              </w:rPr>
            </w:pPr>
            <w:r w:rsidRPr="00296EF3">
              <w:rPr>
                <w:rFonts w:ascii="Times New Roman" w:hAnsi="Times New Roman" w:cs="Times New Roman"/>
                <w:sz w:val="16"/>
                <w:szCs w:val="16"/>
              </w:rPr>
              <w:t>Cash and cash equivalent</w:t>
            </w: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06"/>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116.11</w:t>
            </w:r>
          </w:p>
        </w:tc>
        <w:tc>
          <w:tcPr>
            <w:tcW w:w="1080" w:type="dxa"/>
            <w:vAlign w:val="bottom"/>
          </w:tcPr>
          <w:p w:rsidR="00296EF3" w:rsidRPr="00296EF3" w:rsidRDefault="00296EF3" w:rsidP="00135666">
            <w:pPr>
              <w:tabs>
                <w:tab w:val="decimal" w:pos="613"/>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12.79</w:t>
            </w:r>
          </w:p>
        </w:tc>
        <w:tc>
          <w:tcPr>
            <w:tcW w:w="990" w:type="dxa"/>
            <w:vAlign w:val="bottom"/>
          </w:tcPr>
          <w:p w:rsidR="00296EF3" w:rsidRPr="00296EF3" w:rsidRDefault="00296EF3" w:rsidP="008B53F8">
            <w:pPr>
              <w:tabs>
                <w:tab w:val="decimal" w:pos="738"/>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128.90</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0.25 - 0.50</w:t>
            </w:r>
          </w:p>
        </w:tc>
      </w:tr>
      <w:tr w:rsidR="00296EF3" w:rsidRPr="00296EF3" w:rsidTr="00296EF3">
        <w:tc>
          <w:tcPr>
            <w:tcW w:w="2592" w:type="dxa"/>
            <w:vAlign w:val="bottom"/>
          </w:tcPr>
          <w:p w:rsidR="00296EF3" w:rsidRPr="00296EF3" w:rsidRDefault="00296EF3" w:rsidP="00296EF3">
            <w:pPr>
              <w:spacing w:line="320" w:lineRule="exact"/>
              <w:ind w:left="33" w:right="-102"/>
              <w:jc w:val="both"/>
              <w:rPr>
                <w:rFonts w:ascii="Times New Roman" w:hAnsi="Times New Roman" w:cs="Times New Roman"/>
                <w:sz w:val="16"/>
                <w:szCs w:val="16"/>
                <w:cs/>
              </w:rPr>
            </w:pPr>
            <w:r w:rsidRPr="00296EF3">
              <w:rPr>
                <w:rFonts w:ascii="Times New Roman" w:hAnsi="Times New Roman" w:cs="Times New Roman"/>
                <w:sz w:val="16"/>
                <w:szCs w:val="16"/>
              </w:rPr>
              <w:t>Current investments</w:t>
            </w: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06"/>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13"/>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240.20</w:t>
            </w:r>
          </w:p>
        </w:tc>
        <w:tc>
          <w:tcPr>
            <w:tcW w:w="990" w:type="dxa"/>
            <w:vAlign w:val="bottom"/>
          </w:tcPr>
          <w:p w:rsidR="00296EF3" w:rsidRPr="00296EF3" w:rsidRDefault="00296EF3" w:rsidP="008B53F8">
            <w:pPr>
              <w:tabs>
                <w:tab w:val="decimal" w:pos="738"/>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240.20</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w:t>
            </w: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rPr>
            </w:pPr>
            <w:r w:rsidRPr="00296EF3">
              <w:rPr>
                <w:rFonts w:ascii="Times New Roman" w:hAnsi="Times New Roman" w:cs="Times New Roman"/>
                <w:sz w:val="16"/>
                <w:szCs w:val="16"/>
              </w:rPr>
              <w:t>Trade and other current receivable</w:t>
            </w: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cs/>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06"/>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tabs>
                <w:tab w:val="decimal" w:pos="613"/>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749.25</w:t>
            </w:r>
          </w:p>
        </w:tc>
        <w:tc>
          <w:tcPr>
            <w:tcW w:w="990" w:type="dxa"/>
            <w:vAlign w:val="bottom"/>
          </w:tcPr>
          <w:p w:rsidR="00296EF3" w:rsidRPr="00296EF3" w:rsidRDefault="00296EF3" w:rsidP="008B53F8">
            <w:pPr>
              <w:tabs>
                <w:tab w:val="decimal" w:pos="738"/>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749.25</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w:t>
            </w:r>
          </w:p>
        </w:tc>
      </w:tr>
      <w:tr w:rsidR="00296EF3" w:rsidRPr="00296EF3" w:rsidTr="00296EF3">
        <w:tc>
          <w:tcPr>
            <w:tcW w:w="2592" w:type="dxa"/>
            <w:vAlign w:val="bottom"/>
          </w:tcPr>
          <w:p w:rsidR="00296EF3" w:rsidRPr="00296EF3" w:rsidRDefault="00296EF3" w:rsidP="00296EF3">
            <w:pPr>
              <w:spacing w:line="320" w:lineRule="exact"/>
              <w:ind w:left="33" w:right="-18"/>
              <w:jc w:val="both"/>
              <w:rPr>
                <w:rFonts w:ascii="Times New Roman" w:hAnsi="Times New Roman" w:cs="Times New Roman"/>
                <w:sz w:val="16"/>
                <w:szCs w:val="16"/>
              </w:rPr>
            </w:pPr>
            <w:r w:rsidRPr="00296EF3">
              <w:rPr>
                <w:rFonts w:ascii="Times New Roman" w:hAnsi="Times New Roman" w:cs="Times New Roman"/>
                <w:sz w:val="16"/>
                <w:szCs w:val="16"/>
              </w:rPr>
              <w:t>Short-term loans to related parties</w:t>
            </w: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40.00</w:t>
            </w: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06"/>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13"/>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990" w:type="dxa"/>
            <w:vAlign w:val="bottom"/>
          </w:tcPr>
          <w:p w:rsidR="00296EF3" w:rsidRPr="00296EF3" w:rsidRDefault="00296EF3" w:rsidP="008B53F8">
            <w:pPr>
              <w:pBdr>
                <w:bottom w:val="single" w:sz="4" w:space="1" w:color="auto"/>
              </w:pBdr>
              <w:tabs>
                <w:tab w:val="decimal" w:pos="738"/>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40.00</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4.00</w:t>
            </w:r>
          </w:p>
        </w:tc>
      </w:tr>
      <w:tr w:rsidR="00296EF3" w:rsidRPr="00296EF3" w:rsidTr="00296EF3">
        <w:tc>
          <w:tcPr>
            <w:tcW w:w="2592" w:type="dxa"/>
            <w:vAlign w:val="bottom"/>
          </w:tcPr>
          <w:p w:rsidR="00296EF3" w:rsidRPr="00296EF3" w:rsidRDefault="00296EF3" w:rsidP="00296EF3">
            <w:pPr>
              <w:spacing w:line="320" w:lineRule="exact"/>
              <w:ind w:left="33" w:right="-18"/>
              <w:jc w:val="both"/>
              <w:rPr>
                <w:rFonts w:ascii="Times New Roman" w:hAnsi="Times New Roman" w:cs="Times New Roman"/>
                <w:sz w:val="16"/>
                <w:szCs w:val="16"/>
                <w:cs/>
              </w:rPr>
            </w:pP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40.00</w:t>
            </w: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06"/>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116.11</w:t>
            </w:r>
          </w:p>
        </w:tc>
        <w:tc>
          <w:tcPr>
            <w:tcW w:w="1080" w:type="dxa"/>
            <w:vAlign w:val="bottom"/>
          </w:tcPr>
          <w:p w:rsidR="00296EF3" w:rsidRPr="00296EF3" w:rsidRDefault="00296EF3" w:rsidP="00135666">
            <w:pPr>
              <w:pBdr>
                <w:bottom w:val="single" w:sz="4" w:space="1" w:color="auto"/>
              </w:pBdr>
              <w:tabs>
                <w:tab w:val="decimal" w:pos="613"/>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1,002.24</w:t>
            </w:r>
          </w:p>
        </w:tc>
        <w:tc>
          <w:tcPr>
            <w:tcW w:w="990" w:type="dxa"/>
            <w:vAlign w:val="bottom"/>
          </w:tcPr>
          <w:p w:rsidR="00296EF3" w:rsidRPr="00296EF3" w:rsidRDefault="00296EF3" w:rsidP="008B53F8">
            <w:pPr>
              <w:pBdr>
                <w:bottom w:val="single" w:sz="4" w:space="1" w:color="auto"/>
              </w:pBdr>
              <w:tabs>
                <w:tab w:val="decimal" w:pos="738"/>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1,158.35</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u w:val="single"/>
                <w:cs/>
                <w:lang w:val="th-TH"/>
              </w:rPr>
            </w:pPr>
            <w:r w:rsidRPr="00296EF3">
              <w:rPr>
                <w:rFonts w:ascii="Times New Roman" w:hAnsi="Times New Roman" w:cs="Times New Roman"/>
                <w:sz w:val="16"/>
                <w:szCs w:val="16"/>
                <w:u w:val="single"/>
              </w:rPr>
              <w:t>Financial liabilities</w:t>
            </w: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cs/>
              </w:rPr>
            </w:pPr>
          </w:p>
        </w:tc>
        <w:tc>
          <w:tcPr>
            <w:tcW w:w="990" w:type="dxa"/>
            <w:vAlign w:val="bottom"/>
          </w:tcPr>
          <w:p w:rsidR="00296EF3" w:rsidRPr="00296EF3" w:rsidRDefault="00296EF3" w:rsidP="00135666">
            <w:pPr>
              <w:tabs>
                <w:tab w:val="decimal" w:pos="519"/>
              </w:tabs>
              <w:spacing w:line="320" w:lineRule="exact"/>
              <w:jc w:val="thaiDistribute"/>
              <w:rPr>
                <w:rFonts w:ascii="Times New Roman" w:hAnsi="Times New Roman" w:cs="Times New Roman"/>
                <w:sz w:val="16"/>
                <w:szCs w:val="16"/>
                <w:cs/>
              </w:rPr>
            </w:pPr>
          </w:p>
        </w:tc>
        <w:tc>
          <w:tcPr>
            <w:tcW w:w="1080" w:type="dxa"/>
            <w:vAlign w:val="bottom"/>
          </w:tcPr>
          <w:p w:rsidR="00296EF3" w:rsidRPr="00296EF3" w:rsidRDefault="00296EF3" w:rsidP="00135666">
            <w:pPr>
              <w:tabs>
                <w:tab w:val="decimal" w:pos="606"/>
              </w:tabs>
              <w:spacing w:line="320" w:lineRule="exact"/>
              <w:jc w:val="thaiDistribute"/>
              <w:rPr>
                <w:rFonts w:ascii="Times New Roman" w:hAnsi="Times New Roman" w:cs="Times New Roman"/>
                <w:sz w:val="16"/>
                <w:szCs w:val="16"/>
                <w:cs/>
              </w:rPr>
            </w:pPr>
          </w:p>
        </w:tc>
        <w:tc>
          <w:tcPr>
            <w:tcW w:w="1080" w:type="dxa"/>
            <w:vAlign w:val="bottom"/>
          </w:tcPr>
          <w:p w:rsidR="00296EF3" w:rsidRPr="00296EF3" w:rsidRDefault="00296EF3" w:rsidP="00135666">
            <w:pPr>
              <w:tabs>
                <w:tab w:val="decimal" w:pos="613"/>
              </w:tabs>
              <w:spacing w:line="320" w:lineRule="exact"/>
              <w:jc w:val="thaiDistribute"/>
              <w:rPr>
                <w:rFonts w:ascii="Times New Roman" w:hAnsi="Times New Roman" w:cs="Times New Roman"/>
                <w:sz w:val="16"/>
                <w:szCs w:val="16"/>
              </w:rPr>
            </w:pPr>
          </w:p>
        </w:tc>
        <w:tc>
          <w:tcPr>
            <w:tcW w:w="990" w:type="dxa"/>
            <w:vAlign w:val="bottom"/>
          </w:tcPr>
          <w:p w:rsidR="00296EF3" w:rsidRPr="00296EF3" w:rsidRDefault="00296EF3" w:rsidP="008B53F8">
            <w:pPr>
              <w:tabs>
                <w:tab w:val="decimal" w:pos="738"/>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296EF3" w:rsidTr="00296EF3">
        <w:tc>
          <w:tcPr>
            <w:tcW w:w="2592" w:type="dxa"/>
            <w:vAlign w:val="bottom"/>
            <w:hideMark/>
          </w:tcPr>
          <w:p w:rsidR="00296EF3" w:rsidRPr="00296EF3" w:rsidRDefault="00296EF3" w:rsidP="00296EF3">
            <w:pPr>
              <w:spacing w:line="320" w:lineRule="exact"/>
              <w:ind w:left="33" w:right="-18"/>
              <w:jc w:val="both"/>
              <w:rPr>
                <w:rFonts w:ascii="Times New Roman" w:hAnsi="Times New Roman" w:cs="Times New Roman"/>
                <w:sz w:val="16"/>
                <w:szCs w:val="16"/>
                <w:cs/>
              </w:rPr>
            </w:pPr>
            <w:r w:rsidRPr="00296EF3">
              <w:rPr>
                <w:rFonts w:ascii="Times New Roman" w:hAnsi="Times New Roman" w:cs="Times New Roman"/>
                <w:sz w:val="16"/>
                <w:szCs w:val="16"/>
              </w:rPr>
              <w:t>Trade and other current payable</w:t>
            </w: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cs/>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06"/>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13"/>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222.53</w:t>
            </w:r>
          </w:p>
        </w:tc>
        <w:tc>
          <w:tcPr>
            <w:tcW w:w="990" w:type="dxa"/>
            <w:vAlign w:val="bottom"/>
          </w:tcPr>
          <w:p w:rsidR="00296EF3" w:rsidRPr="00296EF3" w:rsidRDefault="00296EF3" w:rsidP="008B53F8">
            <w:pPr>
              <w:pBdr>
                <w:bottom w:val="single" w:sz="4" w:space="1" w:color="auto"/>
              </w:pBdr>
              <w:tabs>
                <w:tab w:val="decimal" w:pos="738"/>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222.53</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r w:rsidRPr="00296EF3">
              <w:rPr>
                <w:rFonts w:ascii="Times New Roman" w:hAnsi="Times New Roman" w:cs="Times New Roman"/>
                <w:sz w:val="16"/>
                <w:szCs w:val="16"/>
              </w:rPr>
              <w:t>-</w:t>
            </w:r>
          </w:p>
        </w:tc>
      </w:tr>
      <w:tr w:rsidR="00296EF3" w:rsidRPr="00296EF3" w:rsidTr="00296EF3">
        <w:tc>
          <w:tcPr>
            <w:tcW w:w="2592" w:type="dxa"/>
            <w:vAlign w:val="bottom"/>
          </w:tcPr>
          <w:p w:rsidR="00296EF3" w:rsidRPr="00296EF3" w:rsidRDefault="00296EF3" w:rsidP="00296EF3">
            <w:pPr>
              <w:spacing w:line="320" w:lineRule="exact"/>
              <w:ind w:left="33" w:right="-18"/>
              <w:jc w:val="both"/>
              <w:rPr>
                <w:rFonts w:ascii="Times New Roman" w:hAnsi="Times New Roman" w:cs="Times New Roman"/>
                <w:sz w:val="16"/>
                <w:szCs w:val="16"/>
                <w:cs/>
                <w:lang w:val="th-TH"/>
              </w:rPr>
            </w:pP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990" w:type="dxa"/>
            <w:vAlign w:val="bottom"/>
          </w:tcPr>
          <w:p w:rsidR="00296EF3" w:rsidRPr="00296EF3" w:rsidRDefault="00296EF3" w:rsidP="00135666">
            <w:pPr>
              <w:pBdr>
                <w:bottom w:val="single" w:sz="4" w:space="1" w:color="auto"/>
              </w:pBdr>
              <w:tabs>
                <w:tab w:val="decimal" w:pos="519"/>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06"/>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w:t>
            </w:r>
          </w:p>
        </w:tc>
        <w:tc>
          <w:tcPr>
            <w:tcW w:w="1080" w:type="dxa"/>
            <w:vAlign w:val="bottom"/>
          </w:tcPr>
          <w:p w:rsidR="00296EF3" w:rsidRPr="00296EF3" w:rsidRDefault="00296EF3" w:rsidP="00135666">
            <w:pPr>
              <w:pBdr>
                <w:bottom w:val="single" w:sz="4" w:space="1" w:color="auto"/>
              </w:pBdr>
              <w:tabs>
                <w:tab w:val="decimal" w:pos="613"/>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222.53</w:t>
            </w:r>
          </w:p>
        </w:tc>
        <w:tc>
          <w:tcPr>
            <w:tcW w:w="990" w:type="dxa"/>
            <w:vAlign w:val="bottom"/>
          </w:tcPr>
          <w:p w:rsidR="00296EF3" w:rsidRPr="00296EF3" w:rsidRDefault="00296EF3" w:rsidP="008B53F8">
            <w:pPr>
              <w:pBdr>
                <w:bottom w:val="single" w:sz="4" w:space="1" w:color="auto"/>
              </w:pBdr>
              <w:tabs>
                <w:tab w:val="decimal" w:pos="738"/>
              </w:tabs>
              <w:spacing w:line="320" w:lineRule="exact"/>
              <w:jc w:val="thaiDistribute"/>
              <w:rPr>
                <w:rFonts w:ascii="Times New Roman" w:hAnsi="Times New Roman" w:cs="Times New Roman"/>
                <w:sz w:val="16"/>
                <w:szCs w:val="16"/>
              </w:rPr>
            </w:pPr>
            <w:r w:rsidRPr="00296EF3">
              <w:rPr>
                <w:rFonts w:ascii="Times New Roman" w:hAnsi="Times New Roman" w:cs="Times New Roman"/>
                <w:sz w:val="16"/>
                <w:szCs w:val="16"/>
              </w:rPr>
              <w:t>222.53</w:t>
            </w: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r w:rsidR="00296EF3" w:rsidRPr="00296EF3" w:rsidTr="00296EF3">
        <w:tc>
          <w:tcPr>
            <w:tcW w:w="2592" w:type="dxa"/>
            <w:vAlign w:val="bottom"/>
          </w:tcPr>
          <w:p w:rsidR="00296EF3" w:rsidRPr="00296EF3" w:rsidRDefault="00296EF3" w:rsidP="00296EF3">
            <w:pPr>
              <w:spacing w:line="320" w:lineRule="exact"/>
              <w:ind w:left="33" w:right="-18"/>
              <w:jc w:val="both"/>
              <w:rPr>
                <w:rFonts w:ascii="Times New Roman" w:hAnsi="Times New Roman" w:cs="Times New Roman"/>
                <w:sz w:val="16"/>
                <w:szCs w:val="16"/>
                <w:cs/>
                <w:lang w:val="th-TH"/>
              </w:rPr>
            </w:pPr>
          </w:p>
        </w:tc>
        <w:tc>
          <w:tcPr>
            <w:tcW w:w="990" w:type="dxa"/>
            <w:vAlign w:val="bottom"/>
          </w:tcPr>
          <w:p w:rsidR="00296EF3" w:rsidRPr="00296EF3" w:rsidRDefault="00296EF3" w:rsidP="00135666">
            <w:pPr>
              <w:tabs>
                <w:tab w:val="decimal" w:pos="792"/>
              </w:tabs>
              <w:spacing w:line="320" w:lineRule="exact"/>
              <w:jc w:val="thaiDistribute"/>
              <w:rPr>
                <w:rFonts w:ascii="Times New Roman" w:hAnsi="Times New Roman" w:cs="Times New Roman"/>
                <w:sz w:val="16"/>
                <w:szCs w:val="16"/>
              </w:rPr>
            </w:pPr>
          </w:p>
        </w:tc>
        <w:tc>
          <w:tcPr>
            <w:tcW w:w="990" w:type="dxa"/>
            <w:vAlign w:val="bottom"/>
          </w:tcPr>
          <w:p w:rsidR="00296EF3" w:rsidRPr="00296EF3" w:rsidRDefault="00296EF3" w:rsidP="00135666">
            <w:pPr>
              <w:tabs>
                <w:tab w:val="decimal" w:pos="792"/>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tabs>
                <w:tab w:val="decimal" w:pos="792"/>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tabs>
                <w:tab w:val="decimal" w:pos="792"/>
              </w:tabs>
              <w:spacing w:line="320" w:lineRule="exact"/>
              <w:jc w:val="thaiDistribute"/>
              <w:rPr>
                <w:rFonts w:ascii="Times New Roman" w:hAnsi="Times New Roman" w:cs="Times New Roman"/>
                <w:sz w:val="16"/>
                <w:szCs w:val="16"/>
              </w:rPr>
            </w:pPr>
          </w:p>
        </w:tc>
        <w:tc>
          <w:tcPr>
            <w:tcW w:w="990" w:type="dxa"/>
            <w:vAlign w:val="bottom"/>
          </w:tcPr>
          <w:p w:rsidR="00296EF3" w:rsidRPr="00296EF3" w:rsidRDefault="00296EF3" w:rsidP="00135666">
            <w:pPr>
              <w:tabs>
                <w:tab w:val="decimal" w:pos="792"/>
              </w:tabs>
              <w:spacing w:line="320" w:lineRule="exact"/>
              <w:jc w:val="thaiDistribute"/>
              <w:rPr>
                <w:rFonts w:ascii="Times New Roman" w:hAnsi="Times New Roman" w:cs="Times New Roman"/>
                <w:sz w:val="16"/>
                <w:szCs w:val="16"/>
              </w:rPr>
            </w:pPr>
          </w:p>
        </w:tc>
        <w:tc>
          <w:tcPr>
            <w:tcW w:w="1080" w:type="dxa"/>
            <w:vAlign w:val="bottom"/>
          </w:tcPr>
          <w:p w:rsidR="00296EF3" w:rsidRPr="00296EF3" w:rsidRDefault="00296EF3" w:rsidP="00135666">
            <w:pPr>
              <w:spacing w:line="320" w:lineRule="exact"/>
              <w:ind w:left="-108" w:right="-102"/>
              <w:jc w:val="center"/>
              <w:rPr>
                <w:rFonts w:ascii="Times New Roman" w:hAnsi="Times New Roman" w:cs="Times New Roman"/>
                <w:sz w:val="16"/>
                <w:szCs w:val="16"/>
              </w:rPr>
            </w:pPr>
          </w:p>
        </w:tc>
      </w:tr>
    </w:tbl>
    <w:p w:rsidR="008B53F8" w:rsidRPr="00296EF3" w:rsidRDefault="00296EF3"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296EF3">
        <w:rPr>
          <w:rFonts w:ascii="Times New Roman" w:eastAsia="Times New Roman" w:hAnsi="Times New Roman" w:cs="Times New Roman"/>
          <w:sz w:val="20"/>
          <w:szCs w:val="20"/>
        </w:rPr>
        <w:t>From analysis the effects of changes in interest rates, the Company has no significant impacts since the Company had no liabilities bearing market interest rates.</w:t>
      </w:r>
    </w:p>
    <w:p w:rsidR="008B53F8" w:rsidRPr="00296EF3" w:rsidRDefault="008B53F8" w:rsidP="008B53F8">
      <w:pPr>
        <w:overflowPunct/>
        <w:autoSpaceDE/>
        <w:autoSpaceDN/>
        <w:adjustRightInd/>
        <w:spacing w:before="200" w:after="120" w:line="380" w:lineRule="exact"/>
        <w:ind w:left="562"/>
        <w:jc w:val="thaiDistribute"/>
        <w:textAlignment w:val="auto"/>
        <w:rPr>
          <w:rFonts w:ascii="Times New Roman" w:eastAsia="Times New Roman" w:hAnsi="Times New Roman" w:cs="Times New Roman"/>
          <w:sz w:val="20"/>
          <w:szCs w:val="20"/>
        </w:rPr>
      </w:pPr>
      <w:r w:rsidRPr="00296EF3">
        <w:rPr>
          <w:rFonts w:ascii="Times New Roman" w:eastAsia="Times New Roman" w:hAnsi="Times New Roman" w:cs="Times New Roman"/>
          <w:sz w:val="20"/>
          <w:szCs w:val="20"/>
        </w:rPr>
        <w:br w:type="page"/>
      </w:r>
    </w:p>
    <w:p w:rsidR="000238AF" w:rsidRPr="00764BC8" w:rsidRDefault="000238AF" w:rsidP="0051486F">
      <w:pPr>
        <w:tabs>
          <w:tab w:val="left" w:pos="1276"/>
        </w:tabs>
        <w:overflowPunct/>
        <w:autoSpaceDE/>
        <w:autoSpaceDN/>
        <w:adjustRightInd/>
        <w:spacing w:before="120" w:after="120" w:line="360" w:lineRule="exact"/>
        <w:ind w:left="567" w:hanging="567"/>
        <w:jc w:val="thaiDistribute"/>
        <w:textAlignment w:val="auto"/>
        <w:rPr>
          <w:rFonts w:ascii="Times New Roman" w:eastAsia="Times New Roman" w:hAnsi="Times New Roman" w:cs="Times New Roman"/>
          <w:i/>
          <w:iCs/>
          <w:sz w:val="20"/>
          <w:szCs w:val="20"/>
        </w:rPr>
      </w:pPr>
      <w:r w:rsidRPr="00764BC8">
        <w:rPr>
          <w:rFonts w:ascii="Times New Roman" w:eastAsia="Times New Roman" w:hAnsi="Times New Roman" w:cs="Times New Roman"/>
          <w:i/>
          <w:iCs/>
          <w:sz w:val="20"/>
          <w:szCs w:val="20"/>
        </w:rPr>
        <w:lastRenderedPageBreak/>
        <w:t>2</w:t>
      </w:r>
      <w:r w:rsidR="0051486F">
        <w:rPr>
          <w:rFonts w:ascii="Times New Roman" w:eastAsia="Times New Roman" w:hAnsi="Times New Roman" w:cs="Times New Roman"/>
          <w:i/>
          <w:iCs/>
          <w:sz w:val="20"/>
          <w:szCs w:val="20"/>
        </w:rPr>
        <w:t>4</w:t>
      </w:r>
      <w:r w:rsidRPr="00764BC8">
        <w:rPr>
          <w:rFonts w:ascii="Times New Roman" w:eastAsia="Times New Roman" w:hAnsi="Times New Roman" w:cs="Times New Roman"/>
          <w:i/>
          <w:iCs/>
          <w:sz w:val="20"/>
          <w:szCs w:val="20"/>
        </w:rPr>
        <w:t>.</w:t>
      </w:r>
      <w:r w:rsidR="0051486F">
        <w:rPr>
          <w:rFonts w:ascii="Times New Roman" w:eastAsia="Times New Roman" w:hAnsi="Times New Roman" w:cs="Times New Roman"/>
          <w:i/>
          <w:iCs/>
          <w:sz w:val="20"/>
          <w:szCs w:val="20"/>
        </w:rPr>
        <w:t>2</w:t>
      </w:r>
      <w:r w:rsidRPr="00764BC8">
        <w:rPr>
          <w:rFonts w:ascii="Times New Roman" w:eastAsia="Times New Roman" w:hAnsi="Times New Roman" w:cs="Times New Roman"/>
          <w:i/>
          <w:iCs/>
          <w:sz w:val="20"/>
          <w:szCs w:val="20"/>
          <w:cs/>
        </w:rPr>
        <w:tab/>
      </w:r>
      <w:r w:rsidRPr="00764BC8">
        <w:rPr>
          <w:rFonts w:ascii="Times New Roman" w:eastAsia="Times New Roman" w:hAnsi="Times New Roman" w:cs="Times New Roman"/>
          <w:i/>
          <w:iCs/>
          <w:sz w:val="20"/>
          <w:szCs w:val="20"/>
        </w:rPr>
        <w:t xml:space="preserve">Fair Value of Financial Instruments </w:t>
      </w:r>
    </w:p>
    <w:p w:rsidR="000238AF" w:rsidRPr="00764BC8" w:rsidRDefault="00E43841" w:rsidP="0051486F">
      <w:pPr>
        <w:tabs>
          <w:tab w:val="left" w:pos="1276"/>
        </w:tabs>
        <w:overflowPunct/>
        <w:autoSpaceDE/>
        <w:autoSpaceDN/>
        <w:adjustRightInd/>
        <w:spacing w:before="120" w:after="120" w:line="360" w:lineRule="exact"/>
        <w:ind w:left="567"/>
        <w:jc w:val="thaiDistribute"/>
        <w:textAlignment w:val="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Since the financial assets and financial liabilities are classified in short-term or bearing interest rate closely to market rate, and loans denominated in Thai Baht bearing the market interest rate.</w:t>
      </w:r>
      <w:proofErr w:type="gramEnd"/>
      <w:r>
        <w:rPr>
          <w:rFonts w:ascii="Times New Roman" w:eastAsia="Times New Roman" w:hAnsi="Times New Roman" w:cs="Times New Roman"/>
          <w:sz w:val="20"/>
          <w:szCs w:val="20"/>
        </w:rPr>
        <w:t xml:space="preserve"> The Company management assessed fair value of financial assets and financial liabilities presented in statements in financial position closely to their carrying value.</w:t>
      </w:r>
    </w:p>
    <w:p w:rsidR="0051486F" w:rsidRPr="00081C18" w:rsidRDefault="00FF6437" w:rsidP="00FF6437">
      <w:pPr>
        <w:spacing w:before="120" w:after="120" w:line="360" w:lineRule="exact"/>
        <w:ind w:left="567"/>
        <w:jc w:val="thaiDistribute"/>
        <w:rPr>
          <w:rFonts w:eastAsia="SimSun" w:cs="Angsana New"/>
          <w:lang w:val="en-GB"/>
        </w:rPr>
      </w:pPr>
      <w:r>
        <w:rPr>
          <w:rFonts w:eastAsia="SimSun" w:cs="Angsana New"/>
          <w:lang w:val="en-GB"/>
        </w:rPr>
        <w:t>The methodology and assumption used in estimate of fair value of financial instrument are as follow:</w:t>
      </w:r>
    </w:p>
    <w:p w:rsidR="0051486F" w:rsidRPr="00081C18" w:rsidRDefault="00E43841" w:rsidP="0051486F">
      <w:pPr>
        <w:spacing w:before="120" w:after="120" w:line="360" w:lineRule="exact"/>
        <w:ind w:left="1080" w:hanging="540"/>
        <w:jc w:val="thaiDistribute"/>
        <w:rPr>
          <w:rFonts w:cs="Angsana New"/>
        </w:rPr>
      </w:pPr>
      <w:r>
        <w:rPr>
          <w:rFonts w:cs="Angsana New"/>
        </w:rPr>
        <w:t>a</w:t>
      </w:r>
      <w:r w:rsidR="0051486F" w:rsidRPr="00081C18">
        <w:rPr>
          <w:rFonts w:cs="Angsana New"/>
          <w:cs/>
        </w:rPr>
        <w:t>)</w:t>
      </w:r>
      <w:r w:rsidR="0051486F" w:rsidRPr="00081C18">
        <w:rPr>
          <w:rFonts w:cs="Angsana New"/>
          <w:cs/>
        </w:rPr>
        <w:tab/>
      </w:r>
      <w:r w:rsidR="00FF6437">
        <w:rPr>
          <w:rFonts w:cs="Angsana New"/>
        </w:rPr>
        <w:t>Financial assets and financial liabilities with short-term maturity, such as cash and cash equivalents, receivable, payables are presented fair value by estimating in accordance with carrying value in statements in financial position.</w:t>
      </w:r>
    </w:p>
    <w:p w:rsidR="0051486F" w:rsidRPr="00081C18" w:rsidRDefault="00E43841" w:rsidP="0051486F">
      <w:pPr>
        <w:spacing w:before="120" w:after="120" w:line="360" w:lineRule="exact"/>
        <w:ind w:left="1080" w:hanging="540"/>
        <w:jc w:val="thaiDistribute"/>
        <w:rPr>
          <w:rFonts w:cs="Angsana New"/>
        </w:rPr>
      </w:pPr>
      <w:r>
        <w:rPr>
          <w:rFonts w:cs="Angsana New"/>
        </w:rPr>
        <w:t>b</w:t>
      </w:r>
      <w:r w:rsidR="0051486F" w:rsidRPr="00081C18">
        <w:rPr>
          <w:rFonts w:cs="Angsana New"/>
          <w:cs/>
        </w:rPr>
        <w:t>)</w:t>
      </w:r>
      <w:r w:rsidR="0051486F" w:rsidRPr="00081C18">
        <w:rPr>
          <w:rFonts w:cs="Angsana New"/>
          <w:cs/>
        </w:rPr>
        <w:tab/>
      </w:r>
      <w:r w:rsidR="00FF6437">
        <w:rPr>
          <w:rFonts w:cs="Angsana New"/>
        </w:rPr>
        <w:t>Long-term liabilities bearing interest at fixed rate are presented fair value by calculating present value of future cash outflows discounted by estimated make interest rate for financial instruments with similar term.</w:t>
      </w:r>
    </w:p>
    <w:p w:rsidR="000238AF" w:rsidRPr="00764BC8" w:rsidRDefault="000238AF" w:rsidP="0051486F">
      <w:pPr>
        <w:spacing w:before="240" w:after="120" w:line="360" w:lineRule="exact"/>
        <w:ind w:left="567" w:hanging="567"/>
        <w:jc w:val="thaiDistribute"/>
        <w:rPr>
          <w:rFonts w:ascii="Times New Roman" w:hAnsi="Times New Roman" w:cs="Times New Roman"/>
          <w:b/>
          <w:bCs/>
          <w:sz w:val="20"/>
          <w:szCs w:val="20"/>
        </w:rPr>
      </w:pPr>
      <w:r w:rsidRPr="00764BC8">
        <w:rPr>
          <w:rFonts w:ascii="Times New Roman" w:hAnsi="Times New Roman" w:cs="Times New Roman"/>
          <w:b/>
          <w:bCs/>
          <w:sz w:val="20"/>
          <w:szCs w:val="20"/>
        </w:rPr>
        <w:t>2</w:t>
      </w:r>
      <w:r w:rsidR="0051486F">
        <w:rPr>
          <w:rFonts w:ascii="Times New Roman" w:hAnsi="Times New Roman" w:cs="Times New Roman"/>
          <w:b/>
          <w:bCs/>
          <w:sz w:val="20"/>
          <w:szCs w:val="20"/>
        </w:rPr>
        <w:t>5</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 xml:space="preserve">COMMITMENT AND CONTINGENT LIABILITIES </w:t>
      </w:r>
    </w:p>
    <w:p w:rsidR="000238AF" w:rsidRPr="00764BC8" w:rsidRDefault="000238AF" w:rsidP="0051486F">
      <w:pPr>
        <w:tabs>
          <w:tab w:val="left" w:pos="540"/>
        </w:tabs>
        <w:spacing w:before="200" w:line="360" w:lineRule="exact"/>
        <w:jc w:val="thaiDistribute"/>
        <w:rPr>
          <w:rFonts w:ascii="Times New Roman" w:hAnsi="Times New Roman" w:cs="Times New Roman"/>
          <w:i/>
          <w:iCs/>
          <w:sz w:val="20"/>
          <w:szCs w:val="20"/>
        </w:rPr>
      </w:pPr>
      <w:r w:rsidRPr="00764BC8">
        <w:rPr>
          <w:rFonts w:ascii="Times New Roman" w:hAnsi="Times New Roman" w:cs="Times New Roman"/>
          <w:i/>
          <w:iCs/>
          <w:sz w:val="20"/>
          <w:szCs w:val="20"/>
        </w:rPr>
        <w:t>2</w:t>
      </w:r>
      <w:r w:rsidR="0051486F">
        <w:rPr>
          <w:rFonts w:ascii="Times New Roman" w:hAnsi="Times New Roman" w:cs="Times New Roman"/>
          <w:i/>
          <w:iCs/>
          <w:sz w:val="20"/>
          <w:szCs w:val="20"/>
        </w:rPr>
        <w:t>5</w:t>
      </w:r>
      <w:r w:rsidRPr="00764BC8">
        <w:rPr>
          <w:rFonts w:ascii="Times New Roman" w:hAnsi="Times New Roman" w:cs="Times New Roman"/>
          <w:i/>
          <w:iCs/>
          <w:sz w:val="20"/>
          <w:szCs w:val="20"/>
        </w:rPr>
        <w:t>.1</w:t>
      </w:r>
      <w:r w:rsidRPr="00764BC8">
        <w:rPr>
          <w:rFonts w:ascii="Times New Roman" w:hAnsi="Times New Roman" w:cs="Times New Roman"/>
          <w:i/>
          <w:iCs/>
          <w:sz w:val="20"/>
          <w:szCs w:val="20"/>
        </w:rPr>
        <w:tab/>
      </w:r>
      <w:r w:rsidR="000A1315" w:rsidRPr="00764BC8">
        <w:rPr>
          <w:rFonts w:ascii="Times New Roman" w:hAnsi="Times New Roman" w:cs="Times New Roman"/>
          <w:i/>
          <w:iCs/>
          <w:sz w:val="20"/>
          <w:szCs w:val="20"/>
        </w:rPr>
        <w:t>Commitment under operating lease</w:t>
      </w:r>
    </w:p>
    <w:p w:rsidR="000238AF" w:rsidRPr="00764BC8" w:rsidRDefault="000238AF" w:rsidP="0051486F">
      <w:pPr>
        <w:spacing w:before="200" w:line="360" w:lineRule="exact"/>
        <w:ind w:left="900" w:hanging="360"/>
        <w:jc w:val="thaiDistribute"/>
        <w:rPr>
          <w:rFonts w:ascii="Times New Roman" w:hAnsi="Times New Roman" w:cs="Times New Roman"/>
          <w:sz w:val="20"/>
          <w:szCs w:val="20"/>
        </w:rPr>
      </w:pPr>
      <w:r w:rsidRPr="00764BC8">
        <w:rPr>
          <w:rFonts w:ascii="Times New Roman" w:hAnsi="Times New Roman" w:cs="Times New Roman"/>
          <w:sz w:val="20"/>
          <w:szCs w:val="20"/>
        </w:rPr>
        <w:t>1)</w:t>
      </w:r>
      <w:r w:rsidRPr="00764BC8">
        <w:rPr>
          <w:rFonts w:ascii="Times New Roman" w:hAnsi="Times New Roman" w:cs="Times New Roman"/>
          <w:sz w:val="20"/>
          <w:szCs w:val="20"/>
        </w:rPr>
        <w:tab/>
      </w:r>
      <w:r w:rsidR="008D5F9B" w:rsidRPr="00764BC8">
        <w:rPr>
          <w:rFonts w:ascii="Times New Roman" w:hAnsi="Times New Roman" w:cs="Times New Roman"/>
          <w:sz w:val="20"/>
          <w:szCs w:val="20"/>
        </w:rPr>
        <w:t xml:space="preserve">The Company </w:t>
      </w:r>
      <w:r w:rsidR="00B15CFC" w:rsidRPr="00764BC8">
        <w:rPr>
          <w:rFonts w:ascii="Times New Roman" w:hAnsi="Times New Roman" w:cs="Times New Roman"/>
          <w:sz w:val="20"/>
          <w:szCs w:val="20"/>
        </w:rPr>
        <w:t xml:space="preserve">has commitment under lease of office and machines agreement for a period of three years </w:t>
      </w:r>
      <w:r w:rsidR="008D5F9B" w:rsidRPr="00764BC8">
        <w:rPr>
          <w:rFonts w:ascii="Times New Roman" w:hAnsi="Times New Roman" w:cs="Times New Roman"/>
          <w:sz w:val="20"/>
          <w:szCs w:val="20"/>
        </w:rPr>
        <w:t>as at December 31, 20</w:t>
      </w:r>
      <w:r w:rsidR="0051486F">
        <w:rPr>
          <w:rFonts w:ascii="Times New Roman" w:hAnsi="Times New Roman" w:cs="Times New Roman"/>
          <w:sz w:val="20"/>
          <w:szCs w:val="20"/>
        </w:rPr>
        <w:t>20</w:t>
      </w:r>
      <w:r w:rsidR="008D5F9B" w:rsidRPr="00764BC8">
        <w:rPr>
          <w:rFonts w:ascii="Times New Roman" w:hAnsi="Times New Roman" w:cs="Times New Roman"/>
          <w:sz w:val="20"/>
          <w:szCs w:val="20"/>
        </w:rPr>
        <w:t xml:space="preserve"> and 201</w:t>
      </w:r>
      <w:r w:rsidR="0051486F">
        <w:rPr>
          <w:rFonts w:ascii="Times New Roman" w:hAnsi="Times New Roman" w:cs="Times New Roman"/>
          <w:sz w:val="20"/>
          <w:szCs w:val="20"/>
        </w:rPr>
        <w:t>9</w:t>
      </w:r>
      <w:r w:rsidR="008D5F9B" w:rsidRPr="00764BC8">
        <w:rPr>
          <w:rFonts w:ascii="Times New Roman" w:hAnsi="Times New Roman" w:cs="Times New Roman"/>
          <w:sz w:val="20"/>
          <w:szCs w:val="20"/>
        </w:rPr>
        <w:t xml:space="preserve">, </w:t>
      </w:r>
      <w:r w:rsidR="00B15CFC" w:rsidRPr="00764BC8">
        <w:rPr>
          <w:rFonts w:ascii="Times New Roman" w:hAnsi="Times New Roman" w:cs="Times New Roman"/>
          <w:sz w:val="20"/>
          <w:szCs w:val="20"/>
        </w:rPr>
        <w:t xml:space="preserve">the balance is </w:t>
      </w:r>
      <w:r w:rsidRPr="00764BC8">
        <w:rPr>
          <w:rFonts w:ascii="Times New Roman" w:hAnsi="Times New Roman" w:cs="Times New Roman"/>
          <w:sz w:val="20"/>
          <w:szCs w:val="20"/>
        </w:rPr>
        <w:t>as follows:</w:t>
      </w:r>
    </w:p>
    <w:tbl>
      <w:tblPr>
        <w:tblW w:w="8844" w:type="dxa"/>
        <w:tblInd w:w="534" w:type="dxa"/>
        <w:tblLayout w:type="fixed"/>
        <w:tblLook w:val="04A0" w:firstRow="1" w:lastRow="0" w:firstColumn="1" w:lastColumn="0" w:noHBand="0" w:noVBand="1"/>
      </w:tblPr>
      <w:tblGrid>
        <w:gridCol w:w="5334"/>
        <w:gridCol w:w="1800"/>
        <w:gridCol w:w="1710"/>
      </w:tblGrid>
      <w:tr w:rsidR="000238AF" w:rsidRPr="00764BC8" w:rsidTr="00AD4AF3">
        <w:trPr>
          <w:trHeight w:val="144"/>
        </w:trPr>
        <w:tc>
          <w:tcPr>
            <w:tcW w:w="5334" w:type="dxa"/>
            <w:tcBorders>
              <w:top w:val="nil"/>
              <w:left w:val="nil"/>
              <w:bottom w:val="nil"/>
              <w:right w:val="nil"/>
            </w:tcBorders>
            <w:shd w:val="clear" w:color="auto" w:fill="auto"/>
            <w:noWrap/>
            <w:vAlign w:val="center"/>
          </w:tcPr>
          <w:p w:rsidR="000238AF" w:rsidRPr="00764BC8" w:rsidRDefault="000238AF" w:rsidP="0051486F">
            <w:pPr>
              <w:spacing w:line="360" w:lineRule="exact"/>
              <w:ind w:left="360"/>
              <w:rPr>
                <w:rFonts w:ascii="Times New Roman" w:hAnsi="Times New Roman" w:cs="Times New Roman"/>
                <w:sz w:val="20"/>
                <w:szCs w:val="20"/>
              </w:rPr>
            </w:pPr>
          </w:p>
        </w:tc>
        <w:tc>
          <w:tcPr>
            <w:tcW w:w="1800" w:type="dxa"/>
            <w:tcBorders>
              <w:top w:val="nil"/>
              <w:left w:val="nil"/>
              <w:bottom w:val="nil"/>
              <w:right w:val="nil"/>
            </w:tcBorders>
          </w:tcPr>
          <w:p w:rsidR="000238AF" w:rsidRPr="00764BC8" w:rsidRDefault="000238AF" w:rsidP="0051486F">
            <w:pPr>
              <w:spacing w:line="360" w:lineRule="exact"/>
              <w:jc w:val="right"/>
              <w:rPr>
                <w:rFonts w:ascii="Times New Roman" w:hAnsi="Times New Roman" w:cs="Times New Roman"/>
                <w:i/>
                <w:iCs/>
                <w:sz w:val="20"/>
                <w:szCs w:val="20"/>
                <w:cs/>
              </w:rPr>
            </w:pPr>
          </w:p>
        </w:tc>
        <w:tc>
          <w:tcPr>
            <w:tcW w:w="1710" w:type="dxa"/>
            <w:tcBorders>
              <w:top w:val="nil"/>
              <w:left w:val="nil"/>
              <w:bottom w:val="nil"/>
              <w:right w:val="nil"/>
            </w:tcBorders>
          </w:tcPr>
          <w:p w:rsidR="000238AF" w:rsidRPr="00764BC8" w:rsidRDefault="000238AF" w:rsidP="0051486F">
            <w:pPr>
              <w:spacing w:line="360" w:lineRule="exact"/>
              <w:jc w:val="right"/>
              <w:rPr>
                <w:rFonts w:ascii="Times New Roman" w:hAnsi="Times New Roman" w:cs="Times New Roman"/>
                <w:i/>
                <w:iCs/>
                <w:sz w:val="20"/>
                <w:szCs w:val="20"/>
                <w:cs/>
              </w:rPr>
            </w:pPr>
            <w:r w:rsidRPr="00764BC8">
              <w:rPr>
                <w:rFonts w:ascii="Times New Roman" w:hAnsi="Times New Roman" w:cs="Times New Roman"/>
                <w:i/>
                <w:iCs/>
                <w:sz w:val="20"/>
                <w:szCs w:val="20"/>
                <w:cs/>
              </w:rPr>
              <w:t>(</w:t>
            </w:r>
            <w:r w:rsidRPr="00764BC8">
              <w:rPr>
                <w:rFonts w:ascii="Times New Roman" w:hAnsi="Times New Roman" w:cs="Times New Roman"/>
                <w:i/>
                <w:iCs/>
                <w:sz w:val="20"/>
                <w:szCs w:val="20"/>
              </w:rPr>
              <w:t>Unit : Baht)</w:t>
            </w:r>
          </w:p>
        </w:tc>
      </w:tr>
      <w:tr w:rsidR="0051486F" w:rsidRPr="00764BC8" w:rsidTr="00AD4AF3">
        <w:trPr>
          <w:trHeight w:val="144"/>
        </w:trPr>
        <w:tc>
          <w:tcPr>
            <w:tcW w:w="5334" w:type="dxa"/>
            <w:tcBorders>
              <w:top w:val="nil"/>
              <w:left w:val="nil"/>
              <w:bottom w:val="nil"/>
              <w:right w:val="nil"/>
            </w:tcBorders>
            <w:shd w:val="clear" w:color="auto" w:fill="auto"/>
            <w:noWrap/>
            <w:vAlign w:val="bottom"/>
          </w:tcPr>
          <w:p w:rsidR="0051486F" w:rsidRPr="00764BC8" w:rsidRDefault="0051486F" w:rsidP="0051486F">
            <w:pPr>
              <w:spacing w:line="360" w:lineRule="exact"/>
              <w:ind w:left="360"/>
              <w:jc w:val="center"/>
              <w:rPr>
                <w:rFonts w:ascii="Times New Roman" w:hAnsi="Times New Roman" w:cs="Times New Roman"/>
                <w:sz w:val="20"/>
                <w:szCs w:val="20"/>
                <w:cs/>
              </w:rPr>
            </w:pPr>
          </w:p>
        </w:tc>
        <w:tc>
          <w:tcPr>
            <w:tcW w:w="1800" w:type="dxa"/>
            <w:tcBorders>
              <w:top w:val="nil"/>
              <w:left w:val="nil"/>
              <w:bottom w:val="nil"/>
              <w:right w:val="nil"/>
            </w:tcBorders>
          </w:tcPr>
          <w:p w:rsidR="0051486F" w:rsidRPr="00764BC8" w:rsidRDefault="0051486F" w:rsidP="0051486F">
            <w:pPr>
              <w:spacing w:line="360" w:lineRule="exact"/>
              <w:jc w:val="center"/>
              <w:rPr>
                <w:rFonts w:ascii="Times New Roman" w:hAnsi="Times New Roman" w:cs="Times New Roman"/>
                <w:b/>
                <w:bCs/>
                <w:sz w:val="20"/>
                <w:szCs w:val="20"/>
                <w:cs/>
              </w:rPr>
            </w:pPr>
            <w:r>
              <w:rPr>
                <w:rFonts w:ascii="Times New Roman" w:hAnsi="Times New Roman" w:cs="Times New Roman"/>
                <w:b/>
                <w:bCs/>
                <w:sz w:val="20"/>
                <w:szCs w:val="20"/>
              </w:rPr>
              <w:t>2020</w:t>
            </w:r>
          </w:p>
        </w:tc>
        <w:tc>
          <w:tcPr>
            <w:tcW w:w="1710" w:type="dxa"/>
            <w:tcBorders>
              <w:top w:val="nil"/>
              <w:left w:val="nil"/>
              <w:bottom w:val="nil"/>
              <w:right w:val="nil"/>
            </w:tcBorders>
          </w:tcPr>
          <w:p w:rsidR="0051486F" w:rsidRPr="00764BC8" w:rsidRDefault="0051486F" w:rsidP="0051486F">
            <w:pPr>
              <w:spacing w:line="360" w:lineRule="exact"/>
              <w:jc w:val="center"/>
              <w:rPr>
                <w:rFonts w:ascii="Times New Roman" w:hAnsi="Times New Roman" w:cs="Times New Roman"/>
                <w:b/>
                <w:bCs/>
                <w:sz w:val="20"/>
                <w:szCs w:val="20"/>
                <w:cs/>
              </w:rPr>
            </w:pPr>
            <w:r w:rsidRPr="00764BC8">
              <w:rPr>
                <w:rFonts w:ascii="Times New Roman" w:hAnsi="Times New Roman" w:cs="Times New Roman"/>
                <w:b/>
                <w:bCs/>
                <w:sz w:val="20"/>
                <w:szCs w:val="20"/>
              </w:rPr>
              <w:t>2019</w:t>
            </w:r>
          </w:p>
        </w:tc>
      </w:tr>
      <w:tr w:rsidR="0051486F" w:rsidRPr="00764BC8" w:rsidTr="00AD4AF3">
        <w:trPr>
          <w:trHeight w:val="144"/>
        </w:trPr>
        <w:tc>
          <w:tcPr>
            <w:tcW w:w="5334" w:type="dxa"/>
            <w:tcBorders>
              <w:top w:val="nil"/>
              <w:left w:val="nil"/>
              <w:bottom w:val="nil"/>
              <w:right w:val="nil"/>
            </w:tcBorders>
            <w:shd w:val="clear" w:color="auto" w:fill="auto"/>
            <w:noWrap/>
            <w:vAlign w:val="bottom"/>
            <w:hideMark/>
          </w:tcPr>
          <w:p w:rsidR="0051486F" w:rsidRPr="00764BC8" w:rsidRDefault="0051486F" w:rsidP="0051486F">
            <w:pPr>
              <w:spacing w:line="360" w:lineRule="exact"/>
              <w:ind w:left="360"/>
              <w:rPr>
                <w:rFonts w:ascii="Times New Roman" w:hAnsi="Times New Roman" w:cs="Times New Roman"/>
                <w:sz w:val="20"/>
                <w:szCs w:val="20"/>
              </w:rPr>
            </w:pPr>
            <w:r w:rsidRPr="00764BC8">
              <w:rPr>
                <w:rFonts w:ascii="Times New Roman" w:hAnsi="Times New Roman" w:cs="Times New Roman"/>
                <w:sz w:val="20"/>
                <w:szCs w:val="20"/>
              </w:rPr>
              <w:t>Amount to be paid</w:t>
            </w:r>
          </w:p>
        </w:tc>
        <w:tc>
          <w:tcPr>
            <w:tcW w:w="1800" w:type="dxa"/>
            <w:tcBorders>
              <w:top w:val="nil"/>
              <w:left w:val="nil"/>
              <w:bottom w:val="nil"/>
              <w:right w:val="nil"/>
            </w:tcBorders>
            <w:vAlign w:val="bottom"/>
          </w:tcPr>
          <w:p w:rsidR="0051486F" w:rsidRPr="00764BC8" w:rsidRDefault="0051486F" w:rsidP="0051486F">
            <w:pPr>
              <w:spacing w:line="360" w:lineRule="exact"/>
              <w:jc w:val="center"/>
              <w:rPr>
                <w:rFonts w:ascii="Times New Roman" w:hAnsi="Times New Roman" w:cs="Times New Roman"/>
                <w:sz w:val="20"/>
                <w:szCs w:val="20"/>
              </w:rPr>
            </w:pPr>
          </w:p>
        </w:tc>
        <w:tc>
          <w:tcPr>
            <w:tcW w:w="1710" w:type="dxa"/>
            <w:tcBorders>
              <w:top w:val="nil"/>
              <w:left w:val="nil"/>
              <w:bottom w:val="nil"/>
              <w:right w:val="nil"/>
            </w:tcBorders>
            <w:vAlign w:val="bottom"/>
          </w:tcPr>
          <w:p w:rsidR="0051486F" w:rsidRPr="00764BC8" w:rsidRDefault="0051486F" w:rsidP="0051486F">
            <w:pPr>
              <w:spacing w:line="360" w:lineRule="exact"/>
              <w:jc w:val="center"/>
              <w:rPr>
                <w:rFonts w:ascii="Times New Roman" w:hAnsi="Times New Roman" w:cs="Times New Roman"/>
                <w:sz w:val="20"/>
                <w:szCs w:val="20"/>
              </w:rPr>
            </w:pPr>
          </w:p>
        </w:tc>
      </w:tr>
      <w:tr w:rsidR="0051486F" w:rsidRPr="00764BC8" w:rsidTr="00AD4AF3">
        <w:trPr>
          <w:trHeight w:val="144"/>
        </w:trPr>
        <w:tc>
          <w:tcPr>
            <w:tcW w:w="5334" w:type="dxa"/>
            <w:tcBorders>
              <w:top w:val="nil"/>
              <w:left w:val="nil"/>
              <w:bottom w:val="nil"/>
              <w:right w:val="nil"/>
            </w:tcBorders>
            <w:shd w:val="clear" w:color="auto" w:fill="auto"/>
            <w:noWrap/>
            <w:vAlign w:val="center"/>
            <w:hideMark/>
          </w:tcPr>
          <w:p w:rsidR="0051486F" w:rsidRPr="00764BC8" w:rsidRDefault="0051486F" w:rsidP="0051486F">
            <w:pPr>
              <w:spacing w:line="360" w:lineRule="exact"/>
              <w:ind w:left="360"/>
              <w:rPr>
                <w:rFonts w:ascii="Times New Roman" w:hAnsi="Times New Roman" w:cs="Times New Roman"/>
                <w:sz w:val="20"/>
                <w:szCs w:val="20"/>
                <w:cs/>
              </w:rPr>
            </w:pPr>
            <w:r w:rsidRPr="00764BC8">
              <w:rPr>
                <w:rFonts w:ascii="Times New Roman" w:hAnsi="Times New Roman" w:cs="Times New Roman"/>
                <w:sz w:val="20"/>
                <w:szCs w:val="20"/>
              </w:rPr>
              <w:t xml:space="preserve">    Within 1 year</w:t>
            </w:r>
          </w:p>
        </w:tc>
        <w:tc>
          <w:tcPr>
            <w:tcW w:w="1800" w:type="dxa"/>
            <w:tcBorders>
              <w:top w:val="nil"/>
              <w:left w:val="nil"/>
              <w:bottom w:val="nil"/>
              <w:right w:val="nil"/>
            </w:tcBorders>
            <w:vAlign w:val="bottom"/>
          </w:tcPr>
          <w:p w:rsidR="0051486F" w:rsidRPr="00764BC8" w:rsidRDefault="0051486F" w:rsidP="0051486F">
            <w:pPr>
              <w:tabs>
                <w:tab w:val="decimal" w:pos="1155"/>
              </w:tabs>
              <w:spacing w:line="360" w:lineRule="exact"/>
              <w:rPr>
                <w:rFonts w:ascii="Times New Roman" w:hAnsi="Times New Roman" w:cs="Times New Roman"/>
                <w:sz w:val="20"/>
                <w:szCs w:val="20"/>
              </w:rPr>
            </w:pPr>
            <w:r>
              <w:rPr>
                <w:rFonts w:ascii="Times New Roman" w:hAnsi="Times New Roman" w:cs="Times New Roman"/>
                <w:sz w:val="20"/>
                <w:szCs w:val="20"/>
              </w:rPr>
              <w:t>-</w:t>
            </w:r>
          </w:p>
        </w:tc>
        <w:tc>
          <w:tcPr>
            <w:tcW w:w="1710" w:type="dxa"/>
            <w:tcBorders>
              <w:top w:val="nil"/>
              <w:left w:val="nil"/>
              <w:bottom w:val="nil"/>
              <w:right w:val="nil"/>
            </w:tcBorders>
            <w:vAlign w:val="bottom"/>
          </w:tcPr>
          <w:p w:rsidR="0051486F" w:rsidRPr="00764BC8" w:rsidRDefault="0051486F" w:rsidP="0051486F">
            <w:pPr>
              <w:tabs>
                <w:tab w:val="decimal" w:pos="1155"/>
              </w:tabs>
              <w:spacing w:line="360" w:lineRule="exact"/>
              <w:rPr>
                <w:rFonts w:ascii="Times New Roman" w:hAnsi="Times New Roman" w:cs="Times New Roman"/>
                <w:sz w:val="20"/>
                <w:szCs w:val="20"/>
              </w:rPr>
            </w:pPr>
            <w:r w:rsidRPr="00764BC8">
              <w:rPr>
                <w:rFonts w:ascii="Times New Roman" w:hAnsi="Times New Roman" w:cs="Times New Roman"/>
                <w:sz w:val="20"/>
                <w:szCs w:val="20"/>
              </w:rPr>
              <w:t>3,436,000.00</w:t>
            </w:r>
          </w:p>
        </w:tc>
      </w:tr>
      <w:tr w:rsidR="0051486F" w:rsidRPr="00764BC8" w:rsidTr="00AD4AF3">
        <w:trPr>
          <w:trHeight w:val="144"/>
        </w:trPr>
        <w:tc>
          <w:tcPr>
            <w:tcW w:w="5334" w:type="dxa"/>
            <w:tcBorders>
              <w:top w:val="nil"/>
              <w:left w:val="nil"/>
              <w:bottom w:val="nil"/>
              <w:right w:val="nil"/>
            </w:tcBorders>
            <w:shd w:val="clear" w:color="auto" w:fill="auto"/>
            <w:noWrap/>
          </w:tcPr>
          <w:p w:rsidR="0051486F" w:rsidRPr="00764BC8" w:rsidRDefault="0051486F" w:rsidP="0051486F">
            <w:pPr>
              <w:spacing w:line="360" w:lineRule="exact"/>
              <w:ind w:left="360"/>
              <w:rPr>
                <w:rFonts w:ascii="Times New Roman" w:hAnsi="Times New Roman" w:cs="Times New Roman"/>
                <w:sz w:val="20"/>
                <w:szCs w:val="20"/>
              </w:rPr>
            </w:pPr>
            <w:r w:rsidRPr="00764BC8">
              <w:rPr>
                <w:rFonts w:ascii="Times New Roman" w:hAnsi="Times New Roman" w:cs="Times New Roman"/>
                <w:sz w:val="20"/>
                <w:szCs w:val="20"/>
              </w:rPr>
              <w:t xml:space="preserve">    Over 1 year but less</w:t>
            </w:r>
            <w:r w:rsidRPr="00764BC8">
              <w:rPr>
                <w:rFonts w:ascii="Times New Roman" w:hAnsi="Times New Roman" w:cs="Times New Roman"/>
                <w:sz w:val="20"/>
                <w:szCs w:val="20"/>
                <w:cs/>
              </w:rPr>
              <w:t xml:space="preserve"> </w:t>
            </w:r>
            <w:r w:rsidRPr="00764BC8">
              <w:rPr>
                <w:rFonts w:ascii="Times New Roman" w:hAnsi="Times New Roman" w:cs="Times New Roman"/>
                <w:sz w:val="20"/>
                <w:szCs w:val="20"/>
              </w:rPr>
              <w:t>than 5 years</w:t>
            </w:r>
          </w:p>
        </w:tc>
        <w:tc>
          <w:tcPr>
            <w:tcW w:w="1800" w:type="dxa"/>
            <w:tcBorders>
              <w:top w:val="nil"/>
              <w:left w:val="nil"/>
              <w:right w:val="nil"/>
            </w:tcBorders>
            <w:vAlign w:val="bottom"/>
          </w:tcPr>
          <w:p w:rsidR="0051486F" w:rsidRPr="00764BC8" w:rsidRDefault="0051486F" w:rsidP="0051486F">
            <w:pPr>
              <w:pBdr>
                <w:bottom w:val="single" w:sz="4" w:space="1" w:color="auto"/>
              </w:pBdr>
              <w:tabs>
                <w:tab w:val="decimal" w:pos="1155"/>
              </w:tabs>
              <w:spacing w:line="360" w:lineRule="exact"/>
              <w:rPr>
                <w:rFonts w:ascii="Times New Roman" w:hAnsi="Times New Roman" w:cs="Times New Roman"/>
                <w:sz w:val="20"/>
                <w:szCs w:val="20"/>
              </w:rPr>
            </w:pPr>
            <w:r>
              <w:rPr>
                <w:rFonts w:ascii="Times New Roman" w:hAnsi="Times New Roman" w:cs="Times New Roman"/>
                <w:sz w:val="20"/>
                <w:szCs w:val="20"/>
              </w:rPr>
              <w:t>-</w:t>
            </w:r>
          </w:p>
        </w:tc>
        <w:tc>
          <w:tcPr>
            <w:tcW w:w="1710" w:type="dxa"/>
            <w:tcBorders>
              <w:top w:val="nil"/>
              <w:left w:val="nil"/>
              <w:right w:val="nil"/>
            </w:tcBorders>
            <w:vAlign w:val="bottom"/>
          </w:tcPr>
          <w:p w:rsidR="0051486F" w:rsidRPr="00764BC8" w:rsidRDefault="0051486F" w:rsidP="0051486F">
            <w:pPr>
              <w:pBdr>
                <w:bottom w:val="single" w:sz="4" w:space="1" w:color="auto"/>
              </w:pBdr>
              <w:tabs>
                <w:tab w:val="decimal" w:pos="1155"/>
              </w:tabs>
              <w:spacing w:line="360" w:lineRule="exact"/>
              <w:rPr>
                <w:rFonts w:ascii="Times New Roman" w:hAnsi="Times New Roman" w:cs="Times New Roman"/>
                <w:sz w:val="20"/>
                <w:szCs w:val="20"/>
              </w:rPr>
            </w:pPr>
            <w:r w:rsidRPr="00764BC8">
              <w:rPr>
                <w:rFonts w:ascii="Times New Roman" w:hAnsi="Times New Roman" w:cs="Times New Roman"/>
                <w:sz w:val="20"/>
                <w:szCs w:val="20"/>
              </w:rPr>
              <w:t>1,217,500.00</w:t>
            </w:r>
          </w:p>
        </w:tc>
      </w:tr>
      <w:tr w:rsidR="0051486F" w:rsidRPr="00764BC8" w:rsidTr="00AD4AF3">
        <w:trPr>
          <w:trHeight w:val="493"/>
        </w:trPr>
        <w:tc>
          <w:tcPr>
            <w:tcW w:w="5334" w:type="dxa"/>
            <w:tcBorders>
              <w:top w:val="nil"/>
              <w:left w:val="nil"/>
              <w:bottom w:val="nil"/>
              <w:right w:val="nil"/>
            </w:tcBorders>
            <w:shd w:val="clear" w:color="auto" w:fill="auto"/>
            <w:noWrap/>
            <w:hideMark/>
          </w:tcPr>
          <w:p w:rsidR="0051486F" w:rsidRPr="00764BC8" w:rsidRDefault="0051486F" w:rsidP="0051486F">
            <w:pPr>
              <w:spacing w:line="360" w:lineRule="exact"/>
              <w:ind w:left="360"/>
              <w:rPr>
                <w:rFonts w:ascii="Times New Roman" w:hAnsi="Times New Roman" w:cs="Times New Roman"/>
                <w:sz w:val="20"/>
                <w:szCs w:val="20"/>
                <w:highlight w:val="yellow"/>
              </w:rPr>
            </w:pPr>
          </w:p>
        </w:tc>
        <w:tc>
          <w:tcPr>
            <w:tcW w:w="1800" w:type="dxa"/>
            <w:tcBorders>
              <w:left w:val="nil"/>
              <w:bottom w:val="nil"/>
              <w:right w:val="nil"/>
            </w:tcBorders>
            <w:vAlign w:val="center"/>
          </w:tcPr>
          <w:p w:rsidR="0051486F" w:rsidRPr="00764BC8" w:rsidRDefault="0051486F" w:rsidP="0051486F">
            <w:pPr>
              <w:pBdr>
                <w:bottom w:val="double" w:sz="4" w:space="1" w:color="auto"/>
              </w:pBdr>
              <w:tabs>
                <w:tab w:val="decimal" w:pos="1155"/>
              </w:tabs>
              <w:spacing w:line="360" w:lineRule="exact"/>
              <w:rPr>
                <w:rFonts w:ascii="Times New Roman" w:hAnsi="Times New Roman" w:cs="Times New Roman"/>
                <w:sz w:val="20"/>
                <w:szCs w:val="20"/>
              </w:rPr>
            </w:pPr>
            <w:r>
              <w:rPr>
                <w:rFonts w:ascii="Times New Roman" w:hAnsi="Times New Roman" w:cs="Times New Roman"/>
                <w:sz w:val="20"/>
                <w:szCs w:val="20"/>
              </w:rPr>
              <w:t>-</w:t>
            </w:r>
          </w:p>
        </w:tc>
        <w:tc>
          <w:tcPr>
            <w:tcW w:w="1710" w:type="dxa"/>
            <w:tcBorders>
              <w:left w:val="nil"/>
              <w:bottom w:val="nil"/>
              <w:right w:val="nil"/>
            </w:tcBorders>
            <w:vAlign w:val="center"/>
          </w:tcPr>
          <w:p w:rsidR="0051486F" w:rsidRPr="00764BC8" w:rsidRDefault="0051486F" w:rsidP="0051486F">
            <w:pPr>
              <w:pBdr>
                <w:bottom w:val="double" w:sz="4" w:space="1" w:color="auto"/>
              </w:pBdr>
              <w:tabs>
                <w:tab w:val="decimal" w:pos="1155"/>
              </w:tabs>
              <w:spacing w:line="360" w:lineRule="exact"/>
              <w:rPr>
                <w:rFonts w:ascii="Times New Roman" w:hAnsi="Times New Roman" w:cs="Times New Roman"/>
                <w:sz w:val="20"/>
                <w:szCs w:val="20"/>
              </w:rPr>
            </w:pPr>
            <w:r w:rsidRPr="00764BC8">
              <w:rPr>
                <w:rFonts w:ascii="Times New Roman" w:hAnsi="Times New Roman" w:cs="Times New Roman"/>
                <w:sz w:val="20"/>
                <w:szCs w:val="20"/>
              </w:rPr>
              <w:t>4,653,500.00</w:t>
            </w:r>
          </w:p>
        </w:tc>
      </w:tr>
    </w:tbl>
    <w:p w:rsidR="00FF6437" w:rsidRDefault="00FF6437" w:rsidP="0051486F">
      <w:pPr>
        <w:spacing w:before="200" w:line="360" w:lineRule="exact"/>
        <w:ind w:left="851"/>
        <w:jc w:val="thaiDistribute"/>
        <w:rPr>
          <w:rFonts w:ascii="Times New Roman" w:hAnsi="Times New Roman" w:cs="Times New Roman"/>
          <w:sz w:val="20"/>
          <w:szCs w:val="20"/>
        </w:rPr>
      </w:pPr>
      <w:proofErr w:type="gramStart"/>
      <w:r w:rsidRPr="002D67DA">
        <w:rPr>
          <w:rFonts w:ascii="Times New Roman" w:hAnsi="Times New Roman" w:cs="Times New Roman"/>
          <w:sz w:val="20"/>
          <w:szCs w:val="20"/>
        </w:rPr>
        <w:t xml:space="preserve">As at </w:t>
      </w:r>
      <w:r>
        <w:rPr>
          <w:rFonts w:ascii="Times New Roman" w:hAnsi="Times New Roman" w:cs="Times New Roman"/>
          <w:sz w:val="20"/>
          <w:szCs w:val="20"/>
        </w:rPr>
        <w:t xml:space="preserve">December </w:t>
      </w:r>
      <w:r w:rsidRPr="002D67DA">
        <w:rPr>
          <w:rFonts w:ascii="Times New Roman" w:hAnsi="Times New Roman" w:cs="Times New Roman"/>
          <w:sz w:val="20"/>
          <w:szCs w:val="20"/>
        </w:rPr>
        <w:t>3</w:t>
      </w:r>
      <w:r>
        <w:rPr>
          <w:rFonts w:ascii="Times New Roman" w:hAnsi="Times New Roman" w:cs="Times New Roman"/>
          <w:sz w:val="20"/>
          <w:szCs w:val="20"/>
        </w:rPr>
        <w:t>1</w:t>
      </w:r>
      <w:r w:rsidRPr="002D67DA">
        <w:rPr>
          <w:rFonts w:ascii="Times New Roman" w:hAnsi="Times New Roman" w:cs="Times New Roman"/>
          <w:sz w:val="20"/>
          <w:szCs w:val="20"/>
        </w:rPr>
        <w:t xml:space="preserve">, 2020, the Company has no obligations </w:t>
      </w:r>
      <w:r>
        <w:rPr>
          <w:rFonts w:ascii="Times New Roman" w:hAnsi="Times New Roman" w:cs="Times New Roman"/>
          <w:sz w:val="20"/>
          <w:szCs w:val="20"/>
        </w:rPr>
        <w:t>under lease</w:t>
      </w:r>
      <w:r w:rsidRPr="002D67DA">
        <w:rPr>
          <w:rFonts w:ascii="Times New Roman" w:hAnsi="Times New Roman" w:cs="Times New Roman"/>
          <w:sz w:val="20"/>
          <w:szCs w:val="20"/>
        </w:rPr>
        <w:t xml:space="preserve"> </w:t>
      </w:r>
      <w:r>
        <w:rPr>
          <w:rFonts w:ascii="Times New Roman" w:hAnsi="Times New Roman" w:cs="Times New Roman"/>
          <w:sz w:val="20"/>
          <w:szCs w:val="20"/>
        </w:rPr>
        <w:t xml:space="preserve">of </w:t>
      </w:r>
      <w:r w:rsidRPr="002D67DA">
        <w:rPr>
          <w:rFonts w:ascii="Times New Roman" w:hAnsi="Times New Roman" w:cs="Times New Roman"/>
          <w:sz w:val="20"/>
          <w:szCs w:val="20"/>
        </w:rPr>
        <w:t xml:space="preserve">machineries </w:t>
      </w:r>
      <w:r>
        <w:rPr>
          <w:rFonts w:ascii="Times New Roman" w:hAnsi="Times New Roman" w:cs="Times New Roman"/>
          <w:sz w:val="20"/>
          <w:szCs w:val="20"/>
        </w:rPr>
        <w:t xml:space="preserve">in associated with adoption </w:t>
      </w:r>
      <w:r w:rsidRPr="002D67DA">
        <w:rPr>
          <w:rFonts w:ascii="Times New Roman" w:hAnsi="Times New Roman" w:cs="Times New Roman"/>
          <w:sz w:val="20"/>
          <w:szCs w:val="20"/>
        </w:rPr>
        <w:t>TFRS 16.</w:t>
      </w:r>
      <w:proofErr w:type="gramEnd"/>
      <w:r w:rsidRPr="002D67DA">
        <w:rPr>
          <w:rFonts w:ascii="Times New Roman" w:hAnsi="Times New Roman" w:cs="Times New Roman"/>
          <w:sz w:val="20"/>
          <w:szCs w:val="20"/>
        </w:rPr>
        <w:t xml:space="preserve"> As at January 1, 2020, the Company recognized lease liabilities </w:t>
      </w:r>
      <w:r>
        <w:rPr>
          <w:rFonts w:ascii="Times New Roman" w:hAnsi="Times New Roman" w:cs="Times New Roman"/>
          <w:sz w:val="20"/>
          <w:szCs w:val="20"/>
        </w:rPr>
        <w:t>of</w:t>
      </w:r>
      <w:r w:rsidRPr="002D67DA">
        <w:rPr>
          <w:rFonts w:ascii="Times New Roman" w:hAnsi="Times New Roman" w:cs="Times New Roman"/>
          <w:sz w:val="20"/>
          <w:szCs w:val="20"/>
        </w:rPr>
        <w:t xml:space="preserve"> machineries as </w:t>
      </w:r>
      <w:r>
        <w:rPr>
          <w:rFonts w:ascii="Times New Roman" w:hAnsi="Times New Roman" w:cs="Times New Roman"/>
          <w:sz w:val="20"/>
          <w:szCs w:val="20"/>
        </w:rPr>
        <w:t xml:space="preserve">previously classified as </w:t>
      </w:r>
      <w:r w:rsidRPr="002D67DA">
        <w:rPr>
          <w:rFonts w:ascii="Times New Roman" w:hAnsi="Times New Roman" w:cs="Times New Roman"/>
          <w:sz w:val="20"/>
          <w:szCs w:val="20"/>
        </w:rPr>
        <w:t xml:space="preserve">operating lease </w:t>
      </w:r>
      <w:r>
        <w:rPr>
          <w:rFonts w:ascii="Times New Roman" w:hAnsi="Times New Roman" w:cs="Times New Roman"/>
          <w:sz w:val="20"/>
          <w:szCs w:val="20"/>
        </w:rPr>
        <w:t xml:space="preserve">at the </w:t>
      </w:r>
      <w:r w:rsidRPr="002D67DA">
        <w:rPr>
          <w:rFonts w:ascii="Times New Roman" w:hAnsi="Times New Roman" w:cs="Times New Roman"/>
          <w:sz w:val="20"/>
          <w:szCs w:val="20"/>
        </w:rPr>
        <w:t xml:space="preserve">present value of </w:t>
      </w:r>
      <w:r>
        <w:rPr>
          <w:rFonts w:ascii="Times New Roman" w:hAnsi="Times New Roman" w:cs="Times New Roman"/>
          <w:sz w:val="20"/>
          <w:szCs w:val="20"/>
        </w:rPr>
        <w:t xml:space="preserve">lease </w:t>
      </w:r>
      <w:r w:rsidR="003C148E">
        <w:rPr>
          <w:rFonts w:ascii="Times New Roman" w:hAnsi="Times New Roman" w:cs="Times New Roman"/>
          <w:sz w:val="20"/>
          <w:szCs w:val="20"/>
        </w:rPr>
        <w:t xml:space="preserve">payments discounted by incremental borrowing rate of the Company as stated in </w:t>
      </w:r>
      <w:r w:rsidRPr="002D67DA">
        <w:rPr>
          <w:rFonts w:ascii="Times New Roman" w:hAnsi="Times New Roman" w:cs="Times New Roman"/>
          <w:sz w:val="20"/>
          <w:szCs w:val="20"/>
        </w:rPr>
        <w:t xml:space="preserve">note </w:t>
      </w:r>
      <w:r>
        <w:rPr>
          <w:rFonts w:ascii="Times New Roman" w:hAnsi="Times New Roman" w:cs="Times New Roman"/>
          <w:sz w:val="20"/>
          <w:szCs w:val="20"/>
        </w:rPr>
        <w:t>4</w:t>
      </w:r>
      <w:r w:rsidRPr="002D67DA">
        <w:rPr>
          <w:rFonts w:ascii="Times New Roman" w:hAnsi="Times New Roman" w:cs="Times New Roman"/>
          <w:sz w:val="20"/>
          <w:szCs w:val="20"/>
        </w:rPr>
        <w:t>.</w:t>
      </w:r>
    </w:p>
    <w:p w:rsidR="000238AF" w:rsidRPr="00764BC8" w:rsidRDefault="000238AF" w:rsidP="0051486F">
      <w:pPr>
        <w:tabs>
          <w:tab w:val="left" w:pos="540"/>
        </w:tabs>
        <w:spacing w:before="200" w:line="360" w:lineRule="exact"/>
        <w:jc w:val="thaiDistribute"/>
        <w:rPr>
          <w:rFonts w:ascii="Times New Roman" w:hAnsi="Times New Roman" w:cs="Times New Roman"/>
          <w:i/>
          <w:iCs/>
          <w:color w:val="000000"/>
          <w:sz w:val="20"/>
          <w:szCs w:val="20"/>
        </w:rPr>
      </w:pPr>
      <w:r w:rsidRPr="00764BC8">
        <w:rPr>
          <w:rFonts w:ascii="Times New Roman" w:hAnsi="Times New Roman" w:cs="Times New Roman"/>
          <w:i/>
          <w:iCs/>
          <w:color w:val="000000"/>
          <w:sz w:val="20"/>
          <w:szCs w:val="20"/>
        </w:rPr>
        <w:t>2</w:t>
      </w:r>
      <w:r w:rsidR="0051486F">
        <w:rPr>
          <w:rFonts w:ascii="Times New Roman" w:hAnsi="Times New Roman" w:cs="Times New Roman"/>
          <w:i/>
          <w:iCs/>
          <w:color w:val="000000"/>
          <w:sz w:val="20"/>
          <w:szCs w:val="20"/>
        </w:rPr>
        <w:t>5</w:t>
      </w:r>
      <w:r w:rsidRPr="00764BC8">
        <w:rPr>
          <w:rFonts w:ascii="Times New Roman" w:hAnsi="Times New Roman" w:cs="Times New Roman"/>
          <w:i/>
          <w:iCs/>
          <w:color w:val="000000"/>
          <w:sz w:val="20"/>
          <w:szCs w:val="20"/>
        </w:rPr>
        <w:t>.2</w:t>
      </w:r>
      <w:r w:rsidRPr="00764BC8">
        <w:rPr>
          <w:rFonts w:ascii="Times New Roman" w:hAnsi="Times New Roman" w:cs="Times New Roman"/>
          <w:i/>
          <w:iCs/>
          <w:color w:val="000000"/>
          <w:sz w:val="20"/>
          <w:szCs w:val="20"/>
          <w:cs/>
        </w:rPr>
        <w:tab/>
      </w:r>
      <w:r w:rsidR="008D5F9B" w:rsidRPr="00764BC8">
        <w:rPr>
          <w:rFonts w:ascii="Times New Roman" w:hAnsi="Times New Roman" w:cs="Times New Roman"/>
          <w:i/>
          <w:iCs/>
          <w:color w:val="000000"/>
          <w:sz w:val="20"/>
          <w:szCs w:val="20"/>
        </w:rPr>
        <w:t>Capital expenditures obligations</w:t>
      </w:r>
    </w:p>
    <w:p w:rsidR="0051486F" w:rsidRDefault="008D5F9B" w:rsidP="0051486F">
      <w:pPr>
        <w:spacing w:before="120" w:line="360" w:lineRule="exact"/>
        <w:ind w:left="540"/>
        <w:jc w:val="thaiDistribute"/>
        <w:rPr>
          <w:rFonts w:ascii="Times New Roman" w:hAnsi="Times New Roman" w:cs="Times New Roman"/>
          <w:sz w:val="20"/>
          <w:szCs w:val="20"/>
        </w:rPr>
      </w:pPr>
      <w:r w:rsidRPr="00764BC8">
        <w:rPr>
          <w:rFonts w:ascii="Times New Roman" w:hAnsi="Times New Roman" w:cs="Times New Roman"/>
          <w:sz w:val="20"/>
          <w:szCs w:val="20"/>
        </w:rPr>
        <w:t xml:space="preserve">The Company has </w:t>
      </w:r>
      <w:r w:rsidR="004123A4" w:rsidRPr="00764BC8">
        <w:rPr>
          <w:rFonts w:ascii="Times New Roman" w:hAnsi="Times New Roman" w:cs="Times New Roman"/>
          <w:sz w:val="20"/>
          <w:szCs w:val="20"/>
        </w:rPr>
        <w:t xml:space="preserve">the balance of </w:t>
      </w:r>
      <w:r w:rsidR="00FF6437">
        <w:rPr>
          <w:rFonts w:ascii="Times New Roman" w:hAnsi="Times New Roman" w:cs="Times New Roman"/>
          <w:sz w:val="20"/>
          <w:szCs w:val="20"/>
        </w:rPr>
        <w:t>obligations</w:t>
      </w:r>
      <w:r w:rsidR="004123A4" w:rsidRPr="00764BC8">
        <w:rPr>
          <w:rFonts w:ascii="Times New Roman" w:hAnsi="Times New Roman" w:cs="Times New Roman"/>
          <w:color w:val="000000"/>
          <w:sz w:val="20"/>
          <w:szCs w:val="20"/>
        </w:rPr>
        <w:t xml:space="preserve"> from entering into assets construction and </w:t>
      </w:r>
      <w:r w:rsidR="00FF6437">
        <w:rPr>
          <w:rFonts w:ascii="Times New Roman" w:hAnsi="Times New Roman" w:cs="Times New Roman"/>
          <w:color w:val="000000"/>
          <w:sz w:val="20"/>
          <w:szCs w:val="20"/>
        </w:rPr>
        <w:t>equipment</w:t>
      </w:r>
      <w:r w:rsidRPr="00764BC8">
        <w:rPr>
          <w:rFonts w:ascii="Times New Roman" w:hAnsi="Times New Roman" w:cs="Times New Roman"/>
          <w:sz w:val="20"/>
          <w:szCs w:val="20"/>
        </w:rPr>
        <w:t xml:space="preserve"> agreement as at December 31, 20</w:t>
      </w:r>
      <w:r w:rsidR="0051486F">
        <w:rPr>
          <w:rFonts w:ascii="Times New Roman" w:hAnsi="Times New Roman" w:cs="Times New Roman"/>
          <w:sz w:val="20"/>
          <w:szCs w:val="20"/>
        </w:rPr>
        <w:t>20</w:t>
      </w:r>
      <w:r w:rsidRPr="00764BC8">
        <w:rPr>
          <w:rFonts w:ascii="Times New Roman" w:hAnsi="Times New Roman" w:cs="Times New Roman"/>
          <w:sz w:val="20"/>
          <w:szCs w:val="20"/>
        </w:rPr>
        <w:t xml:space="preserve"> and 201</w:t>
      </w:r>
      <w:r w:rsidR="0051486F">
        <w:rPr>
          <w:rFonts w:ascii="Times New Roman" w:hAnsi="Times New Roman" w:cs="Times New Roman"/>
          <w:sz w:val="20"/>
          <w:szCs w:val="20"/>
        </w:rPr>
        <w:t>9</w:t>
      </w:r>
      <w:r w:rsidRPr="00764BC8">
        <w:rPr>
          <w:rFonts w:ascii="Times New Roman" w:hAnsi="Times New Roman" w:cs="Times New Roman"/>
          <w:sz w:val="20"/>
          <w:szCs w:val="20"/>
        </w:rPr>
        <w:t xml:space="preserve"> </w:t>
      </w:r>
      <w:r w:rsidR="00FF6437">
        <w:rPr>
          <w:rFonts w:ascii="Times New Roman" w:hAnsi="Times New Roman" w:cs="Times New Roman"/>
          <w:sz w:val="20"/>
          <w:szCs w:val="20"/>
        </w:rPr>
        <w:t xml:space="preserve">in the amount of Baht 10.50 million and Baht 14.00 million </w:t>
      </w:r>
      <w:r w:rsidR="0051486F">
        <w:rPr>
          <w:rFonts w:ascii="Times New Roman" w:hAnsi="Times New Roman" w:cs="Times New Roman"/>
          <w:sz w:val="20"/>
          <w:szCs w:val="20"/>
        </w:rPr>
        <w:t>respectively.</w:t>
      </w:r>
    </w:p>
    <w:p w:rsidR="0051486F" w:rsidRDefault="0051486F" w:rsidP="008D5F9B">
      <w:pPr>
        <w:spacing w:before="120" w:line="400" w:lineRule="exact"/>
        <w:ind w:left="540"/>
        <w:jc w:val="thaiDistribute"/>
        <w:rPr>
          <w:rFonts w:ascii="Times New Roman" w:hAnsi="Times New Roman" w:cs="Times New Roman"/>
          <w:sz w:val="20"/>
          <w:szCs w:val="20"/>
          <w:highlight w:val="yellow"/>
        </w:rPr>
      </w:pPr>
      <w:r>
        <w:rPr>
          <w:rFonts w:ascii="Times New Roman" w:hAnsi="Times New Roman" w:cs="Times New Roman"/>
          <w:sz w:val="20"/>
          <w:szCs w:val="20"/>
          <w:highlight w:val="yellow"/>
        </w:rPr>
        <w:br w:type="page"/>
      </w:r>
    </w:p>
    <w:p w:rsidR="000238AF" w:rsidRPr="00FF6437" w:rsidRDefault="000238AF" w:rsidP="00780708">
      <w:pPr>
        <w:tabs>
          <w:tab w:val="left" w:pos="567"/>
        </w:tabs>
        <w:spacing w:before="120" w:after="120" w:line="380" w:lineRule="exact"/>
        <w:jc w:val="thaiDistribute"/>
        <w:rPr>
          <w:rFonts w:ascii="Times New Roman" w:hAnsi="Times New Roman" w:cs="Times New Roman"/>
          <w:i/>
          <w:iCs/>
          <w:sz w:val="20"/>
          <w:szCs w:val="20"/>
        </w:rPr>
      </w:pPr>
      <w:r w:rsidRPr="00FF6437">
        <w:rPr>
          <w:rFonts w:ascii="Times New Roman" w:hAnsi="Times New Roman" w:cs="Times New Roman"/>
          <w:i/>
          <w:iCs/>
          <w:sz w:val="20"/>
          <w:szCs w:val="20"/>
        </w:rPr>
        <w:lastRenderedPageBreak/>
        <w:t>2</w:t>
      </w:r>
      <w:r w:rsidR="0051486F" w:rsidRPr="00FF6437">
        <w:rPr>
          <w:rFonts w:ascii="Times New Roman" w:hAnsi="Times New Roman" w:cs="Times New Roman"/>
          <w:i/>
          <w:iCs/>
          <w:sz w:val="20"/>
          <w:szCs w:val="20"/>
        </w:rPr>
        <w:t>5</w:t>
      </w:r>
      <w:r w:rsidRPr="00FF6437">
        <w:rPr>
          <w:rFonts w:ascii="Times New Roman" w:hAnsi="Times New Roman" w:cs="Times New Roman"/>
          <w:i/>
          <w:iCs/>
          <w:sz w:val="20"/>
          <w:szCs w:val="20"/>
        </w:rPr>
        <w:t>.</w:t>
      </w:r>
      <w:r w:rsidR="00667F93">
        <w:rPr>
          <w:rFonts w:ascii="Times New Roman" w:hAnsi="Times New Roman" w:cs="Times New Roman"/>
          <w:i/>
          <w:iCs/>
          <w:sz w:val="20"/>
          <w:szCs w:val="20"/>
        </w:rPr>
        <w:t>3</w:t>
      </w:r>
      <w:r w:rsidRPr="00FF6437">
        <w:rPr>
          <w:rFonts w:ascii="Times New Roman" w:hAnsi="Times New Roman" w:cs="Times New Roman"/>
          <w:i/>
          <w:iCs/>
          <w:sz w:val="20"/>
          <w:szCs w:val="20"/>
        </w:rPr>
        <w:tab/>
        <w:t>Contingent liabilities</w:t>
      </w:r>
    </w:p>
    <w:p w:rsidR="000238AF" w:rsidRPr="00FF6437" w:rsidRDefault="000238AF" w:rsidP="00780708">
      <w:pPr>
        <w:tabs>
          <w:tab w:val="left" w:pos="567"/>
        </w:tabs>
        <w:spacing w:before="120" w:after="120" w:line="380" w:lineRule="exact"/>
        <w:ind w:left="567"/>
        <w:jc w:val="thaiDistribute"/>
        <w:rPr>
          <w:rFonts w:ascii="Times New Roman" w:hAnsi="Times New Roman" w:cs="Times New Roman"/>
          <w:sz w:val="20"/>
          <w:szCs w:val="20"/>
        </w:rPr>
      </w:pPr>
      <w:r w:rsidRPr="00FF6437">
        <w:rPr>
          <w:rFonts w:ascii="Times New Roman" w:hAnsi="Times New Roman" w:cs="Times New Roman"/>
          <w:sz w:val="20"/>
          <w:szCs w:val="20"/>
        </w:rPr>
        <w:t xml:space="preserve">The Company has contingent liabilities </w:t>
      </w:r>
      <w:r w:rsidR="000D4F5C" w:rsidRPr="00FF6437">
        <w:rPr>
          <w:rFonts w:ascii="Times New Roman" w:hAnsi="Times New Roman" w:cs="Times New Roman"/>
          <w:sz w:val="20"/>
          <w:szCs w:val="20"/>
        </w:rPr>
        <w:t xml:space="preserve">from bank issuance of letter of guarantee to a public agency </w:t>
      </w:r>
      <w:r w:rsidRPr="00FF6437">
        <w:rPr>
          <w:rFonts w:ascii="Times New Roman" w:hAnsi="Times New Roman" w:cs="Times New Roman"/>
          <w:sz w:val="20"/>
          <w:szCs w:val="20"/>
        </w:rPr>
        <w:t>as at December 31, 20</w:t>
      </w:r>
      <w:r w:rsidR="0051486F" w:rsidRPr="00FF6437">
        <w:rPr>
          <w:rFonts w:ascii="Times New Roman" w:hAnsi="Times New Roman" w:cs="Times New Roman"/>
          <w:sz w:val="20"/>
          <w:szCs w:val="20"/>
        </w:rPr>
        <w:t>20</w:t>
      </w:r>
      <w:r w:rsidRPr="00FF6437">
        <w:rPr>
          <w:rFonts w:ascii="Times New Roman" w:hAnsi="Times New Roman" w:cs="Times New Roman"/>
          <w:sz w:val="20"/>
          <w:szCs w:val="20"/>
        </w:rPr>
        <w:t xml:space="preserve"> and 201</w:t>
      </w:r>
      <w:r w:rsidR="0051486F" w:rsidRPr="00FF6437">
        <w:rPr>
          <w:rFonts w:ascii="Times New Roman" w:hAnsi="Times New Roman" w:cs="Times New Roman"/>
          <w:sz w:val="20"/>
          <w:szCs w:val="20"/>
        </w:rPr>
        <w:t>9</w:t>
      </w:r>
      <w:r w:rsidR="000D4F5C" w:rsidRPr="00FF6437">
        <w:rPr>
          <w:rFonts w:ascii="Times New Roman" w:hAnsi="Times New Roman" w:cs="Times New Roman"/>
          <w:sz w:val="20"/>
          <w:szCs w:val="20"/>
        </w:rPr>
        <w:t xml:space="preserve"> in the amount of Baht 3.0 million.</w:t>
      </w:r>
    </w:p>
    <w:p w:rsidR="000238AF" w:rsidRPr="00FF6437" w:rsidRDefault="000238AF" w:rsidP="00780708">
      <w:pPr>
        <w:tabs>
          <w:tab w:val="left" w:pos="1276"/>
        </w:tabs>
        <w:overflowPunct/>
        <w:autoSpaceDE/>
        <w:autoSpaceDN/>
        <w:adjustRightInd/>
        <w:spacing w:before="120" w:after="120" w:line="380" w:lineRule="exact"/>
        <w:ind w:left="567" w:hanging="567"/>
        <w:jc w:val="thaiDistribute"/>
        <w:textAlignment w:val="auto"/>
        <w:rPr>
          <w:rFonts w:ascii="Times New Roman" w:hAnsi="Times New Roman" w:cs="Times New Roman"/>
          <w:b/>
          <w:bCs/>
          <w:sz w:val="20"/>
          <w:szCs w:val="20"/>
        </w:rPr>
      </w:pPr>
      <w:r w:rsidRPr="00FF6437">
        <w:rPr>
          <w:rFonts w:ascii="Times New Roman" w:hAnsi="Times New Roman" w:cs="Times New Roman"/>
          <w:b/>
          <w:bCs/>
          <w:sz w:val="20"/>
          <w:szCs w:val="20"/>
        </w:rPr>
        <w:t>2</w:t>
      </w:r>
      <w:r w:rsidR="0051486F" w:rsidRPr="00FF6437">
        <w:rPr>
          <w:rFonts w:ascii="Times New Roman" w:hAnsi="Times New Roman" w:cs="Times New Roman"/>
          <w:b/>
          <w:bCs/>
          <w:sz w:val="20"/>
          <w:szCs w:val="20"/>
        </w:rPr>
        <w:t>6</w:t>
      </w:r>
      <w:r w:rsidRPr="00FF6437">
        <w:rPr>
          <w:rFonts w:ascii="Times New Roman" w:hAnsi="Times New Roman" w:cs="Times New Roman"/>
          <w:b/>
          <w:bCs/>
          <w:sz w:val="20"/>
          <w:szCs w:val="20"/>
        </w:rPr>
        <w:t>.</w:t>
      </w:r>
      <w:r w:rsidRPr="00FF6437">
        <w:rPr>
          <w:rFonts w:ascii="Times New Roman" w:hAnsi="Times New Roman" w:cs="Times New Roman"/>
          <w:b/>
          <w:bCs/>
          <w:sz w:val="20"/>
          <w:szCs w:val="20"/>
          <w:cs/>
        </w:rPr>
        <w:tab/>
      </w:r>
      <w:r w:rsidRPr="00FF6437">
        <w:rPr>
          <w:rFonts w:ascii="Times New Roman" w:hAnsi="Times New Roman" w:cs="Times New Roman"/>
          <w:b/>
          <w:bCs/>
          <w:sz w:val="20"/>
          <w:szCs w:val="20"/>
        </w:rPr>
        <w:t>CAPITAL MANAGEMENT</w:t>
      </w:r>
    </w:p>
    <w:p w:rsidR="000238AF" w:rsidRPr="00FF6437"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FF6437">
        <w:rPr>
          <w:rFonts w:ascii="Times New Roman" w:hAnsi="Times New Roman" w:cs="Times New Roman"/>
          <w:sz w:val="20"/>
          <w:szCs w:val="20"/>
        </w:rPr>
        <w:t>The objective of financial management of the Company is to prepare the financial structure to be properly appropriated and preserve the ability to continue its operations as a going concern.</w:t>
      </w:r>
    </w:p>
    <w:p w:rsidR="000238AF" w:rsidRPr="00FF6437"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FF6437">
        <w:rPr>
          <w:rFonts w:ascii="Times New Roman" w:hAnsi="Times New Roman" w:cs="Times New Roman"/>
          <w:sz w:val="20"/>
          <w:szCs w:val="20"/>
        </w:rPr>
        <w:t>As at December 31, 20</w:t>
      </w:r>
      <w:r w:rsidR="0051486F" w:rsidRPr="00FF6437">
        <w:rPr>
          <w:rFonts w:ascii="Times New Roman" w:hAnsi="Times New Roman" w:cs="Times New Roman"/>
          <w:sz w:val="20"/>
          <w:szCs w:val="20"/>
        </w:rPr>
        <w:t>20</w:t>
      </w:r>
      <w:r w:rsidRPr="00FF6437">
        <w:rPr>
          <w:rFonts w:ascii="Times New Roman" w:hAnsi="Times New Roman" w:cs="Times New Roman"/>
          <w:sz w:val="20"/>
          <w:szCs w:val="20"/>
        </w:rPr>
        <w:t xml:space="preserve"> and 201</w:t>
      </w:r>
      <w:r w:rsidR="0051486F" w:rsidRPr="00FF6437">
        <w:rPr>
          <w:rFonts w:ascii="Times New Roman" w:hAnsi="Times New Roman" w:cs="Times New Roman"/>
          <w:sz w:val="20"/>
          <w:szCs w:val="20"/>
        </w:rPr>
        <w:t>9</w:t>
      </w:r>
      <w:r w:rsidRPr="00FF6437">
        <w:rPr>
          <w:rFonts w:ascii="Times New Roman" w:hAnsi="Times New Roman" w:cs="Times New Roman"/>
          <w:sz w:val="20"/>
          <w:szCs w:val="20"/>
        </w:rPr>
        <w:t xml:space="preserve">, the Company has debt to equity ratio equal to </w:t>
      </w:r>
      <w:r w:rsidR="0051486F" w:rsidRPr="00FF6437">
        <w:rPr>
          <w:rFonts w:ascii="Times New Roman" w:hAnsi="Times New Roman" w:cs="Times New Roman"/>
          <w:sz w:val="20"/>
          <w:szCs w:val="20"/>
        </w:rPr>
        <w:t>0.13</w:t>
      </w:r>
      <w:r w:rsidRPr="00FF6437">
        <w:rPr>
          <w:rFonts w:ascii="Times New Roman" w:hAnsi="Times New Roman" w:cs="Times New Roman"/>
          <w:sz w:val="20"/>
          <w:szCs w:val="20"/>
        </w:rPr>
        <w:t xml:space="preserve"> and 0.</w:t>
      </w:r>
      <w:r w:rsidR="0051486F" w:rsidRPr="00FF6437">
        <w:rPr>
          <w:rFonts w:ascii="Times New Roman" w:hAnsi="Times New Roman" w:cs="Times New Roman"/>
          <w:sz w:val="20"/>
          <w:szCs w:val="20"/>
        </w:rPr>
        <w:t>10</w:t>
      </w:r>
      <w:r w:rsidRPr="00FF6437">
        <w:rPr>
          <w:rFonts w:ascii="Times New Roman" w:hAnsi="Times New Roman" w:cs="Times New Roman"/>
          <w:sz w:val="20"/>
          <w:szCs w:val="20"/>
        </w:rPr>
        <w:t xml:space="preserve"> respectively.</w:t>
      </w:r>
    </w:p>
    <w:p w:rsidR="0051486F" w:rsidRPr="00FF6437" w:rsidRDefault="0051486F" w:rsidP="00780708">
      <w:pPr>
        <w:spacing w:before="200" w:after="120" w:line="380" w:lineRule="exact"/>
        <w:ind w:left="562" w:hanging="562"/>
        <w:jc w:val="thaiDistribute"/>
        <w:rPr>
          <w:rFonts w:ascii="Times New Roman" w:hAnsi="Times New Roman" w:cs="Times New Roman"/>
          <w:b/>
          <w:bCs/>
          <w:sz w:val="20"/>
          <w:szCs w:val="20"/>
        </w:rPr>
      </w:pPr>
      <w:r w:rsidRPr="00FF6437">
        <w:rPr>
          <w:rFonts w:ascii="Times New Roman" w:hAnsi="Times New Roman" w:cs="Times New Roman"/>
          <w:b/>
          <w:bCs/>
          <w:sz w:val="20"/>
          <w:szCs w:val="20"/>
        </w:rPr>
        <w:t>27.</w:t>
      </w:r>
      <w:r w:rsidRPr="00FF6437">
        <w:rPr>
          <w:rFonts w:ascii="Times New Roman" w:hAnsi="Times New Roman" w:cs="Times New Roman"/>
          <w:b/>
          <w:bCs/>
          <w:sz w:val="20"/>
          <w:szCs w:val="20"/>
          <w:cs/>
        </w:rPr>
        <w:tab/>
      </w:r>
      <w:r w:rsidR="00E71CFA" w:rsidRPr="00FF6437">
        <w:rPr>
          <w:rFonts w:ascii="Times New Roman" w:hAnsi="Times New Roman" w:cs="Times New Roman"/>
          <w:b/>
          <w:bCs/>
          <w:sz w:val="20"/>
          <w:szCs w:val="20"/>
        </w:rPr>
        <w:t>RECLASSIFICATION</w:t>
      </w:r>
    </w:p>
    <w:p w:rsidR="0051486F" w:rsidRPr="00FF6437" w:rsidRDefault="00E71CFA" w:rsidP="00780708">
      <w:pPr>
        <w:spacing w:before="200" w:after="120" w:line="380" w:lineRule="exact"/>
        <w:ind w:left="562"/>
        <w:jc w:val="thaiDistribute"/>
        <w:rPr>
          <w:rFonts w:ascii="Times New Roman" w:hAnsi="Times New Roman" w:cs="Times New Roman"/>
          <w:sz w:val="20"/>
          <w:szCs w:val="20"/>
        </w:rPr>
      </w:pPr>
      <w:r w:rsidRPr="00FF6437">
        <w:rPr>
          <w:rFonts w:ascii="Times New Roman" w:hAnsi="Times New Roman" w:cs="Times New Roman"/>
          <w:sz w:val="20"/>
          <w:szCs w:val="20"/>
        </w:rPr>
        <w:t xml:space="preserve">The Company has reclassified the certain accounts in other comprehensive income (expense) for the year ended December 31, 2019 for corresponding with the recent reclassification, </w:t>
      </w:r>
      <w:proofErr w:type="spellStart"/>
      <w:r w:rsidRPr="00FF6437">
        <w:rPr>
          <w:rFonts w:ascii="Times New Roman" w:hAnsi="Times New Roman" w:cs="Times New Roman"/>
          <w:sz w:val="20"/>
          <w:szCs w:val="20"/>
        </w:rPr>
        <w:t>summari</w:t>
      </w:r>
      <w:r w:rsidR="00E43841">
        <w:rPr>
          <w:rFonts w:ascii="Times New Roman" w:hAnsi="Times New Roman" w:cs="Times New Roman"/>
          <w:sz w:val="20"/>
          <w:szCs w:val="20"/>
        </w:rPr>
        <w:t>s</w:t>
      </w:r>
      <w:r w:rsidRPr="00FF6437">
        <w:rPr>
          <w:rFonts w:ascii="Times New Roman" w:hAnsi="Times New Roman" w:cs="Times New Roman"/>
          <w:sz w:val="20"/>
          <w:szCs w:val="20"/>
        </w:rPr>
        <w:t>ed</w:t>
      </w:r>
      <w:proofErr w:type="spellEnd"/>
      <w:r w:rsidRPr="00FF6437">
        <w:rPr>
          <w:rFonts w:ascii="Times New Roman" w:hAnsi="Times New Roman" w:cs="Times New Roman"/>
          <w:sz w:val="20"/>
          <w:szCs w:val="20"/>
        </w:rPr>
        <w:t xml:space="preserve"> as follows:</w:t>
      </w:r>
    </w:p>
    <w:tbl>
      <w:tblPr>
        <w:tblW w:w="8881" w:type="dxa"/>
        <w:tblInd w:w="360" w:type="dxa"/>
        <w:tblLayout w:type="fixed"/>
        <w:tblLook w:val="04A0" w:firstRow="1" w:lastRow="0" w:firstColumn="1" w:lastColumn="0" w:noHBand="0" w:noVBand="1"/>
      </w:tblPr>
      <w:tblGrid>
        <w:gridCol w:w="3876"/>
        <w:gridCol w:w="1620"/>
        <w:gridCol w:w="1765"/>
        <w:gridCol w:w="1620"/>
      </w:tblGrid>
      <w:tr w:rsidR="0051486F" w:rsidRPr="00FF6437" w:rsidTr="00E71CFA">
        <w:trPr>
          <w:trHeight w:val="144"/>
        </w:trPr>
        <w:tc>
          <w:tcPr>
            <w:tcW w:w="3876" w:type="dxa"/>
            <w:tcBorders>
              <w:top w:val="nil"/>
              <w:left w:val="nil"/>
              <w:bottom w:val="nil"/>
              <w:right w:val="nil"/>
            </w:tcBorders>
            <w:shd w:val="clear" w:color="auto" w:fill="auto"/>
            <w:noWrap/>
            <w:vAlign w:val="center"/>
          </w:tcPr>
          <w:p w:rsidR="0051486F" w:rsidRPr="00FF6437" w:rsidRDefault="0051486F" w:rsidP="00780708">
            <w:pPr>
              <w:spacing w:line="380" w:lineRule="exact"/>
              <w:ind w:left="75"/>
              <w:rPr>
                <w:rFonts w:ascii="Times New Roman" w:hAnsi="Times New Roman" w:cs="Times New Roman"/>
                <w:sz w:val="20"/>
                <w:szCs w:val="20"/>
              </w:rPr>
            </w:pPr>
          </w:p>
        </w:tc>
        <w:tc>
          <w:tcPr>
            <w:tcW w:w="1620" w:type="dxa"/>
            <w:tcBorders>
              <w:top w:val="nil"/>
              <w:left w:val="nil"/>
              <w:bottom w:val="nil"/>
              <w:right w:val="nil"/>
            </w:tcBorders>
          </w:tcPr>
          <w:p w:rsidR="0051486F" w:rsidRPr="00FF6437" w:rsidRDefault="0051486F" w:rsidP="00780708">
            <w:pPr>
              <w:spacing w:line="380" w:lineRule="exact"/>
              <w:jc w:val="right"/>
              <w:rPr>
                <w:rFonts w:ascii="Times New Roman" w:hAnsi="Times New Roman" w:cs="Times New Roman"/>
                <w:sz w:val="20"/>
                <w:szCs w:val="20"/>
                <w:cs/>
              </w:rPr>
            </w:pPr>
          </w:p>
        </w:tc>
        <w:tc>
          <w:tcPr>
            <w:tcW w:w="1765" w:type="dxa"/>
            <w:tcBorders>
              <w:top w:val="nil"/>
              <w:left w:val="nil"/>
              <w:bottom w:val="nil"/>
              <w:right w:val="nil"/>
            </w:tcBorders>
          </w:tcPr>
          <w:p w:rsidR="0051486F" w:rsidRPr="00FF6437" w:rsidRDefault="0051486F" w:rsidP="00780708">
            <w:pPr>
              <w:spacing w:line="380" w:lineRule="exact"/>
              <w:jc w:val="right"/>
              <w:rPr>
                <w:rFonts w:ascii="Times New Roman" w:hAnsi="Times New Roman" w:cs="Times New Roman"/>
                <w:sz w:val="20"/>
                <w:szCs w:val="20"/>
                <w:cs/>
              </w:rPr>
            </w:pPr>
          </w:p>
        </w:tc>
        <w:tc>
          <w:tcPr>
            <w:tcW w:w="1620" w:type="dxa"/>
            <w:tcBorders>
              <w:top w:val="nil"/>
              <w:left w:val="nil"/>
              <w:bottom w:val="nil"/>
              <w:right w:val="nil"/>
            </w:tcBorders>
          </w:tcPr>
          <w:p w:rsidR="0051486F" w:rsidRPr="00FF6437" w:rsidRDefault="0051486F" w:rsidP="00780708">
            <w:pPr>
              <w:spacing w:line="380" w:lineRule="exact"/>
              <w:jc w:val="right"/>
              <w:rPr>
                <w:rFonts w:ascii="Times New Roman" w:hAnsi="Times New Roman" w:cs="Times New Roman"/>
                <w:i/>
                <w:iCs/>
                <w:sz w:val="20"/>
                <w:szCs w:val="20"/>
                <w:cs/>
              </w:rPr>
            </w:pPr>
            <w:r w:rsidRPr="00FF6437">
              <w:rPr>
                <w:rFonts w:ascii="Times New Roman" w:hAnsi="Times New Roman" w:cs="Times New Roman"/>
                <w:i/>
                <w:iCs/>
                <w:sz w:val="20"/>
                <w:szCs w:val="20"/>
                <w:cs/>
              </w:rPr>
              <w:t>(</w:t>
            </w:r>
            <w:r w:rsidRPr="00FF6437">
              <w:rPr>
                <w:rFonts w:ascii="Times New Roman" w:hAnsi="Times New Roman" w:cs="Times New Roman"/>
                <w:i/>
                <w:iCs/>
                <w:sz w:val="20"/>
                <w:szCs w:val="20"/>
              </w:rPr>
              <w:t>Unit : Baht)</w:t>
            </w:r>
          </w:p>
        </w:tc>
      </w:tr>
      <w:tr w:rsidR="0051486F" w:rsidRPr="00FF6437" w:rsidTr="00E71CFA">
        <w:trPr>
          <w:trHeight w:val="144"/>
        </w:trPr>
        <w:tc>
          <w:tcPr>
            <w:tcW w:w="3876" w:type="dxa"/>
            <w:tcBorders>
              <w:top w:val="nil"/>
              <w:left w:val="nil"/>
              <w:bottom w:val="nil"/>
              <w:right w:val="nil"/>
            </w:tcBorders>
            <w:shd w:val="clear" w:color="auto" w:fill="auto"/>
            <w:noWrap/>
            <w:vAlign w:val="bottom"/>
          </w:tcPr>
          <w:p w:rsidR="0051486F" w:rsidRPr="00FF6437" w:rsidRDefault="0051486F" w:rsidP="00780708">
            <w:pPr>
              <w:spacing w:line="380" w:lineRule="exact"/>
              <w:ind w:left="75"/>
              <w:jc w:val="center"/>
              <w:rPr>
                <w:rFonts w:ascii="Times New Roman" w:hAnsi="Times New Roman" w:cs="Times New Roman"/>
                <w:sz w:val="20"/>
                <w:szCs w:val="20"/>
                <w:cs/>
              </w:rPr>
            </w:pPr>
          </w:p>
        </w:tc>
        <w:tc>
          <w:tcPr>
            <w:tcW w:w="1620" w:type="dxa"/>
            <w:tcBorders>
              <w:top w:val="nil"/>
              <w:left w:val="nil"/>
              <w:bottom w:val="nil"/>
              <w:right w:val="nil"/>
            </w:tcBorders>
            <w:vAlign w:val="bottom"/>
          </w:tcPr>
          <w:p w:rsidR="0051486F" w:rsidRPr="00FF6437" w:rsidRDefault="00E71CFA" w:rsidP="00780708">
            <w:pPr>
              <w:spacing w:line="380" w:lineRule="exact"/>
              <w:jc w:val="center"/>
              <w:rPr>
                <w:rFonts w:ascii="Times New Roman" w:hAnsi="Times New Roman" w:cs="Times New Roman"/>
                <w:sz w:val="20"/>
                <w:szCs w:val="20"/>
                <w:cs/>
              </w:rPr>
            </w:pPr>
            <w:r w:rsidRPr="00FF6437">
              <w:rPr>
                <w:rFonts w:ascii="Times New Roman" w:hAnsi="Times New Roman" w:cs="Times New Roman"/>
                <w:sz w:val="20"/>
                <w:szCs w:val="20"/>
              </w:rPr>
              <w:t>Before reclassify</w:t>
            </w:r>
          </w:p>
        </w:tc>
        <w:tc>
          <w:tcPr>
            <w:tcW w:w="1765" w:type="dxa"/>
            <w:tcBorders>
              <w:top w:val="nil"/>
              <w:left w:val="nil"/>
              <w:bottom w:val="nil"/>
              <w:right w:val="nil"/>
            </w:tcBorders>
            <w:vAlign w:val="bottom"/>
          </w:tcPr>
          <w:p w:rsidR="0051486F" w:rsidRPr="00FF6437" w:rsidRDefault="00E71CFA" w:rsidP="00780708">
            <w:pPr>
              <w:spacing w:line="380" w:lineRule="exact"/>
              <w:jc w:val="center"/>
              <w:rPr>
                <w:rFonts w:ascii="Times New Roman" w:hAnsi="Times New Roman" w:cs="Times New Roman"/>
                <w:sz w:val="20"/>
                <w:szCs w:val="20"/>
              </w:rPr>
            </w:pPr>
            <w:r w:rsidRPr="00FF6437">
              <w:rPr>
                <w:rFonts w:ascii="Times New Roman" w:hAnsi="Times New Roman" w:cs="Times New Roman"/>
                <w:sz w:val="20"/>
                <w:szCs w:val="20"/>
              </w:rPr>
              <w:t>Reclassified items</w:t>
            </w:r>
          </w:p>
        </w:tc>
        <w:tc>
          <w:tcPr>
            <w:tcW w:w="1620" w:type="dxa"/>
            <w:tcBorders>
              <w:top w:val="nil"/>
              <w:left w:val="nil"/>
              <w:bottom w:val="nil"/>
              <w:right w:val="nil"/>
            </w:tcBorders>
            <w:vAlign w:val="bottom"/>
          </w:tcPr>
          <w:p w:rsidR="0051486F" w:rsidRPr="00FF6437" w:rsidRDefault="00E71CFA" w:rsidP="00780708">
            <w:pPr>
              <w:spacing w:line="380" w:lineRule="exact"/>
              <w:jc w:val="center"/>
              <w:rPr>
                <w:rFonts w:ascii="Times New Roman" w:hAnsi="Times New Roman" w:cs="Times New Roman"/>
                <w:sz w:val="20"/>
                <w:szCs w:val="20"/>
                <w:cs/>
              </w:rPr>
            </w:pPr>
            <w:r w:rsidRPr="00FF6437">
              <w:rPr>
                <w:rFonts w:ascii="Times New Roman" w:hAnsi="Times New Roman" w:cs="Times New Roman"/>
                <w:sz w:val="20"/>
                <w:szCs w:val="20"/>
              </w:rPr>
              <w:t>After reclassify</w:t>
            </w:r>
          </w:p>
        </w:tc>
      </w:tr>
      <w:tr w:rsidR="00667F93" w:rsidRPr="00FF6437" w:rsidTr="00E71CFA">
        <w:trPr>
          <w:trHeight w:val="144"/>
        </w:trPr>
        <w:tc>
          <w:tcPr>
            <w:tcW w:w="3876" w:type="dxa"/>
            <w:tcBorders>
              <w:top w:val="nil"/>
              <w:left w:val="nil"/>
              <w:bottom w:val="nil"/>
              <w:right w:val="nil"/>
            </w:tcBorders>
            <w:shd w:val="clear" w:color="auto" w:fill="auto"/>
            <w:noWrap/>
            <w:vAlign w:val="bottom"/>
          </w:tcPr>
          <w:p w:rsidR="00667F93" w:rsidRPr="00FF6437" w:rsidRDefault="00667F93" w:rsidP="00667F93">
            <w:pPr>
              <w:spacing w:line="200" w:lineRule="exact"/>
              <w:ind w:left="75"/>
              <w:jc w:val="center"/>
              <w:rPr>
                <w:rFonts w:ascii="Times New Roman" w:hAnsi="Times New Roman" w:cs="Times New Roman"/>
                <w:sz w:val="20"/>
                <w:szCs w:val="20"/>
                <w:cs/>
              </w:rPr>
            </w:pPr>
          </w:p>
        </w:tc>
        <w:tc>
          <w:tcPr>
            <w:tcW w:w="1620" w:type="dxa"/>
            <w:tcBorders>
              <w:top w:val="nil"/>
              <w:left w:val="nil"/>
              <w:bottom w:val="nil"/>
              <w:right w:val="nil"/>
            </w:tcBorders>
            <w:vAlign w:val="bottom"/>
          </w:tcPr>
          <w:p w:rsidR="00667F93" w:rsidRPr="00FF6437" w:rsidRDefault="00667F93" w:rsidP="00667F93">
            <w:pPr>
              <w:spacing w:line="200" w:lineRule="exact"/>
              <w:jc w:val="center"/>
              <w:rPr>
                <w:rFonts w:ascii="Times New Roman" w:hAnsi="Times New Roman" w:cs="Times New Roman"/>
                <w:sz w:val="20"/>
                <w:szCs w:val="20"/>
              </w:rPr>
            </w:pPr>
          </w:p>
        </w:tc>
        <w:tc>
          <w:tcPr>
            <w:tcW w:w="1765" w:type="dxa"/>
            <w:tcBorders>
              <w:top w:val="nil"/>
              <w:left w:val="nil"/>
              <w:bottom w:val="nil"/>
              <w:right w:val="nil"/>
            </w:tcBorders>
            <w:vAlign w:val="bottom"/>
          </w:tcPr>
          <w:p w:rsidR="00667F93" w:rsidRPr="00FF6437" w:rsidRDefault="00667F93" w:rsidP="00667F93">
            <w:pPr>
              <w:spacing w:line="200" w:lineRule="exact"/>
              <w:jc w:val="center"/>
              <w:rPr>
                <w:rFonts w:ascii="Times New Roman" w:hAnsi="Times New Roman" w:cs="Times New Roman"/>
                <w:sz w:val="20"/>
                <w:szCs w:val="20"/>
              </w:rPr>
            </w:pPr>
          </w:p>
        </w:tc>
        <w:tc>
          <w:tcPr>
            <w:tcW w:w="1620" w:type="dxa"/>
            <w:tcBorders>
              <w:top w:val="nil"/>
              <w:left w:val="nil"/>
              <w:bottom w:val="nil"/>
              <w:right w:val="nil"/>
            </w:tcBorders>
            <w:vAlign w:val="bottom"/>
          </w:tcPr>
          <w:p w:rsidR="00667F93" w:rsidRPr="00FF6437" w:rsidRDefault="00667F93" w:rsidP="00667F93">
            <w:pPr>
              <w:spacing w:line="200" w:lineRule="exact"/>
              <w:jc w:val="center"/>
              <w:rPr>
                <w:rFonts w:ascii="Times New Roman" w:hAnsi="Times New Roman" w:cs="Times New Roman"/>
                <w:sz w:val="20"/>
                <w:szCs w:val="20"/>
              </w:rPr>
            </w:pPr>
          </w:p>
        </w:tc>
      </w:tr>
      <w:tr w:rsidR="0051486F" w:rsidRPr="00FF6437" w:rsidTr="00E71CFA">
        <w:trPr>
          <w:trHeight w:val="144"/>
        </w:trPr>
        <w:tc>
          <w:tcPr>
            <w:tcW w:w="3876" w:type="dxa"/>
            <w:tcBorders>
              <w:top w:val="nil"/>
              <w:left w:val="nil"/>
              <w:bottom w:val="nil"/>
              <w:right w:val="nil"/>
            </w:tcBorders>
            <w:shd w:val="clear" w:color="auto" w:fill="auto"/>
            <w:noWrap/>
            <w:vAlign w:val="bottom"/>
          </w:tcPr>
          <w:p w:rsidR="0051486F" w:rsidRPr="00FF6437" w:rsidRDefault="00E71CFA" w:rsidP="00780708">
            <w:pPr>
              <w:spacing w:line="380" w:lineRule="exact"/>
              <w:ind w:left="75" w:firstLine="132"/>
              <w:rPr>
                <w:rFonts w:ascii="Times New Roman" w:hAnsi="Times New Roman" w:cs="Times New Roman"/>
                <w:sz w:val="20"/>
                <w:szCs w:val="20"/>
                <w:cs/>
              </w:rPr>
            </w:pPr>
            <w:r w:rsidRPr="00FF6437">
              <w:rPr>
                <w:rFonts w:ascii="Times New Roman" w:hAnsi="Times New Roman" w:cs="Times New Roman"/>
                <w:sz w:val="20"/>
                <w:szCs w:val="20"/>
              </w:rPr>
              <w:t>Other income</w:t>
            </w:r>
          </w:p>
        </w:tc>
        <w:tc>
          <w:tcPr>
            <w:tcW w:w="1620" w:type="dxa"/>
            <w:tcBorders>
              <w:top w:val="nil"/>
              <w:left w:val="nil"/>
              <w:bottom w:val="nil"/>
              <w:right w:val="nil"/>
            </w:tcBorders>
            <w:vAlign w:val="bottom"/>
          </w:tcPr>
          <w:p w:rsidR="0051486F" w:rsidRPr="00FF6437" w:rsidRDefault="0051486F" w:rsidP="00780708">
            <w:pPr>
              <w:overflowPunct/>
              <w:autoSpaceDE/>
              <w:autoSpaceDN/>
              <w:adjustRightInd/>
              <w:spacing w:line="380" w:lineRule="exact"/>
              <w:jc w:val="right"/>
              <w:textAlignment w:val="auto"/>
              <w:rPr>
                <w:rFonts w:ascii="Times New Roman" w:hAnsi="Times New Roman" w:cs="Times New Roman"/>
                <w:sz w:val="20"/>
                <w:szCs w:val="20"/>
              </w:rPr>
            </w:pPr>
            <w:r w:rsidRPr="00FF6437">
              <w:rPr>
                <w:rFonts w:ascii="Times New Roman" w:hAnsi="Times New Roman" w:cs="Times New Roman"/>
                <w:sz w:val="20"/>
                <w:szCs w:val="20"/>
              </w:rPr>
              <w:t>27,018,516.53</w:t>
            </w:r>
          </w:p>
        </w:tc>
        <w:tc>
          <w:tcPr>
            <w:tcW w:w="1765" w:type="dxa"/>
            <w:tcBorders>
              <w:top w:val="nil"/>
              <w:left w:val="nil"/>
              <w:bottom w:val="nil"/>
              <w:right w:val="nil"/>
            </w:tcBorders>
          </w:tcPr>
          <w:p w:rsidR="0051486F" w:rsidRPr="00FF6437" w:rsidRDefault="0051486F" w:rsidP="00780708">
            <w:pPr>
              <w:spacing w:line="380" w:lineRule="exact"/>
              <w:ind w:right="70"/>
              <w:jc w:val="right"/>
              <w:rPr>
                <w:rFonts w:ascii="Times New Roman" w:hAnsi="Times New Roman" w:cs="Times New Roman"/>
                <w:sz w:val="20"/>
                <w:szCs w:val="20"/>
                <w:cs/>
              </w:rPr>
            </w:pPr>
            <w:r w:rsidRPr="00FF6437">
              <w:rPr>
                <w:rFonts w:ascii="Times New Roman" w:hAnsi="Times New Roman" w:cs="Times New Roman"/>
                <w:sz w:val="20"/>
                <w:szCs w:val="20"/>
              </w:rPr>
              <w:t>(</w:t>
            </w:r>
            <w:r w:rsidRPr="00FF6437">
              <w:rPr>
                <w:rFonts w:ascii="Times New Roman" w:hAnsi="Times New Roman" w:cs="Times New Roman"/>
                <w:sz w:val="20"/>
                <w:szCs w:val="20"/>
                <w:cs/>
              </w:rPr>
              <w:t>2</w:t>
            </w:r>
            <w:r w:rsidRPr="00FF6437">
              <w:rPr>
                <w:rFonts w:ascii="Times New Roman" w:hAnsi="Times New Roman" w:cs="Times New Roman"/>
                <w:sz w:val="20"/>
                <w:szCs w:val="20"/>
              </w:rPr>
              <w:t>,</w:t>
            </w:r>
            <w:r w:rsidRPr="00FF6437">
              <w:rPr>
                <w:rFonts w:ascii="Times New Roman" w:hAnsi="Times New Roman" w:cs="Times New Roman"/>
                <w:sz w:val="20"/>
                <w:szCs w:val="20"/>
                <w:cs/>
              </w:rPr>
              <w:t>817</w:t>
            </w:r>
            <w:r w:rsidRPr="00FF6437">
              <w:rPr>
                <w:rFonts w:ascii="Times New Roman" w:hAnsi="Times New Roman" w:cs="Times New Roman"/>
                <w:sz w:val="20"/>
                <w:szCs w:val="20"/>
              </w:rPr>
              <w:t>,</w:t>
            </w:r>
            <w:r w:rsidRPr="00FF6437">
              <w:rPr>
                <w:rFonts w:ascii="Times New Roman" w:hAnsi="Times New Roman" w:cs="Times New Roman"/>
                <w:sz w:val="20"/>
                <w:szCs w:val="20"/>
                <w:cs/>
              </w:rPr>
              <w:t>266.22</w:t>
            </w:r>
            <w:r w:rsidRPr="00FF6437">
              <w:rPr>
                <w:rFonts w:ascii="Times New Roman" w:hAnsi="Times New Roman" w:cs="Times New Roman"/>
                <w:sz w:val="20"/>
                <w:szCs w:val="20"/>
              </w:rPr>
              <w:t>)</w:t>
            </w:r>
          </w:p>
        </w:tc>
        <w:tc>
          <w:tcPr>
            <w:tcW w:w="1620" w:type="dxa"/>
            <w:tcBorders>
              <w:top w:val="nil"/>
              <w:left w:val="nil"/>
              <w:bottom w:val="nil"/>
              <w:right w:val="nil"/>
            </w:tcBorders>
            <w:vAlign w:val="bottom"/>
          </w:tcPr>
          <w:p w:rsidR="0051486F" w:rsidRPr="00FF6437" w:rsidRDefault="0051486F" w:rsidP="00780708">
            <w:pPr>
              <w:spacing w:line="380" w:lineRule="exact"/>
              <w:jc w:val="right"/>
              <w:rPr>
                <w:rFonts w:ascii="Times New Roman" w:hAnsi="Times New Roman" w:cs="Times New Roman"/>
                <w:sz w:val="20"/>
                <w:szCs w:val="20"/>
                <w:cs/>
              </w:rPr>
            </w:pPr>
            <w:r w:rsidRPr="00FF6437">
              <w:rPr>
                <w:rFonts w:ascii="Times New Roman" w:hAnsi="Times New Roman" w:cs="Times New Roman"/>
                <w:sz w:val="20"/>
                <w:szCs w:val="20"/>
              </w:rPr>
              <w:t>24,201,250.31</w:t>
            </w:r>
          </w:p>
        </w:tc>
      </w:tr>
      <w:tr w:rsidR="0051486F" w:rsidRPr="00FF6437" w:rsidTr="00E71CFA">
        <w:trPr>
          <w:trHeight w:val="144"/>
        </w:trPr>
        <w:tc>
          <w:tcPr>
            <w:tcW w:w="3876" w:type="dxa"/>
            <w:tcBorders>
              <w:top w:val="nil"/>
              <w:left w:val="nil"/>
              <w:bottom w:val="nil"/>
              <w:right w:val="nil"/>
            </w:tcBorders>
            <w:shd w:val="clear" w:color="auto" w:fill="auto"/>
            <w:noWrap/>
            <w:vAlign w:val="bottom"/>
          </w:tcPr>
          <w:p w:rsidR="0051486F" w:rsidRPr="00FF6437" w:rsidRDefault="00E71CFA" w:rsidP="00780708">
            <w:pPr>
              <w:spacing w:line="380" w:lineRule="exact"/>
              <w:ind w:left="75" w:firstLine="132"/>
              <w:rPr>
                <w:rFonts w:ascii="Times New Roman" w:hAnsi="Times New Roman" w:cs="Times New Roman"/>
                <w:sz w:val="20"/>
                <w:szCs w:val="20"/>
                <w:cs/>
              </w:rPr>
            </w:pPr>
            <w:r w:rsidRPr="00FF6437">
              <w:rPr>
                <w:rFonts w:ascii="Times New Roman" w:hAnsi="Times New Roman" w:cs="Times New Roman"/>
                <w:sz w:val="20"/>
                <w:szCs w:val="20"/>
              </w:rPr>
              <w:t>Finance income</w:t>
            </w:r>
          </w:p>
        </w:tc>
        <w:tc>
          <w:tcPr>
            <w:tcW w:w="1620" w:type="dxa"/>
            <w:tcBorders>
              <w:top w:val="nil"/>
              <w:left w:val="nil"/>
              <w:bottom w:val="nil"/>
              <w:right w:val="nil"/>
            </w:tcBorders>
            <w:vAlign w:val="bottom"/>
          </w:tcPr>
          <w:p w:rsidR="0051486F" w:rsidRPr="00FF6437" w:rsidRDefault="0051486F" w:rsidP="00780708">
            <w:pPr>
              <w:overflowPunct/>
              <w:autoSpaceDE/>
              <w:autoSpaceDN/>
              <w:adjustRightInd/>
              <w:spacing w:line="380" w:lineRule="exact"/>
              <w:jc w:val="right"/>
              <w:textAlignment w:val="auto"/>
              <w:rPr>
                <w:rFonts w:ascii="Times New Roman" w:hAnsi="Times New Roman" w:cs="Times New Roman"/>
                <w:sz w:val="20"/>
                <w:szCs w:val="20"/>
              </w:rPr>
            </w:pPr>
            <w:r w:rsidRPr="00FF6437">
              <w:rPr>
                <w:rFonts w:ascii="Times New Roman" w:hAnsi="Times New Roman" w:cs="Times New Roman"/>
                <w:sz w:val="20"/>
                <w:szCs w:val="20"/>
              </w:rPr>
              <w:t>-</w:t>
            </w:r>
          </w:p>
        </w:tc>
        <w:tc>
          <w:tcPr>
            <w:tcW w:w="1765" w:type="dxa"/>
            <w:tcBorders>
              <w:top w:val="nil"/>
              <w:left w:val="nil"/>
              <w:bottom w:val="nil"/>
              <w:right w:val="nil"/>
            </w:tcBorders>
          </w:tcPr>
          <w:p w:rsidR="0051486F" w:rsidRPr="00FF6437" w:rsidRDefault="0051486F" w:rsidP="00780708">
            <w:pPr>
              <w:spacing w:line="380" w:lineRule="exact"/>
              <w:ind w:right="70"/>
              <w:jc w:val="right"/>
              <w:rPr>
                <w:rFonts w:ascii="Times New Roman" w:hAnsi="Times New Roman" w:cs="Times New Roman"/>
                <w:sz w:val="20"/>
                <w:szCs w:val="20"/>
                <w:cs/>
              </w:rPr>
            </w:pPr>
            <w:r w:rsidRPr="00FF6437">
              <w:rPr>
                <w:rFonts w:ascii="Times New Roman" w:hAnsi="Times New Roman" w:cs="Times New Roman"/>
                <w:sz w:val="20"/>
                <w:szCs w:val="20"/>
                <w:cs/>
              </w:rPr>
              <w:t>2</w:t>
            </w:r>
            <w:r w:rsidRPr="00FF6437">
              <w:rPr>
                <w:rFonts w:ascii="Times New Roman" w:hAnsi="Times New Roman" w:cs="Times New Roman"/>
                <w:sz w:val="20"/>
                <w:szCs w:val="20"/>
              </w:rPr>
              <w:t>,</w:t>
            </w:r>
            <w:r w:rsidRPr="00FF6437">
              <w:rPr>
                <w:rFonts w:ascii="Times New Roman" w:hAnsi="Times New Roman" w:cs="Times New Roman"/>
                <w:sz w:val="20"/>
                <w:szCs w:val="20"/>
                <w:cs/>
              </w:rPr>
              <w:t>817</w:t>
            </w:r>
            <w:r w:rsidRPr="00FF6437">
              <w:rPr>
                <w:rFonts w:ascii="Times New Roman" w:hAnsi="Times New Roman" w:cs="Times New Roman"/>
                <w:sz w:val="20"/>
                <w:szCs w:val="20"/>
              </w:rPr>
              <w:t>,</w:t>
            </w:r>
            <w:r w:rsidRPr="00FF6437">
              <w:rPr>
                <w:rFonts w:ascii="Times New Roman" w:hAnsi="Times New Roman" w:cs="Times New Roman"/>
                <w:sz w:val="20"/>
                <w:szCs w:val="20"/>
                <w:cs/>
              </w:rPr>
              <w:t>266.22</w:t>
            </w:r>
          </w:p>
        </w:tc>
        <w:tc>
          <w:tcPr>
            <w:tcW w:w="1620" w:type="dxa"/>
            <w:tcBorders>
              <w:top w:val="nil"/>
              <w:left w:val="nil"/>
              <w:bottom w:val="nil"/>
              <w:right w:val="nil"/>
            </w:tcBorders>
            <w:vAlign w:val="bottom"/>
          </w:tcPr>
          <w:p w:rsidR="0051486F" w:rsidRPr="00FF6437" w:rsidRDefault="0051486F" w:rsidP="00780708">
            <w:pPr>
              <w:spacing w:line="380" w:lineRule="exact"/>
              <w:jc w:val="right"/>
              <w:rPr>
                <w:rFonts w:ascii="Times New Roman" w:hAnsi="Times New Roman" w:cs="Times New Roman"/>
                <w:sz w:val="20"/>
                <w:szCs w:val="20"/>
                <w:cs/>
              </w:rPr>
            </w:pPr>
            <w:r w:rsidRPr="00FF6437">
              <w:rPr>
                <w:rFonts w:ascii="Times New Roman" w:hAnsi="Times New Roman" w:cs="Times New Roman"/>
                <w:sz w:val="20"/>
                <w:szCs w:val="20"/>
                <w:cs/>
              </w:rPr>
              <w:t>2</w:t>
            </w:r>
            <w:r w:rsidRPr="00FF6437">
              <w:rPr>
                <w:rFonts w:ascii="Times New Roman" w:hAnsi="Times New Roman" w:cs="Times New Roman"/>
                <w:sz w:val="20"/>
                <w:szCs w:val="20"/>
              </w:rPr>
              <w:t>,</w:t>
            </w:r>
            <w:r w:rsidRPr="00FF6437">
              <w:rPr>
                <w:rFonts w:ascii="Times New Roman" w:hAnsi="Times New Roman" w:cs="Times New Roman"/>
                <w:sz w:val="20"/>
                <w:szCs w:val="20"/>
                <w:cs/>
              </w:rPr>
              <w:t>817</w:t>
            </w:r>
            <w:r w:rsidRPr="00FF6437">
              <w:rPr>
                <w:rFonts w:ascii="Times New Roman" w:hAnsi="Times New Roman" w:cs="Times New Roman"/>
                <w:sz w:val="20"/>
                <w:szCs w:val="20"/>
              </w:rPr>
              <w:t>,</w:t>
            </w:r>
            <w:r w:rsidRPr="00FF6437">
              <w:rPr>
                <w:rFonts w:ascii="Times New Roman" w:hAnsi="Times New Roman" w:cs="Times New Roman"/>
                <w:sz w:val="20"/>
                <w:szCs w:val="20"/>
                <w:cs/>
              </w:rPr>
              <w:t>266.22</w:t>
            </w:r>
          </w:p>
        </w:tc>
      </w:tr>
      <w:tr w:rsidR="0051486F" w:rsidRPr="00FF6437" w:rsidTr="00E71CFA">
        <w:trPr>
          <w:trHeight w:val="144"/>
        </w:trPr>
        <w:tc>
          <w:tcPr>
            <w:tcW w:w="3876" w:type="dxa"/>
            <w:tcBorders>
              <w:top w:val="nil"/>
              <w:left w:val="nil"/>
              <w:bottom w:val="nil"/>
              <w:right w:val="nil"/>
            </w:tcBorders>
            <w:shd w:val="clear" w:color="auto" w:fill="auto"/>
            <w:noWrap/>
            <w:vAlign w:val="bottom"/>
          </w:tcPr>
          <w:p w:rsidR="0051486F" w:rsidRPr="00FF6437" w:rsidRDefault="00E71CFA" w:rsidP="00780708">
            <w:pPr>
              <w:spacing w:line="380" w:lineRule="exact"/>
              <w:ind w:left="75" w:firstLine="132"/>
              <w:rPr>
                <w:rFonts w:ascii="Times New Roman" w:hAnsi="Times New Roman" w:cs="Times New Roman"/>
                <w:sz w:val="20"/>
                <w:szCs w:val="20"/>
              </w:rPr>
            </w:pPr>
            <w:r w:rsidRPr="00FF6437">
              <w:rPr>
                <w:rFonts w:ascii="Times New Roman" w:hAnsi="Times New Roman" w:cs="Times New Roman"/>
                <w:sz w:val="20"/>
                <w:szCs w:val="20"/>
              </w:rPr>
              <w:t>Cost of sales</w:t>
            </w:r>
          </w:p>
        </w:tc>
        <w:tc>
          <w:tcPr>
            <w:tcW w:w="1620" w:type="dxa"/>
            <w:tcBorders>
              <w:top w:val="nil"/>
              <w:left w:val="nil"/>
              <w:bottom w:val="nil"/>
              <w:right w:val="nil"/>
            </w:tcBorders>
            <w:vAlign w:val="bottom"/>
          </w:tcPr>
          <w:p w:rsidR="0051486F" w:rsidRPr="00FF6437" w:rsidRDefault="0051486F" w:rsidP="00780708">
            <w:pPr>
              <w:overflowPunct/>
              <w:autoSpaceDE/>
              <w:autoSpaceDN/>
              <w:adjustRightInd/>
              <w:spacing w:line="380" w:lineRule="exact"/>
              <w:jc w:val="right"/>
              <w:textAlignment w:val="auto"/>
              <w:rPr>
                <w:rFonts w:ascii="Times New Roman" w:hAnsi="Times New Roman" w:cs="Times New Roman"/>
                <w:sz w:val="20"/>
                <w:szCs w:val="20"/>
              </w:rPr>
            </w:pPr>
            <w:r w:rsidRPr="00FF6437">
              <w:rPr>
                <w:rFonts w:ascii="Times New Roman" w:hAnsi="Times New Roman" w:cs="Times New Roman"/>
                <w:sz w:val="20"/>
                <w:szCs w:val="20"/>
              </w:rPr>
              <w:t>2,321,240,419.28</w:t>
            </w:r>
          </w:p>
        </w:tc>
        <w:tc>
          <w:tcPr>
            <w:tcW w:w="1765" w:type="dxa"/>
            <w:tcBorders>
              <w:top w:val="nil"/>
              <w:left w:val="nil"/>
              <w:bottom w:val="nil"/>
              <w:right w:val="nil"/>
            </w:tcBorders>
          </w:tcPr>
          <w:p w:rsidR="0051486F" w:rsidRPr="00FF6437" w:rsidRDefault="0051486F" w:rsidP="00780708">
            <w:pPr>
              <w:spacing w:line="380" w:lineRule="exact"/>
              <w:ind w:right="70"/>
              <w:jc w:val="right"/>
              <w:rPr>
                <w:rFonts w:ascii="Times New Roman" w:hAnsi="Times New Roman" w:cs="Times New Roman"/>
                <w:sz w:val="20"/>
                <w:szCs w:val="20"/>
                <w:cs/>
              </w:rPr>
            </w:pPr>
            <w:r w:rsidRPr="00FF6437">
              <w:rPr>
                <w:rFonts w:ascii="Times New Roman" w:hAnsi="Times New Roman" w:cs="Times New Roman"/>
                <w:sz w:val="20"/>
                <w:szCs w:val="20"/>
              </w:rPr>
              <w:t>62,009,796.01</w:t>
            </w:r>
          </w:p>
        </w:tc>
        <w:tc>
          <w:tcPr>
            <w:tcW w:w="1620" w:type="dxa"/>
            <w:tcBorders>
              <w:top w:val="nil"/>
              <w:left w:val="nil"/>
              <w:bottom w:val="nil"/>
              <w:right w:val="nil"/>
            </w:tcBorders>
            <w:vAlign w:val="bottom"/>
          </w:tcPr>
          <w:p w:rsidR="0051486F" w:rsidRPr="00FF6437" w:rsidRDefault="0051486F" w:rsidP="00780708">
            <w:pPr>
              <w:spacing w:line="380" w:lineRule="exact"/>
              <w:jc w:val="right"/>
              <w:rPr>
                <w:rFonts w:ascii="Times New Roman" w:hAnsi="Times New Roman" w:cs="Times New Roman"/>
                <w:sz w:val="20"/>
                <w:szCs w:val="20"/>
                <w:cs/>
              </w:rPr>
            </w:pPr>
            <w:r w:rsidRPr="00FF6437">
              <w:rPr>
                <w:rFonts w:ascii="Times New Roman" w:hAnsi="Times New Roman" w:cs="Times New Roman"/>
                <w:sz w:val="20"/>
                <w:szCs w:val="20"/>
              </w:rPr>
              <w:t>2,383,250,215.29</w:t>
            </w:r>
          </w:p>
        </w:tc>
      </w:tr>
      <w:tr w:rsidR="0051486F" w:rsidRPr="00FF6437" w:rsidTr="00E71CFA">
        <w:trPr>
          <w:trHeight w:val="144"/>
        </w:trPr>
        <w:tc>
          <w:tcPr>
            <w:tcW w:w="3876" w:type="dxa"/>
            <w:tcBorders>
              <w:top w:val="nil"/>
              <w:left w:val="nil"/>
              <w:bottom w:val="nil"/>
              <w:right w:val="nil"/>
            </w:tcBorders>
            <w:shd w:val="clear" w:color="auto" w:fill="auto"/>
            <w:noWrap/>
            <w:vAlign w:val="center"/>
          </w:tcPr>
          <w:p w:rsidR="0051486F" w:rsidRPr="00FF6437" w:rsidRDefault="00E71CFA" w:rsidP="00780708">
            <w:pPr>
              <w:spacing w:line="380" w:lineRule="exact"/>
              <w:ind w:left="75" w:firstLine="132"/>
              <w:rPr>
                <w:rFonts w:ascii="Times New Roman" w:hAnsi="Times New Roman" w:cs="Times New Roman"/>
                <w:sz w:val="20"/>
                <w:szCs w:val="20"/>
                <w:cs/>
              </w:rPr>
            </w:pPr>
            <w:r w:rsidRPr="00FF6437">
              <w:rPr>
                <w:rFonts w:ascii="Times New Roman" w:hAnsi="Times New Roman" w:cs="Times New Roman"/>
                <w:sz w:val="20"/>
                <w:szCs w:val="20"/>
              </w:rPr>
              <w:t>Distribution costs</w:t>
            </w:r>
          </w:p>
        </w:tc>
        <w:tc>
          <w:tcPr>
            <w:tcW w:w="1620" w:type="dxa"/>
            <w:tcBorders>
              <w:top w:val="nil"/>
              <w:left w:val="nil"/>
              <w:bottom w:val="nil"/>
              <w:right w:val="nil"/>
            </w:tcBorders>
            <w:vAlign w:val="bottom"/>
          </w:tcPr>
          <w:p w:rsidR="0051486F" w:rsidRPr="00FF6437" w:rsidRDefault="0051486F" w:rsidP="00780708">
            <w:pPr>
              <w:overflowPunct/>
              <w:autoSpaceDE/>
              <w:autoSpaceDN/>
              <w:adjustRightInd/>
              <w:spacing w:line="380" w:lineRule="exact"/>
              <w:jc w:val="right"/>
              <w:textAlignment w:val="auto"/>
              <w:rPr>
                <w:rFonts w:ascii="Times New Roman" w:hAnsi="Times New Roman" w:cs="Times New Roman"/>
                <w:sz w:val="20"/>
                <w:szCs w:val="20"/>
              </w:rPr>
            </w:pPr>
            <w:r w:rsidRPr="00FF6437">
              <w:rPr>
                <w:rFonts w:ascii="Times New Roman" w:hAnsi="Times New Roman" w:cs="Times New Roman"/>
                <w:sz w:val="20"/>
                <w:szCs w:val="20"/>
              </w:rPr>
              <w:t>62,626,855.84</w:t>
            </w:r>
          </w:p>
        </w:tc>
        <w:tc>
          <w:tcPr>
            <w:tcW w:w="1765" w:type="dxa"/>
            <w:tcBorders>
              <w:top w:val="nil"/>
              <w:left w:val="nil"/>
              <w:bottom w:val="nil"/>
              <w:right w:val="nil"/>
            </w:tcBorders>
          </w:tcPr>
          <w:p w:rsidR="0051486F" w:rsidRPr="00FF6437" w:rsidRDefault="0051486F" w:rsidP="00780708">
            <w:pPr>
              <w:tabs>
                <w:tab w:val="decimal" w:pos="1155"/>
              </w:tabs>
              <w:spacing w:line="380" w:lineRule="exact"/>
              <w:ind w:right="70"/>
              <w:jc w:val="right"/>
              <w:rPr>
                <w:rFonts w:ascii="Times New Roman" w:hAnsi="Times New Roman" w:cs="Times New Roman"/>
                <w:sz w:val="20"/>
                <w:szCs w:val="20"/>
              </w:rPr>
            </w:pPr>
            <w:r w:rsidRPr="00FF6437">
              <w:rPr>
                <w:rFonts w:ascii="Times New Roman" w:hAnsi="Times New Roman" w:cs="Times New Roman"/>
                <w:sz w:val="20"/>
                <w:szCs w:val="20"/>
              </w:rPr>
              <w:t>(55,228,352.74)</w:t>
            </w:r>
          </w:p>
        </w:tc>
        <w:tc>
          <w:tcPr>
            <w:tcW w:w="1620" w:type="dxa"/>
            <w:tcBorders>
              <w:top w:val="nil"/>
              <w:left w:val="nil"/>
              <w:bottom w:val="nil"/>
              <w:right w:val="nil"/>
            </w:tcBorders>
            <w:vAlign w:val="bottom"/>
          </w:tcPr>
          <w:p w:rsidR="0051486F" w:rsidRPr="00FF6437" w:rsidRDefault="0051486F" w:rsidP="00780708">
            <w:pPr>
              <w:tabs>
                <w:tab w:val="decimal" w:pos="1155"/>
              </w:tabs>
              <w:spacing w:line="380" w:lineRule="exact"/>
              <w:jc w:val="right"/>
              <w:rPr>
                <w:rFonts w:ascii="Times New Roman" w:hAnsi="Times New Roman" w:cs="Times New Roman"/>
                <w:sz w:val="20"/>
                <w:szCs w:val="20"/>
              </w:rPr>
            </w:pPr>
            <w:r w:rsidRPr="00FF6437">
              <w:rPr>
                <w:rFonts w:ascii="Times New Roman" w:hAnsi="Times New Roman" w:cs="Times New Roman"/>
                <w:sz w:val="20"/>
                <w:szCs w:val="20"/>
              </w:rPr>
              <w:t>7,398,503.10</w:t>
            </w:r>
          </w:p>
        </w:tc>
      </w:tr>
      <w:tr w:rsidR="0051486F" w:rsidRPr="00FF6437" w:rsidTr="00E71CFA">
        <w:trPr>
          <w:trHeight w:val="144"/>
        </w:trPr>
        <w:tc>
          <w:tcPr>
            <w:tcW w:w="3876" w:type="dxa"/>
            <w:tcBorders>
              <w:top w:val="nil"/>
              <w:left w:val="nil"/>
              <w:bottom w:val="nil"/>
              <w:right w:val="nil"/>
            </w:tcBorders>
            <w:shd w:val="clear" w:color="auto" w:fill="auto"/>
            <w:noWrap/>
          </w:tcPr>
          <w:p w:rsidR="0051486F" w:rsidRPr="00FF6437" w:rsidRDefault="00E71CFA" w:rsidP="00780708">
            <w:pPr>
              <w:tabs>
                <w:tab w:val="left" w:pos="3050"/>
              </w:tabs>
              <w:spacing w:line="380" w:lineRule="exact"/>
              <w:ind w:left="75" w:firstLine="132"/>
              <w:rPr>
                <w:rFonts w:ascii="Times New Roman" w:hAnsi="Times New Roman" w:cs="Times New Roman"/>
                <w:sz w:val="20"/>
                <w:szCs w:val="20"/>
              </w:rPr>
            </w:pPr>
            <w:r w:rsidRPr="00FF6437">
              <w:rPr>
                <w:rFonts w:ascii="Times New Roman" w:hAnsi="Times New Roman" w:cs="Times New Roman"/>
                <w:sz w:val="20"/>
                <w:szCs w:val="20"/>
              </w:rPr>
              <w:t>Administrative expenses</w:t>
            </w:r>
          </w:p>
        </w:tc>
        <w:tc>
          <w:tcPr>
            <w:tcW w:w="1620" w:type="dxa"/>
            <w:tcBorders>
              <w:top w:val="nil"/>
              <w:left w:val="nil"/>
              <w:right w:val="nil"/>
            </w:tcBorders>
            <w:vAlign w:val="bottom"/>
          </w:tcPr>
          <w:p w:rsidR="0051486F" w:rsidRPr="00FF6437" w:rsidRDefault="0051486F" w:rsidP="00780708">
            <w:pPr>
              <w:overflowPunct/>
              <w:autoSpaceDE/>
              <w:autoSpaceDN/>
              <w:adjustRightInd/>
              <w:spacing w:line="380" w:lineRule="exact"/>
              <w:jc w:val="right"/>
              <w:textAlignment w:val="auto"/>
              <w:rPr>
                <w:rFonts w:ascii="Times New Roman" w:hAnsi="Times New Roman" w:cs="Times New Roman"/>
                <w:sz w:val="20"/>
                <w:szCs w:val="20"/>
              </w:rPr>
            </w:pPr>
            <w:r w:rsidRPr="00FF6437">
              <w:rPr>
                <w:rFonts w:ascii="Times New Roman" w:hAnsi="Times New Roman" w:cs="Times New Roman"/>
                <w:sz w:val="20"/>
                <w:szCs w:val="20"/>
              </w:rPr>
              <w:t>67,783,228.09</w:t>
            </w:r>
          </w:p>
        </w:tc>
        <w:tc>
          <w:tcPr>
            <w:tcW w:w="1765" w:type="dxa"/>
            <w:tcBorders>
              <w:top w:val="nil"/>
              <w:left w:val="nil"/>
              <w:right w:val="nil"/>
            </w:tcBorders>
          </w:tcPr>
          <w:p w:rsidR="0051486F" w:rsidRPr="00FF6437" w:rsidRDefault="0051486F" w:rsidP="00780708">
            <w:pPr>
              <w:tabs>
                <w:tab w:val="decimal" w:pos="1155"/>
              </w:tabs>
              <w:spacing w:line="380" w:lineRule="exact"/>
              <w:ind w:right="70"/>
              <w:jc w:val="right"/>
              <w:rPr>
                <w:rFonts w:ascii="Times New Roman" w:hAnsi="Times New Roman" w:cs="Times New Roman"/>
                <w:sz w:val="20"/>
                <w:szCs w:val="20"/>
              </w:rPr>
            </w:pPr>
            <w:r w:rsidRPr="00FF6437">
              <w:rPr>
                <w:rFonts w:ascii="Times New Roman" w:hAnsi="Times New Roman" w:cs="Times New Roman"/>
                <w:sz w:val="20"/>
                <w:szCs w:val="20"/>
              </w:rPr>
              <w:t>(6,781,443.27)</w:t>
            </w:r>
          </w:p>
        </w:tc>
        <w:tc>
          <w:tcPr>
            <w:tcW w:w="1620" w:type="dxa"/>
            <w:tcBorders>
              <w:top w:val="nil"/>
              <w:left w:val="nil"/>
              <w:right w:val="nil"/>
            </w:tcBorders>
            <w:vAlign w:val="bottom"/>
          </w:tcPr>
          <w:p w:rsidR="0051486F" w:rsidRPr="00FF6437" w:rsidRDefault="0051486F" w:rsidP="00780708">
            <w:pPr>
              <w:tabs>
                <w:tab w:val="decimal" w:pos="1155"/>
              </w:tabs>
              <w:spacing w:line="380" w:lineRule="exact"/>
              <w:jc w:val="right"/>
              <w:rPr>
                <w:rFonts w:ascii="Times New Roman" w:hAnsi="Times New Roman" w:cs="Times New Roman"/>
                <w:sz w:val="20"/>
                <w:szCs w:val="20"/>
              </w:rPr>
            </w:pPr>
            <w:r w:rsidRPr="00FF6437">
              <w:rPr>
                <w:rFonts w:ascii="Times New Roman" w:hAnsi="Times New Roman" w:cs="Times New Roman"/>
                <w:sz w:val="20"/>
                <w:szCs w:val="20"/>
              </w:rPr>
              <w:t>61,001,784.82</w:t>
            </w:r>
          </w:p>
        </w:tc>
      </w:tr>
    </w:tbl>
    <w:p w:rsidR="00780708" w:rsidRPr="00764BC8" w:rsidRDefault="00780708" w:rsidP="00780708">
      <w:pPr>
        <w:tabs>
          <w:tab w:val="left" w:pos="567"/>
        </w:tabs>
        <w:spacing w:before="240" w:after="120" w:line="380" w:lineRule="exact"/>
        <w:rPr>
          <w:rFonts w:ascii="Times New Roman" w:hAnsi="Times New Roman" w:cs="Times New Roman"/>
          <w:b/>
          <w:bCs/>
          <w:sz w:val="20"/>
          <w:szCs w:val="20"/>
        </w:rPr>
      </w:pPr>
      <w:r w:rsidRPr="00764BC8">
        <w:rPr>
          <w:rFonts w:ascii="Times New Roman" w:hAnsi="Times New Roman" w:cs="Times New Roman"/>
          <w:b/>
          <w:bCs/>
          <w:sz w:val="20"/>
          <w:szCs w:val="20"/>
        </w:rPr>
        <w:t>2</w:t>
      </w:r>
      <w:r>
        <w:rPr>
          <w:rFonts w:ascii="Times New Roman" w:hAnsi="Times New Roman" w:cs="Times New Roman"/>
          <w:b/>
          <w:bCs/>
          <w:sz w:val="20"/>
          <w:szCs w:val="20"/>
        </w:rPr>
        <w:t>8</w:t>
      </w:r>
      <w:r w:rsidRPr="00764BC8">
        <w:rPr>
          <w:rFonts w:ascii="Times New Roman" w:hAnsi="Times New Roman" w:cs="Times New Roman"/>
          <w:b/>
          <w:bCs/>
          <w:sz w:val="20"/>
          <w:szCs w:val="20"/>
        </w:rPr>
        <w:t>.</w:t>
      </w:r>
      <w:r w:rsidRPr="00764BC8">
        <w:rPr>
          <w:rFonts w:ascii="Times New Roman" w:hAnsi="Times New Roman" w:cs="Times New Roman"/>
          <w:b/>
          <w:bCs/>
          <w:sz w:val="20"/>
          <w:szCs w:val="20"/>
        </w:rPr>
        <w:tab/>
        <w:t>EVENTS AFTER THE REPORT</w:t>
      </w:r>
      <w:bookmarkStart w:id="7" w:name="_GoBack"/>
      <w:bookmarkEnd w:id="7"/>
      <w:r w:rsidRPr="00764BC8">
        <w:rPr>
          <w:rFonts w:ascii="Times New Roman" w:hAnsi="Times New Roman" w:cs="Times New Roman"/>
          <w:b/>
          <w:bCs/>
          <w:sz w:val="20"/>
          <w:szCs w:val="20"/>
        </w:rPr>
        <w:t>NG PERIOD</w:t>
      </w:r>
    </w:p>
    <w:p w:rsidR="00780708" w:rsidRPr="00764BC8" w:rsidRDefault="00667F93" w:rsidP="00667F93">
      <w:pPr>
        <w:spacing w:line="380" w:lineRule="exact"/>
        <w:ind w:left="567"/>
        <w:jc w:val="thaiDistribute"/>
        <w:rPr>
          <w:rFonts w:ascii="Times New Roman" w:hAnsi="Times New Roman" w:cs="Times New Roman"/>
          <w:sz w:val="20"/>
          <w:szCs w:val="20"/>
        </w:rPr>
      </w:pPr>
      <w:r w:rsidRPr="002367E5">
        <w:rPr>
          <w:rFonts w:ascii="Times New Roman" w:hAnsi="Times New Roman" w:cs="Times New Roman"/>
          <w:sz w:val="20"/>
          <w:szCs w:val="20"/>
        </w:rPr>
        <w:t>According to the minutes of Board of directors’ meeting No. 1/20</w:t>
      </w:r>
      <w:r>
        <w:rPr>
          <w:rFonts w:ascii="Times New Roman" w:hAnsi="Times New Roman" w:cs="Times New Roman"/>
          <w:sz w:val="20"/>
          <w:szCs w:val="20"/>
        </w:rPr>
        <w:t>21</w:t>
      </w:r>
      <w:r w:rsidRPr="002367E5">
        <w:rPr>
          <w:rFonts w:ascii="Times New Roman" w:hAnsi="Times New Roman" w:cs="Times New Roman"/>
          <w:sz w:val="20"/>
          <w:szCs w:val="20"/>
        </w:rPr>
        <w:t xml:space="preserve"> held on February 2</w:t>
      </w:r>
      <w:r>
        <w:rPr>
          <w:rFonts w:ascii="Times New Roman" w:hAnsi="Times New Roman" w:cs="Times New Roman"/>
          <w:sz w:val="20"/>
          <w:szCs w:val="20"/>
        </w:rPr>
        <w:t>3</w:t>
      </w:r>
      <w:r w:rsidRPr="002367E5">
        <w:rPr>
          <w:rFonts w:ascii="Times New Roman" w:hAnsi="Times New Roman" w:cs="Times New Roman"/>
          <w:sz w:val="20"/>
          <w:szCs w:val="20"/>
        </w:rPr>
        <w:t>, 20</w:t>
      </w:r>
      <w:r>
        <w:rPr>
          <w:rFonts w:ascii="Times New Roman" w:hAnsi="Times New Roman" w:cs="Times New Roman"/>
          <w:sz w:val="20"/>
          <w:szCs w:val="20"/>
        </w:rPr>
        <w:t>21</w:t>
      </w:r>
      <w:r w:rsidRPr="002367E5">
        <w:rPr>
          <w:rFonts w:ascii="Times New Roman" w:hAnsi="Times New Roman" w:cs="Times New Roman"/>
          <w:sz w:val="20"/>
          <w:szCs w:val="20"/>
        </w:rPr>
        <w:t>, passed the resolution to propose the approval for dividend payment from the 20</w:t>
      </w:r>
      <w:r>
        <w:rPr>
          <w:rFonts w:ascii="Times New Roman" w:hAnsi="Times New Roman" w:cs="Times New Roman"/>
          <w:sz w:val="20"/>
          <w:szCs w:val="20"/>
        </w:rPr>
        <w:t>20</w:t>
      </w:r>
      <w:r w:rsidRPr="002367E5">
        <w:rPr>
          <w:rFonts w:ascii="Times New Roman" w:hAnsi="Times New Roman" w:cs="Times New Roman"/>
          <w:sz w:val="20"/>
          <w:szCs w:val="20"/>
        </w:rPr>
        <w:t xml:space="preserve">. Be paid to the shareholders of 650 million shares at Baht </w:t>
      </w:r>
      <w:r>
        <w:rPr>
          <w:rFonts w:ascii="Times New Roman" w:hAnsi="Times New Roman" w:cs="Times New Roman"/>
          <w:sz w:val="20"/>
          <w:szCs w:val="20"/>
        </w:rPr>
        <w:t>0.80</w:t>
      </w:r>
      <w:r w:rsidRPr="002367E5">
        <w:rPr>
          <w:rFonts w:ascii="Times New Roman" w:hAnsi="Times New Roman" w:cs="Times New Roman"/>
          <w:sz w:val="20"/>
          <w:szCs w:val="20"/>
        </w:rPr>
        <w:t xml:space="preserve"> per share, amount of Baht </w:t>
      </w:r>
      <w:r>
        <w:rPr>
          <w:rFonts w:ascii="Times New Roman" w:hAnsi="Times New Roman" w:cs="Times New Roman"/>
          <w:sz w:val="20"/>
          <w:szCs w:val="20"/>
        </w:rPr>
        <w:t>520</w:t>
      </w:r>
      <w:r w:rsidRPr="002367E5">
        <w:rPr>
          <w:rFonts w:ascii="Times New Roman" w:hAnsi="Times New Roman" w:cs="Times New Roman"/>
          <w:sz w:val="20"/>
          <w:szCs w:val="20"/>
        </w:rPr>
        <w:t xml:space="preserve"> million, for which the interim dividend was paid in 20</w:t>
      </w:r>
      <w:r>
        <w:rPr>
          <w:rFonts w:ascii="Times New Roman" w:hAnsi="Times New Roman" w:cs="Times New Roman"/>
          <w:sz w:val="20"/>
          <w:szCs w:val="20"/>
        </w:rPr>
        <w:t>20</w:t>
      </w:r>
      <w:r w:rsidRPr="002367E5">
        <w:rPr>
          <w:rFonts w:ascii="Times New Roman" w:hAnsi="Times New Roman" w:cs="Times New Roman"/>
          <w:sz w:val="20"/>
          <w:szCs w:val="20"/>
        </w:rPr>
        <w:t xml:space="preserve"> at Baht 0.</w:t>
      </w:r>
      <w:r>
        <w:rPr>
          <w:rFonts w:ascii="Times New Roman" w:hAnsi="Times New Roman" w:cs="Times New Roman"/>
          <w:sz w:val="20"/>
          <w:szCs w:val="20"/>
        </w:rPr>
        <w:t>41</w:t>
      </w:r>
      <w:r w:rsidRPr="002367E5">
        <w:rPr>
          <w:rFonts w:ascii="Times New Roman" w:hAnsi="Times New Roman" w:cs="Times New Roman"/>
          <w:sz w:val="20"/>
          <w:szCs w:val="20"/>
        </w:rPr>
        <w:t xml:space="preserve"> per share, amount of Baht </w:t>
      </w:r>
      <w:r>
        <w:rPr>
          <w:rFonts w:ascii="Times New Roman" w:hAnsi="Times New Roman" w:cs="Times New Roman"/>
          <w:sz w:val="20"/>
          <w:szCs w:val="20"/>
        </w:rPr>
        <w:t>266.50</w:t>
      </w:r>
      <w:r w:rsidRPr="002367E5">
        <w:rPr>
          <w:rFonts w:ascii="Times New Roman" w:hAnsi="Times New Roman" w:cs="Times New Roman"/>
          <w:sz w:val="20"/>
          <w:szCs w:val="20"/>
        </w:rPr>
        <w:t xml:space="preserve"> million, the remaining dividend to be paid at Baht </w:t>
      </w:r>
      <w:r>
        <w:rPr>
          <w:rFonts w:ascii="Times New Roman" w:hAnsi="Times New Roman" w:cs="Times New Roman"/>
          <w:sz w:val="20"/>
          <w:szCs w:val="20"/>
        </w:rPr>
        <w:t>0.39</w:t>
      </w:r>
      <w:r w:rsidRPr="002367E5">
        <w:rPr>
          <w:rFonts w:ascii="Times New Roman" w:hAnsi="Times New Roman" w:cs="Times New Roman"/>
          <w:sz w:val="20"/>
          <w:szCs w:val="20"/>
        </w:rPr>
        <w:t xml:space="preserve"> per share, amount of Baht </w:t>
      </w:r>
      <w:r>
        <w:rPr>
          <w:rFonts w:ascii="Times New Roman" w:hAnsi="Times New Roman" w:cs="Times New Roman"/>
          <w:sz w:val="20"/>
          <w:szCs w:val="20"/>
        </w:rPr>
        <w:t>253.50</w:t>
      </w:r>
      <w:r w:rsidRPr="002367E5">
        <w:rPr>
          <w:rFonts w:ascii="Times New Roman" w:hAnsi="Times New Roman" w:cs="Times New Roman"/>
          <w:sz w:val="20"/>
          <w:szCs w:val="20"/>
        </w:rPr>
        <w:t xml:space="preserve"> million to the general shareholder’s meeting.</w:t>
      </w:r>
    </w:p>
    <w:p w:rsidR="000238AF" w:rsidRPr="00FF6437" w:rsidRDefault="000238AF" w:rsidP="00780708">
      <w:pPr>
        <w:spacing w:before="240" w:after="120" w:line="380" w:lineRule="exact"/>
        <w:ind w:left="567" w:hanging="567"/>
        <w:jc w:val="thaiDistribute"/>
        <w:rPr>
          <w:rFonts w:ascii="Times New Roman" w:hAnsi="Times New Roman" w:cs="Times New Roman"/>
          <w:sz w:val="20"/>
          <w:szCs w:val="20"/>
        </w:rPr>
      </w:pPr>
      <w:r w:rsidRPr="00FF6437">
        <w:rPr>
          <w:rFonts w:ascii="Times New Roman" w:hAnsi="Times New Roman" w:cs="Times New Roman"/>
          <w:b/>
          <w:bCs/>
          <w:sz w:val="20"/>
          <w:szCs w:val="20"/>
        </w:rPr>
        <w:t>2</w:t>
      </w:r>
      <w:r w:rsidR="00780708">
        <w:rPr>
          <w:rFonts w:ascii="Times New Roman" w:hAnsi="Times New Roman" w:cstheme="minorBidi"/>
          <w:b/>
          <w:bCs/>
          <w:sz w:val="20"/>
          <w:szCs w:val="20"/>
        </w:rPr>
        <w:t>9</w:t>
      </w:r>
      <w:r w:rsidR="00096045" w:rsidRPr="00FF6437">
        <w:rPr>
          <w:rFonts w:ascii="Times New Roman" w:hAnsi="Times New Roman" w:cs="Times New Roman"/>
          <w:b/>
          <w:bCs/>
          <w:sz w:val="20"/>
          <w:szCs w:val="20"/>
        </w:rPr>
        <w:t>.</w:t>
      </w:r>
      <w:r w:rsidRPr="00FF6437">
        <w:rPr>
          <w:rFonts w:ascii="Times New Roman" w:hAnsi="Times New Roman" w:cs="Times New Roman"/>
          <w:b/>
          <w:bCs/>
          <w:sz w:val="20"/>
          <w:szCs w:val="20"/>
        </w:rPr>
        <w:tab/>
        <w:t>FINANCIAL STATEMENTS APPROVAL</w:t>
      </w:r>
      <w:r w:rsidRPr="00FF6437">
        <w:rPr>
          <w:rFonts w:ascii="Times New Roman" w:hAnsi="Times New Roman" w:cs="Times New Roman"/>
          <w:sz w:val="20"/>
          <w:szCs w:val="20"/>
          <w:cs/>
        </w:rPr>
        <w:t xml:space="preserve"> </w:t>
      </w:r>
    </w:p>
    <w:p w:rsidR="000238AF" w:rsidRPr="00FF6437" w:rsidRDefault="000238AF" w:rsidP="00780708">
      <w:pPr>
        <w:tabs>
          <w:tab w:val="left" w:pos="851"/>
        </w:tabs>
        <w:spacing w:before="120" w:after="120" w:line="380" w:lineRule="exact"/>
        <w:ind w:left="567"/>
        <w:jc w:val="thaiDistribute"/>
        <w:rPr>
          <w:rFonts w:ascii="Times New Roman" w:hAnsi="Times New Roman" w:cs="Times New Roman"/>
          <w:sz w:val="20"/>
          <w:szCs w:val="20"/>
        </w:rPr>
      </w:pPr>
      <w:r w:rsidRPr="00FF6437">
        <w:rPr>
          <w:rFonts w:ascii="Times New Roman" w:hAnsi="Times New Roman" w:cs="Times New Roman"/>
          <w:sz w:val="20"/>
          <w:szCs w:val="20"/>
        </w:rPr>
        <w:t>These financial statements were approved and authorized for issue by the Company's Board of directors on February 2</w:t>
      </w:r>
      <w:r w:rsidR="0051486F" w:rsidRPr="00FF6437">
        <w:rPr>
          <w:rFonts w:ascii="Times New Roman" w:hAnsi="Times New Roman" w:cs="Times New Roman"/>
          <w:sz w:val="20"/>
          <w:szCs w:val="20"/>
        </w:rPr>
        <w:t>3</w:t>
      </w:r>
      <w:r w:rsidRPr="00FF6437">
        <w:rPr>
          <w:rFonts w:ascii="Times New Roman" w:hAnsi="Times New Roman" w:cs="Times New Roman"/>
          <w:sz w:val="20"/>
          <w:szCs w:val="20"/>
        </w:rPr>
        <w:t>, 20</w:t>
      </w:r>
      <w:r w:rsidR="00096045" w:rsidRPr="00FF6437">
        <w:rPr>
          <w:rFonts w:ascii="Times New Roman" w:hAnsi="Times New Roman" w:cs="Times New Roman"/>
          <w:sz w:val="20"/>
          <w:szCs w:val="20"/>
        </w:rPr>
        <w:t>2</w:t>
      </w:r>
      <w:r w:rsidR="0051486F" w:rsidRPr="00FF6437">
        <w:rPr>
          <w:rFonts w:ascii="Times New Roman" w:hAnsi="Times New Roman" w:cs="Times New Roman"/>
          <w:sz w:val="20"/>
          <w:szCs w:val="20"/>
        </w:rPr>
        <w:t>1</w:t>
      </w:r>
      <w:r w:rsidRPr="00FF6437">
        <w:rPr>
          <w:rFonts w:ascii="Times New Roman" w:hAnsi="Times New Roman" w:cs="Times New Roman"/>
          <w:sz w:val="20"/>
          <w:szCs w:val="20"/>
        </w:rPr>
        <w:t>.</w:t>
      </w:r>
    </w:p>
    <w:sectPr w:rsidR="000238AF" w:rsidRPr="00FF6437" w:rsidSect="00BE2BFE">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841" w:rsidRDefault="00E43841" w:rsidP="001B157E">
      <w:r>
        <w:separator/>
      </w:r>
    </w:p>
  </w:endnote>
  <w:endnote w:type="continuationSeparator" w:id="0">
    <w:p w:rsidR="00E43841" w:rsidRDefault="00E43841"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41" w:rsidRPr="00730B7D" w:rsidRDefault="00E43841"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rsidR="00E43841" w:rsidRPr="00730B7D" w:rsidRDefault="00E43841"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41" w:rsidRPr="00FB234D" w:rsidRDefault="00E43841"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rsidR="00E43841" w:rsidRDefault="00E43841"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841" w:rsidRDefault="00E43841" w:rsidP="001B157E">
      <w:r>
        <w:separator/>
      </w:r>
    </w:p>
  </w:footnote>
  <w:footnote w:type="continuationSeparator" w:id="0">
    <w:p w:rsidR="00E43841" w:rsidRDefault="00E43841" w:rsidP="001B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41" w:rsidRPr="007067F7" w:rsidRDefault="00E43841"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41" w:rsidRPr="00B411B0" w:rsidRDefault="00E43841" w:rsidP="007067F7">
    <w:pPr>
      <w:pStyle w:val="a3"/>
      <w:jc w:val="center"/>
      <w:rPr>
        <w:rFonts w:ascii="Times New Roman" w:hAnsi="Times New Roman" w:cs="Times New Roman"/>
        <w:sz w:val="20"/>
        <w:szCs w:val="20"/>
        <w:lang w:val="en-US"/>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667F93">
      <w:rPr>
        <w:rFonts w:ascii="Times New Roman" w:hAnsi="Times New Roman" w:cs="Times New Roman"/>
        <w:noProof/>
        <w:sz w:val="20"/>
        <w:szCs w:val="20"/>
      </w:rPr>
      <w:t>- 24 -</w:t>
    </w:r>
    <w:r w:rsidRPr="00D16360">
      <w:rPr>
        <w:rFonts w:ascii="Times New Roman" w:hAnsi="Times New Roman" w:cs="Times New Roman"/>
        <w:sz w:val="20"/>
        <w:szCs w:val="20"/>
      </w:rPr>
      <w:fldChar w:fldCharType="end"/>
    </w:r>
  </w:p>
  <w:p w:rsidR="00E43841" w:rsidRPr="00295FB8" w:rsidRDefault="00E43841"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841" w:rsidRPr="002223BA" w:rsidRDefault="00E43841"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667F93">
      <w:rPr>
        <w:rFonts w:ascii="Times New Roman" w:hAnsi="Times New Roman" w:cs="Times New Roman"/>
        <w:noProof/>
        <w:sz w:val="20"/>
        <w:szCs w:val="20"/>
      </w:rPr>
      <w:t xml:space="preserve">- </w:t>
    </w:r>
    <w:r w:rsidR="00667F93" w:rsidRPr="00667F93">
      <w:rPr>
        <w:rFonts w:ascii="Times New Roman" w:hAnsi="Times New Roman" w:cs="Times New Roman"/>
        <w:noProof/>
        <w:sz w:val="20"/>
        <w:szCs w:val="20"/>
        <w:lang w:val="en-US"/>
      </w:rPr>
      <w:t>46</w:t>
    </w:r>
    <w:r w:rsidR="00667F93">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rsidR="00E43841" w:rsidRPr="00295FB8" w:rsidRDefault="00E43841"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3">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378F1741"/>
    <w:multiLevelType w:val="hybridMultilevel"/>
    <w:tmpl w:val="F57C2AC2"/>
    <w:lvl w:ilvl="0" w:tplc="A14EC70E">
      <w:start w:val="1"/>
      <w:numFmt w:val="lowerLetter"/>
      <w:lvlText w:val="%1)"/>
      <w:lvlJc w:val="left"/>
      <w:pPr>
        <w:ind w:left="1353"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9C502B"/>
    <w:multiLevelType w:val="hybridMultilevel"/>
    <w:tmpl w:val="96723164"/>
    <w:lvl w:ilvl="0" w:tplc="621A06F8">
      <w:start w:val="3"/>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nsid w:val="5D637788"/>
    <w:multiLevelType w:val="hybridMultilevel"/>
    <w:tmpl w:val="C0DAF156"/>
    <w:lvl w:ilvl="0" w:tplc="E27098F6">
      <w:start w:val="3"/>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9"/>
  </w:num>
  <w:num w:numId="4">
    <w:abstractNumId w:val="7"/>
  </w:num>
  <w:num w:numId="5">
    <w:abstractNumId w:val="1"/>
  </w:num>
  <w:num w:numId="6">
    <w:abstractNumId w:val="3"/>
  </w:num>
  <w:num w:numId="7">
    <w:abstractNumId w:val="2"/>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50"/>
  <w:displayHorizontalDrawingGridEvery w:val="2"/>
  <w:characterSpacingControl w:val="doNotCompress"/>
  <w:hdrShapeDefaults>
    <o:shapedefaults v:ext="edit" spidmax="440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135A"/>
    <w:rsid w:val="00003266"/>
    <w:rsid w:val="0000606B"/>
    <w:rsid w:val="00006AA5"/>
    <w:rsid w:val="00013E79"/>
    <w:rsid w:val="00014146"/>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696A"/>
    <w:rsid w:val="000470FF"/>
    <w:rsid w:val="0004711E"/>
    <w:rsid w:val="000479EA"/>
    <w:rsid w:val="0005261C"/>
    <w:rsid w:val="000534C1"/>
    <w:rsid w:val="00054CFC"/>
    <w:rsid w:val="000561FF"/>
    <w:rsid w:val="00056CF4"/>
    <w:rsid w:val="00057EFA"/>
    <w:rsid w:val="0006115A"/>
    <w:rsid w:val="00062841"/>
    <w:rsid w:val="0006647E"/>
    <w:rsid w:val="00066FDE"/>
    <w:rsid w:val="00070581"/>
    <w:rsid w:val="00071A06"/>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3FD9"/>
    <w:rsid w:val="000E6E1D"/>
    <w:rsid w:val="000F5B98"/>
    <w:rsid w:val="000F6482"/>
    <w:rsid w:val="000F6E85"/>
    <w:rsid w:val="000F7B50"/>
    <w:rsid w:val="00100632"/>
    <w:rsid w:val="001021F2"/>
    <w:rsid w:val="001066E8"/>
    <w:rsid w:val="00107E68"/>
    <w:rsid w:val="00112A32"/>
    <w:rsid w:val="0011661F"/>
    <w:rsid w:val="0012096E"/>
    <w:rsid w:val="0012169A"/>
    <w:rsid w:val="001225FE"/>
    <w:rsid w:val="00122ABB"/>
    <w:rsid w:val="00122C56"/>
    <w:rsid w:val="00123813"/>
    <w:rsid w:val="00124F94"/>
    <w:rsid w:val="001256D6"/>
    <w:rsid w:val="00125F7F"/>
    <w:rsid w:val="001272D6"/>
    <w:rsid w:val="00127615"/>
    <w:rsid w:val="001278C7"/>
    <w:rsid w:val="00127E4E"/>
    <w:rsid w:val="0013005C"/>
    <w:rsid w:val="00132AAA"/>
    <w:rsid w:val="00135666"/>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B5EEB"/>
    <w:rsid w:val="001C1097"/>
    <w:rsid w:val="001C3629"/>
    <w:rsid w:val="001C45D9"/>
    <w:rsid w:val="001C601C"/>
    <w:rsid w:val="001D05F2"/>
    <w:rsid w:val="001D3BA1"/>
    <w:rsid w:val="001D3E96"/>
    <w:rsid w:val="001D47D5"/>
    <w:rsid w:val="001D7129"/>
    <w:rsid w:val="001D7130"/>
    <w:rsid w:val="001E5661"/>
    <w:rsid w:val="001E5B1C"/>
    <w:rsid w:val="001E69F7"/>
    <w:rsid w:val="001E79E6"/>
    <w:rsid w:val="001F3547"/>
    <w:rsid w:val="001F49C7"/>
    <w:rsid w:val="001F49E1"/>
    <w:rsid w:val="001F6DB4"/>
    <w:rsid w:val="00200189"/>
    <w:rsid w:val="002002C0"/>
    <w:rsid w:val="002020C1"/>
    <w:rsid w:val="00202647"/>
    <w:rsid w:val="0020273E"/>
    <w:rsid w:val="00203482"/>
    <w:rsid w:val="00206B69"/>
    <w:rsid w:val="00206C20"/>
    <w:rsid w:val="002132C6"/>
    <w:rsid w:val="0021338D"/>
    <w:rsid w:val="00213BDE"/>
    <w:rsid w:val="00214DC2"/>
    <w:rsid w:val="00217C6F"/>
    <w:rsid w:val="002200E5"/>
    <w:rsid w:val="002223BA"/>
    <w:rsid w:val="0022260B"/>
    <w:rsid w:val="0022490F"/>
    <w:rsid w:val="002264B1"/>
    <w:rsid w:val="0023003C"/>
    <w:rsid w:val="002307C3"/>
    <w:rsid w:val="00234878"/>
    <w:rsid w:val="00235947"/>
    <w:rsid w:val="002367E5"/>
    <w:rsid w:val="00237266"/>
    <w:rsid w:val="002403B4"/>
    <w:rsid w:val="00240DAC"/>
    <w:rsid w:val="0024100A"/>
    <w:rsid w:val="002415B8"/>
    <w:rsid w:val="00241F35"/>
    <w:rsid w:val="0024256F"/>
    <w:rsid w:val="00242BEE"/>
    <w:rsid w:val="00243B2A"/>
    <w:rsid w:val="002456B3"/>
    <w:rsid w:val="00245916"/>
    <w:rsid w:val="00246CE3"/>
    <w:rsid w:val="00252EBC"/>
    <w:rsid w:val="00255FBA"/>
    <w:rsid w:val="00257CBE"/>
    <w:rsid w:val="00261AE5"/>
    <w:rsid w:val="00263540"/>
    <w:rsid w:val="0026481A"/>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120"/>
    <w:rsid w:val="002863C3"/>
    <w:rsid w:val="00290F95"/>
    <w:rsid w:val="002928EC"/>
    <w:rsid w:val="00293BBA"/>
    <w:rsid w:val="002941AE"/>
    <w:rsid w:val="00295645"/>
    <w:rsid w:val="00295C45"/>
    <w:rsid w:val="00295FB8"/>
    <w:rsid w:val="00296EF3"/>
    <w:rsid w:val="0029780C"/>
    <w:rsid w:val="002A1B2B"/>
    <w:rsid w:val="002A1FBD"/>
    <w:rsid w:val="002A2661"/>
    <w:rsid w:val="002A3C85"/>
    <w:rsid w:val="002A5256"/>
    <w:rsid w:val="002B0A04"/>
    <w:rsid w:val="002B35AB"/>
    <w:rsid w:val="002B4D13"/>
    <w:rsid w:val="002C0B46"/>
    <w:rsid w:val="002C5954"/>
    <w:rsid w:val="002C6268"/>
    <w:rsid w:val="002C66B0"/>
    <w:rsid w:val="002C7943"/>
    <w:rsid w:val="002D316C"/>
    <w:rsid w:val="002D352A"/>
    <w:rsid w:val="002D4C51"/>
    <w:rsid w:val="002E3278"/>
    <w:rsid w:val="002E43CF"/>
    <w:rsid w:val="002E4CDF"/>
    <w:rsid w:val="002E6808"/>
    <w:rsid w:val="002E6D51"/>
    <w:rsid w:val="002F5F75"/>
    <w:rsid w:val="002F60C0"/>
    <w:rsid w:val="002F6B38"/>
    <w:rsid w:val="00300819"/>
    <w:rsid w:val="003011F4"/>
    <w:rsid w:val="003029AD"/>
    <w:rsid w:val="00303506"/>
    <w:rsid w:val="00304E65"/>
    <w:rsid w:val="00306EA5"/>
    <w:rsid w:val="003201D7"/>
    <w:rsid w:val="00320D52"/>
    <w:rsid w:val="00321879"/>
    <w:rsid w:val="00324FAF"/>
    <w:rsid w:val="00325709"/>
    <w:rsid w:val="003364BB"/>
    <w:rsid w:val="00337346"/>
    <w:rsid w:val="0034020D"/>
    <w:rsid w:val="00340C9B"/>
    <w:rsid w:val="003432FF"/>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76DD"/>
    <w:rsid w:val="00392F8D"/>
    <w:rsid w:val="00394167"/>
    <w:rsid w:val="00396142"/>
    <w:rsid w:val="0039678B"/>
    <w:rsid w:val="003A0974"/>
    <w:rsid w:val="003A09A9"/>
    <w:rsid w:val="003A0C42"/>
    <w:rsid w:val="003A24F2"/>
    <w:rsid w:val="003A362B"/>
    <w:rsid w:val="003A53A0"/>
    <w:rsid w:val="003B0915"/>
    <w:rsid w:val="003B0DC6"/>
    <w:rsid w:val="003B7BA3"/>
    <w:rsid w:val="003C00EE"/>
    <w:rsid w:val="003C0269"/>
    <w:rsid w:val="003C06DB"/>
    <w:rsid w:val="003C148E"/>
    <w:rsid w:val="003C4A68"/>
    <w:rsid w:val="003D2D71"/>
    <w:rsid w:val="003D460F"/>
    <w:rsid w:val="003D5C6B"/>
    <w:rsid w:val="003D6B4B"/>
    <w:rsid w:val="003D72F2"/>
    <w:rsid w:val="003E3FA8"/>
    <w:rsid w:val="003F2549"/>
    <w:rsid w:val="003F364B"/>
    <w:rsid w:val="003F4E06"/>
    <w:rsid w:val="003F54A6"/>
    <w:rsid w:val="003F6E14"/>
    <w:rsid w:val="003F6FC8"/>
    <w:rsid w:val="003F6FEE"/>
    <w:rsid w:val="003F76FD"/>
    <w:rsid w:val="003F7B4D"/>
    <w:rsid w:val="004007A0"/>
    <w:rsid w:val="00400AC7"/>
    <w:rsid w:val="0040132F"/>
    <w:rsid w:val="00404619"/>
    <w:rsid w:val="00404EF9"/>
    <w:rsid w:val="00406EF2"/>
    <w:rsid w:val="00411FC5"/>
    <w:rsid w:val="004123A4"/>
    <w:rsid w:val="0041693E"/>
    <w:rsid w:val="00416CCD"/>
    <w:rsid w:val="00417778"/>
    <w:rsid w:val="0042137F"/>
    <w:rsid w:val="00423060"/>
    <w:rsid w:val="0042392E"/>
    <w:rsid w:val="004244A4"/>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836"/>
    <w:rsid w:val="004771AC"/>
    <w:rsid w:val="0048100C"/>
    <w:rsid w:val="00481610"/>
    <w:rsid w:val="00482059"/>
    <w:rsid w:val="004822D3"/>
    <w:rsid w:val="00484034"/>
    <w:rsid w:val="0048489D"/>
    <w:rsid w:val="00487178"/>
    <w:rsid w:val="00487415"/>
    <w:rsid w:val="00487FC2"/>
    <w:rsid w:val="004915E3"/>
    <w:rsid w:val="004917E7"/>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B65"/>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57CE"/>
    <w:rsid w:val="004F5F21"/>
    <w:rsid w:val="004F6FB5"/>
    <w:rsid w:val="00501312"/>
    <w:rsid w:val="00503C9C"/>
    <w:rsid w:val="005056CF"/>
    <w:rsid w:val="00505DEC"/>
    <w:rsid w:val="005074D8"/>
    <w:rsid w:val="00507713"/>
    <w:rsid w:val="00507A45"/>
    <w:rsid w:val="005117F4"/>
    <w:rsid w:val="005122BC"/>
    <w:rsid w:val="00512550"/>
    <w:rsid w:val="00512CB1"/>
    <w:rsid w:val="0051411B"/>
    <w:rsid w:val="0051486F"/>
    <w:rsid w:val="00515F74"/>
    <w:rsid w:val="00517367"/>
    <w:rsid w:val="00522427"/>
    <w:rsid w:val="00524535"/>
    <w:rsid w:val="005252BE"/>
    <w:rsid w:val="00527BB2"/>
    <w:rsid w:val="00531403"/>
    <w:rsid w:val="00531FF5"/>
    <w:rsid w:val="0053269E"/>
    <w:rsid w:val="00532B1A"/>
    <w:rsid w:val="00535405"/>
    <w:rsid w:val="005404A4"/>
    <w:rsid w:val="00541988"/>
    <w:rsid w:val="00543B46"/>
    <w:rsid w:val="00543B60"/>
    <w:rsid w:val="00545407"/>
    <w:rsid w:val="005456F3"/>
    <w:rsid w:val="005468BF"/>
    <w:rsid w:val="00547738"/>
    <w:rsid w:val="00551A72"/>
    <w:rsid w:val="00551B09"/>
    <w:rsid w:val="0056260C"/>
    <w:rsid w:val="0056493F"/>
    <w:rsid w:val="0056527B"/>
    <w:rsid w:val="00565ACA"/>
    <w:rsid w:val="00566C64"/>
    <w:rsid w:val="005729DE"/>
    <w:rsid w:val="00574E1B"/>
    <w:rsid w:val="00576095"/>
    <w:rsid w:val="00580BFC"/>
    <w:rsid w:val="005844D9"/>
    <w:rsid w:val="005872E2"/>
    <w:rsid w:val="00597511"/>
    <w:rsid w:val="00597BF6"/>
    <w:rsid w:val="005A04B4"/>
    <w:rsid w:val="005A1DAE"/>
    <w:rsid w:val="005A3A1F"/>
    <w:rsid w:val="005A4415"/>
    <w:rsid w:val="005A49FA"/>
    <w:rsid w:val="005A5A70"/>
    <w:rsid w:val="005B0F5F"/>
    <w:rsid w:val="005B4649"/>
    <w:rsid w:val="005B6BBB"/>
    <w:rsid w:val="005C0AD8"/>
    <w:rsid w:val="005C1ECF"/>
    <w:rsid w:val="005C4DB2"/>
    <w:rsid w:val="005C69F6"/>
    <w:rsid w:val="005C6A42"/>
    <w:rsid w:val="005C782F"/>
    <w:rsid w:val="005D243F"/>
    <w:rsid w:val="005D5E9A"/>
    <w:rsid w:val="005E009C"/>
    <w:rsid w:val="005E1CCC"/>
    <w:rsid w:val="005E75DA"/>
    <w:rsid w:val="005F2709"/>
    <w:rsid w:val="005F30DB"/>
    <w:rsid w:val="005F3FC8"/>
    <w:rsid w:val="005F5525"/>
    <w:rsid w:val="005F67F6"/>
    <w:rsid w:val="005F763C"/>
    <w:rsid w:val="005F7F32"/>
    <w:rsid w:val="006013BE"/>
    <w:rsid w:val="006018DA"/>
    <w:rsid w:val="00601D42"/>
    <w:rsid w:val="0060261C"/>
    <w:rsid w:val="00602D81"/>
    <w:rsid w:val="00602E34"/>
    <w:rsid w:val="00604531"/>
    <w:rsid w:val="006047B1"/>
    <w:rsid w:val="00605D76"/>
    <w:rsid w:val="0060717D"/>
    <w:rsid w:val="00607207"/>
    <w:rsid w:val="00612678"/>
    <w:rsid w:val="00613074"/>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50574"/>
    <w:rsid w:val="00650A45"/>
    <w:rsid w:val="00651623"/>
    <w:rsid w:val="0065339A"/>
    <w:rsid w:val="006566B1"/>
    <w:rsid w:val="006578D6"/>
    <w:rsid w:val="00657E44"/>
    <w:rsid w:val="00660F17"/>
    <w:rsid w:val="00661D7F"/>
    <w:rsid w:val="00664C9F"/>
    <w:rsid w:val="00667236"/>
    <w:rsid w:val="00667F93"/>
    <w:rsid w:val="00670260"/>
    <w:rsid w:val="00670B9D"/>
    <w:rsid w:val="00671492"/>
    <w:rsid w:val="00673EE6"/>
    <w:rsid w:val="00675457"/>
    <w:rsid w:val="00676536"/>
    <w:rsid w:val="00676947"/>
    <w:rsid w:val="006801D7"/>
    <w:rsid w:val="006802AA"/>
    <w:rsid w:val="006817C3"/>
    <w:rsid w:val="00681BEB"/>
    <w:rsid w:val="00682E5E"/>
    <w:rsid w:val="00683CF1"/>
    <w:rsid w:val="00684503"/>
    <w:rsid w:val="006932C0"/>
    <w:rsid w:val="006A038F"/>
    <w:rsid w:val="006A0686"/>
    <w:rsid w:val="006A28BB"/>
    <w:rsid w:val="006A4600"/>
    <w:rsid w:val="006A5839"/>
    <w:rsid w:val="006B56F8"/>
    <w:rsid w:val="006C1047"/>
    <w:rsid w:val="006C12DB"/>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760F"/>
    <w:rsid w:val="006F0242"/>
    <w:rsid w:val="006F15CE"/>
    <w:rsid w:val="006F5258"/>
    <w:rsid w:val="006F6C46"/>
    <w:rsid w:val="00701140"/>
    <w:rsid w:val="007025CC"/>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A4C"/>
    <w:rsid w:val="00730B7D"/>
    <w:rsid w:val="00734D5D"/>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0708"/>
    <w:rsid w:val="00782504"/>
    <w:rsid w:val="007836A8"/>
    <w:rsid w:val="0078381B"/>
    <w:rsid w:val="007851C7"/>
    <w:rsid w:val="007879ED"/>
    <w:rsid w:val="00791AC9"/>
    <w:rsid w:val="00791FB9"/>
    <w:rsid w:val="0079586C"/>
    <w:rsid w:val="00797567"/>
    <w:rsid w:val="007A5C7B"/>
    <w:rsid w:val="007A7413"/>
    <w:rsid w:val="007A7A6C"/>
    <w:rsid w:val="007A7BE6"/>
    <w:rsid w:val="007B07FC"/>
    <w:rsid w:val="007B10A3"/>
    <w:rsid w:val="007B230E"/>
    <w:rsid w:val="007B3C39"/>
    <w:rsid w:val="007B46DF"/>
    <w:rsid w:val="007B4EC9"/>
    <w:rsid w:val="007B621A"/>
    <w:rsid w:val="007B6D85"/>
    <w:rsid w:val="007C1A64"/>
    <w:rsid w:val="007C2A24"/>
    <w:rsid w:val="007C4100"/>
    <w:rsid w:val="007C5050"/>
    <w:rsid w:val="007D0095"/>
    <w:rsid w:val="007D3C3F"/>
    <w:rsid w:val="007D7264"/>
    <w:rsid w:val="007E18AF"/>
    <w:rsid w:val="007E2704"/>
    <w:rsid w:val="007E2E60"/>
    <w:rsid w:val="007E33A7"/>
    <w:rsid w:val="007E410C"/>
    <w:rsid w:val="007E56E4"/>
    <w:rsid w:val="007E72CD"/>
    <w:rsid w:val="007F1C6E"/>
    <w:rsid w:val="007F3E49"/>
    <w:rsid w:val="007F52F2"/>
    <w:rsid w:val="007F6CC0"/>
    <w:rsid w:val="007F77D9"/>
    <w:rsid w:val="007F7929"/>
    <w:rsid w:val="0080128A"/>
    <w:rsid w:val="00801813"/>
    <w:rsid w:val="00801C02"/>
    <w:rsid w:val="00802127"/>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897"/>
    <w:rsid w:val="00843B1E"/>
    <w:rsid w:val="00843C76"/>
    <w:rsid w:val="008473E3"/>
    <w:rsid w:val="00847F78"/>
    <w:rsid w:val="0085067B"/>
    <w:rsid w:val="008539A3"/>
    <w:rsid w:val="008667E3"/>
    <w:rsid w:val="0087308D"/>
    <w:rsid w:val="008758FD"/>
    <w:rsid w:val="00875F06"/>
    <w:rsid w:val="008814A6"/>
    <w:rsid w:val="00883681"/>
    <w:rsid w:val="008924A2"/>
    <w:rsid w:val="0089292D"/>
    <w:rsid w:val="0089403D"/>
    <w:rsid w:val="008951E8"/>
    <w:rsid w:val="00896561"/>
    <w:rsid w:val="008A4EB4"/>
    <w:rsid w:val="008B53F8"/>
    <w:rsid w:val="008B5D78"/>
    <w:rsid w:val="008B772B"/>
    <w:rsid w:val="008C760A"/>
    <w:rsid w:val="008D4705"/>
    <w:rsid w:val="008D5328"/>
    <w:rsid w:val="008D5BE5"/>
    <w:rsid w:val="008D5F9B"/>
    <w:rsid w:val="008D6672"/>
    <w:rsid w:val="008E01DB"/>
    <w:rsid w:val="008E0E9B"/>
    <w:rsid w:val="008E6127"/>
    <w:rsid w:val="008F06F9"/>
    <w:rsid w:val="008F1EEB"/>
    <w:rsid w:val="008F7BC6"/>
    <w:rsid w:val="009044B6"/>
    <w:rsid w:val="00904CBD"/>
    <w:rsid w:val="00905C84"/>
    <w:rsid w:val="00910C2C"/>
    <w:rsid w:val="00912326"/>
    <w:rsid w:val="00913298"/>
    <w:rsid w:val="00913F9F"/>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640B"/>
    <w:rsid w:val="0094694F"/>
    <w:rsid w:val="00947EC4"/>
    <w:rsid w:val="00952543"/>
    <w:rsid w:val="00952DFC"/>
    <w:rsid w:val="009555E5"/>
    <w:rsid w:val="00955FE5"/>
    <w:rsid w:val="00962DFA"/>
    <w:rsid w:val="0096381A"/>
    <w:rsid w:val="00965BD0"/>
    <w:rsid w:val="00971846"/>
    <w:rsid w:val="00973FBB"/>
    <w:rsid w:val="0097505A"/>
    <w:rsid w:val="00976C53"/>
    <w:rsid w:val="00976F00"/>
    <w:rsid w:val="009905BB"/>
    <w:rsid w:val="00991D87"/>
    <w:rsid w:val="00993781"/>
    <w:rsid w:val="00994604"/>
    <w:rsid w:val="00995488"/>
    <w:rsid w:val="009965F6"/>
    <w:rsid w:val="009970A0"/>
    <w:rsid w:val="009971D5"/>
    <w:rsid w:val="009A0F4B"/>
    <w:rsid w:val="009A1BF8"/>
    <w:rsid w:val="009A4BB7"/>
    <w:rsid w:val="009A5684"/>
    <w:rsid w:val="009B036A"/>
    <w:rsid w:val="009B1D7C"/>
    <w:rsid w:val="009B5853"/>
    <w:rsid w:val="009C199C"/>
    <w:rsid w:val="009C19BA"/>
    <w:rsid w:val="009C32FA"/>
    <w:rsid w:val="009C36AE"/>
    <w:rsid w:val="009C3705"/>
    <w:rsid w:val="009C44DB"/>
    <w:rsid w:val="009D0E59"/>
    <w:rsid w:val="009D25B1"/>
    <w:rsid w:val="009D2DA1"/>
    <w:rsid w:val="009D353B"/>
    <w:rsid w:val="009D4C09"/>
    <w:rsid w:val="009D6C69"/>
    <w:rsid w:val="009D701D"/>
    <w:rsid w:val="009E14C7"/>
    <w:rsid w:val="009E1CE2"/>
    <w:rsid w:val="009E33C8"/>
    <w:rsid w:val="009E35C1"/>
    <w:rsid w:val="009F0136"/>
    <w:rsid w:val="009F4622"/>
    <w:rsid w:val="009F4CDC"/>
    <w:rsid w:val="009F4DFC"/>
    <w:rsid w:val="009F5AEC"/>
    <w:rsid w:val="009F5F9D"/>
    <w:rsid w:val="009F6E22"/>
    <w:rsid w:val="00A0006D"/>
    <w:rsid w:val="00A0371A"/>
    <w:rsid w:val="00A04277"/>
    <w:rsid w:val="00A0722C"/>
    <w:rsid w:val="00A075CC"/>
    <w:rsid w:val="00A106D8"/>
    <w:rsid w:val="00A11023"/>
    <w:rsid w:val="00A14453"/>
    <w:rsid w:val="00A163C2"/>
    <w:rsid w:val="00A1780D"/>
    <w:rsid w:val="00A17B9E"/>
    <w:rsid w:val="00A20FF9"/>
    <w:rsid w:val="00A21FA5"/>
    <w:rsid w:val="00A223C5"/>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51D9"/>
    <w:rsid w:val="00A6793D"/>
    <w:rsid w:val="00A7016B"/>
    <w:rsid w:val="00A73361"/>
    <w:rsid w:val="00A7505A"/>
    <w:rsid w:val="00A758FE"/>
    <w:rsid w:val="00A75FB2"/>
    <w:rsid w:val="00A8206B"/>
    <w:rsid w:val="00A83A03"/>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7177"/>
    <w:rsid w:val="00AB41F2"/>
    <w:rsid w:val="00AB754D"/>
    <w:rsid w:val="00AB7556"/>
    <w:rsid w:val="00AC3525"/>
    <w:rsid w:val="00AD1115"/>
    <w:rsid w:val="00AD27FA"/>
    <w:rsid w:val="00AD4AF3"/>
    <w:rsid w:val="00AD6B37"/>
    <w:rsid w:val="00AD7D08"/>
    <w:rsid w:val="00AE088E"/>
    <w:rsid w:val="00AE0EC0"/>
    <w:rsid w:val="00AE1C44"/>
    <w:rsid w:val="00AE5653"/>
    <w:rsid w:val="00AE724F"/>
    <w:rsid w:val="00AE784F"/>
    <w:rsid w:val="00AF5C6F"/>
    <w:rsid w:val="00AF6312"/>
    <w:rsid w:val="00B0027F"/>
    <w:rsid w:val="00B04252"/>
    <w:rsid w:val="00B0610E"/>
    <w:rsid w:val="00B1528C"/>
    <w:rsid w:val="00B15307"/>
    <w:rsid w:val="00B15CFC"/>
    <w:rsid w:val="00B17B8A"/>
    <w:rsid w:val="00B17DD0"/>
    <w:rsid w:val="00B21AFB"/>
    <w:rsid w:val="00B256C4"/>
    <w:rsid w:val="00B32F27"/>
    <w:rsid w:val="00B32F31"/>
    <w:rsid w:val="00B33BB9"/>
    <w:rsid w:val="00B33D10"/>
    <w:rsid w:val="00B40CB3"/>
    <w:rsid w:val="00B4104D"/>
    <w:rsid w:val="00B411B0"/>
    <w:rsid w:val="00B45444"/>
    <w:rsid w:val="00B50845"/>
    <w:rsid w:val="00B57827"/>
    <w:rsid w:val="00B61FF8"/>
    <w:rsid w:val="00B63D8B"/>
    <w:rsid w:val="00B661A4"/>
    <w:rsid w:val="00B6628F"/>
    <w:rsid w:val="00B70942"/>
    <w:rsid w:val="00B70C69"/>
    <w:rsid w:val="00B71705"/>
    <w:rsid w:val="00B772DE"/>
    <w:rsid w:val="00B8098D"/>
    <w:rsid w:val="00B80FAA"/>
    <w:rsid w:val="00B829C3"/>
    <w:rsid w:val="00B900CC"/>
    <w:rsid w:val="00B925BF"/>
    <w:rsid w:val="00B9287A"/>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7CB"/>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AF2"/>
    <w:rsid w:val="00C02325"/>
    <w:rsid w:val="00C0291A"/>
    <w:rsid w:val="00C04928"/>
    <w:rsid w:val="00C06BBD"/>
    <w:rsid w:val="00C07555"/>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6040"/>
    <w:rsid w:val="00C36639"/>
    <w:rsid w:val="00C4025C"/>
    <w:rsid w:val="00C40C05"/>
    <w:rsid w:val="00C41C31"/>
    <w:rsid w:val="00C41E45"/>
    <w:rsid w:val="00C421E5"/>
    <w:rsid w:val="00C42EFE"/>
    <w:rsid w:val="00C47560"/>
    <w:rsid w:val="00C51018"/>
    <w:rsid w:val="00C54A49"/>
    <w:rsid w:val="00C550B3"/>
    <w:rsid w:val="00C55873"/>
    <w:rsid w:val="00C567B0"/>
    <w:rsid w:val="00C56984"/>
    <w:rsid w:val="00C56ED3"/>
    <w:rsid w:val="00C57846"/>
    <w:rsid w:val="00C60EE9"/>
    <w:rsid w:val="00C61166"/>
    <w:rsid w:val="00C61710"/>
    <w:rsid w:val="00C61A36"/>
    <w:rsid w:val="00C6397E"/>
    <w:rsid w:val="00C63E9F"/>
    <w:rsid w:val="00C64089"/>
    <w:rsid w:val="00C64922"/>
    <w:rsid w:val="00C70276"/>
    <w:rsid w:val="00C7037D"/>
    <w:rsid w:val="00C70830"/>
    <w:rsid w:val="00C75A4E"/>
    <w:rsid w:val="00C8053F"/>
    <w:rsid w:val="00C84604"/>
    <w:rsid w:val="00C86539"/>
    <w:rsid w:val="00C867FC"/>
    <w:rsid w:val="00C86A71"/>
    <w:rsid w:val="00C86FC6"/>
    <w:rsid w:val="00C8757D"/>
    <w:rsid w:val="00C907E2"/>
    <w:rsid w:val="00C9114B"/>
    <w:rsid w:val="00C91447"/>
    <w:rsid w:val="00C91F99"/>
    <w:rsid w:val="00C936DC"/>
    <w:rsid w:val="00C95A83"/>
    <w:rsid w:val="00CA31F0"/>
    <w:rsid w:val="00CA4050"/>
    <w:rsid w:val="00CA416E"/>
    <w:rsid w:val="00CA466C"/>
    <w:rsid w:val="00CA5731"/>
    <w:rsid w:val="00CA6340"/>
    <w:rsid w:val="00CA65D5"/>
    <w:rsid w:val="00CA6800"/>
    <w:rsid w:val="00CB0103"/>
    <w:rsid w:val="00CB0EEF"/>
    <w:rsid w:val="00CB5081"/>
    <w:rsid w:val="00CB6155"/>
    <w:rsid w:val="00CB7C1D"/>
    <w:rsid w:val="00CC037B"/>
    <w:rsid w:val="00CC268A"/>
    <w:rsid w:val="00CC3A8D"/>
    <w:rsid w:val="00CC653F"/>
    <w:rsid w:val="00CC74F9"/>
    <w:rsid w:val="00CD15DB"/>
    <w:rsid w:val="00CD184A"/>
    <w:rsid w:val="00CD4557"/>
    <w:rsid w:val="00CD54E0"/>
    <w:rsid w:val="00CD64F4"/>
    <w:rsid w:val="00CD70C4"/>
    <w:rsid w:val="00CD7DC2"/>
    <w:rsid w:val="00CE0041"/>
    <w:rsid w:val="00CE14B5"/>
    <w:rsid w:val="00CE2A86"/>
    <w:rsid w:val="00CE3D96"/>
    <w:rsid w:val="00CE7B6A"/>
    <w:rsid w:val="00CF0914"/>
    <w:rsid w:val="00CF2452"/>
    <w:rsid w:val="00CF29FB"/>
    <w:rsid w:val="00CF4002"/>
    <w:rsid w:val="00CF591C"/>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72197"/>
    <w:rsid w:val="00D73C91"/>
    <w:rsid w:val="00D773AE"/>
    <w:rsid w:val="00D775EA"/>
    <w:rsid w:val="00D8050A"/>
    <w:rsid w:val="00D8062A"/>
    <w:rsid w:val="00D80F56"/>
    <w:rsid w:val="00D816A4"/>
    <w:rsid w:val="00D8203A"/>
    <w:rsid w:val="00D83E5D"/>
    <w:rsid w:val="00D84A73"/>
    <w:rsid w:val="00D86BF7"/>
    <w:rsid w:val="00D87536"/>
    <w:rsid w:val="00D90B86"/>
    <w:rsid w:val="00D90F23"/>
    <w:rsid w:val="00D90F87"/>
    <w:rsid w:val="00D941D0"/>
    <w:rsid w:val="00D961C0"/>
    <w:rsid w:val="00D96C9D"/>
    <w:rsid w:val="00D97767"/>
    <w:rsid w:val="00D978CD"/>
    <w:rsid w:val="00DA1C70"/>
    <w:rsid w:val="00DA6880"/>
    <w:rsid w:val="00DA6948"/>
    <w:rsid w:val="00DB1622"/>
    <w:rsid w:val="00DB1D75"/>
    <w:rsid w:val="00DB253A"/>
    <w:rsid w:val="00DB38FA"/>
    <w:rsid w:val="00DB4703"/>
    <w:rsid w:val="00DB5C2B"/>
    <w:rsid w:val="00DC0207"/>
    <w:rsid w:val="00DC3355"/>
    <w:rsid w:val="00DC3966"/>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11DA9"/>
    <w:rsid w:val="00E15D47"/>
    <w:rsid w:val="00E15FD3"/>
    <w:rsid w:val="00E21EE0"/>
    <w:rsid w:val="00E22552"/>
    <w:rsid w:val="00E24EBE"/>
    <w:rsid w:val="00E25AB9"/>
    <w:rsid w:val="00E26A4D"/>
    <w:rsid w:val="00E27032"/>
    <w:rsid w:val="00E31783"/>
    <w:rsid w:val="00E3358F"/>
    <w:rsid w:val="00E35094"/>
    <w:rsid w:val="00E378F3"/>
    <w:rsid w:val="00E40268"/>
    <w:rsid w:val="00E422B1"/>
    <w:rsid w:val="00E43841"/>
    <w:rsid w:val="00E46CAC"/>
    <w:rsid w:val="00E506A4"/>
    <w:rsid w:val="00E55823"/>
    <w:rsid w:val="00E55F87"/>
    <w:rsid w:val="00E6080F"/>
    <w:rsid w:val="00E62EC5"/>
    <w:rsid w:val="00E631DF"/>
    <w:rsid w:val="00E643AF"/>
    <w:rsid w:val="00E71360"/>
    <w:rsid w:val="00E71757"/>
    <w:rsid w:val="00E7177A"/>
    <w:rsid w:val="00E71CFA"/>
    <w:rsid w:val="00E71F0F"/>
    <w:rsid w:val="00E75B14"/>
    <w:rsid w:val="00E77925"/>
    <w:rsid w:val="00E83120"/>
    <w:rsid w:val="00E84163"/>
    <w:rsid w:val="00E84AB1"/>
    <w:rsid w:val="00E86295"/>
    <w:rsid w:val="00E91194"/>
    <w:rsid w:val="00E92388"/>
    <w:rsid w:val="00E931BA"/>
    <w:rsid w:val="00E9498C"/>
    <w:rsid w:val="00E96412"/>
    <w:rsid w:val="00E97D1E"/>
    <w:rsid w:val="00EA0868"/>
    <w:rsid w:val="00EA0EDE"/>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410B"/>
    <w:rsid w:val="00EF4239"/>
    <w:rsid w:val="00F00147"/>
    <w:rsid w:val="00F00F9A"/>
    <w:rsid w:val="00F024F5"/>
    <w:rsid w:val="00F03223"/>
    <w:rsid w:val="00F0480C"/>
    <w:rsid w:val="00F0545E"/>
    <w:rsid w:val="00F05CD6"/>
    <w:rsid w:val="00F06C60"/>
    <w:rsid w:val="00F11B9F"/>
    <w:rsid w:val="00F132C2"/>
    <w:rsid w:val="00F14A1D"/>
    <w:rsid w:val="00F21F57"/>
    <w:rsid w:val="00F22CBD"/>
    <w:rsid w:val="00F22E4E"/>
    <w:rsid w:val="00F24826"/>
    <w:rsid w:val="00F256B9"/>
    <w:rsid w:val="00F2635E"/>
    <w:rsid w:val="00F30080"/>
    <w:rsid w:val="00F3327F"/>
    <w:rsid w:val="00F3506A"/>
    <w:rsid w:val="00F35135"/>
    <w:rsid w:val="00F44E38"/>
    <w:rsid w:val="00F47308"/>
    <w:rsid w:val="00F505BA"/>
    <w:rsid w:val="00F50EEC"/>
    <w:rsid w:val="00F538FA"/>
    <w:rsid w:val="00F54469"/>
    <w:rsid w:val="00F600A7"/>
    <w:rsid w:val="00F60C6C"/>
    <w:rsid w:val="00F6166D"/>
    <w:rsid w:val="00F62904"/>
    <w:rsid w:val="00F630A1"/>
    <w:rsid w:val="00F631CD"/>
    <w:rsid w:val="00F65417"/>
    <w:rsid w:val="00F669BA"/>
    <w:rsid w:val="00F724EC"/>
    <w:rsid w:val="00F72AD1"/>
    <w:rsid w:val="00F7390F"/>
    <w:rsid w:val="00F740BB"/>
    <w:rsid w:val="00F7511E"/>
    <w:rsid w:val="00F75745"/>
    <w:rsid w:val="00F8115A"/>
    <w:rsid w:val="00F820FF"/>
    <w:rsid w:val="00F84728"/>
    <w:rsid w:val="00F86571"/>
    <w:rsid w:val="00F865DA"/>
    <w:rsid w:val="00F87662"/>
    <w:rsid w:val="00F87E84"/>
    <w:rsid w:val="00F9206B"/>
    <w:rsid w:val="00F9580C"/>
    <w:rsid w:val="00F96A16"/>
    <w:rsid w:val="00FA1E69"/>
    <w:rsid w:val="00FA2B11"/>
    <w:rsid w:val="00FA2B82"/>
    <w:rsid w:val="00FA3FED"/>
    <w:rsid w:val="00FA7C0B"/>
    <w:rsid w:val="00FB046B"/>
    <w:rsid w:val="00FB234D"/>
    <w:rsid w:val="00FB4F64"/>
    <w:rsid w:val="00FB4FF8"/>
    <w:rsid w:val="00FB65E3"/>
    <w:rsid w:val="00FB6E63"/>
    <w:rsid w:val="00FC3DB8"/>
    <w:rsid w:val="00FC49B2"/>
    <w:rsid w:val="00FC4BEB"/>
    <w:rsid w:val="00FC51C5"/>
    <w:rsid w:val="00FD1663"/>
    <w:rsid w:val="00FD530D"/>
    <w:rsid w:val="00FD69BB"/>
    <w:rsid w:val="00FE40B4"/>
    <w:rsid w:val="00FE43DE"/>
    <w:rsid w:val="00FF09CD"/>
    <w:rsid w:val="00FF125B"/>
    <w:rsid w:val="00FF44F2"/>
    <w:rsid w:val="00FF5702"/>
    <w:rsid w:val="00FF6354"/>
    <w:rsid w:val="00FF6437"/>
    <w:rsid w:val="00FF70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unhideWhenUsed/>
    <w:rsid w:val="0029780C"/>
    <w:pPr>
      <w:spacing w:after="120"/>
    </w:pPr>
    <w:rPr>
      <w:rFonts w:cs="Angsana New"/>
      <w:szCs w:val="38"/>
    </w:rPr>
  </w:style>
  <w:style w:type="character" w:customStyle="1" w:styleId="ab">
    <w:name w:val="เนื้อความ อักขระ"/>
    <w:link w:val="aa"/>
    <w:uiPriority w:val="99"/>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0479EA"/>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ae"/>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e">
    <w:name w:val="ข้อความธรรมดา อักขระ"/>
    <w:basedOn w:val="a0"/>
    <w:link w:val="ad"/>
    <w:rsid w:val="00B33D10"/>
    <w:rPr>
      <w:rFonts w:ascii="Consolas" w:eastAsia="Times New Roman" w:hAnsi="Consolas" w:cs="Angsana New"/>
      <w:sz w:val="26"/>
      <w:szCs w:val="26"/>
      <w:lang w:val="x-none" w:eastAsia="x-none"/>
    </w:rPr>
  </w:style>
  <w:style w:type="table" w:customStyle="1" w:styleId="TableGrid1">
    <w:name w:val="Table Grid1"/>
    <w:basedOn w:val="a1"/>
    <w:next w:val="ac"/>
    <w:uiPriority w:val="39"/>
    <w:rsid w:val="00F65417"/>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unhideWhenUsed/>
    <w:rsid w:val="0029780C"/>
    <w:pPr>
      <w:spacing w:after="120"/>
    </w:pPr>
    <w:rPr>
      <w:rFonts w:cs="Angsana New"/>
      <w:szCs w:val="38"/>
    </w:rPr>
  </w:style>
  <w:style w:type="character" w:customStyle="1" w:styleId="ab">
    <w:name w:val="เนื้อความ อักขระ"/>
    <w:link w:val="aa"/>
    <w:uiPriority w:val="99"/>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0479EA"/>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Plain Text"/>
    <w:basedOn w:val="a"/>
    <w:link w:val="ae"/>
    <w:rsid w:val="00B33D10"/>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e">
    <w:name w:val="ข้อความธรรมดา อักขระ"/>
    <w:basedOn w:val="a0"/>
    <w:link w:val="ad"/>
    <w:rsid w:val="00B33D10"/>
    <w:rPr>
      <w:rFonts w:ascii="Consolas" w:eastAsia="Times New Roman" w:hAnsi="Consolas" w:cs="Angsana New"/>
      <w:sz w:val="26"/>
      <w:szCs w:val="26"/>
      <w:lang w:val="x-none" w:eastAsia="x-none"/>
    </w:rPr>
  </w:style>
  <w:style w:type="table" w:customStyle="1" w:styleId="TableGrid1">
    <w:name w:val="Table Grid1"/>
    <w:basedOn w:val="a1"/>
    <w:next w:val="ac"/>
    <w:uiPriority w:val="39"/>
    <w:rsid w:val="00F65417"/>
    <w:pPr>
      <w:overflowPunct w:val="0"/>
      <w:autoSpaceDE w:val="0"/>
      <w:autoSpaceDN w:val="0"/>
      <w:adjustRightInd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0B2F4-A254-432E-9833-8B97A492C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46</Pages>
  <Words>11108</Words>
  <Characters>63316</Characters>
  <Application>Microsoft Office Word</Application>
  <DocSecurity>0</DocSecurity>
  <Lines>527</Lines>
  <Paragraphs>148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33</cp:revision>
  <cp:lastPrinted>2021-02-23T06:14:00Z</cp:lastPrinted>
  <dcterms:created xsi:type="dcterms:W3CDTF">2021-02-17T07:28:00Z</dcterms:created>
  <dcterms:modified xsi:type="dcterms:W3CDTF">2021-02-23T06:14:00Z</dcterms:modified>
</cp:coreProperties>
</file>