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38" w:type="dxa"/>
        <w:tblLook w:val="01E0" w:firstRow="1" w:lastRow="1" w:firstColumn="1" w:lastColumn="1" w:noHBand="0" w:noVBand="0"/>
      </w:tblPr>
      <w:tblGrid>
        <w:gridCol w:w="1458"/>
        <w:gridCol w:w="8280"/>
      </w:tblGrid>
      <w:tr w:rsidR="00DE658B" w:rsidRPr="00E9578E" w:rsidTr="00546953">
        <w:tc>
          <w:tcPr>
            <w:tcW w:w="1458"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Note</w:t>
            </w:r>
          </w:p>
        </w:tc>
        <w:tc>
          <w:tcPr>
            <w:tcW w:w="8280"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Contents</w:t>
            </w:r>
          </w:p>
        </w:tc>
      </w:tr>
      <w:tr w:rsidR="00DE658B" w:rsidRPr="00E9578E" w:rsidTr="00546953">
        <w:tc>
          <w:tcPr>
            <w:tcW w:w="1458"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658B" w:rsidRPr="00E9578E" w:rsidTr="00546953">
        <w:tc>
          <w:tcPr>
            <w:tcW w:w="1458"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1</w:t>
            </w:r>
          </w:p>
        </w:tc>
        <w:tc>
          <w:tcPr>
            <w:tcW w:w="8280"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General information</w:t>
            </w:r>
          </w:p>
        </w:tc>
      </w:tr>
      <w:tr w:rsidR="00DE658B" w:rsidRPr="00E9578E" w:rsidTr="00546953">
        <w:tc>
          <w:tcPr>
            <w:tcW w:w="1458"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2</w:t>
            </w:r>
          </w:p>
        </w:tc>
        <w:tc>
          <w:tcPr>
            <w:tcW w:w="8280" w:type="dxa"/>
          </w:tcPr>
          <w:p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Basis of preparation of the</w:t>
            </w:r>
            <w:r w:rsidR="00E24A3C">
              <w:rPr>
                <w:rFonts w:ascii="Times New Roman" w:hAnsi="Times New Roman"/>
                <w:b w:val="0"/>
                <w:bCs w:val="0"/>
                <w:sz w:val="22"/>
                <w:szCs w:val="22"/>
              </w:rPr>
              <w:t xml:space="preserve"> </w:t>
            </w:r>
            <w:r w:rsidRPr="00E9578E">
              <w:rPr>
                <w:rFonts w:ascii="Times New Roman" w:hAnsi="Times New Roman"/>
                <w:b w:val="0"/>
                <w:bCs w:val="0"/>
                <w:sz w:val="22"/>
                <w:szCs w:val="22"/>
              </w:rPr>
              <w:t>financial statements</w:t>
            </w:r>
          </w:p>
        </w:tc>
      </w:tr>
      <w:tr w:rsidR="00526B5F" w:rsidRPr="00E9578E" w:rsidTr="00546953">
        <w:tc>
          <w:tcPr>
            <w:tcW w:w="1458" w:type="dxa"/>
          </w:tcPr>
          <w:p w:rsidR="00526B5F" w:rsidRPr="00E9578E" w:rsidRDefault="00526B5F"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280" w:type="dxa"/>
          </w:tcPr>
          <w:p w:rsidR="00526B5F" w:rsidRPr="00E9578E" w:rsidRDefault="006730F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Changes in accounting policies</w:t>
            </w:r>
          </w:p>
        </w:tc>
      </w:tr>
      <w:tr w:rsidR="0006208C" w:rsidRPr="00E9578E" w:rsidTr="00546953">
        <w:tc>
          <w:tcPr>
            <w:tcW w:w="1458" w:type="dxa"/>
          </w:tcPr>
          <w:p w:rsidR="0006208C" w:rsidRDefault="0006208C"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4</w:t>
            </w:r>
          </w:p>
        </w:tc>
        <w:tc>
          <w:tcPr>
            <w:tcW w:w="8280" w:type="dxa"/>
          </w:tcPr>
          <w:p w:rsidR="0006208C"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Significant accounting policies</w:t>
            </w:r>
          </w:p>
        </w:tc>
      </w:tr>
      <w:tr w:rsidR="00526B5F" w:rsidRPr="00E9578E" w:rsidTr="00546953">
        <w:tc>
          <w:tcPr>
            <w:tcW w:w="1458" w:type="dxa"/>
          </w:tcPr>
          <w:p w:rsidR="00526B5F" w:rsidRPr="00E9578E" w:rsidRDefault="0006208C"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280" w:type="dxa"/>
          </w:tcPr>
          <w:p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Related parties</w:t>
            </w:r>
          </w:p>
        </w:tc>
      </w:tr>
      <w:tr w:rsidR="00526B5F" w:rsidRPr="00E9578E" w:rsidTr="00546953">
        <w:tc>
          <w:tcPr>
            <w:tcW w:w="1458" w:type="dxa"/>
          </w:tcPr>
          <w:p w:rsidR="00526B5F" w:rsidRDefault="0006208C"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6</w:t>
            </w:r>
          </w:p>
        </w:tc>
        <w:tc>
          <w:tcPr>
            <w:tcW w:w="8280" w:type="dxa"/>
          </w:tcPr>
          <w:p w:rsidR="00526B5F" w:rsidRPr="00E9578E" w:rsidRDefault="00526B5F"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Cash and cash equivalents</w:t>
            </w:r>
          </w:p>
        </w:tc>
      </w:tr>
      <w:tr w:rsidR="007A2C2D" w:rsidRPr="00E9578E" w:rsidTr="00546953">
        <w:tc>
          <w:tcPr>
            <w:tcW w:w="1458" w:type="dxa"/>
          </w:tcPr>
          <w:p w:rsidR="007A2C2D" w:rsidRPr="007A2C2D" w:rsidRDefault="0006208C" w:rsidP="00D26A32">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8280" w:type="dxa"/>
          </w:tcPr>
          <w:p w:rsidR="007A2C2D" w:rsidRPr="00134FE9" w:rsidRDefault="0006208C" w:rsidP="00134FE9">
            <w:pPr>
              <w:pStyle w:val="ReportHeading1"/>
              <w:framePr w:w="0" w:hRule="auto" w:hSpace="0" w:wrap="auto" w:vAnchor="margin" w:hAnchor="text" w:xAlign="left" w:yAlign="inline"/>
              <w:spacing w:line="240" w:lineRule="atLeast"/>
              <w:rPr>
                <w:rFonts w:ascii="Times New Roman" w:hAnsi="Times New Roman"/>
                <w:b w:val="0"/>
                <w:bCs w:val="0"/>
                <w:sz w:val="20"/>
                <w:szCs w:val="18"/>
              </w:rPr>
            </w:pPr>
            <w:r w:rsidRPr="0006208C">
              <w:rPr>
                <w:rFonts w:ascii="Times New Roman" w:hAnsi="Times New Roman"/>
                <w:b w:val="0"/>
                <w:bCs w:val="0"/>
                <w:sz w:val="22"/>
                <w:szCs w:val="22"/>
              </w:rPr>
              <w:t>Real estate development</w:t>
            </w:r>
            <w:r w:rsidR="00C526F2">
              <w:rPr>
                <w:rFonts w:ascii="Times New Roman" w:hAnsi="Times New Roman"/>
                <w:b w:val="0"/>
                <w:bCs w:val="0"/>
                <w:sz w:val="22"/>
                <w:szCs w:val="22"/>
              </w:rPr>
              <w:t xml:space="preserve"> for sale</w:t>
            </w:r>
          </w:p>
        </w:tc>
      </w:tr>
      <w:tr w:rsidR="00526B5F" w:rsidRPr="00E9578E" w:rsidTr="00546953">
        <w:tc>
          <w:tcPr>
            <w:tcW w:w="1458" w:type="dxa"/>
          </w:tcPr>
          <w:p w:rsidR="00526B5F" w:rsidRPr="00E9578E" w:rsidRDefault="0006208C"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8</w:t>
            </w:r>
          </w:p>
        </w:tc>
        <w:tc>
          <w:tcPr>
            <w:tcW w:w="8280" w:type="dxa"/>
          </w:tcPr>
          <w:p w:rsidR="00526B5F" w:rsidRPr="00E9578E"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Investments in joint ventures</w:t>
            </w:r>
          </w:p>
        </w:tc>
      </w:tr>
      <w:tr w:rsidR="00526B5F" w:rsidRPr="00E9578E" w:rsidTr="00546953">
        <w:tc>
          <w:tcPr>
            <w:tcW w:w="1458" w:type="dxa"/>
          </w:tcPr>
          <w:p w:rsidR="00526B5F" w:rsidRPr="00E9578E" w:rsidRDefault="0006208C"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9</w:t>
            </w:r>
          </w:p>
        </w:tc>
        <w:tc>
          <w:tcPr>
            <w:tcW w:w="8280" w:type="dxa"/>
          </w:tcPr>
          <w:p w:rsidR="00526B5F" w:rsidRPr="00E9578E" w:rsidRDefault="0006208C" w:rsidP="00DC42F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Other long-term investments</w:t>
            </w:r>
          </w:p>
        </w:tc>
      </w:tr>
      <w:tr w:rsidR="00526B5F" w:rsidRPr="00E9578E" w:rsidTr="00546953">
        <w:tc>
          <w:tcPr>
            <w:tcW w:w="1458" w:type="dxa"/>
          </w:tcPr>
          <w:p w:rsidR="00526B5F" w:rsidRPr="00E9578E" w:rsidRDefault="0006208C"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280" w:type="dxa"/>
          </w:tcPr>
          <w:p w:rsidR="00526B5F" w:rsidRPr="00E9578E" w:rsidRDefault="0006208C" w:rsidP="00780A1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 properties</w:t>
            </w:r>
          </w:p>
        </w:tc>
      </w:tr>
      <w:tr w:rsidR="006432E7" w:rsidRPr="00E9578E" w:rsidTr="00546953">
        <w:tc>
          <w:tcPr>
            <w:tcW w:w="1458" w:type="dxa"/>
          </w:tcPr>
          <w:p w:rsidR="006432E7" w:rsidRPr="00E9578E"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06208C">
              <w:rPr>
                <w:rFonts w:ascii="Times New Roman" w:hAnsi="Times New Roman"/>
                <w:b w:val="0"/>
                <w:bCs w:val="0"/>
                <w:sz w:val="22"/>
                <w:szCs w:val="22"/>
              </w:rPr>
              <w:t>1</w:t>
            </w:r>
          </w:p>
        </w:tc>
        <w:tc>
          <w:tcPr>
            <w:tcW w:w="8280" w:type="dxa"/>
          </w:tcPr>
          <w:p w:rsidR="006432E7"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Property, plant and equipment</w:t>
            </w:r>
          </w:p>
        </w:tc>
      </w:tr>
      <w:tr w:rsidR="006432E7" w:rsidRPr="00E9578E" w:rsidTr="00546953">
        <w:tc>
          <w:tcPr>
            <w:tcW w:w="1458" w:type="dxa"/>
          </w:tcPr>
          <w:p w:rsidR="006432E7" w:rsidRDefault="001612D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06208C">
              <w:rPr>
                <w:rFonts w:ascii="Times New Roman" w:hAnsi="Times New Roman"/>
                <w:b w:val="0"/>
                <w:bCs w:val="0"/>
                <w:sz w:val="22"/>
                <w:szCs w:val="22"/>
              </w:rPr>
              <w:t>2</w:t>
            </w:r>
          </w:p>
        </w:tc>
        <w:tc>
          <w:tcPr>
            <w:tcW w:w="8280" w:type="dxa"/>
          </w:tcPr>
          <w:p w:rsidR="006432E7"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ab/>
              <w:t>Leases</w:t>
            </w:r>
          </w:p>
        </w:tc>
      </w:tr>
      <w:tr w:rsidR="006432E7" w:rsidRPr="00E9578E" w:rsidTr="00546953">
        <w:tc>
          <w:tcPr>
            <w:tcW w:w="1458" w:type="dxa"/>
          </w:tcPr>
          <w:p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06208C">
              <w:rPr>
                <w:rFonts w:ascii="Times New Roman" w:hAnsi="Times New Roman"/>
                <w:b w:val="0"/>
                <w:bCs w:val="0"/>
                <w:sz w:val="22"/>
                <w:szCs w:val="22"/>
              </w:rPr>
              <w:t>3</w:t>
            </w:r>
          </w:p>
        </w:tc>
        <w:tc>
          <w:tcPr>
            <w:tcW w:w="8280" w:type="dxa"/>
          </w:tcPr>
          <w:p w:rsidR="006432E7"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Interest-bearing liabilities</w:t>
            </w:r>
          </w:p>
        </w:tc>
      </w:tr>
      <w:tr w:rsidR="006432E7" w:rsidRPr="00E9578E" w:rsidTr="00546953">
        <w:tc>
          <w:tcPr>
            <w:tcW w:w="1458" w:type="dxa"/>
          </w:tcPr>
          <w:p w:rsidR="006432E7" w:rsidRDefault="006432E7"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06208C">
              <w:rPr>
                <w:rFonts w:ascii="Times New Roman" w:hAnsi="Times New Roman"/>
                <w:b w:val="0"/>
                <w:bCs w:val="0"/>
                <w:sz w:val="22"/>
                <w:szCs w:val="22"/>
              </w:rPr>
              <w:t>4</w:t>
            </w:r>
          </w:p>
        </w:tc>
        <w:tc>
          <w:tcPr>
            <w:tcW w:w="8280" w:type="dxa"/>
          </w:tcPr>
          <w:p w:rsidR="006432E7"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Provisions for employee benefits</w:t>
            </w:r>
          </w:p>
        </w:tc>
      </w:tr>
      <w:tr w:rsidR="00B81531" w:rsidRPr="00E9578E" w:rsidTr="00546953">
        <w:tc>
          <w:tcPr>
            <w:tcW w:w="1458" w:type="dxa"/>
          </w:tcPr>
          <w:p w:rsidR="00B81531" w:rsidRDefault="00B81531"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06208C">
              <w:rPr>
                <w:rFonts w:ascii="Times New Roman" w:hAnsi="Times New Roman"/>
                <w:b w:val="0"/>
                <w:bCs w:val="0"/>
                <w:sz w:val="22"/>
                <w:szCs w:val="22"/>
              </w:rPr>
              <w:t>5</w:t>
            </w:r>
          </w:p>
        </w:tc>
        <w:tc>
          <w:tcPr>
            <w:tcW w:w="8280" w:type="dxa"/>
          </w:tcPr>
          <w:p w:rsidR="00B81531" w:rsidRPr="00E9578E"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Treasury shares</w:t>
            </w:r>
          </w:p>
        </w:tc>
      </w:tr>
      <w:tr w:rsidR="00E25CE5" w:rsidRPr="00E9578E" w:rsidTr="00546953">
        <w:tc>
          <w:tcPr>
            <w:tcW w:w="1458" w:type="dxa"/>
          </w:tcPr>
          <w:p w:rsidR="00E25CE5" w:rsidRDefault="00E25CE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06208C">
              <w:rPr>
                <w:rFonts w:ascii="Times New Roman" w:hAnsi="Times New Roman"/>
                <w:b w:val="0"/>
                <w:bCs w:val="0"/>
                <w:sz w:val="22"/>
                <w:szCs w:val="22"/>
              </w:rPr>
              <w:t>6</w:t>
            </w:r>
          </w:p>
        </w:tc>
        <w:tc>
          <w:tcPr>
            <w:tcW w:w="8280" w:type="dxa"/>
          </w:tcPr>
          <w:p w:rsidR="00E25CE5" w:rsidRPr="00B81531"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Additional paid-in capital and reserves</w:t>
            </w:r>
          </w:p>
        </w:tc>
      </w:tr>
      <w:tr w:rsidR="009A5CA8" w:rsidRPr="00E9578E" w:rsidTr="00546953">
        <w:tc>
          <w:tcPr>
            <w:tcW w:w="1458" w:type="dxa"/>
          </w:tcPr>
          <w:p w:rsidR="009A5CA8" w:rsidRDefault="009A5CA8"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06208C">
              <w:rPr>
                <w:rFonts w:ascii="Times New Roman" w:hAnsi="Times New Roman"/>
                <w:b w:val="0"/>
                <w:bCs w:val="0"/>
                <w:sz w:val="22"/>
                <w:szCs w:val="22"/>
              </w:rPr>
              <w:t>7</w:t>
            </w:r>
          </w:p>
        </w:tc>
        <w:tc>
          <w:tcPr>
            <w:tcW w:w="8280" w:type="dxa"/>
          </w:tcPr>
          <w:p w:rsidR="009A5CA8"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Segment information and disaggregation of revenue</w:t>
            </w:r>
          </w:p>
        </w:tc>
      </w:tr>
      <w:tr w:rsidR="00A93152" w:rsidRPr="00E9578E" w:rsidTr="00546953">
        <w:tc>
          <w:tcPr>
            <w:tcW w:w="1458" w:type="dxa"/>
          </w:tcPr>
          <w:p w:rsidR="00A93152" w:rsidRDefault="00A93152"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06208C">
              <w:rPr>
                <w:rFonts w:ascii="Times New Roman" w:hAnsi="Times New Roman"/>
                <w:b w:val="0"/>
                <w:bCs w:val="0"/>
                <w:sz w:val="22"/>
                <w:szCs w:val="22"/>
              </w:rPr>
              <w:t>8</w:t>
            </w:r>
          </w:p>
        </w:tc>
        <w:tc>
          <w:tcPr>
            <w:tcW w:w="8280" w:type="dxa"/>
          </w:tcPr>
          <w:p w:rsidR="00A93152" w:rsidRPr="009A5CA8"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Employee benefit expenses</w:t>
            </w:r>
          </w:p>
        </w:tc>
      </w:tr>
      <w:tr w:rsidR="00C4263D" w:rsidRPr="00E9578E" w:rsidTr="00546953">
        <w:tc>
          <w:tcPr>
            <w:tcW w:w="1458" w:type="dxa"/>
          </w:tcPr>
          <w:p w:rsidR="00C4263D" w:rsidRDefault="00C4263D"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06208C">
              <w:rPr>
                <w:rFonts w:ascii="Times New Roman" w:hAnsi="Times New Roman"/>
                <w:b w:val="0"/>
                <w:bCs w:val="0"/>
                <w:sz w:val="22"/>
                <w:szCs w:val="22"/>
              </w:rPr>
              <w:t>9</w:t>
            </w:r>
          </w:p>
        </w:tc>
        <w:tc>
          <w:tcPr>
            <w:tcW w:w="8280" w:type="dxa"/>
          </w:tcPr>
          <w:p w:rsidR="00C4263D" w:rsidRPr="00A93152"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Expenses by nature</w:t>
            </w:r>
          </w:p>
        </w:tc>
      </w:tr>
      <w:tr w:rsidR="00C4263D" w:rsidRPr="00E9578E" w:rsidTr="00546953">
        <w:tc>
          <w:tcPr>
            <w:tcW w:w="1458" w:type="dxa"/>
          </w:tcPr>
          <w:p w:rsidR="00C4263D" w:rsidRDefault="0006208C"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280" w:type="dxa"/>
          </w:tcPr>
          <w:p w:rsidR="00C4263D" w:rsidRPr="00C4263D"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Income tax</w:t>
            </w:r>
          </w:p>
        </w:tc>
      </w:tr>
      <w:tr w:rsidR="006C0365" w:rsidRPr="00E9578E" w:rsidTr="00546953">
        <w:tc>
          <w:tcPr>
            <w:tcW w:w="1458" w:type="dxa"/>
          </w:tcPr>
          <w:p w:rsidR="006C0365" w:rsidRDefault="006C036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r w:rsidR="0006208C">
              <w:rPr>
                <w:rFonts w:ascii="Times New Roman" w:hAnsi="Times New Roman"/>
                <w:b w:val="0"/>
                <w:bCs w:val="0"/>
                <w:sz w:val="22"/>
                <w:szCs w:val="22"/>
              </w:rPr>
              <w:t>1</w:t>
            </w:r>
          </w:p>
        </w:tc>
        <w:tc>
          <w:tcPr>
            <w:tcW w:w="8280" w:type="dxa"/>
          </w:tcPr>
          <w:p w:rsidR="006C0365" w:rsidRPr="008B685A"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Basic earnings per share</w:t>
            </w:r>
          </w:p>
        </w:tc>
      </w:tr>
      <w:tr w:rsidR="00024846" w:rsidRPr="00E9578E" w:rsidTr="00546953">
        <w:tc>
          <w:tcPr>
            <w:tcW w:w="1458" w:type="dxa"/>
          </w:tcPr>
          <w:p w:rsidR="00024846" w:rsidRDefault="00024846"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r w:rsidR="0006208C">
              <w:rPr>
                <w:rFonts w:ascii="Times New Roman" w:hAnsi="Times New Roman"/>
                <w:b w:val="0"/>
                <w:bCs w:val="0"/>
                <w:sz w:val="22"/>
                <w:szCs w:val="22"/>
              </w:rPr>
              <w:t>2</w:t>
            </w:r>
          </w:p>
        </w:tc>
        <w:tc>
          <w:tcPr>
            <w:tcW w:w="8280" w:type="dxa"/>
          </w:tcPr>
          <w:p w:rsidR="00024846" w:rsidRPr="00DE4E86"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Dividends</w:t>
            </w:r>
          </w:p>
        </w:tc>
      </w:tr>
      <w:tr w:rsidR="00242C19" w:rsidRPr="00E9578E" w:rsidTr="00546953">
        <w:tc>
          <w:tcPr>
            <w:tcW w:w="1458" w:type="dxa"/>
          </w:tcPr>
          <w:p w:rsidR="00242C19" w:rsidRDefault="00242C19"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r w:rsidR="0006208C">
              <w:rPr>
                <w:rFonts w:ascii="Times New Roman" w:hAnsi="Times New Roman"/>
                <w:b w:val="0"/>
                <w:bCs w:val="0"/>
                <w:sz w:val="22"/>
                <w:szCs w:val="22"/>
              </w:rPr>
              <w:t>3</w:t>
            </w:r>
          </w:p>
        </w:tc>
        <w:tc>
          <w:tcPr>
            <w:tcW w:w="8280" w:type="dxa"/>
          </w:tcPr>
          <w:p w:rsidR="00242C19" w:rsidRPr="00D34DA8"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Financial instruments</w:t>
            </w:r>
          </w:p>
        </w:tc>
      </w:tr>
      <w:tr w:rsidR="003B2B20" w:rsidRPr="00E9578E" w:rsidTr="00546953">
        <w:tc>
          <w:tcPr>
            <w:tcW w:w="1458"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r w:rsidR="0006208C">
              <w:rPr>
                <w:rFonts w:ascii="Times New Roman" w:hAnsi="Times New Roman"/>
                <w:b w:val="0"/>
                <w:bCs w:val="0"/>
                <w:sz w:val="22"/>
                <w:szCs w:val="22"/>
              </w:rPr>
              <w:t>4</w:t>
            </w:r>
          </w:p>
        </w:tc>
        <w:tc>
          <w:tcPr>
            <w:tcW w:w="8280" w:type="dxa"/>
          </w:tcPr>
          <w:p w:rsidR="003B2B20" w:rsidRPr="00464F5C"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Capital management</w:t>
            </w:r>
          </w:p>
        </w:tc>
      </w:tr>
      <w:tr w:rsidR="003B2B20" w:rsidRPr="00E9578E" w:rsidTr="00546953">
        <w:tc>
          <w:tcPr>
            <w:tcW w:w="1458"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r w:rsidR="0006208C">
              <w:rPr>
                <w:rFonts w:ascii="Times New Roman" w:hAnsi="Times New Roman"/>
                <w:b w:val="0"/>
                <w:bCs w:val="0"/>
                <w:sz w:val="22"/>
                <w:szCs w:val="22"/>
              </w:rPr>
              <w:t>5</w:t>
            </w:r>
          </w:p>
        </w:tc>
        <w:tc>
          <w:tcPr>
            <w:tcW w:w="8280" w:type="dxa"/>
          </w:tcPr>
          <w:p w:rsidR="003B2B20" w:rsidRPr="00764FAF"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45E49">
              <w:rPr>
                <w:rFonts w:ascii="Times New Roman" w:hAnsi="Times New Roman"/>
                <w:b w:val="0"/>
                <w:bCs w:val="0"/>
                <w:sz w:val="22"/>
                <w:szCs w:val="22"/>
              </w:rPr>
              <w:t>Commitments with non-related parties</w:t>
            </w:r>
          </w:p>
        </w:tc>
      </w:tr>
      <w:tr w:rsidR="003B2B20" w:rsidRPr="00E9578E" w:rsidTr="00546953">
        <w:tc>
          <w:tcPr>
            <w:tcW w:w="1458"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r w:rsidR="0006208C">
              <w:rPr>
                <w:rFonts w:ascii="Times New Roman" w:hAnsi="Times New Roman"/>
                <w:b w:val="0"/>
                <w:bCs w:val="0"/>
                <w:sz w:val="22"/>
                <w:szCs w:val="22"/>
              </w:rPr>
              <w:t>6</w:t>
            </w:r>
          </w:p>
        </w:tc>
        <w:tc>
          <w:tcPr>
            <w:tcW w:w="8280" w:type="dxa"/>
          </w:tcPr>
          <w:p w:rsidR="003B2B20" w:rsidRPr="008246AE"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Significant agreements with non-related parties</w:t>
            </w:r>
          </w:p>
        </w:tc>
      </w:tr>
      <w:tr w:rsidR="003B2B20" w:rsidRPr="00E9578E" w:rsidTr="00546953">
        <w:tc>
          <w:tcPr>
            <w:tcW w:w="1458" w:type="dxa"/>
          </w:tcPr>
          <w:p w:rsidR="003B2B20" w:rsidRDefault="003B2B20"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r w:rsidR="0006208C">
              <w:rPr>
                <w:rFonts w:ascii="Times New Roman" w:hAnsi="Times New Roman"/>
                <w:b w:val="0"/>
                <w:bCs w:val="0"/>
                <w:sz w:val="22"/>
                <w:szCs w:val="22"/>
              </w:rPr>
              <w:t>7</w:t>
            </w:r>
          </w:p>
        </w:tc>
        <w:tc>
          <w:tcPr>
            <w:tcW w:w="8280" w:type="dxa"/>
          </w:tcPr>
          <w:p w:rsidR="003B2B20" w:rsidRDefault="00110E45" w:rsidP="006432E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Contingent liability</w:t>
            </w:r>
          </w:p>
        </w:tc>
      </w:tr>
    </w:tbl>
    <w:p w:rsidR="00BE03F0" w:rsidRDefault="00BE03F0"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BE03F0" w:rsidRDefault="00BE03F0"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391703" w:rsidRPr="00391703" w:rsidRDefault="00DE658B"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E9578E">
        <w:rPr>
          <w:rFonts w:ascii="Times New Roman" w:hAnsi="Times New Roman"/>
          <w:sz w:val="22"/>
          <w:szCs w:val="22"/>
        </w:rPr>
        <w:br w:type="page"/>
      </w:r>
      <w:r w:rsidR="00391703" w:rsidRPr="00391703">
        <w:rPr>
          <w:rFonts w:ascii="Times New Roman" w:hAnsi="Times New Roman"/>
          <w:sz w:val="22"/>
          <w:szCs w:val="22"/>
        </w:rPr>
        <w:lastRenderedPageBreak/>
        <w:t>These notes form an integral part of the financial statements.</w:t>
      </w:r>
    </w:p>
    <w:p w:rsidR="00391703" w:rsidRPr="000F1491" w:rsidRDefault="00391703" w:rsidP="00391703">
      <w:pPr>
        <w:spacing w:line="240" w:lineRule="auto"/>
        <w:ind w:left="540"/>
        <w:rPr>
          <w:rFonts w:ascii="Times New Roman" w:hAnsi="Times New Roman" w:cs="Times New Roman"/>
          <w:sz w:val="22"/>
          <w:szCs w:val="22"/>
        </w:rPr>
      </w:pPr>
    </w:p>
    <w:p w:rsidR="00391703" w:rsidRPr="00E9578E" w:rsidRDefault="00510F40"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10F40">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510F40">
        <w:rPr>
          <w:rFonts w:ascii="Times New Roman" w:hAnsi="Times New Roman"/>
          <w:sz w:val="22"/>
          <w:szCs w:val="22"/>
        </w:rPr>
        <w:t>statements, and</w:t>
      </w:r>
      <w:proofErr w:type="gramEnd"/>
      <w:r w:rsidRPr="00510F40">
        <w:rPr>
          <w:rFonts w:ascii="Times New Roman" w:hAnsi="Times New Roman"/>
          <w:sz w:val="22"/>
          <w:szCs w:val="22"/>
        </w:rPr>
        <w:t xml:space="preserve"> were approved and </w:t>
      </w:r>
      <w:proofErr w:type="spellStart"/>
      <w:r w:rsidRPr="00510F40">
        <w:rPr>
          <w:rFonts w:ascii="Times New Roman" w:hAnsi="Times New Roman"/>
          <w:sz w:val="22"/>
          <w:szCs w:val="22"/>
        </w:rPr>
        <w:t>authori</w:t>
      </w:r>
      <w:r w:rsidR="00D314B6">
        <w:rPr>
          <w:rFonts w:ascii="Times New Roman" w:hAnsi="Times New Roman"/>
          <w:sz w:val="22"/>
          <w:szCs w:val="22"/>
        </w:rPr>
        <w:t>s</w:t>
      </w:r>
      <w:r w:rsidRPr="00510F40">
        <w:rPr>
          <w:rFonts w:ascii="Times New Roman" w:hAnsi="Times New Roman"/>
          <w:sz w:val="22"/>
          <w:szCs w:val="22"/>
        </w:rPr>
        <w:t>ed</w:t>
      </w:r>
      <w:proofErr w:type="spellEnd"/>
      <w:r w:rsidRPr="00510F40">
        <w:rPr>
          <w:rFonts w:ascii="Times New Roman" w:hAnsi="Times New Roman"/>
          <w:sz w:val="22"/>
          <w:szCs w:val="22"/>
        </w:rPr>
        <w:t xml:space="preserve"> for issue by the Board of Directors on</w:t>
      </w:r>
      <w:r w:rsidR="00391703" w:rsidRPr="00391703">
        <w:rPr>
          <w:rFonts w:ascii="Times New Roman" w:hAnsi="Times New Roman"/>
          <w:sz w:val="22"/>
          <w:szCs w:val="22"/>
        </w:rPr>
        <w:t xml:space="preserve"> </w:t>
      </w:r>
      <w:r w:rsidR="002313A0">
        <w:rPr>
          <w:rFonts w:ascii="Times New Roman" w:hAnsi="Times New Roman" w:hint="cs"/>
          <w:sz w:val="22"/>
          <w:szCs w:val="22"/>
          <w:cs/>
        </w:rPr>
        <w:t xml:space="preserve">                                                     </w:t>
      </w:r>
      <w:r>
        <w:rPr>
          <w:rFonts w:ascii="Times New Roman" w:hAnsi="Times New Roman"/>
          <w:sz w:val="22"/>
          <w:szCs w:val="22"/>
        </w:rPr>
        <w:t>23</w:t>
      </w:r>
      <w:r w:rsidRPr="00510F40">
        <w:rPr>
          <w:rFonts w:ascii="Times New Roman" w:hAnsi="Times New Roman"/>
          <w:sz w:val="22"/>
          <w:szCs w:val="22"/>
        </w:rPr>
        <w:t xml:space="preserve"> February 2021</w:t>
      </w:r>
      <w:r w:rsidR="00391703" w:rsidRPr="00391703">
        <w:rPr>
          <w:rFonts w:ascii="Times New Roman" w:hAnsi="Times New Roman"/>
          <w:sz w:val="22"/>
          <w:szCs w:val="22"/>
        </w:rPr>
        <w:t xml:space="preserve">.   </w:t>
      </w:r>
    </w:p>
    <w:p w:rsidR="00A11390" w:rsidRPr="000F1491" w:rsidRDefault="00A11390" w:rsidP="009D1E86">
      <w:pPr>
        <w:pStyle w:val="Caption"/>
        <w:rPr>
          <w:szCs w:val="22"/>
        </w:rPr>
      </w:pPr>
    </w:p>
    <w:p w:rsidR="008C2965" w:rsidRPr="00E9578E" w:rsidRDefault="008C2965" w:rsidP="00E9578E">
      <w:pPr>
        <w:pStyle w:val="Heading1"/>
        <w:keepLines/>
        <w:numPr>
          <w:ilvl w:val="0"/>
          <w:numId w:val="0"/>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1</w:t>
      </w:r>
      <w:r w:rsidRPr="00E9578E">
        <w:rPr>
          <w:rFonts w:ascii="Times New Roman" w:hAnsi="Times New Roman"/>
          <w:sz w:val="24"/>
          <w:szCs w:val="24"/>
          <w:u w:val="none"/>
        </w:rPr>
        <w:tab/>
        <w:t>General information</w:t>
      </w:r>
    </w:p>
    <w:p w:rsidR="00A11390" w:rsidRPr="000F1491" w:rsidRDefault="00A11390" w:rsidP="00E9578E">
      <w:pPr>
        <w:pStyle w:val="block"/>
        <w:spacing w:after="0" w:line="240" w:lineRule="atLeast"/>
        <w:ind w:left="540"/>
        <w:jc w:val="thaiDistribute"/>
        <w:rPr>
          <w:szCs w:val="22"/>
        </w:rPr>
      </w:pPr>
    </w:p>
    <w:p w:rsidR="008C2965" w:rsidRPr="00E9578E" w:rsidRDefault="008C2965" w:rsidP="00E9578E">
      <w:pPr>
        <w:pStyle w:val="block"/>
        <w:spacing w:after="0" w:line="240" w:lineRule="atLeast"/>
        <w:ind w:left="540"/>
        <w:jc w:val="thaiDistribute"/>
        <w:rPr>
          <w:szCs w:val="22"/>
          <w:lang w:val="en-US"/>
        </w:rPr>
      </w:pPr>
      <w:r w:rsidRPr="00E9578E">
        <w:rPr>
          <w:szCs w:val="22"/>
        </w:rPr>
        <w:t xml:space="preserve">Nava </w:t>
      </w:r>
      <w:proofErr w:type="spellStart"/>
      <w:r w:rsidRPr="00E9578E">
        <w:rPr>
          <w:szCs w:val="22"/>
        </w:rPr>
        <w:t>Nakorn</w:t>
      </w:r>
      <w:proofErr w:type="spellEnd"/>
      <w:r w:rsidRPr="00E9578E">
        <w:rPr>
          <w:szCs w:val="22"/>
        </w:rPr>
        <w:t xml:space="preserve"> Public Company Limited, the “</w:t>
      </w:r>
      <w:r w:rsidRPr="00E9578E">
        <w:rPr>
          <w:szCs w:val="22"/>
          <w:lang w:val="en-US"/>
        </w:rPr>
        <w:t xml:space="preserve">Company”, is incorporated in Thailand and </w:t>
      </w:r>
      <w:r w:rsidR="00BD10BC">
        <w:rPr>
          <w:szCs w:val="22"/>
          <w:lang w:val="en-US"/>
        </w:rPr>
        <w:t>was listed on the Stock Exchange of Thailand on 18 May 2004.</w:t>
      </w:r>
      <w:r w:rsidR="004F58E8">
        <w:rPr>
          <w:szCs w:val="22"/>
          <w:lang w:val="en-US"/>
        </w:rPr>
        <w:t xml:space="preserve"> The Company’s</w:t>
      </w:r>
      <w:r w:rsidRPr="00E9578E">
        <w:rPr>
          <w:szCs w:val="22"/>
          <w:lang w:val="en-US"/>
        </w:rPr>
        <w:t xml:space="preserve"> registered </w:t>
      </w:r>
      <w:r w:rsidR="00144B28" w:rsidRPr="00E9578E">
        <w:rPr>
          <w:szCs w:val="22"/>
          <w:lang w:val="en-US"/>
        </w:rPr>
        <w:t xml:space="preserve">head </w:t>
      </w:r>
      <w:r w:rsidRPr="00E9578E">
        <w:rPr>
          <w:szCs w:val="22"/>
          <w:lang w:val="en-US"/>
        </w:rPr>
        <w:t xml:space="preserve">office </w:t>
      </w:r>
      <w:r w:rsidR="00195A4A" w:rsidRPr="00E9578E">
        <w:rPr>
          <w:szCs w:val="22"/>
          <w:lang w:val="en-US"/>
        </w:rPr>
        <w:t>and branch office</w:t>
      </w:r>
      <w:r w:rsidR="00144B28" w:rsidRPr="00E9578E">
        <w:rPr>
          <w:szCs w:val="22"/>
          <w:lang w:val="en-US"/>
        </w:rPr>
        <w:t xml:space="preserve"> as follow</w:t>
      </w:r>
      <w:r w:rsidR="00D8163E" w:rsidRPr="00E9578E">
        <w:rPr>
          <w:szCs w:val="22"/>
          <w:lang w:val="en-US"/>
        </w:rPr>
        <w:t>s</w:t>
      </w:r>
      <w:r w:rsidR="00144B28" w:rsidRPr="00E9578E">
        <w:rPr>
          <w:szCs w:val="22"/>
          <w:lang w:val="en-US"/>
        </w:rPr>
        <w:t>:</w:t>
      </w:r>
    </w:p>
    <w:p w:rsidR="00A11390" w:rsidRPr="000F1491" w:rsidRDefault="00A11390" w:rsidP="00E9578E">
      <w:pPr>
        <w:pStyle w:val="block"/>
        <w:spacing w:after="0" w:line="240" w:lineRule="atLeast"/>
        <w:ind w:left="540"/>
        <w:jc w:val="thaiDistribute"/>
        <w:rPr>
          <w:szCs w:val="22"/>
          <w:lang w:val="en-US"/>
        </w:rPr>
      </w:pPr>
    </w:p>
    <w:tbl>
      <w:tblPr>
        <w:tblW w:w="9378" w:type="dxa"/>
        <w:tblInd w:w="450" w:type="dxa"/>
        <w:tblLayout w:type="fixed"/>
        <w:tblLook w:val="0000" w:firstRow="0" w:lastRow="0" w:firstColumn="0" w:lastColumn="0" w:noHBand="0" w:noVBand="0"/>
      </w:tblPr>
      <w:tblGrid>
        <w:gridCol w:w="1728"/>
        <w:gridCol w:w="270"/>
        <w:gridCol w:w="7380"/>
      </w:tblGrid>
      <w:tr w:rsidR="00195A4A" w:rsidRPr="00E9578E" w:rsidTr="00A84D6F">
        <w:tc>
          <w:tcPr>
            <w:tcW w:w="1728" w:type="dxa"/>
          </w:tcPr>
          <w:p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sidRPr="00E9578E">
              <w:rPr>
                <w:rFonts w:ascii="Times New Roman" w:hAnsi="Times New Roman" w:cs="Times New Roman"/>
                <w:sz w:val="22"/>
                <w:szCs w:val="22"/>
              </w:rPr>
              <w:t>Head office</w:t>
            </w:r>
            <w:r w:rsidRPr="00E9578E">
              <w:rPr>
                <w:rFonts w:ascii="Times New Roman" w:hAnsi="Times New Roman" w:cs="Times New Roman"/>
                <w:sz w:val="22"/>
                <w:szCs w:val="22"/>
              </w:rPr>
              <w:tab/>
            </w:r>
          </w:p>
        </w:tc>
        <w:tc>
          <w:tcPr>
            <w:tcW w:w="270" w:type="dxa"/>
          </w:tcPr>
          <w:p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2"/>
                <w:szCs w:val="22"/>
              </w:rPr>
            </w:pPr>
            <w:r w:rsidRPr="00E9578E">
              <w:rPr>
                <w:rFonts w:ascii="Times New Roman" w:hAnsi="Times New Roman"/>
                <w:sz w:val="22"/>
                <w:szCs w:val="22"/>
              </w:rPr>
              <w:t xml:space="preserve">999 Moo 13, </w:t>
            </w:r>
            <w:proofErr w:type="spellStart"/>
            <w:r w:rsidRPr="00E9578E">
              <w:rPr>
                <w:rFonts w:ascii="Times New Roman" w:hAnsi="Times New Roman"/>
                <w:sz w:val="22"/>
                <w:szCs w:val="22"/>
              </w:rPr>
              <w:t>Phaholyothin</w:t>
            </w:r>
            <w:proofErr w:type="spellEnd"/>
            <w:r w:rsidRPr="00E9578E">
              <w:rPr>
                <w:rFonts w:ascii="Times New Roman" w:hAnsi="Times New Roman"/>
                <w:sz w:val="22"/>
                <w:szCs w:val="22"/>
              </w:rPr>
              <w:t xml:space="preserve"> Road, </w:t>
            </w:r>
            <w:proofErr w:type="spellStart"/>
            <w:r w:rsidRPr="00E9578E">
              <w:rPr>
                <w:rFonts w:ascii="Times New Roman" w:hAnsi="Times New Roman"/>
                <w:sz w:val="22"/>
                <w:szCs w:val="22"/>
              </w:rPr>
              <w:t>Tambol</w:t>
            </w:r>
            <w:proofErr w:type="spellEnd"/>
            <w:r w:rsidRPr="00E9578E">
              <w:rPr>
                <w:rFonts w:ascii="Times New Roman" w:hAnsi="Times New Roman"/>
                <w:sz w:val="22"/>
                <w:szCs w:val="22"/>
              </w:rPr>
              <w:t xml:space="preserve"> Klong </w:t>
            </w:r>
            <w:proofErr w:type="spellStart"/>
            <w:r w:rsidRPr="00E9578E">
              <w:rPr>
                <w:rFonts w:ascii="Times New Roman" w:hAnsi="Times New Roman"/>
                <w:sz w:val="22"/>
                <w:szCs w:val="22"/>
              </w:rPr>
              <w:t>Nueng</w:t>
            </w:r>
            <w:proofErr w:type="spellEnd"/>
            <w:r w:rsidRPr="00E9578E">
              <w:rPr>
                <w:rFonts w:ascii="Times New Roman" w:hAnsi="Times New Roman"/>
                <w:sz w:val="22"/>
                <w:szCs w:val="22"/>
              </w:rPr>
              <w:t xml:space="preserve">, </w:t>
            </w:r>
            <w:proofErr w:type="spellStart"/>
            <w:r w:rsidRPr="00E9578E">
              <w:rPr>
                <w:rFonts w:ascii="Times New Roman" w:hAnsi="Times New Roman"/>
                <w:sz w:val="22"/>
                <w:szCs w:val="22"/>
              </w:rPr>
              <w:t>Amphur</w:t>
            </w:r>
            <w:proofErr w:type="spellEnd"/>
            <w:r w:rsidRPr="00E9578E">
              <w:rPr>
                <w:rFonts w:ascii="Times New Roman" w:hAnsi="Times New Roman"/>
                <w:sz w:val="22"/>
                <w:szCs w:val="22"/>
              </w:rPr>
              <w:t xml:space="preserve"> </w:t>
            </w:r>
            <w:proofErr w:type="gramStart"/>
            <w:r w:rsidRPr="00E9578E">
              <w:rPr>
                <w:rFonts w:ascii="Times New Roman" w:hAnsi="Times New Roman"/>
                <w:sz w:val="22"/>
                <w:szCs w:val="22"/>
              </w:rPr>
              <w:t xml:space="preserve">Klong </w:t>
            </w:r>
            <w:r w:rsidR="00415618" w:rsidRPr="00E9578E">
              <w:rPr>
                <w:rFonts w:ascii="Times New Roman" w:hAnsi="Times New Roman"/>
                <w:sz w:val="22"/>
                <w:szCs w:val="22"/>
                <w:cs/>
              </w:rPr>
              <w:t xml:space="preserve"> </w:t>
            </w:r>
            <w:proofErr w:type="spellStart"/>
            <w:r w:rsidR="00415618" w:rsidRPr="00E9578E">
              <w:rPr>
                <w:rFonts w:ascii="Times New Roman" w:hAnsi="Times New Roman"/>
                <w:sz w:val="22"/>
                <w:szCs w:val="22"/>
              </w:rPr>
              <w:t>Luang</w:t>
            </w:r>
            <w:proofErr w:type="spellEnd"/>
            <w:proofErr w:type="gramEnd"/>
            <w:r w:rsidR="00415618" w:rsidRPr="00E9578E">
              <w:rPr>
                <w:rFonts w:ascii="Times New Roman" w:hAnsi="Times New Roman"/>
                <w:sz w:val="22"/>
                <w:szCs w:val="22"/>
              </w:rPr>
              <w:t xml:space="preserve">, </w:t>
            </w:r>
            <w:proofErr w:type="spellStart"/>
            <w:r w:rsidR="00415618" w:rsidRPr="00E9578E">
              <w:rPr>
                <w:rFonts w:ascii="Times New Roman" w:hAnsi="Times New Roman"/>
                <w:sz w:val="22"/>
                <w:szCs w:val="22"/>
              </w:rPr>
              <w:t>Phathumthani</w:t>
            </w:r>
            <w:proofErr w:type="spellEnd"/>
            <w:r w:rsidR="00415618" w:rsidRPr="00E9578E">
              <w:rPr>
                <w:rFonts w:ascii="Times New Roman" w:hAnsi="Times New Roman"/>
                <w:sz w:val="22"/>
                <w:szCs w:val="22"/>
              </w:rPr>
              <w:t xml:space="preserve"> 12120, Thailand</w:t>
            </w:r>
          </w:p>
        </w:tc>
      </w:tr>
      <w:tr w:rsidR="00AB4656" w:rsidRPr="00E9578E" w:rsidTr="00A84D6F">
        <w:tc>
          <w:tcPr>
            <w:tcW w:w="1728"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sz w:val="22"/>
                <w:szCs w:val="22"/>
              </w:rPr>
            </w:pPr>
          </w:p>
        </w:tc>
        <w:tc>
          <w:tcPr>
            <w:tcW w:w="270"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sz w:val="22"/>
                <w:szCs w:val="22"/>
              </w:rPr>
            </w:pPr>
          </w:p>
        </w:tc>
        <w:tc>
          <w:tcPr>
            <w:tcW w:w="7380"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r>
      <w:tr w:rsidR="00AB4656" w:rsidRPr="00E9578E" w:rsidTr="00A84D6F">
        <w:tc>
          <w:tcPr>
            <w:tcW w:w="1728" w:type="dxa"/>
          </w:tcPr>
          <w:p w:rsidR="00AB4656" w:rsidRPr="00E9578E" w:rsidRDefault="00A75D04"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Pr>
                <w:rFonts w:ascii="Times New Roman" w:hAnsi="Times New Roman" w:cs="Times New Roman"/>
                <w:sz w:val="22"/>
                <w:szCs w:val="22"/>
              </w:rPr>
              <w:t>B</w:t>
            </w:r>
            <w:r w:rsidR="00AB4656" w:rsidRPr="00E9578E">
              <w:rPr>
                <w:rFonts w:ascii="Times New Roman" w:hAnsi="Times New Roman" w:cs="Times New Roman"/>
                <w:sz w:val="22"/>
                <w:szCs w:val="22"/>
              </w:rPr>
              <w:t>ranch office</w:t>
            </w:r>
          </w:p>
        </w:tc>
        <w:tc>
          <w:tcPr>
            <w:tcW w:w="270"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pacing w:val="-2"/>
                <w:sz w:val="22"/>
                <w:szCs w:val="22"/>
              </w:rPr>
            </w:pPr>
            <w:r w:rsidRPr="00E9578E">
              <w:rPr>
                <w:rFonts w:ascii="Times New Roman" w:hAnsi="Times New Roman"/>
                <w:spacing w:val="-2"/>
                <w:sz w:val="22"/>
                <w:szCs w:val="22"/>
              </w:rPr>
              <w:t>999</w:t>
            </w:r>
            <w:r w:rsidR="00D42C16" w:rsidRPr="00E9578E">
              <w:rPr>
                <w:rFonts w:ascii="Times New Roman" w:hAnsi="Times New Roman"/>
                <w:spacing w:val="-2"/>
                <w:sz w:val="22"/>
                <w:szCs w:val="22"/>
              </w:rPr>
              <w:t>/</w:t>
            </w:r>
            <w:smartTag w:uri="urn:schemas-microsoft-com:office:smarttags" w:element="Street">
              <w:smartTag w:uri="urn:schemas-microsoft-com:office:smarttags" w:element="address">
                <w:r w:rsidR="00D42C16" w:rsidRPr="00E9578E">
                  <w:rPr>
                    <w:rFonts w:ascii="Times New Roman" w:hAnsi="Times New Roman"/>
                    <w:spacing w:val="-2"/>
                    <w:sz w:val="22"/>
                    <w:szCs w:val="22"/>
                  </w:rPr>
                  <w:t>1</w:t>
                </w:r>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Mittraphap</w:t>
                </w:r>
                <w:proofErr w:type="spellEnd"/>
                <w:r w:rsidRPr="00E9578E">
                  <w:rPr>
                    <w:rFonts w:ascii="Times New Roman" w:hAnsi="Times New Roman"/>
                    <w:spacing w:val="-2"/>
                    <w:sz w:val="22"/>
                    <w:szCs w:val="22"/>
                  </w:rPr>
                  <w:t xml:space="preserve"> Road</w:t>
                </w:r>
              </w:smartTag>
            </w:smartTag>
            <w:r w:rsidRPr="00E9578E">
              <w:rPr>
                <w:rFonts w:ascii="Times New Roman" w:hAnsi="Times New Roman"/>
                <w:spacing w:val="-2"/>
                <w:sz w:val="22"/>
                <w:szCs w:val="22"/>
              </w:rPr>
              <w:t xml:space="preserve"> (Km. 231) Moo 1, </w:t>
            </w:r>
            <w:proofErr w:type="spellStart"/>
            <w:r w:rsidRPr="00E9578E">
              <w:rPr>
                <w:rFonts w:ascii="Times New Roman" w:hAnsi="Times New Roman"/>
                <w:spacing w:val="-2"/>
                <w:sz w:val="22"/>
                <w:szCs w:val="22"/>
              </w:rPr>
              <w:t>Tambol</w:t>
            </w:r>
            <w:proofErr w:type="spellEnd"/>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Naklang</w:t>
            </w:r>
            <w:proofErr w:type="spellEnd"/>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Amphur</w:t>
            </w:r>
            <w:proofErr w:type="spellEnd"/>
            <w:r w:rsidR="00DD20A3"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Soongnuen</w:t>
            </w:r>
            <w:proofErr w:type="spellEnd"/>
            <w:r w:rsidRPr="00E9578E">
              <w:rPr>
                <w:rFonts w:ascii="Times New Roman" w:hAnsi="Times New Roman"/>
                <w:spacing w:val="-2"/>
                <w:sz w:val="22"/>
                <w:szCs w:val="22"/>
              </w:rPr>
              <w:t xml:space="preserve">, </w:t>
            </w:r>
            <w:r w:rsidR="00415618" w:rsidRPr="00E9578E">
              <w:rPr>
                <w:rFonts w:ascii="Times New Roman" w:hAnsi="Times New Roman"/>
                <w:sz w:val="22"/>
                <w:szCs w:val="22"/>
              </w:rPr>
              <w:t>Nakhon Ratchasima 30</w:t>
            </w:r>
            <w:r w:rsidR="00611398" w:rsidRPr="00E9578E">
              <w:rPr>
                <w:rFonts w:ascii="Times New Roman" w:hAnsi="Times New Roman"/>
                <w:sz w:val="22"/>
                <w:szCs w:val="22"/>
              </w:rPr>
              <w:t>38</w:t>
            </w:r>
            <w:r w:rsidR="00415618" w:rsidRPr="00E9578E">
              <w:rPr>
                <w:rFonts w:ascii="Times New Roman" w:hAnsi="Times New Roman"/>
                <w:sz w:val="22"/>
                <w:szCs w:val="22"/>
              </w:rPr>
              <w:t xml:space="preserve">0, </w:t>
            </w:r>
            <w:smartTag w:uri="urn:schemas-microsoft-com:office:smarttags" w:element="place">
              <w:smartTag w:uri="urn:schemas-microsoft-com:office:smarttags" w:element="country-region">
                <w:r w:rsidR="00415618" w:rsidRPr="00E9578E">
                  <w:rPr>
                    <w:rFonts w:ascii="Times New Roman" w:hAnsi="Times New Roman"/>
                    <w:sz w:val="22"/>
                    <w:szCs w:val="22"/>
                  </w:rPr>
                  <w:t>Thailand</w:t>
                </w:r>
              </w:smartTag>
            </w:smartTag>
          </w:p>
        </w:tc>
      </w:tr>
    </w:tbl>
    <w:p w:rsidR="00A11390" w:rsidRPr="000F1491" w:rsidRDefault="00A11390" w:rsidP="00E9578E">
      <w:pPr>
        <w:pStyle w:val="block"/>
        <w:spacing w:after="0" w:line="240" w:lineRule="atLeast"/>
        <w:ind w:left="540"/>
        <w:jc w:val="both"/>
        <w:rPr>
          <w:szCs w:val="22"/>
          <w:lang w:val="en-US"/>
        </w:rPr>
      </w:pPr>
    </w:p>
    <w:p w:rsidR="005A1E82" w:rsidRPr="00822B4B" w:rsidRDefault="005A1E82" w:rsidP="005A1E82">
      <w:pPr>
        <w:pStyle w:val="block"/>
        <w:spacing w:after="0" w:line="240" w:lineRule="atLeast"/>
        <w:ind w:left="540"/>
        <w:jc w:val="both"/>
        <w:rPr>
          <w:szCs w:val="22"/>
          <w:lang w:val="en-US"/>
        </w:rPr>
      </w:pPr>
      <w:r>
        <w:rPr>
          <w:szCs w:val="22"/>
          <w:lang w:val="en-US"/>
        </w:rPr>
        <w:t>As at 31 December 20</w:t>
      </w:r>
      <w:r w:rsidR="005933DE">
        <w:rPr>
          <w:szCs w:val="22"/>
          <w:lang w:val="en-US"/>
        </w:rPr>
        <w:t>20</w:t>
      </w:r>
      <w:r>
        <w:rPr>
          <w:szCs w:val="22"/>
          <w:lang w:val="en-US"/>
        </w:rPr>
        <w:t>, t</w:t>
      </w:r>
      <w:r w:rsidRPr="00822B4B">
        <w:rPr>
          <w:szCs w:val="22"/>
          <w:lang w:val="en-US"/>
        </w:rPr>
        <w:t xml:space="preserve">he Company’s major shareholders were Mr. </w:t>
      </w:r>
      <w:proofErr w:type="spellStart"/>
      <w:r w:rsidRPr="00822B4B">
        <w:rPr>
          <w:szCs w:val="22"/>
          <w:lang w:val="en-US"/>
        </w:rPr>
        <w:t>Taweechat</w:t>
      </w:r>
      <w:proofErr w:type="spellEnd"/>
      <w:r w:rsidRPr="00822B4B">
        <w:rPr>
          <w:szCs w:val="22"/>
          <w:lang w:val="en-US"/>
        </w:rPr>
        <w:t xml:space="preserve"> </w:t>
      </w:r>
      <w:proofErr w:type="spellStart"/>
      <w:r w:rsidRPr="00822B4B">
        <w:rPr>
          <w:szCs w:val="22"/>
          <w:lang w:val="en-US"/>
        </w:rPr>
        <w:t>Jurangkool</w:t>
      </w:r>
      <w:proofErr w:type="spellEnd"/>
      <w:r w:rsidR="00C64F44">
        <w:rPr>
          <w:szCs w:val="22"/>
          <w:lang w:val="en-US"/>
        </w:rPr>
        <w:t>,</w:t>
      </w:r>
      <w:r w:rsidRPr="00822B4B">
        <w:rPr>
          <w:szCs w:val="22"/>
          <w:lang w:val="en-US"/>
        </w:rPr>
        <w:t xml:space="preserve"> owned </w:t>
      </w:r>
      <w:r w:rsidR="0004774B" w:rsidRPr="006848DF">
        <w:rPr>
          <w:rFonts w:cs="Cordia New"/>
          <w:szCs w:val="28"/>
          <w:lang w:val="en-US" w:bidi="th-TH"/>
        </w:rPr>
        <w:t>24.70</w:t>
      </w:r>
      <w:r w:rsidRPr="00822B4B">
        <w:rPr>
          <w:szCs w:val="22"/>
          <w:lang w:val="en-US"/>
        </w:rPr>
        <w:t xml:space="preserve">% </w:t>
      </w:r>
      <w:r w:rsidR="00C64F44">
        <w:rPr>
          <w:szCs w:val="22"/>
          <w:lang w:val="en-US"/>
        </w:rPr>
        <w:t>of the Company</w:t>
      </w:r>
      <w:r w:rsidR="00FB7FB1">
        <w:rPr>
          <w:rFonts w:cs="Angsana New"/>
          <w:szCs w:val="28"/>
          <w:lang w:val="en-US" w:bidi="th-TH"/>
        </w:rPr>
        <w:t>’s</w:t>
      </w:r>
      <w:r w:rsidR="00C64F44">
        <w:rPr>
          <w:szCs w:val="22"/>
          <w:lang w:val="en-US"/>
        </w:rPr>
        <w:t xml:space="preserve"> share capital </w:t>
      </w:r>
      <w:r w:rsidRPr="00822B4B">
        <w:rPr>
          <w:szCs w:val="22"/>
          <w:lang w:val="en-US"/>
        </w:rPr>
        <w:t xml:space="preserve">and NEP Realty and Industry Public Company Limited, incorporated in Thailand, </w:t>
      </w:r>
      <w:r w:rsidR="00C64F44">
        <w:rPr>
          <w:szCs w:val="22"/>
          <w:lang w:val="en-US"/>
        </w:rPr>
        <w:t>and</w:t>
      </w:r>
      <w:r w:rsidR="00C64F44" w:rsidRPr="00822B4B">
        <w:rPr>
          <w:szCs w:val="22"/>
          <w:lang w:val="en-US"/>
        </w:rPr>
        <w:t xml:space="preserve"> </w:t>
      </w:r>
      <w:r w:rsidRPr="00822B4B">
        <w:rPr>
          <w:szCs w:val="22"/>
          <w:lang w:val="en-US"/>
        </w:rPr>
        <w:t xml:space="preserve">owned </w:t>
      </w:r>
      <w:r w:rsidR="0004774B">
        <w:rPr>
          <w:szCs w:val="22"/>
          <w:lang w:val="en-US"/>
        </w:rPr>
        <w:t>1</w:t>
      </w:r>
      <w:r w:rsidR="009374B9">
        <w:rPr>
          <w:szCs w:val="22"/>
          <w:lang w:val="en-US"/>
        </w:rPr>
        <w:t>2</w:t>
      </w:r>
      <w:r w:rsidR="0004774B">
        <w:rPr>
          <w:szCs w:val="22"/>
          <w:lang w:val="en-US"/>
        </w:rPr>
        <w:t>.</w:t>
      </w:r>
      <w:r w:rsidR="00AD1E58">
        <w:rPr>
          <w:szCs w:val="22"/>
          <w:lang w:val="en-US"/>
        </w:rPr>
        <w:t>5</w:t>
      </w:r>
      <w:r w:rsidR="009374B9">
        <w:rPr>
          <w:szCs w:val="22"/>
          <w:lang w:val="en-US"/>
        </w:rPr>
        <w:t>1</w:t>
      </w:r>
      <w:r w:rsidRPr="00822B4B">
        <w:rPr>
          <w:szCs w:val="22"/>
          <w:lang w:val="en-US"/>
        </w:rPr>
        <w:t xml:space="preserve">% </w:t>
      </w:r>
      <w:r w:rsidR="00C64F44" w:rsidRPr="00C64F44">
        <w:rPr>
          <w:szCs w:val="22"/>
          <w:lang w:val="en-US"/>
        </w:rPr>
        <w:t>of the Company</w:t>
      </w:r>
      <w:r w:rsidR="00361926">
        <w:rPr>
          <w:szCs w:val="22"/>
          <w:lang w:val="en-US"/>
        </w:rPr>
        <w:t>’s</w:t>
      </w:r>
      <w:r w:rsidR="00C64F44" w:rsidRPr="00C64F44">
        <w:rPr>
          <w:szCs w:val="22"/>
          <w:lang w:val="en-US"/>
        </w:rPr>
        <w:t xml:space="preserve"> share capital</w:t>
      </w:r>
      <w:r w:rsidRPr="00822B4B">
        <w:rPr>
          <w:szCs w:val="22"/>
          <w:lang w:val="en-US"/>
        </w:rPr>
        <w:t xml:space="preserve"> </w:t>
      </w:r>
      <w:r w:rsidRPr="00822B4B">
        <w:rPr>
          <w:i/>
          <w:iCs/>
          <w:szCs w:val="22"/>
          <w:lang w:val="en-US"/>
        </w:rPr>
        <w:t>(201</w:t>
      </w:r>
      <w:r w:rsidR="005933DE">
        <w:rPr>
          <w:i/>
          <w:iCs/>
          <w:szCs w:val="22"/>
          <w:lang w:val="en-US"/>
        </w:rPr>
        <w:t>9</w:t>
      </w:r>
      <w:r w:rsidRPr="00822B4B">
        <w:rPr>
          <w:i/>
          <w:iCs/>
          <w:szCs w:val="22"/>
          <w:lang w:val="en-US"/>
        </w:rPr>
        <w:t xml:space="preserve">: </w:t>
      </w:r>
      <w:r w:rsidR="00973BC2">
        <w:rPr>
          <w:i/>
          <w:iCs/>
          <w:szCs w:val="22"/>
          <w:lang w:val="en-US"/>
        </w:rPr>
        <w:t>24.</w:t>
      </w:r>
      <w:r w:rsidR="00F44047">
        <w:rPr>
          <w:i/>
          <w:iCs/>
          <w:szCs w:val="22"/>
          <w:lang w:val="en-US"/>
        </w:rPr>
        <w:t>70</w:t>
      </w:r>
      <w:r w:rsidRPr="00822B4B">
        <w:rPr>
          <w:i/>
          <w:iCs/>
          <w:szCs w:val="22"/>
          <w:lang w:val="en-US"/>
        </w:rPr>
        <w:t xml:space="preserve">% and </w:t>
      </w:r>
      <w:r w:rsidR="00FB1629">
        <w:rPr>
          <w:i/>
          <w:iCs/>
          <w:szCs w:val="22"/>
          <w:lang w:val="en-US"/>
        </w:rPr>
        <w:t>1</w:t>
      </w:r>
      <w:r w:rsidR="00DC18F6">
        <w:rPr>
          <w:i/>
          <w:iCs/>
          <w:szCs w:val="22"/>
          <w:lang w:val="en-US"/>
        </w:rPr>
        <w:t>2</w:t>
      </w:r>
      <w:r w:rsidR="00FB1629">
        <w:rPr>
          <w:i/>
          <w:iCs/>
          <w:szCs w:val="22"/>
          <w:lang w:val="en-US"/>
        </w:rPr>
        <w:t>.</w:t>
      </w:r>
      <w:r w:rsidR="00DC18F6">
        <w:rPr>
          <w:i/>
          <w:iCs/>
          <w:szCs w:val="22"/>
          <w:lang w:val="en-US"/>
        </w:rPr>
        <w:t>01</w:t>
      </w:r>
      <w:r w:rsidRPr="00AE6834">
        <w:rPr>
          <w:i/>
          <w:iCs/>
          <w:szCs w:val="22"/>
          <w:lang w:val="en-US"/>
        </w:rPr>
        <w:t>%,</w:t>
      </w:r>
      <w:r w:rsidRPr="00822B4B">
        <w:rPr>
          <w:i/>
          <w:iCs/>
          <w:szCs w:val="22"/>
          <w:lang w:val="en-US"/>
        </w:rPr>
        <w:t xml:space="preserve"> respectively).</w:t>
      </w:r>
    </w:p>
    <w:p w:rsidR="00A11390" w:rsidRPr="000F1491" w:rsidRDefault="00A11390" w:rsidP="00E9578E">
      <w:pPr>
        <w:pStyle w:val="block"/>
        <w:spacing w:after="0" w:line="240" w:lineRule="atLeast"/>
        <w:ind w:left="540"/>
        <w:jc w:val="both"/>
        <w:rPr>
          <w:szCs w:val="22"/>
          <w:lang w:val="en-US"/>
        </w:rPr>
      </w:pPr>
    </w:p>
    <w:p w:rsidR="008C2965" w:rsidRPr="00E9578E" w:rsidRDefault="00AA0710" w:rsidP="00E9578E">
      <w:pPr>
        <w:pStyle w:val="block"/>
        <w:spacing w:after="0" w:line="240" w:lineRule="atLeast"/>
        <w:ind w:left="540"/>
        <w:jc w:val="both"/>
        <w:rPr>
          <w:szCs w:val="22"/>
        </w:rPr>
      </w:pPr>
      <w:r w:rsidRPr="00E9578E">
        <w:rPr>
          <w:szCs w:val="22"/>
          <w:lang w:val="en-US"/>
        </w:rPr>
        <w:t xml:space="preserve">The principal businesses </w:t>
      </w:r>
      <w:r w:rsidR="008C2965" w:rsidRPr="00E9578E">
        <w:rPr>
          <w:szCs w:val="22"/>
          <w:lang w:val="en-US"/>
        </w:rPr>
        <w:t xml:space="preserve">of the Company </w:t>
      </w:r>
      <w:r w:rsidR="001C61E8" w:rsidRPr="00E9578E">
        <w:rPr>
          <w:szCs w:val="22"/>
          <w:lang w:val="en-US"/>
        </w:rPr>
        <w:t xml:space="preserve">are </w:t>
      </w:r>
      <w:r w:rsidR="00E6593E" w:rsidRPr="00E9578E">
        <w:rPr>
          <w:szCs w:val="22"/>
          <w:lang w:val="en-US"/>
        </w:rPr>
        <w:t xml:space="preserve">the </w:t>
      </w:r>
      <w:r w:rsidR="003645EC">
        <w:rPr>
          <w:szCs w:val="22"/>
          <w:lang w:val="en-US"/>
        </w:rPr>
        <w:t xml:space="preserve">property </w:t>
      </w:r>
      <w:r w:rsidR="00D33E52" w:rsidRPr="00E9578E">
        <w:rPr>
          <w:szCs w:val="22"/>
          <w:lang w:val="en-US"/>
        </w:rPr>
        <w:t xml:space="preserve">development </w:t>
      </w:r>
      <w:r w:rsidR="008C2965" w:rsidRPr="00E9578E">
        <w:rPr>
          <w:szCs w:val="22"/>
        </w:rPr>
        <w:t>and industri</w:t>
      </w:r>
      <w:r w:rsidR="00D8163E" w:rsidRPr="00E9578E">
        <w:rPr>
          <w:szCs w:val="22"/>
        </w:rPr>
        <w:t xml:space="preserve">al </w:t>
      </w:r>
      <w:r w:rsidR="00A75D04">
        <w:rPr>
          <w:szCs w:val="22"/>
        </w:rPr>
        <w:t>promotion zone</w:t>
      </w:r>
      <w:r w:rsidR="00D8163E" w:rsidRPr="00E9578E">
        <w:rPr>
          <w:szCs w:val="22"/>
        </w:rPr>
        <w:t xml:space="preserve"> </w:t>
      </w:r>
      <w:r w:rsidR="00387721" w:rsidRPr="00E9578E">
        <w:rPr>
          <w:szCs w:val="22"/>
        </w:rPr>
        <w:t xml:space="preserve">projects </w:t>
      </w:r>
      <w:r w:rsidR="00E6593E" w:rsidRPr="00E9578E">
        <w:rPr>
          <w:szCs w:val="22"/>
        </w:rPr>
        <w:t>for trading and leasing</w:t>
      </w:r>
      <w:r w:rsidR="00D33E52" w:rsidRPr="00E9578E">
        <w:rPr>
          <w:szCs w:val="22"/>
        </w:rPr>
        <w:t>,</w:t>
      </w:r>
      <w:r w:rsidR="00AB2E1F">
        <w:rPr>
          <w:rFonts w:cs="Cordia New" w:hint="cs"/>
          <w:szCs w:val="28"/>
          <w:cs/>
          <w:lang w:bidi="th-TH"/>
        </w:rPr>
        <w:t xml:space="preserve"> </w:t>
      </w:r>
      <w:r w:rsidR="00387721" w:rsidRPr="00E9578E">
        <w:rPr>
          <w:szCs w:val="22"/>
        </w:rPr>
        <w:t xml:space="preserve">and </w:t>
      </w:r>
      <w:r w:rsidR="00FE1933" w:rsidRPr="00E9578E">
        <w:rPr>
          <w:szCs w:val="22"/>
        </w:rPr>
        <w:t xml:space="preserve">providing </w:t>
      </w:r>
      <w:r w:rsidR="00387721" w:rsidRPr="00E9578E">
        <w:rPr>
          <w:szCs w:val="22"/>
        </w:rPr>
        <w:t xml:space="preserve">utilities and other </w:t>
      </w:r>
      <w:r w:rsidR="00D8163E" w:rsidRPr="00E9578E">
        <w:rPr>
          <w:szCs w:val="22"/>
        </w:rPr>
        <w:t>facilities services</w:t>
      </w:r>
      <w:r w:rsidR="00387721" w:rsidRPr="00E9578E">
        <w:rPr>
          <w:szCs w:val="22"/>
        </w:rPr>
        <w:t xml:space="preserve"> in the industrial </w:t>
      </w:r>
      <w:r w:rsidR="003645EC">
        <w:rPr>
          <w:szCs w:val="22"/>
        </w:rPr>
        <w:t>promotion zone</w:t>
      </w:r>
      <w:r w:rsidR="00387721" w:rsidRPr="00E9578E">
        <w:rPr>
          <w:szCs w:val="22"/>
        </w:rPr>
        <w:t>.</w:t>
      </w:r>
      <w:r w:rsidR="0038678F">
        <w:rPr>
          <w:szCs w:val="22"/>
        </w:rPr>
        <w:t xml:space="preserve"> </w:t>
      </w:r>
      <w:r w:rsidR="0038678F" w:rsidRPr="007F6C76">
        <w:rPr>
          <w:lang w:val="en-US"/>
        </w:rPr>
        <w:t>Details of the Co</w:t>
      </w:r>
      <w:r w:rsidR="00A350D3">
        <w:rPr>
          <w:lang w:val="en-US"/>
        </w:rPr>
        <w:t>mpany’s joint venture</w:t>
      </w:r>
      <w:r w:rsidR="00B45698">
        <w:rPr>
          <w:lang w:val="en-US"/>
        </w:rPr>
        <w:t>s</w:t>
      </w:r>
      <w:r w:rsidR="00A350D3">
        <w:rPr>
          <w:lang w:val="en-US"/>
        </w:rPr>
        <w:t xml:space="preserve"> </w:t>
      </w:r>
      <w:r w:rsidR="0038678F" w:rsidRPr="007F6C76">
        <w:rPr>
          <w:lang w:val="en-US"/>
        </w:rPr>
        <w:t xml:space="preserve">as at 31 December </w:t>
      </w:r>
      <w:r w:rsidR="0038678F">
        <w:rPr>
          <w:lang w:val="en-US"/>
        </w:rPr>
        <w:t>20</w:t>
      </w:r>
      <w:r w:rsidR="007D07D1">
        <w:rPr>
          <w:lang w:val="en-US"/>
        </w:rPr>
        <w:t>20</w:t>
      </w:r>
      <w:r w:rsidR="0038678F" w:rsidRPr="007F6C76">
        <w:rPr>
          <w:lang w:val="en-US"/>
        </w:rPr>
        <w:t xml:space="preserve"> and </w:t>
      </w:r>
      <w:r w:rsidR="0038678F">
        <w:rPr>
          <w:lang w:val="en-US"/>
        </w:rPr>
        <w:t>201</w:t>
      </w:r>
      <w:r w:rsidR="007D07D1">
        <w:rPr>
          <w:lang w:val="en-US"/>
        </w:rPr>
        <w:t>9</w:t>
      </w:r>
      <w:r w:rsidR="0038678F" w:rsidRPr="007F6C76">
        <w:rPr>
          <w:lang w:val="en-US"/>
        </w:rPr>
        <w:t xml:space="preserve"> are given in </w:t>
      </w:r>
      <w:r w:rsidR="00045EC5">
        <w:rPr>
          <w:lang w:val="en-US"/>
        </w:rPr>
        <w:t>n</w:t>
      </w:r>
      <w:r w:rsidR="0038678F" w:rsidRPr="007F6C76">
        <w:rPr>
          <w:lang w:val="en-US"/>
        </w:rPr>
        <w:t>ote</w:t>
      </w:r>
      <w:r w:rsidR="0038678F">
        <w:rPr>
          <w:lang w:val="en-US"/>
        </w:rPr>
        <w:t xml:space="preserve"> </w:t>
      </w:r>
      <w:r w:rsidR="007D07D1">
        <w:rPr>
          <w:lang w:val="en-US"/>
        </w:rPr>
        <w:t>8</w:t>
      </w:r>
      <w:r w:rsidR="00757632">
        <w:rPr>
          <w:lang w:val="en-US"/>
        </w:rPr>
        <w:t xml:space="preserve"> to the financial statements</w:t>
      </w:r>
      <w:r w:rsidR="0038678F">
        <w:rPr>
          <w:lang w:val="en-US"/>
        </w:rPr>
        <w:t>.</w:t>
      </w:r>
    </w:p>
    <w:p w:rsidR="00A11390" w:rsidRPr="000F1491" w:rsidRDefault="00A11390" w:rsidP="009D1E86">
      <w:pPr>
        <w:pStyle w:val="Caption"/>
        <w:rPr>
          <w:b/>
          <w:szCs w:val="22"/>
        </w:rPr>
      </w:pPr>
    </w:p>
    <w:p w:rsidR="008C2965" w:rsidRPr="00E9578E" w:rsidRDefault="008C2965" w:rsidP="00E9578E">
      <w:pPr>
        <w:pStyle w:val="Heading1"/>
        <w:keepLines/>
        <w:numPr>
          <w:ilvl w:val="0"/>
          <w:numId w:val="0"/>
        </w:numPr>
        <w:shd w:val="clear" w:color="auto" w:fill="auto"/>
        <w:tabs>
          <w:tab w:val="left" w:pos="540"/>
        </w:tabs>
        <w:rPr>
          <w:rFonts w:ascii="Times New Roman" w:hAnsi="Times New Roman"/>
          <w:sz w:val="24"/>
          <w:szCs w:val="24"/>
          <w:u w:val="none"/>
        </w:rPr>
      </w:pPr>
      <w:r w:rsidRPr="00E9578E">
        <w:rPr>
          <w:rFonts w:ascii="Times New Roman" w:hAnsi="Times New Roman"/>
          <w:sz w:val="24"/>
          <w:szCs w:val="24"/>
          <w:u w:val="none"/>
        </w:rPr>
        <w:t>2</w:t>
      </w:r>
      <w:r w:rsidRPr="00E9578E">
        <w:rPr>
          <w:rFonts w:ascii="Times New Roman" w:hAnsi="Times New Roman"/>
          <w:sz w:val="24"/>
          <w:szCs w:val="24"/>
          <w:u w:val="none"/>
        </w:rPr>
        <w:tab/>
        <w:t xml:space="preserve">Basis of preparation of </w:t>
      </w:r>
      <w:r w:rsidR="00D33E52" w:rsidRPr="00E9578E">
        <w:rPr>
          <w:rFonts w:ascii="Times New Roman" w:hAnsi="Times New Roman"/>
          <w:sz w:val="24"/>
          <w:szCs w:val="24"/>
          <w:u w:val="none"/>
        </w:rPr>
        <w:t>the</w:t>
      </w:r>
      <w:r w:rsidR="00B34C7C" w:rsidRPr="00E9578E">
        <w:rPr>
          <w:rFonts w:ascii="Times New Roman" w:hAnsi="Times New Roman"/>
          <w:sz w:val="24"/>
          <w:szCs w:val="24"/>
          <w:u w:val="none"/>
        </w:rPr>
        <w:t xml:space="preserve"> </w:t>
      </w:r>
      <w:r w:rsidRPr="00E9578E">
        <w:rPr>
          <w:rFonts w:ascii="Times New Roman" w:hAnsi="Times New Roman"/>
          <w:sz w:val="24"/>
          <w:szCs w:val="24"/>
          <w:u w:val="none"/>
        </w:rPr>
        <w:t>financial statements</w:t>
      </w:r>
    </w:p>
    <w:p w:rsidR="00A11390" w:rsidRPr="000F1491"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F2C4F" w:rsidRPr="009C4A36" w:rsidRDefault="008F0C36"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rPr>
      </w:pPr>
      <w:r w:rsidRPr="009C4A36">
        <w:rPr>
          <w:rFonts w:ascii="Times New Roman" w:hAnsi="Times New Roman"/>
          <w:i/>
          <w:iCs/>
          <w:sz w:val="22"/>
          <w:szCs w:val="22"/>
        </w:rPr>
        <w:t>(a)</w:t>
      </w:r>
      <w:r w:rsidRPr="009C4A36">
        <w:rPr>
          <w:rFonts w:ascii="Times New Roman" w:hAnsi="Times New Roman"/>
          <w:i/>
          <w:iCs/>
          <w:sz w:val="22"/>
          <w:szCs w:val="22"/>
        </w:rPr>
        <w:tab/>
        <w:t>Statement of compliance</w:t>
      </w:r>
    </w:p>
    <w:p w:rsidR="00A11390" w:rsidRPr="000F1491"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00096" w:rsidRPr="00E9578E" w:rsidRDefault="00300096"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00096">
        <w:rPr>
          <w:rFonts w:ascii="Times New Roman" w:hAnsi="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rsidR="00784F48" w:rsidRPr="000F1491" w:rsidRDefault="00784F48"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F70FC5" w:rsidRDefault="0012713C" w:rsidP="00B66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12713C">
        <w:rPr>
          <w:rFonts w:ascii="Times New Roman" w:hAnsi="Times New Roman"/>
          <w:sz w:val="22"/>
          <w:szCs w:val="22"/>
        </w:rPr>
        <w:t>New and revised TFRS are effective for annual accounting periods beginning on or after 1 January 20</w:t>
      </w:r>
      <w:r w:rsidR="00F70FC5">
        <w:rPr>
          <w:rFonts w:ascii="Times New Roman" w:hAnsi="Times New Roman"/>
          <w:sz w:val="22"/>
          <w:szCs w:val="22"/>
        </w:rPr>
        <w:t>20</w:t>
      </w:r>
      <w:r w:rsidRPr="0012713C">
        <w:rPr>
          <w:rFonts w:ascii="Times New Roman" w:hAnsi="Times New Roman"/>
          <w:sz w:val="22"/>
          <w:szCs w:val="22"/>
        </w:rPr>
        <w:t xml:space="preserve">. The initial application of these new and revised TFRS has resulted in changes in certain of the </w:t>
      </w:r>
      <w:r w:rsidR="00F70FC5">
        <w:rPr>
          <w:rFonts w:ascii="Times New Roman" w:hAnsi="Times New Roman"/>
          <w:sz w:val="22"/>
          <w:szCs w:val="22"/>
        </w:rPr>
        <w:t>Company</w:t>
      </w:r>
      <w:r w:rsidRPr="0012713C">
        <w:rPr>
          <w:rFonts w:ascii="Times New Roman" w:hAnsi="Times New Roman"/>
          <w:sz w:val="22"/>
          <w:szCs w:val="22"/>
        </w:rPr>
        <w:t>’s</w:t>
      </w:r>
      <w:r w:rsidR="002D232E">
        <w:rPr>
          <w:rFonts w:ascii="Times New Roman" w:hAnsi="Times New Roman"/>
          <w:sz w:val="22"/>
          <w:szCs w:val="22"/>
        </w:rPr>
        <w:t xml:space="preserve"> </w:t>
      </w:r>
      <w:r w:rsidRPr="0012713C">
        <w:rPr>
          <w:rFonts w:ascii="Times New Roman" w:hAnsi="Times New Roman"/>
          <w:sz w:val="22"/>
          <w:szCs w:val="22"/>
        </w:rPr>
        <w:t>accounting policies.</w:t>
      </w:r>
      <w:r w:rsidR="00B6656D">
        <w:rPr>
          <w:rFonts w:ascii="Times New Roman" w:hAnsi="Times New Roman"/>
          <w:sz w:val="22"/>
          <w:szCs w:val="22"/>
        </w:rPr>
        <w:t xml:space="preserve"> </w:t>
      </w:r>
    </w:p>
    <w:p w:rsidR="00F70FC5" w:rsidRDefault="00F70FC5" w:rsidP="00B66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0097A" w:rsidRDefault="006746B0" w:rsidP="00B66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746B0">
        <w:rPr>
          <w:rFonts w:ascii="Times New Roman" w:hAnsi="Times New Roman"/>
          <w:sz w:val="22"/>
          <w:szCs w:val="22"/>
        </w:rPr>
        <w:t xml:space="preserve">The Company has initially applied TFRS - Financial instruments standards which comprise TFRS 9 </w:t>
      </w:r>
      <w:r w:rsidRPr="001D1635">
        <w:rPr>
          <w:rFonts w:ascii="Times New Roman" w:hAnsi="Times New Roman"/>
          <w:i/>
          <w:iCs/>
          <w:sz w:val="22"/>
          <w:szCs w:val="22"/>
        </w:rPr>
        <w:t>Financial Instruments</w:t>
      </w:r>
      <w:r w:rsidRPr="006746B0">
        <w:rPr>
          <w:rFonts w:ascii="Times New Roman" w:hAnsi="Times New Roman"/>
          <w:sz w:val="22"/>
          <w:szCs w:val="22"/>
        </w:rPr>
        <w:t xml:space="preserve"> and relevant standards and interpretations and TFRS 16 </w:t>
      </w:r>
      <w:r w:rsidRPr="001D1635">
        <w:rPr>
          <w:rFonts w:ascii="Times New Roman" w:hAnsi="Times New Roman"/>
          <w:i/>
          <w:iCs/>
          <w:sz w:val="22"/>
          <w:szCs w:val="22"/>
        </w:rPr>
        <w:t>Leases</w:t>
      </w:r>
      <w:r w:rsidRPr="006746B0">
        <w:rPr>
          <w:rFonts w:ascii="Times New Roman" w:hAnsi="Times New Roman"/>
          <w:sz w:val="22"/>
          <w:szCs w:val="22"/>
        </w:rPr>
        <w:t xml:space="preserve"> and disclosed impact from changes to significant accounting policies in note 3</w:t>
      </w:r>
      <w:r w:rsidR="00F64396">
        <w:rPr>
          <w:rFonts w:ascii="Times New Roman" w:hAnsi="Times New Roman"/>
          <w:sz w:val="22"/>
          <w:szCs w:val="22"/>
        </w:rPr>
        <w:t xml:space="preserve"> to the financial statements</w:t>
      </w:r>
      <w:r w:rsidRPr="006746B0">
        <w:rPr>
          <w:rFonts w:ascii="Times New Roman" w:hAnsi="Times New Roman"/>
          <w:sz w:val="22"/>
          <w:szCs w:val="22"/>
        </w:rPr>
        <w:t>.</w:t>
      </w:r>
    </w:p>
    <w:p w:rsidR="00D0097A" w:rsidRPr="000F1491" w:rsidRDefault="00D0097A" w:rsidP="00AB5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B67CD1" w:rsidRDefault="00B67CD1" w:rsidP="00AB57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67CD1">
        <w:rPr>
          <w:rFonts w:ascii="Times New Roman" w:hAnsi="Times New Roman"/>
          <w:sz w:val="22"/>
          <w:szCs w:val="22"/>
        </w:rPr>
        <w:t xml:space="preserve">In addition, the </w:t>
      </w:r>
      <w:r w:rsidR="00F64396">
        <w:rPr>
          <w:rFonts w:ascii="Times New Roman" w:hAnsi="Times New Roman"/>
          <w:sz w:val="22"/>
          <w:szCs w:val="22"/>
        </w:rPr>
        <w:t>Company</w:t>
      </w:r>
      <w:r>
        <w:rPr>
          <w:rFonts w:ascii="Times New Roman" w:hAnsi="Times New Roman"/>
          <w:sz w:val="22"/>
          <w:szCs w:val="22"/>
        </w:rPr>
        <w:t xml:space="preserve"> </w:t>
      </w:r>
      <w:r w:rsidRPr="00B67CD1">
        <w:rPr>
          <w:rFonts w:ascii="Times New Roman" w:hAnsi="Times New Roman"/>
          <w:sz w:val="22"/>
          <w:szCs w:val="22"/>
        </w:rPr>
        <w:t xml:space="preserve">has not early adopted a number of revised TFRS which are not yet effective for the current period in preparing these financial statements. </w:t>
      </w:r>
      <w:r w:rsidR="001D1635" w:rsidRPr="001D1635">
        <w:rPr>
          <w:rFonts w:ascii="Times New Roman" w:hAnsi="Times New Roman"/>
          <w:sz w:val="22"/>
          <w:szCs w:val="22"/>
        </w:rPr>
        <w:t xml:space="preserve">The Company has assessed the potential initial impact on the financial statements of these revised TFRS and expects that there will be no material impact on the financial statements in the period of initial application.  </w:t>
      </w:r>
    </w:p>
    <w:p w:rsidR="00156C6E" w:rsidRPr="000F1491" w:rsidRDefault="00156C6E" w:rsidP="00D8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F96546" w:rsidRDefault="00F96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rsidR="008F0C36" w:rsidRPr="009C4A36" w:rsidRDefault="008F0C36" w:rsidP="00D82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rPr>
      </w:pPr>
      <w:r w:rsidRPr="009C4A36">
        <w:rPr>
          <w:rFonts w:ascii="Times New Roman" w:hAnsi="Times New Roman"/>
          <w:i/>
          <w:iCs/>
          <w:sz w:val="22"/>
          <w:szCs w:val="22"/>
        </w:rPr>
        <w:lastRenderedPageBreak/>
        <w:t>(</w:t>
      </w:r>
      <w:r w:rsidR="00D823DA">
        <w:rPr>
          <w:rFonts w:ascii="Times New Roman" w:hAnsi="Times New Roman"/>
          <w:i/>
          <w:iCs/>
          <w:sz w:val="22"/>
          <w:szCs w:val="22"/>
        </w:rPr>
        <w:t>b</w:t>
      </w:r>
      <w:r w:rsidRPr="009C4A36">
        <w:rPr>
          <w:rFonts w:ascii="Times New Roman" w:hAnsi="Times New Roman"/>
          <w:i/>
          <w:iCs/>
          <w:sz w:val="22"/>
          <w:szCs w:val="22"/>
        </w:rPr>
        <w:t>)</w:t>
      </w:r>
      <w:r w:rsidRPr="009C4A36">
        <w:rPr>
          <w:rFonts w:ascii="Times New Roman" w:hAnsi="Times New Roman"/>
          <w:i/>
          <w:iCs/>
          <w:sz w:val="22"/>
          <w:szCs w:val="22"/>
        </w:rPr>
        <w:tab/>
      </w:r>
      <w:r w:rsidR="009C4A36" w:rsidRPr="009C4A36">
        <w:rPr>
          <w:rFonts w:ascii="Times New Roman" w:hAnsi="Times New Roman"/>
          <w:i/>
          <w:iCs/>
          <w:sz w:val="22"/>
          <w:szCs w:val="22"/>
        </w:rPr>
        <w:t>Functional and presentation currency</w:t>
      </w:r>
    </w:p>
    <w:p w:rsidR="00A11390" w:rsidRPr="000F1491" w:rsidRDefault="00A11390"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3B5D8F" w:rsidRDefault="00BD3795" w:rsidP="00905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D3795">
        <w:rPr>
          <w:rFonts w:ascii="Times New Roman" w:hAnsi="Times New Roman"/>
          <w:sz w:val="22"/>
          <w:szCs w:val="22"/>
        </w:rPr>
        <w:t>The financial statements are prepared in Thai Baht, which is the Company’s functional currency.</w:t>
      </w:r>
      <w:r w:rsidR="00B6656D">
        <w:rPr>
          <w:rFonts w:ascii="Times New Roman" w:hAnsi="Times New Roman"/>
          <w:sz w:val="22"/>
          <w:szCs w:val="22"/>
        </w:rPr>
        <w:t xml:space="preserve"> All financial information has been rounded in the financial statements to the nearest thousand</w:t>
      </w:r>
      <w:r w:rsidR="00E66165">
        <w:rPr>
          <w:rFonts w:ascii="Times New Roman" w:hAnsi="Times New Roman"/>
          <w:sz w:val="22"/>
          <w:szCs w:val="22"/>
        </w:rPr>
        <w:t xml:space="preserve"> Baht</w:t>
      </w:r>
      <w:r w:rsidR="00B6656D">
        <w:rPr>
          <w:rFonts w:ascii="Times New Roman" w:hAnsi="Times New Roman"/>
          <w:sz w:val="22"/>
          <w:szCs w:val="22"/>
        </w:rPr>
        <w:t xml:space="preserve"> unless otherwise stated.</w:t>
      </w:r>
      <w:r w:rsidR="00452FD6" w:rsidRPr="007D0C88">
        <w:rPr>
          <w:rFonts w:ascii="Times New Roman" w:hAnsi="Times New Roman"/>
          <w:sz w:val="22"/>
          <w:szCs w:val="22"/>
        </w:rPr>
        <w:t xml:space="preserve"> </w:t>
      </w:r>
    </w:p>
    <w:p w:rsidR="00F96546" w:rsidRPr="00905830" w:rsidRDefault="00F96546" w:rsidP="00905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5E5FB3" w:rsidRPr="009C4A36" w:rsidRDefault="005E5FB3" w:rsidP="009C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rPr>
      </w:pPr>
      <w:r w:rsidRPr="009C4A36">
        <w:rPr>
          <w:rFonts w:ascii="Times New Roman" w:hAnsi="Times New Roman"/>
          <w:i/>
          <w:iCs/>
          <w:sz w:val="22"/>
          <w:szCs w:val="22"/>
        </w:rPr>
        <w:t>(</w:t>
      </w:r>
      <w:r w:rsidR="00E8002D">
        <w:rPr>
          <w:rFonts w:ascii="Times New Roman" w:hAnsi="Times New Roman"/>
          <w:i/>
          <w:iCs/>
          <w:sz w:val="22"/>
          <w:szCs w:val="22"/>
        </w:rPr>
        <w:t>c</w:t>
      </w:r>
      <w:r w:rsidRPr="009C4A36">
        <w:rPr>
          <w:rFonts w:ascii="Times New Roman" w:hAnsi="Times New Roman"/>
          <w:i/>
          <w:iCs/>
          <w:sz w:val="22"/>
          <w:szCs w:val="22"/>
        </w:rPr>
        <w:t>)</w:t>
      </w:r>
      <w:r w:rsidRPr="009C4A36">
        <w:rPr>
          <w:rFonts w:ascii="Times New Roman" w:hAnsi="Times New Roman"/>
          <w:i/>
          <w:iCs/>
          <w:sz w:val="22"/>
          <w:szCs w:val="22"/>
        </w:rPr>
        <w:tab/>
      </w:r>
      <w:r w:rsidR="009C4A36" w:rsidRPr="009C4A36">
        <w:rPr>
          <w:rFonts w:ascii="Times New Roman" w:hAnsi="Times New Roman"/>
          <w:i/>
          <w:iCs/>
          <w:sz w:val="22"/>
          <w:szCs w:val="22"/>
        </w:rPr>
        <w:t>Use of judgments</w:t>
      </w:r>
      <w:r w:rsidR="009C4A36" w:rsidRPr="009C4A36" w:rsidDel="00A4101A">
        <w:rPr>
          <w:rFonts w:ascii="Times New Roman" w:hAnsi="Times New Roman"/>
          <w:i/>
          <w:iCs/>
          <w:sz w:val="22"/>
          <w:szCs w:val="22"/>
        </w:rPr>
        <w:t xml:space="preserve"> </w:t>
      </w:r>
      <w:r w:rsidR="009C4A36" w:rsidRPr="009C4A36">
        <w:rPr>
          <w:rFonts w:ascii="Times New Roman" w:hAnsi="Times New Roman"/>
          <w:i/>
          <w:iCs/>
          <w:sz w:val="22"/>
          <w:szCs w:val="22"/>
        </w:rPr>
        <w:t>and estimates</w:t>
      </w:r>
    </w:p>
    <w:p w:rsidR="005E5FB3" w:rsidRPr="007D0C88" w:rsidRDefault="005E5FB3" w:rsidP="00F60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723D8" w:rsidRDefault="009C4A36" w:rsidP="002B2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9C4A36">
        <w:rPr>
          <w:rFonts w:ascii="Times New Roman" w:hAnsi="Times New Roman"/>
          <w:sz w:val="22"/>
          <w:szCs w:val="22"/>
        </w:rPr>
        <w:t xml:space="preserve">The preparation of financial statements in conformity with TFRS requires management to make judgments, estimates and assumptions that affect the application </w:t>
      </w:r>
      <w:r w:rsidR="002B2393">
        <w:rPr>
          <w:rFonts w:ascii="Times New Roman" w:hAnsi="Times New Roman"/>
          <w:sz w:val="22"/>
          <w:szCs w:val="22"/>
        </w:rPr>
        <w:t xml:space="preserve">of the </w:t>
      </w:r>
      <w:r w:rsidR="00A610D0">
        <w:rPr>
          <w:rFonts w:ascii="Times New Roman" w:hAnsi="Times New Roman"/>
          <w:sz w:val="22"/>
          <w:szCs w:val="22"/>
        </w:rPr>
        <w:t>Company</w:t>
      </w:r>
      <w:r w:rsidR="002B2393">
        <w:rPr>
          <w:rFonts w:ascii="Times New Roman" w:hAnsi="Times New Roman"/>
          <w:sz w:val="22"/>
          <w:szCs w:val="22"/>
        </w:rPr>
        <w:t xml:space="preserve">’s </w:t>
      </w:r>
      <w:r w:rsidR="00610BDF">
        <w:rPr>
          <w:rFonts w:ascii="Times New Roman" w:hAnsi="Times New Roman"/>
          <w:sz w:val="22"/>
          <w:szCs w:val="22"/>
        </w:rPr>
        <w:t xml:space="preserve">accounting </w:t>
      </w:r>
      <w:r w:rsidRPr="009C4A36">
        <w:rPr>
          <w:rFonts w:ascii="Times New Roman" w:hAnsi="Times New Roman"/>
          <w:sz w:val="22"/>
          <w:szCs w:val="22"/>
        </w:rPr>
        <w:t>policies</w:t>
      </w:r>
      <w:r w:rsidR="002B2393">
        <w:rPr>
          <w:rFonts w:ascii="Times New Roman" w:hAnsi="Times New Roman"/>
          <w:sz w:val="22"/>
          <w:szCs w:val="22"/>
        </w:rPr>
        <w:t>. Actual results may differ from these estimates.</w:t>
      </w:r>
      <w:r w:rsidRPr="009C4A36">
        <w:rPr>
          <w:rFonts w:ascii="Times New Roman" w:hAnsi="Times New Roman"/>
          <w:sz w:val="22"/>
          <w:szCs w:val="22"/>
        </w:rPr>
        <w:t xml:space="preserve"> </w:t>
      </w:r>
      <w:r w:rsidR="001723D8" w:rsidRPr="009C4A36">
        <w:rPr>
          <w:rFonts w:ascii="Times New Roman" w:hAnsi="Times New Roman"/>
          <w:sz w:val="22"/>
          <w:szCs w:val="22"/>
        </w:rPr>
        <w:t xml:space="preserve">Estimates and underlying assumptions are reviewed on an ongoing basis. Revisions to accounting estimates are </w:t>
      </w:r>
      <w:proofErr w:type="spellStart"/>
      <w:r w:rsidR="001723D8" w:rsidRPr="009C4A36">
        <w:rPr>
          <w:rFonts w:ascii="Times New Roman" w:hAnsi="Times New Roman"/>
          <w:sz w:val="22"/>
          <w:szCs w:val="22"/>
        </w:rPr>
        <w:t>recognised</w:t>
      </w:r>
      <w:proofErr w:type="spellEnd"/>
      <w:r w:rsidR="001723D8" w:rsidRPr="009C4A36">
        <w:rPr>
          <w:rFonts w:ascii="Times New Roman" w:hAnsi="Times New Roman"/>
          <w:sz w:val="22"/>
          <w:szCs w:val="22"/>
        </w:rPr>
        <w:t xml:space="preserve"> prospectively.</w:t>
      </w:r>
    </w:p>
    <w:p w:rsidR="001723D8" w:rsidRPr="009C4A36" w:rsidRDefault="001723D8" w:rsidP="009C4A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723D8" w:rsidRPr="001723D8" w:rsidRDefault="001723D8" w:rsidP="009F33B8">
      <w:pPr>
        <w:pStyle w:val="ListParagraph"/>
        <w:numPr>
          <w:ilvl w:val="2"/>
          <w:numId w:val="25"/>
        </w:numPr>
        <w:ind w:hanging="480"/>
      </w:pPr>
      <w:r w:rsidRPr="001723D8">
        <w:rPr>
          <w:rFonts w:cs="Angsana New"/>
          <w:szCs w:val="22"/>
          <w:lang w:val="en-US" w:bidi="th-TH"/>
        </w:rPr>
        <w:t xml:space="preserve">Judgments </w:t>
      </w:r>
    </w:p>
    <w:p w:rsidR="001723D8" w:rsidRPr="00743536" w:rsidRDefault="001723D8" w:rsidP="00CF5D41">
      <w:pPr>
        <w:pStyle w:val="ListParagraph"/>
        <w:spacing w:line="240" w:lineRule="auto"/>
        <w:ind w:left="1022"/>
      </w:pPr>
    </w:p>
    <w:p w:rsidR="00FD0C18" w:rsidRPr="00137018" w:rsidRDefault="001723D8" w:rsidP="00A55782">
      <w:pPr>
        <w:pStyle w:val="BodyText"/>
        <w:spacing w:after="0" w:line="240" w:lineRule="auto"/>
        <w:ind w:left="1022"/>
        <w:jc w:val="both"/>
        <w:rPr>
          <w:rFonts w:ascii="Times New Roman" w:hAnsi="Times New Roman"/>
          <w:sz w:val="22"/>
          <w:szCs w:val="22"/>
        </w:rPr>
      </w:pPr>
      <w:r w:rsidRPr="001723D8">
        <w:rPr>
          <w:rFonts w:ascii="Times New Roman" w:hAnsi="Times New Roman"/>
          <w:sz w:val="22"/>
          <w:szCs w:val="22"/>
        </w:rPr>
        <w:t xml:space="preserve">Information about judgments made in applying accounting policies that have the most significant effects on the amounts </w:t>
      </w:r>
      <w:proofErr w:type="spellStart"/>
      <w:r w:rsidRPr="001723D8">
        <w:rPr>
          <w:rFonts w:ascii="Times New Roman" w:hAnsi="Times New Roman"/>
          <w:sz w:val="22"/>
          <w:szCs w:val="22"/>
        </w:rPr>
        <w:t>recognised</w:t>
      </w:r>
      <w:proofErr w:type="spellEnd"/>
      <w:r w:rsidRPr="001723D8">
        <w:rPr>
          <w:rFonts w:ascii="Times New Roman" w:hAnsi="Times New Roman"/>
          <w:sz w:val="22"/>
          <w:szCs w:val="22"/>
        </w:rPr>
        <w:t xml:space="preserve"> in the financial statements is included in </w:t>
      </w:r>
      <w:r w:rsidR="002B2393">
        <w:rPr>
          <w:rFonts w:ascii="Times New Roman" w:hAnsi="Times New Roman"/>
          <w:sz w:val="22"/>
          <w:szCs w:val="22"/>
        </w:rPr>
        <w:t xml:space="preserve">note </w:t>
      </w:r>
      <w:r w:rsidR="001D0086">
        <w:rPr>
          <w:rFonts w:ascii="Times New Roman" w:hAnsi="Times New Roman"/>
          <w:sz w:val="22"/>
          <w:szCs w:val="22"/>
        </w:rPr>
        <w:t>8</w:t>
      </w:r>
      <w:r w:rsidR="002B2393">
        <w:rPr>
          <w:rFonts w:ascii="Times New Roman" w:hAnsi="Times New Roman"/>
          <w:sz w:val="22"/>
          <w:szCs w:val="22"/>
        </w:rPr>
        <w:t xml:space="preserve"> to the financial statements</w:t>
      </w:r>
      <w:r w:rsidR="006C6467">
        <w:rPr>
          <w:rFonts w:ascii="Times New Roman" w:hAnsi="Times New Roman"/>
          <w:sz w:val="22"/>
          <w:szCs w:val="22"/>
        </w:rPr>
        <w:t xml:space="preserve"> </w:t>
      </w:r>
      <w:r w:rsidR="006C6467" w:rsidRPr="003B2DE9">
        <w:rPr>
          <w:rFonts w:ascii="Times New Roman" w:hAnsi="Times New Roman"/>
          <w:i/>
          <w:iCs/>
          <w:sz w:val="22"/>
          <w:szCs w:val="22"/>
        </w:rPr>
        <w:t>Classification of the joint arrangement</w:t>
      </w:r>
      <w:r w:rsidR="002B2393" w:rsidRPr="00137018">
        <w:rPr>
          <w:rFonts w:ascii="Times New Roman" w:hAnsi="Times New Roman"/>
          <w:sz w:val="22"/>
          <w:szCs w:val="22"/>
        </w:rPr>
        <w:t>.</w:t>
      </w:r>
    </w:p>
    <w:p w:rsidR="00FD0C18" w:rsidRDefault="00FD0C18" w:rsidP="00FD0C18">
      <w:pPr>
        <w:pStyle w:val="ListParagraph"/>
        <w:ind w:left="1020"/>
        <w:rPr>
          <w:rFonts w:cs="Angsana New"/>
          <w:szCs w:val="22"/>
          <w:lang w:val="en-US" w:bidi="th-TH"/>
        </w:rPr>
      </w:pPr>
    </w:p>
    <w:p w:rsidR="009C4A36" w:rsidRPr="00F50891" w:rsidRDefault="009C4A36" w:rsidP="009F33B8">
      <w:pPr>
        <w:pStyle w:val="ListParagraph"/>
        <w:numPr>
          <w:ilvl w:val="2"/>
          <w:numId w:val="25"/>
        </w:numPr>
        <w:spacing w:line="240" w:lineRule="auto"/>
        <w:ind w:left="1022" w:hanging="475"/>
        <w:rPr>
          <w:rFonts w:cs="Angsana New"/>
          <w:szCs w:val="22"/>
          <w:lang w:val="en-US" w:bidi="th-TH"/>
        </w:rPr>
      </w:pPr>
      <w:r w:rsidRPr="00F50891">
        <w:rPr>
          <w:rFonts w:cs="Angsana New"/>
          <w:szCs w:val="22"/>
          <w:lang w:val="en-US" w:bidi="th-TH"/>
        </w:rPr>
        <w:t>Assumptions and estimation uncertainties</w:t>
      </w:r>
    </w:p>
    <w:p w:rsidR="009C4A36" w:rsidRPr="009C4A36" w:rsidRDefault="009C4A36" w:rsidP="00D41549">
      <w:pPr>
        <w:pStyle w:val="BodyText"/>
        <w:spacing w:after="0"/>
        <w:ind w:left="540"/>
        <w:jc w:val="both"/>
        <w:rPr>
          <w:rFonts w:ascii="Times New Roman" w:hAnsi="Times New Roman" w:cs="Times New Roman"/>
          <w:sz w:val="22"/>
          <w:szCs w:val="22"/>
        </w:rPr>
      </w:pPr>
    </w:p>
    <w:p w:rsidR="009C4A36" w:rsidRDefault="00E00354" w:rsidP="000F1491">
      <w:pPr>
        <w:pStyle w:val="BodyText"/>
        <w:spacing w:after="0" w:line="240" w:lineRule="auto"/>
        <w:ind w:left="1020"/>
        <w:jc w:val="both"/>
        <w:rPr>
          <w:rFonts w:ascii="Times New Roman" w:hAnsi="Times New Roman"/>
          <w:sz w:val="22"/>
          <w:szCs w:val="22"/>
        </w:rPr>
      </w:pPr>
      <w:r w:rsidRPr="00E00354">
        <w:rPr>
          <w:rFonts w:ascii="Times New Roman" w:hAnsi="Times New Roman"/>
          <w:sz w:val="22"/>
          <w:szCs w:val="22"/>
        </w:rPr>
        <w:t xml:space="preserve">Information about assumption and estimation uncertainties </w:t>
      </w:r>
      <w:r w:rsidR="0029242C">
        <w:rPr>
          <w:rFonts w:ascii="Times New Roman" w:hAnsi="Times New Roman"/>
          <w:sz w:val="22"/>
          <w:szCs w:val="22"/>
        </w:rPr>
        <w:t>at 31 December 20</w:t>
      </w:r>
      <w:r w:rsidR="00441D1C">
        <w:rPr>
          <w:rFonts w:ascii="Times New Roman" w:hAnsi="Times New Roman"/>
          <w:sz w:val="22"/>
          <w:szCs w:val="22"/>
        </w:rPr>
        <w:t>20</w:t>
      </w:r>
      <w:r w:rsidR="0029242C">
        <w:rPr>
          <w:rFonts w:ascii="Times New Roman" w:hAnsi="Times New Roman"/>
          <w:sz w:val="22"/>
          <w:szCs w:val="22"/>
        </w:rPr>
        <w:t xml:space="preserve"> </w:t>
      </w:r>
      <w:r w:rsidRPr="00E00354">
        <w:rPr>
          <w:rFonts w:ascii="Times New Roman" w:hAnsi="Times New Roman"/>
          <w:sz w:val="22"/>
          <w:szCs w:val="22"/>
        </w:rPr>
        <w:t xml:space="preserve">that have a significant risk of resulting in a material adjustments to the carrying amounts of assets and liabilities </w:t>
      </w:r>
      <w:r w:rsidR="0029242C">
        <w:rPr>
          <w:rFonts w:ascii="Times New Roman" w:hAnsi="Times New Roman"/>
          <w:sz w:val="22"/>
          <w:szCs w:val="22"/>
        </w:rPr>
        <w:t xml:space="preserve">in the next financial year is </w:t>
      </w:r>
      <w:r>
        <w:rPr>
          <w:rFonts w:ascii="Times New Roman" w:hAnsi="Times New Roman"/>
          <w:sz w:val="22"/>
          <w:szCs w:val="22"/>
        </w:rPr>
        <w:t>included in the following notes</w:t>
      </w:r>
      <w:r w:rsidR="009C4A36" w:rsidRPr="00F50891">
        <w:rPr>
          <w:rFonts w:ascii="Times New Roman" w:hAnsi="Times New Roman"/>
          <w:sz w:val="22"/>
          <w:szCs w:val="22"/>
        </w:rPr>
        <w:t xml:space="preserve">: </w:t>
      </w:r>
    </w:p>
    <w:p w:rsidR="009C4A36" w:rsidRPr="000F1491" w:rsidRDefault="009C4A36" w:rsidP="000F1491">
      <w:pPr>
        <w:pStyle w:val="BodyText"/>
        <w:spacing w:after="0" w:line="240" w:lineRule="auto"/>
        <w:ind w:left="480"/>
        <w:jc w:val="both"/>
        <w:rPr>
          <w:rFonts w:ascii="Times New Roman" w:hAnsi="Times New Roman" w:cs="Times New Roman"/>
          <w:sz w:val="22"/>
          <w:szCs w:val="22"/>
          <w:shd w:val="clear" w:color="auto" w:fill="CCCCCC"/>
        </w:rPr>
      </w:pPr>
    </w:p>
    <w:tbl>
      <w:tblPr>
        <w:tblpPr w:leftFromText="180" w:rightFromText="180" w:vertAnchor="text" w:horzAnchor="page" w:tblpX="2065" w:tblpY="-81"/>
        <w:tblW w:w="8748" w:type="dxa"/>
        <w:tblLook w:val="01E0" w:firstRow="1" w:lastRow="1" w:firstColumn="1" w:lastColumn="1" w:noHBand="0" w:noVBand="0"/>
      </w:tblPr>
      <w:tblGrid>
        <w:gridCol w:w="1845"/>
        <w:gridCol w:w="6903"/>
      </w:tblGrid>
      <w:tr w:rsidR="00F50891" w:rsidRPr="00E9578E" w:rsidTr="000F1491">
        <w:tc>
          <w:tcPr>
            <w:tcW w:w="1845" w:type="dxa"/>
          </w:tcPr>
          <w:p w:rsidR="00F50891" w:rsidRPr="00F50891" w:rsidRDefault="00F50891" w:rsidP="000F1491">
            <w:pPr>
              <w:pStyle w:val="ReportHeading1"/>
              <w:framePr w:w="0" w:hRule="auto" w:hSpace="0" w:wrap="auto" w:vAnchor="margin" w:hAnchor="text" w:xAlign="left" w:yAlign="inline"/>
              <w:spacing w:line="240" w:lineRule="auto"/>
              <w:rPr>
                <w:rFonts w:ascii="Times New Roman" w:hAnsi="Times New Roman"/>
                <w:b w:val="0"/>
                <w:bCs w:val="0"/>
                <w:sz w:val="22"/>
                <w:szCs w:val="22"/>
              </w:rPr>
            </w:pPr>
            <w:r w:rsidRPr="00F50891">
              <w:rPr>
                <w:rFonts w:ascii="Times New Roman" w:hAnsi="Times New Roman"/>
                <w:b w:val="0"/>
                <w:bCs w:val="0"/>
                <w:sz w:val="22"/>
                <w:szCs w:val="22"/>
              </w:rPr>
              <w:t>Note</w:t>
            </w:r>
            <w:r w:rsidR="003C52D4">
              <w:rPr>
                <w:rFonts w:ascii="Times New Roman" w:hAnsi="Times New Roman"/>
                <w:b w:val="0"/>
                <w:bCs w:val="0"/>
                <w:sz w:val="22"/>
                <w:szCs w:val="22"/>
              </w:rPr>
              <w:t xml:space="preserve"> </w:t>
            </w:r>
            <w:r w:rsidR="00441D1C">
              <w:rPr>
                <w:rFonts w:ascii="Times New Roman" w:hAnsi="Times New Roman"/>
                <w:b w:val="0"/>
                <w:bCs w:val="0"/>
                <w:sz w:val="22"/>
                <w:szCs w:val="22"/>
              </w:rPr>
              <w:t>7</w:t>
            </w:r>
          </w:p>
        </w:tc>
        <w:tc>
          <w:tcPr>
            <w:tcW w:w="6903" w:type="dxa"/>
          </w:tcPr>
          <w:p w:rsidR="00F50891" w:rsidRPr="00F50891" w:rsidRDefault="00FD298E" w:rsidP="000F1491">
            <w:pPr>
              <w:pStyle w:val="ReportHeading1"/>
              <w:framePr w:w="0" w:hRule="auto" w:hSpace="0" w:wrap="auto" w:vAnchor="margin" w:hAnchor="text" w:xAlign="left" w:yAlign="inline"/>
              <w:spacing w:line="240" w:lineRule="auto"/>
              <w:jc w:val="thaiDistribute"/>
              <w:rPr>
                <w:rFonts w:ascii="Times New Roman" w:hAnsi="Times New Roman"/>
                <w:b w:val="0"/>
                <w:bCs w:val="0"/>
                <w:sz w:val="22"/>
                <w:szCs w:val="22"/>
              </w:rPr>
            </w:pPr>
            <w:r w:rsidRPr="003D4E0C">
              <w:rPr>
                <w:rFonts w:ascii="Times New Roman" w:hAnsi="Times New Roman" w:cs="Cordia New"/>
                <w:b w:val="0"/>
                <w:bCs w:val="0"/>
                <w:sz w:val="22"/>
                <w:szCs w:val="22"/>
              </w:rPr>
              <w:t>Measurement</w:t>
            </w:r>
            <w:r w:rsidR="00E00354">
              <w:rPr>
                <w:rFonts w:ascii="Times New Roman" w:hAnsi="Times New Roman"/>
                <w:b w:val="0"/>
                <w:bCs w:val="0"/>
                <w:sz w:val="22"/>
                <w:szCs w:val="22"/>
              </w:rPr>
              <w:t xml:space="preserve"> of real estate development</w:t>
            </w:r>
            <w:r w:rsidR="00FF1D46">
              <w:rPr>
                <w:rFonts w:ascii="Times New Roman" w:hAnsi="Times New Roman"/>
                <w:b w:val="0"/>
                <w:bCs w:val="0"/>
                <w:sz w:val="22"/>
                <w:szCs w:val="22"/>
              </w:rPr>
              <w:t xml:space="preserve"> for sale</w:t>
            </w:r>
            <w:r w:rsidR="00E86EC9">
              <w:rPr>
                <w:rFonts w:ascii="Times New Roman" w:hAnsi="Times New Roman"/>
                <w:b w:val="0"/>
                <w:bCs w:val="0"/>
                <w:sz w:val="22"/>
                <w:szCs w:val="22"/>
              </w:rPr>
              <w:t>;</w:t>
            </w:r>
          </w:p>
        </w:tc>
      </w:tr>
      <w:tr w:rsidR="00E00354" w:rsidRPr="00E9578E" w:rsidTr="000F1491">
        <w:tc>
          <w:tcPr>
            <w:tcW w:w="1845" w:type="dxa"/>
          </w:tcPr>
          <w:p w:rsidR="00E00354" w:rsidRPr="00F50891" w:rsidRDefault="00E00354" w:rsidP="000F1491">
            <w:pPr>
              <w:pStyle w:val="ReportHeading1"/>
              <w:framePr w:w="0" w:hRule="auto" w:hSpace="0" w:wrap="auto" w:vAnchor="margin" w:hAnchor="text" w:xAlign="left" w:yAlign="inline"/>
              <w:spacing w:line="240" w:lineRule="auto"/>
              <w:rPr>
                <w:rFonts w:ascii="Times New Roman" w:hAnsi="Times New Roman"/>
                <w:b w:val="0"/>
                <w:bCs w:val="0"/>
                <w:sz w:val="22"/>
                <w:szCs w:val="22"/>
              </w:rPr>
            </w:pPr>
            <w:r w:rsidRPr="00F50891">
              <w:rPr>
                <w:rFonts w:ascii="Times New Roman" w:hAnsi="Times New Roman"/>
                <w:b w:val="0"/>
                <w:bCs w:val="0"/>
                <w:sz w:val="22"/>
                <w:szCs w:val="22"/>
              </w:rPr>
              <w:t>Note</w:t>
            </w:r>
            <w:r>
              <w:rPr>
                <w:rFonts w:ascii="Times New Roman" w:hAnsi="Times New Roman"/>
                <w:b w:val="0"/>
                <w:bCs w:val="0"/>
                <w:sz w:val="22"/>
                <w:szCs w:val="22"/>
              </w:rPr>
              <w:t>s 1</w:t>
            </w:r>
            <w:r w:rsidR="00441D1C">
              <w:rPr>
                <w:rFonts w:ascii="Times New Roman" w:hAnsi="Times New Roman"/>
                <w:b w:val="0"/>
                <w:bCs w:val="0"/>
                <w:sz w:val="22"/>
                <w:szCs w:val="22"/>
              </w:rPr>
              <w:t>0</w:t>
            </w:r>
            <w:r>
              <w:rPr>
                <w:rFonts w:ascii="Times New Roman" w:hAnsi="Times New Roman"/>
                <w:b w:val="0"/>
                <w:bCs w:val="0"/>
                <w:sz w:val="22"/>
                <w:szCs w:val="22"/>
              </w:rPr>
              <w:t xml:space="preserve"> and 1</w:t>
            </w:r>
            <w:r w:rsidR="00441D1C">
              <w:rPr>
                <w:rFonts w:ascii="Times New Roman" w:hAnsi="Times New Roman"/>
                <w:b w:val="0"/>
                <w:bCs w:val="0"/>
                <w:sz w:val="22"/>
                <w:szCs w:val="22"/>
              </w:rPr>
              <w:t>1</w:t>
            </w:r>
          </w:p>
        </w:tc>
        <w:tc>
          <w:tcPr>
            <w:tcW w:w="6903" w:type="dxa"/>
          </w:tcPr>
          <w:p w:rsidR="00E00354" w:rsidRPr="00F50891" w:rsidRDefault="00E00354" w:rsidP="000F1491">
            <w:pPr>
              <w:pStyle w:val="ReportHeading1"/>
              <w:framePr w:w="0" w:hRule="auto" w:hSpace="0" w:wrap="auto" w:vAnchor="margin" w:hAnchor="text" w:xAlign="left" w:yAlign="inline"/>
              <w:spacing w:line="240" w:lineRule="auto"/>
              <w:jc w:val="thaiDistribute"/>
              <w:rPr>
                <w:rFonts w:ascii="Times New Roman" w:hAnsi="Times New Roman"/>
                <w:b w:val="0"/>
                <w:bCs w:val="0"/>
                <w:sz w:val="22"/>
                <w:szCs w:val="22"/>
              </w:rPr>
            </w:pPr>
            <w:r w:rsidRPr="005A1E82">
              <w:rPr>
                <w:rFonts w:ascii="Times New Roman" w:hAnsi="Times New Roman"/>
                <w:b w:val="0"/>
                <w:bCs w:val="0"/>
                <w:sz w:val="22"/>
                <w:szCs w:val="22"/>
              </w:rPr>
              <w:t>Impairment test</w:t>
            </w:r>
            <w:r>
              <w:rPr>
                <w:rFonts w:ascii="Times New Roman" w:hAnsi="Times New Roman"/>
                <w:b w:val="0"/>
                <w:bCs w:val="0"/>
                <w:sz w:val="22"/>
                <w:szCs w:val="22"/>
              </w:rPr>
              <w:t>:</w:t>
            </w:r>
            <w:r w:rsidRPr="005A1E82">
              <w:rPr>
                <w:rFonts w:ascii="Times New Roman" w:hAnsi="Times New Roman"/>
                <w:b w:val="0"/>
                <w:bCs w:val="0"/>
                <w:sz w:val="22"/>
                <w:szCs w:val="22"/>
              </w:rPr>
              <w:t xml:space="preserve"> key assumptions </w:t>
            </w:r>
            <w:r>
              <w:rPr>
                <w:rFonts w:ascii="Times New Roman" w:hAnsi="Times New Roman"/>
                <w:b w:val="0"/>
                <w:bCs w:val="0"/>
                <w:sz w:val="22"/>
                <w:szCs w:val="22"/>
              </w:rPr>
              <w:t>underlying</w:t>
            </w:r>
            <w:r w:rsidRPr="005A1E82">
              <w:rPr>
                <w:rFonts w:ascii="Times New Roman" w:hAnsi="Times New Roman"/>
                <w:b w:val="0"/>
                <w:bCs w:val="0"/>
                <w:sz w:val="22"/>
                <w:szCs w:val="22"/>
              </w:rPr>
              <w:t xml:space="preserve"> recoverable amounts</w:t>
            </w:r>
            <w:r>
              <w:rPr>
                <w:rFonts w:ascii="Times New Roman" w:hAnsi="Times New Roman"/>
                <w:b w:val="0"/>
                <w:bCs w:val="0"/>
                <w:sz w:val="22"/>
                <w:szCs w:val="22"/>
              </w:rPr>
              <w:t>;</w:t>
            </w:r>
            <w:r w:rsidR="00C64F44">
              <w:rPr>
                <w:rFonts w:ascii="Times New Roman" w:hAnsi="Times New Roman"/>
                <w:sz w:val="22"/>
                <w:szCs w:val="22"/>
              </w:rPr>
              <w:t xml:space="preserve"> </w:t>
            </w:r>
          </w:p>
        </w:tc>
      </w:tr>
      <w:tr w:rsidR="00E00354" w:rsidRPr="00E9578E" w:rsidTr="000F1491">
        <w:tc>
          <w:tcPr>
            <w:tcW w:w="1845" w:type="dxa"/>
          </w:tcPr>
          <w:p w:rsidR="00E00354" w:rsidRDefault="00E24D56" w:rsidP="000F14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Note 1</w:t>
            </w:r>
            <w:r w:rsidR="00441D1C">
              <w:rPr>
                <w:rFonts w:ascii="Times New Roman" w:hAnsi="Times New Roman"/>
                <w:b w:val="0"/>
                <w:bCs w:val="0"/>
                <w:sz w:val="22"/>
                <w:szCs w:val="22"/>
              </w:rPr>
              <w:t>4</w:t>
            </w:r>
          </w:p>
        </w:tc>
        <w:tc>
          <w:tcPr>
            <w:tcW w:w="6903" w:type="dxa"/>
          </w:tcPr>
          <w:p w:rsidR="00E00354" w:rsidRPr="00F50891" w:rsidRDefault="00E00354" w:rsidP="000F1491">
            <w:pPr>
              <w:pStyle w:val="BodyText"/>
              <w:spacing w:after="0"/>
              <w:ind w:left="2160" w:hanging="2160"/>
              <w:jc w:val="thaiDistribute"/>
              <w:rPr>
                <w:rFonts w:ascii="Times New Roman" w:hAnsi="Times New Roman" w:cs="Times New Roman"/>
                <w:sz w:val="22"/>
                <w:szCs w:val="22"/>
              </w:rPr>
            </w:pPr>
            <w:r w:rsidRPr="009C4A36">
              <w:rPr>
                <w:rFonts w:ascii="Times New Roman" w:hAnsi="Times New Roman" w:cs="Times New Roman"/>
                <w:sz w:val="22"/>
                <w:szCs w:val="22"/>
              </w:rPr>
              <w:t>Measurement of defined benefit obligations</w:t>
            </w:r>
            <w:r>
              <w:rPr>
                <w:rFonts w:ascii="Times New Roman" w:hAnsi="Times New Roman" w:cs="Times New Roman"/>
                <w:sz w:val="22"/>
                <w:szCs w:val="22"/>
              </w:rPr>
              <w:t>: key actuarial assumptions</w:t>
            </w:r>
            <w:r w:rsidR="00635281">
              <w:rPr>
                <w:rFonts w:ascii="Times New Roman" w:hAnsi="Times New Roman" w:cs="Times New Roman"/>
                <w:sz w:val="22"/>
                <w:szCs w:val="22"/>
              </w:rPr>
              <w:t>;</w:t>
            </w:r>
            <w:r w:rsidR="00115463">
              <w:rPr>
                <w:rFonts w:ascii="Times New Roman" w:hAnsi="Times New Roman" w:cs="Times New Roman"/>
                <w:sz w:val="22"/>
                <w:szCs w:val="22"/>
              </w:rPr>
              <w:t xml:space="preserve"> and</w:t>
            </w:r>
          </w:p>
        </w:tc>
      </w:tr>
      <w:tr w:rsidR="00E77303" w:rsidRPr="00E9578E" w:rsidTr="000F1491">
        <w:tc>
          <w:tcPr>
            <w:tcW w:w="1845" w:type="dxa"/>
          </w:tcPr>
          <w:p w:rsidR="00E77303" w:rsidRDefault="00E77303" w:rsidP="000F14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Note 23</w:t>
            </w:r>
          </w:p>
        </w:tc>
        <w:tc>
          <w:tcPr>
            <w:tcW w:w="6903" w:type="dxa"/>
          </w:tcPr>
          <w:p w:rsidR="00E77303" w:rsidRDefault="00635281" w:rsidP="000F1491">
            <w:pPr>
              <w:pStyle w:val="BodyText"/>
              <w:spacing w:after="0"/>
              <w:ind w:left="2160" w:hanging="2160"/>
              <w:jc w:val="thaiDistribute"/>
              <w:rPr>
                <w:rFonts w:ascii="Times New Roman" w:hAnsi="Times New Roman" w:cs="Times New Roman"/>
                <w:sz w:val="22"/>
                <w:szCs w:val="22"/>
              </w:rPr>
            </w:pPr>
            <w:r>
              <w:rPr>
                <w:rFonts w:ascii="Times New Roman" w:hAnsi="Times New Roman" w:cs="Times New Roman"/>
                <w:sz w:val="22"/>
                <w:szCs w:val="22"/>
              </w:rPr>
              <w:t>Measurement of ECL allowance for trade receivables: key assumptions in</w:t>
            </w:r>
          </w:p>
          <w:p w:rsidR="00635281" w:rsidRPr="009C4A36" w:rsidRDefault="00635281" w:rsidP="00635281">
            <w:pPr>
              <w:pStyle w:val="BodyText"/>
              <w:spacing w:after="0"/>
              <w:ind w:left="2160" w:hanging="1950"/>
              <w:jc w:val="thaiDistribute"/>
              <w:rPr>
                <w:rFonts w:ascii="Times New Roman" w:hAnsi="Times New Roman" w:cs="Times New Roman"/>
                <w:sz w:val="22"/>
                <w:szCs w:val="22"/>
              </w:rPr>
            </w:pPr>
            <w:r>
              <w:rPr>
                <w:rFonts w:ascii="Times New Roman" w:hAnsi="Times New Roman" w:cs="Times New Roman"/>
                <w:sz w:val="22"/>
                <w:szCs w:val="22"/>
              </w:rPr>
              <w:t>determining the weighted-average loss rate.</w:t>
            </w:r>
          </w:p>
        </w:tc>
      </w:tr>
    </w:tbl>
    <w:p w:rsidR="00F50891" w:rsidRDefault="00F50891" w:rsidP="009C4A36">
      <w:pPr>
        <w:pStyle w:val="BodyText"/>
        <w:spacing w:after="0"/>
        <w:ind w:left="480"/>
        <w:jc w:val="both"/>
        <w:rPr>
          <w:shd w:val="clear" w:color="auto" w:fill="CCCCCC"/>
        </w:rPr>
      </w:pPr>
    </w:p>
    <w:p w:rsidR="00F50891" w:rsidRDefault="00F50891" w:rsidP="00D9094F">
      <w:pPr>
        <w:pStyle w:val="BodyText"/>
        <w:tabs>
          <w:tab w:val="clear" w:pos="1871"/>
          <w:tab w:val="left" w:pos="1890"/>
        </w:tabs>
        <w:spacing w:after="0"/>
        <w:ind w:left="2160" w:hanging="1620"/>
        <w:jc w:val="both"/>
        <w:rPr>
          <w:rFonts w:ascii="Times New Roman" w:hAnsi="Times New Roman" w:cs="Times New Roman"/>
          <w:sz w:val="22"/>
          <w:szCs w:val="22"/>
        </w:rPr>
      </w:pPr>
    </w:p>
    <w:p w:rsidR="00F50891" w:rsidRDefault="00F50891" w:rsidP="0078497A">
      <w:pPr>
        <w:pStyle w:val="BodyText"/>
        <w:spacing w:after="0"/>
        <w:jc w:val="both"/>
        <w:rPr>
          <w:rFonts w:ascii="Times New Roman" w:hAnsi="Times New Roman" w:cs="Times New Roman"/>
          <w:sz w:val="22"/>
          <w:szCs w:val="22"/>
        </w:rPr>
      </w:pPr>
    </w:p>
    <w:p w:rsidR="0078497A" w:rsidRDefault="0078497A" w:rsidP="00712D1C">
      <w:pPr>
        <w:pStyle w:val="BodyText"/>
        <w:spacing w:after="0" w:line="240" w:lineRule="auto"/>
        <w:jc w:val="thaiDistribute"/>
        <w:rPr>
          <w:rFonts w:ascii="Times New Roman" w:hAnsi="Times New Roman" w:cs="Times New Roman"/>
          <w:sz w:val="22"/>
          <w:szCs w:val="22"/>
          <w:lang w:val="en-GB"/>
        </w:rPr>
      </w:pPr>
    </w:p>
    <w:p w:rsidR="00006943" w:rsidRDefault="00006943" w:rsidP="006730FF">
      <w:pPr>
        <w:pStyle w:val="Heading1"/>
        <w:keepLines/>
        <w:numPr>
          <w:ilvl w:val="0"/>
          <w:numId w:val="0"/>
        </w:numPr>
        <w:shd w:val="clear" w:color="auto" w:fill="auto"/>
        <w:tabs>
          <w:tab w:val="left" w:pos="540"/>
        </w:tabs>
        <w:rPr>
          <w:rFonts w:ascii="Times New Roman" w:hAnsi="Times New Roman"/>
          <w:sz w:val="24"/>
          <w:szCs w:val="24"/>
          <w:u w:val="none"/>
        </w:rPr>
      </w:pPr>
    </w:p>
    <w:p w:rsidR="00006943" w:rsidRPr="00006943" w:rsidRDefault="00006943" w:rsidP="006730FF">
      <w:pPr>
        <w:pStyle w:val="Heading1"/>
        <w:keepLines/>
        <w:numPr>
          <w:ilvl w:val="0"/>
          <w:numId w:val="0"/>
        </w:numPr>
        <w:shd w:val="clear" w:color="auto" w:fill="auto"/>
        <w:tabs>
          <w:tab w:val="left" w:pos="540"/>
        </w:tabs>
        <w:rPr>
          <w:rFonts w:ascii="Times New Roman" w:hAnsi="Times New Roman"/>
          <w:sz w:val="22"/>
          <w:szCs w:val="22"/>
          <w:u w:val="none"/>
        </w:rPr>
      </w:pPr>
    </w:p>
    <w:p w:rsidR="006730FF" w:rsidRPr="00D675DD" w:rsidRDefault="006730FF" w:rsidP="00ED3A8A">
      <w:pPr>
        <w:pStyle w:val="Heading1"/>
        <w:keepLines/>
        <w:numPr>
          <w:ilvl w:val="0"/>
          <w:numId w:val="0"/>
        </w:numPr>
        <w:shd w:val="clear" w:color="auto" w:fill="auto"/>
        <w:tabs>
          <w:tab w:val="left" w:pos="540"/>
        </w:tabs>
        <w:rPr>
          <w:rFonts w:ascii="Times New Roman" w:hAnsi="Times New Roman"/>
          <w:i/>
          <w:iCs/>
          <w:sz w:val="24"/>
          <w:szCs w:val="24"/>
          <w:u w:val="none"/>
        </w:rPr>
      </w:pPr>
      <w:r>
        <w:rPr>
          <w:rFonts w:ascii="Times New Roman" w:hAnsi="Times New Roman"/>
          <w:sz w:val="24"/>
          <w:szCs w:val="24"/>
          <w:u w:val="none"/>
        </w:rPr>
        <w:t xml:space="preserve">3 </w:t>
      </w:r>
      <w:r>
        <w:rPr>
          <w:rFonts w:ascii="Times New Roman" w:hAnsi="Times New Roman"/>
          <w:sz w:val="24"/>
          <w:szCs w:val="24"/>
          <w:u w:val="none"/>
        </w:rPr>
        <w:tab/>
        <w:t>Changes in accounting policies</w:t>
      </w:r>
    </w:p>
    <w:p w:rsidR="006730FF" w:rsidRPr="00EA4870" w:rsidRDefault="006730FF" w:rsidP="00673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730FF" w:rsidRDefault="006730FF" w:rsidP="00673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120A5">
        <w:rPr>
          <w:rFonts w:ascii="Times New Roman" w:hAnsi="Times New Roman" w:cs="Times New Roman"/>
          <w:sz w:val="22"/>
          <w:szCs w:val="22"/>
        </w:rPr>
        <w:t>From 1 January 2020, the Company has initially applied TFRS - Financial instruments standards and TFRS 16.</w:t>
      </w:r>
      <w:r w:rsidR="00954B51">
        <w:rPr>
          <w:rFonts w:ascii="Times New Roman" w:hAnsi="Times New Roman" w:cs="Times New Roman"/>
          <w:sz w:val="22"/>
          <w:szCs w:val="22"/>
        </w:rPr>
        <w:t xml:space="preserve"> </w:t>
      </w:r>
      <w:r w:rsidR="008119D3">
        <w:rPr>
          <w:rFonts w:ascii="Times New Roman" w:hAnsi="Times New Roman" w:cs="Times New Roman"/>
          <w:sz w:val="22"/>
          <w:szCs w:val="22"/>
        </w:rPr>
        <w:t>Impact on changes in ac</w:t>
      </w:r>
      <w:bookmarkStart w:id="0" w:name="_GoBack"/>
      <w:bookmarkEnd w:id="0"/>
      <w:r w:rsidR="008119D3">
        <w:rPr>
          <w:rFonts w:ascii="Times New Roman" w:hAnsi="Times New Roman" w:cs="Times New Roman"/>
          <w:sz w:val="22"/>
          <w:szCs w:val="22"/>
        </w:rPr>
        <w:t>counting policies are as follows:</w:t>
      </w:r>
    </w:p>
    <w:p w:rsidR="006730FF" w:rsidRPr="00EA4870" w:rsidRDefault="006730FF" w:rsidP="00673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980"/>
        <w:gridCol w:w="180"/>
        <w:gridCol w:w="1890"/>
      </w:tblGrid>
      <w:tr w:rsidR="006730FF" w:rsidRPr="002120A5" w:rsidTr="00A640AE">
        <w:trPr>
          <w:cantSplit/>
          <w:trHeight w:val="20"/>
          <w:tblHeader/>
        </w:trPr>
        <w:tc>
          <w:tcPr>
            <w:tcW w:w="4320" w:type="dxa"/>
            <w:vAlign w:val="bottom"/>
          </w:tcPr>
          <w:p w:rsidR="006730FF" w:rsidRPr="002120A5" w:rsidRDefault="006730FF" w:rsidP="00A640AE">
            <w:pPr>
              <w:spacing w:line="240" w:lineRule="auto"/>
              <w:ind w:left="175" w:right="8" w:hanging="175"/>
              <w:rPr>
                <w:rFonts w:ascii="Times New Roman" w:hAnsi="Times New Roman" w:cs="Times New Roman"/>
                <w:b/>
                <w:bCs/>
                <w:i/>
                <w:iCs/>
                <w:sz w:val="22"/>
                <w:szCs w:val="22"/>
                <w:highlight w:val="cyan"/>
              </w:rPr>
            </w:pPr>
          </w:p>
        </w:tc>
        <w:tc>
          <w:tcPr>
            <w:tcW w:w="810" w:type="dxa"/>
          </w:tcPr>
          <w:p w:rsidR="006730FF" w:rsidRPr="002120A5" w:rsidRDefault="006730FF" w:rsidP="00A640AE">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6730FF" w:rsidRPr="0022552D" w:rsidRDefault="006730FF" w:rsidP="00A640AE">
            <w:pPr>
              <w:pStyle w:val="acctmergecolhdg"/>
              <w:spacing w:line="240" w:lineRule="atLeast"/>
              <w:ind w:left="-85" w:right="-85"/>
              <w:rPr>
                <w:bCs/>
                <w:szCs w:val="22"/>
                <w:lang w:val="en-US" w:bidi="th-TH"/>
              </w:rPr>
            </w:pPr>
            <w:r>
              <w:rPr>
                <w:bCs/>
                <w:szCs w:val="22"/>
                <w:lang w:val="en-US" w:bidi="th-TH"/>
              </w:rPr>
              <w:t xml:space="preserve">Financial </w:t>
            </w:r>
            <w:r w:rsidRPr="0022552D">
              <w:rPr>
                <w:bCs/>
                <w:szCs w:val="22"/>
                <w:lang w:val="en-US" w:bidi="th-TH"/>
              </w:rPr>
              <w:t>statements</w:t>
            </w:r>
          </w:p>
        </w:tc>
        <w:tc>
          <w:tcPr>
            <w:tcW w:w="180" w:type="dxa"/>
          </w:tcPr>
          <w:p w:rsidR="006730FF" w:rsidRPr="002120A5" w:rsidRDefault="006730FF" w:rsidP="00A640AE">
            <w:pPr>
              <w:pStyle w:val="acctfourfigures"/>
              <w:tabs>
                <w:tab w:val="clear" w:pos="765"/>
                <w:tab w:val="decimal" w:pos="1181"/>
              </w:tabs>
              <w:spacing w:line="240" w:lineRule="auto"/>
              <w:ind w:right="11"/>
              <w:rPr>
                <w:szCs w:val="22"/>
              </w:rPr>
            </w:pPr>
          </w:p>
        </w:tc>
        <w:tc>
          <w:tcPr>
            <w:tcW w:w="1890" w:type="dxa"/>
            <w:vAlign w:val="bottom"/>
          </w:tcPr>
          <w:p w:rsidR="006730FF" w:rsidRPr="002120A5" w:rsidRDefault="006730FF" w:rsidP="00A640AE">
            <w:pPr>
              <w:pStyle w:val="acctfourfigures"/>
              <w:tabs>
                <w:tab w:val="clear" w:pos="765"/>
              </w:tabs>
              <w:spacing w:line="240" w:lineRule="auto"/>
              <w:ind w:left="-85" w:right="-85"/>
              <w:jc w:val="center"/>
              <w:rPr>
                <w:b/>
                <w:bCs/>
                <w:szCs w:val="22"/>
              </w:rPr>
            </w:pPr>
          </w:p>
        </w:tc>
      </w:tr>
      <w:tr w:rsidR="006730FF" w:rsidRPr="002120A5" w:rsidTr="00A640AE">
        <w:trPr>
          <w:cantSplit/>
          <w:trHeight w:val="20"/>
          <w:tblHeader/>
        </w:trPr>
        <w:tc>
          <w:tcPr>
            <w:tcW w:w="4320" w:type="dxa"/>
            <w:vAlign w:val="bottom"/>
          </w:tcPr>
          <w:p w:rsidR="006730FF" w:rsidRPr="002120A5" w:rsidRDefault="006730FF" w:rsidP="00A640AE">
            <w:pPr>
              <w:spacing w:line="240" w:lineRule="auto"/>
              <w:ind w:left="175" w:right="8" w:hanging="175"/>
              <w:rPr>
                <w:rFonts w:ascii="Times New Roman" w:hAnsi="Times New Roman" w:cs="Times New Roman"/>
                <w:b/>
                <w:bCs/>
                <w:i/>
                <w:iCs/>
                <w:sz w:val="22"/>
                <w:szCs w:val="22"/>
                <w:highlight w:val="cyan"/>
              </w:rPr>
            </w:pPr>
          </w:p>
        </w:tc>
        <w:tc>
          <w:tcPr>
            <w:tcW w:w="810" w:type="dxa"/>
          </w:tcPr>
          <w:p w:rsidR="006730FF" w:rsidRPr="002120A5" w:rsidRDefault="006730FF" w:rsidP="00A640AE">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6730FF" w:rsidRPr="0022552D" w:rsidRDefault="006730FF" w:rsidP="00A640AE">
            <w:pPr>
              <w:pStyle w:val="acctmergecolhdg"/>
              <w:spacing w:line="240" w:lineRule="atLeast"/>
              <w:rPr>
                <w:bCs/>
                <w:szCs w:val="22"/>
                <w:lang w:val="en-US" w:bidi="th-TH"/>
              </w:rPr>
            </w:pPr>
            <w:r w:rsidRPr="0022552D">
              <w:rPr>
                <w:bCs/>
                <w:szCs w:val="22"/>
                <w:lang w:val="en-US" w:bidi="th-TH"/>
              </w:rPr>
              <w:t>in</w:t>
            </w:r>
            <w:r>
              <w:rPr>
                <w:bCs/>
                <w:szCs w:val="22"/>
                <w:lang w:val="en-US" w:bidi="th-TH"/>
              </w:rPr>
              <w:t xml:space="preserve"> which the equity</w:t>
            </w:r>
          </w:p>
        </w:tc>
        <w:tc>
          <w:tcPr>
            <w:tcW w:w="180" w:type="dxa"/>
          </w:tcPr>
          <w:p w:rsidR="006730FF" w:rsidRPr="002120A5" w:rsidRDefault="006730FF" w:rsidP="00A640AE">
            <w:pPr>
              <w:pStyle w:val="acctfourfigures"/>
              <w:tabs>
                <w:tab w:val="clear" w:pos="765"/>
                <w:tab w:val="decimal" w:pos="1181"/>
              </w:tabs>
              <w:spacing w:line="240" w:lineRule="auto"/>
              <w:ind w:right="11"/>
              <w:rPr>
                <w:szCs w:val="22"/>
              </w:rPr>
            </w:pPr>
          </w:p>
        </w:tc>
        <w:tc>
          <w:tcPr>
            <w:tcW w:w="1890" w:type="dxa"/>
            <w:vAlign w:val="bottom"/>
          </w:tcPr>
          <w:p w:rsidR="006730FF" w:rsidRPr="002120A5" w:rsidRDefault="006730FF" w:rsidP="00A640AE">
            <w:pPr>
              <w:pStyle w:val="acctfourfigures"/>
              <w:tabs>
                <w:tab w:val="clear" w:pos="765"/>
              </w:tabs>
              <w:spacing w:line="240" w:lineRule="auto"/>
              <w:ind w:left="-85" w:right="-85"/>
              <w:jc w:val="center"/>
              <w:rPr>
                <w:b/>
                <w:bCs/>
                <w:szCs w:val="22"/>
              </w:rPr>
            </w:pPr>
            <w:r w:rsidRPr="002120A5">
              <w:rPr>
                <w:b/>
                <w:bCs/>
                <w:szCs w:val="22"/>
              </w:rPr>
              <w:t>Separate</w:t>
            </w:r>
          </w:p>
        </w:tc>
      </w:tr>
      <w:tr w:rsidR="006730FF" w:rsidRPr="002120A5" w:rsidTr="00A640AE">
        <w:trPr>
          <w:cantSplit/>
          <w:trHeight w:val="20"/>
          <w:tblHeader/>
        </w:trPr>
        <w:tc>
          <w:tcPr>
            <w:tcW w:w="4320" w:type="dxa"/>
            <w:vAlign w:val="bottom"/>
          </w:tcPr>
          <w:p w:rsidR="006730FF" w:rsidRPr="00151F46" w:rsidRDefault="006730FF" w:rsidP="00A640AE">
            <w:pPr>
              <w:spacing w:line="240" w:lineRule="auto"/>
              <w:ind w:left="175" w:right="8" w:hanging="175"/>
              <w:rPr>
                <w:rFonts w:ascii="Times New Roman" w:hAnsi="Times New Roman"/>
                <w:b/>
                <w:bCs/>
                <w:i/>
                <w:iCs/>
                <w:sz w:val="22"/>
                <w:szCs w:val="28"/>
                <w:highlight w:val="cyan"/>
              </w:rPr>
            </w:pPr>
            <w:r w:rsidRPr="006730FF">
              <w:rPr>
                <w:rFonts w:ascii="Times New Roman" w:hAnsi="Times New Roman" w:cs="Times New Roman"/>
                <w:b/>
                <w:bCs/>
                <w:i/>
                <w:iCs/>
                <w:sz w:val="22"/>
                <w:szCs w:val="22"/>
              </w:rPr>
              <w:t>Impact on changes in accounting polic</w:t>
            </w:r>
            <w:r w:rsidR="00151F46">
              <w:rPr>
                <w:rFonts w:ascii="Times New Roman" w:hAnsi="Times New Roman"/>
                <w:b/>
                <w:bCs/>
                <w:i/>
                <w:iCs/>
                <w:sz w:val="22"/>
                <w:szCs w:val="28"/>
              </w:rPr>
              <w:t>ies</w:t>
            </w:r>
          </w:p>
        </w:tc>
        <w:tc>
          <w:tcPr>
            <w:tcW w:w="810" w:type="dxa"/>
          </w:tcPr>
          <w:p w:rsidR="006730FF" w:rsidRPr="002120A5" w:rsidRDefault="006730FF" w:rsidP="00A640AE">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6730FF" w:rsidRPr="0022552D" w:rsidRDefault="006730FF" w:rsidP="00A640AE">
            <w:pPr>
              <w:pStyle w:val="acctmergecolhdg"/>
              <w:spacing w:line="240" w:lineRule="atLeast"/>
              <w:rPr>
                <w:bCs/>
                <w:szCs w:val="22"/>
                <w:lang w:val="en-US" w:bidi="th-TH"/>
              </w:rPr>
            </w:pPr>
            <w:r>
              <w:rPr>
                <w:bCs/>
                <w:szCs w:val="22"/>
                <w:lang w:val="en-US" w:bidi="th-TH"/>
              </w:rPr>
              <w:t>method is applied</w:t>
            </w:r>
          </w:p>
        </w:tc>
        <w:tc>
          <w:tcPr>
            <w:tcW w:w="180" w:type="dxa"/>
          </w:tcPr>
          <w:p w:rsidR="006730FF" w:rsidRPr="002120A5" w:rsidRDefault="006730FF" w:rsidP="00A640AE">
            <w:pPr>
              <w:pStyle w:val="acctfourfigures"/>
              <w:tabs>
                <w:tab w:val="clear" w:pos="765"/>
                <w:tab w:val="decimal" w:pos="1181"/>
              </w:tabs>
              <w:spacing w:line="240" w:lineRule="auto"/>
              <w:ind w:right="11"/>
              <w:rPr>
                <w:szCs w:val="22"/>
              </w:rPr>
            </w:pPr>
          </w:p>
        </w:tc>
        <w:tc>
          <w:tcPr>
            <w:tcW w:w="1890" w:type="dxa"/>
            <w:vAlign w:val="bottom"/>
          </w:tcPr>
          <w:p w:rsidR="006730FF" w:rsidRPr="002120A5" w:rsidRDefault="006730FF" w:rsidP="00A640AE">
            <w:pPr>
              <w:pStyle w:val="acctfourfigures"/>
              <w:tabs>
                <w:tab w:val="clear" w:pos="765"/>
              </w:tabs>
              <w:spacing w:line="240" w:lineRule="auto"/>
              <w:ind w:left="-85" w:right="-85"/>
              <w:jc w:val="center"/>
              <w:rPr>
                <w:szCs w:val="22"/>
              </w:rPr>
            </w:pPr>
            <w:r w:rsidRPr="002120A5">
              <w:rPr>
                <w:b/>
                <w:bCs/>
                <w:szCs w:val="22"/>
              </w:rPr>
              <w:t>financial statements</w:t>
            </w:r>
          </w:p>
        </w:tc>
      </w:tr>
      <w:tr w:rsidR="006730FF" w:rsidRPr="002120A5" w:rsidTr="00A640AE">
        <w:trPr>
          <w:cantSplit/>
          <w:trHeight w:val="20"/>
          <w:tblHeader/>
        </w:trPr>
        <w:tc>
          <w:tcPr>
            <w:tcW w:w="4320" w:type="dxa"/>
            <w:vAlign w:val="bottom"/>
          </w:tcPr>
          <w:p w:rsidR="006730FF" w:rsidRPr="002120A5" w:rsidRDefault="006730FF" w:rsidP="00A640AE">
            <w:pPr>
              <w:spacing w:line="240" w:lineRule="auto"/>
              <w:ind w:left="175" w:right="8" w:hanging="175"/>
              <w:rPr>
                <w:rFonts w:ascii="Times New Roman" w:hAnsi="Times New Roman" w:cs="Times New Roman"/>
                <w:b/>
                <w:bCs/>
                <w:i/>
                <w:iCs/>
                <w:sz w:val="22"/>
                <w:szCs w:val="22"/>
                <w:highlight w:val="cyan"/>
              </w:rPr>
            </w:pPr>
          </w:p>
        </w:tc>
        <w:tc>
          <w:tcPr>
            <w:tcW w:w="810" w:type="dxa"/>
          </w:tcPr>
          <w:p w:rsidR="006730FF" w:rsidRPr="002120A5" w:rsidRDefault="006730FF" w:rsidP="00A640AE">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6730FF" w:rsidRPr="002120A5" w:rsidRDefault="006730FF" w:rsidP="00A640AE">
            <w:pPr>
              <w:pStyle w:val="acctfourfigures"/>
              <w:tabs>
                <w:tab w:val="clear" w:pos="765"/>
              </w:tabs>
              <w:spacing w:line="240" w:lineRule="auto"/>
              <w:ind w:left="-77" w:right="-81"/>
              <w:jc w:val="center"/>
              <w:rPr>
                <w:szCs w:val="22"/>
              </w:rPr>
            </w:pPr>
            <w:r w:rsidRPr="002120A5">
              <w:rPr>
                <w:szCs w:val="22"/>
              </w:rPr>
              <w:t>Retained earnings</w:t>
            </w:r>
          </w:p>
        </w:tc>
        <w:tc>
          <w:tcPr>
            <w:tcW w:w="180" w:type="dxa"/>
          </w:tcPr>
          <w:p w:rsidR="006730FF" w:rsidRPr="002120A5" w:rsidRDefault="006730FF" w:rsidP="00A640AE">
            <w:pPr>
              <w:pStyle w:val="acctfourfigures"/>
              <w:tabs>
                <w:tab w:val="clear" w:pos="765"/>
                <w:tab w:val="decimal" w:pos="1181"/>
              </w:tabs>
              <w:spacing w:line="240" w:lineRule="auto"/>
              <w:ind w:right="11"/>
              <w:rPr>
                <w:szCs w:val="22"/>
              </w:rPr>
            </w:pPr>
          </w:p>
        </w:tc>
        <w:tc>
          <w:tcPr>
            <w:tcW w:w="1890" w:type="dxa"/>
            <w:vAlign w:val="bottom"/>
          </w:tcPr>
          <w:p w:rsidR="006730FF" w:rsidRPr="002120A5" w:rsidRDefault="006730FF" w:rsidP="00A640AE">
            <w:pPr>
              <w:pStyle w:val="acctfourfigures"/>
              <w:tabs>
                <w:tab w:val="clear" w:pos="765"/>
              </w:tabs>
              <w:spacing w:line="240" w:lineRule="auto"/>
              <w:ind w:left="-77" w:right="-81"/>
              <w:jc w:val="center"/>
              <w:rPr>
                <w:szCs w:val="22"/>
              </w:rPr>
            </w:pPr>
            <w:r w:rsidRPr="002120A5">
              <w:rPr>
                <w:szCs w:val="22"/>
              </w:rPr>
              <w:t>Retained earnings</w:t>
            </w:r>
          </w:p>
        </w:tc>
      </w:tr>
      <w:tr w:rsidR="006730FF" w:rsidRPr="002120A5" w:rsidTr="00A640AE">
        <w:trPr>
          <w:cantSplit/>
          <w:trHeight w:val="20"/>
          <w:tblHeader/>
        </w:trPr>
        <w:tc>
          <w:tcPr>
            <w:tcW w:w="4320" w:type="dxa"/>
            <w:vAlign w:val="bottom"/>
          </w:tcPr>
          <w:p w:rsidR="006730FF" w:rsidRPr="002120A5" w:rsidRDefault="006730FF" w:rsidP="00A640AE">
            <w:pPr>
              <w:spacing w:line="240" w:lineRule="auto"/>
              <w:ind w:left="175" w:right="8" w:hanging="175"/>
              <w:rPr>
                <w:rFonts w:ascii="Times New Roman" w:hAnsi="Times New Roman" w:cs="Times New Roman"/>
                <w:b/>
                <w:bCs/>
                <w:i/>
                <w:iCs/>
                <w:sz w:val="22"/>
                <w:szCs w:val="22"/>
                <w:highlight w:val="cyan"/>
              </w:rPr>
            </w:pPr>
          </w:p>
        </w:tc>
        <w:tc>
          <w:tcPr>
            <w:tcW w:w="810" w:type="dxa"/>
          </w:tcPr>
          <w:p w:rsidR="006730FF" w:rsidRPr="002120A5" w:rsidRDefault="006730FF" w:rsidP="00A640AE">
            <w:pPr>
              <w:pStyle w:val="acctfourfigures"/>
              <w:tabs>
                <w:tab w:val="clear" w:pos="765"/>
                <w:tab w:val="decimal" w:pos="731"/>
                <w:tab w:val="decimal" w:pos="1642"/>
              </w:tabs>
              <w:spacing w:line="240" w:lineRule="auto"/>
              <w:ind w:right="11"/>
              <w:jc w:val="center"/>
              <w:rPr>
                <w:i/>
                <w:iCs/>
                <w:szCs w:val="22"/>
              </w:rPr>
            </w:pPr>
            <w:r w:rsidRPr="000E436D">
              <w:rPr>
                <w:i/>
                <w:iCs/>
                <w:szCs w:val="22"/>
              </w:rPr>
              <w:t>Note</w:t>
            </w:r>
          </w:p>
        </w:tc>
        <w:tc>
          <w:tcPr>
            <w:tcW w:w="1980" w:type="dxa"/>
            <w:vAlign w:val="bottom"/>
          </w:tcPr>
          <w:p w:rsidR="006730FF" w:rsidRPr="002120A5" w:rsidRDefault="006730FF" w:rsidP="00A640AE">
            <w:pPr>
              <w:pStyle w:val="acctfourfigures"/>
              <w:tabs>
                <w:tab w:val="clear" w:pos="765"/>
              </w:tabs>
              <w:spacing w:line="240" w:lineRule="auto"/>
              <w:ind w:left="-77" w:right="-81"/>
              <w:jc w:val="center"/>
              <w:rPr>
                <w:szCs w:val="22"/>
              </w:rPr>
            </w:pPr>
            <w:r>
              <w:rPr>
                <w:szCs w:val="22"/>
              </w:rPr>
              <w:t>- unappropriated</w:t>
            </w:r>
          </w:p>
        </w:tc>
        <w:tc>
          <w:tcPr>
            <w:tcW w:w="180" w:type="dxa"/>
          </w:tcPr>
          <w:p w:rsidR="006730FF" w:rsidRPr="002120A5" w:rsidRDefault="006730FF" w:rsidP="00A640AE">
            <w:pPr>
              <w:pStyle w:val="acctfourfigures"/>
              <w:tabs>
                <w:tab w:val="clear" w:pos="765"/>
                <w:tab w:val="decimal" w:pos="1181"/>
              </w:tabs>
              <w:spacing w:line="240" w:lineRule="auto"/>
              <w:ind w:right="11"/>
              <w:rPr>
                <w:szCs w:val="22"/>
              </w:rPr>
            </w:pPr>
          </w:p>
        </w:tc>
        <w:tc>
          <w:tcPr>
            <w:tcW w:w="1890" w:type="dxa"/>
            <w:vAlign w:val="bottom"/>
          </w:tcPr>
          <w:p w:rsidR="006730FF" w:rsidRPr="002120A5" w:rsidRDefault="006730FF" w:rsidP="00A640AE">
            <w:pPr>
              <w:pStyle w:val="acctfourfigures"/>
              <w:tabs>
                <w:tab w:val="clear" w:pos="765"/>
              </w:tabs>
              <w:spacing w:line="240" w:lineRule="auto"/>
              <w:ind w:left="-77" w:right="-81"/>
              <w:jc w:val="center"/>
              <w:rPr>
                <w:szCs w:val="22"/>
              </w:rPr>
            </w:pPr>
            <w:r>
              <w:rPr>
                <w:szCs w:val="22"/>
              </w:rPr>
              <w:t>- unappropriated</w:t>
            </w:r>
          </w:p>
        </w:tc>
      </w:tr>
      <w:tr w:rsidR="006730FF" w:rsidRPr="002120A5" w:rsidTr="00A640AE">
        <w:trPr>
          <w:cantSplit/>
          <w:trHeight w:val="220"/>
          <w:tblHeader/>
        </w:trPr>
        <w:tc>
          <w:tcPr>
            <w:tcW w:w="4320" w:type="dxa"/>
            <w:vAlign w:val="bottom"/>
          </w:tcPr>
          <w:p w:rsidR="006730FF" w:rsidRPr="00602ED2" w:rsidRDefault="006730FF" w:rsidP="00A640AE">
            <w:pPr>
              <w:spacing w:line="240" w:lineRule="auto"/>
              <w:ind w:left="175" w:right="8" w:hanging="175"/>
              <w:rPr>
                <w:rFonts w:ascii="Times New Roman" w:hAnsi="Times New Roman" w:cs="Times New Roman"/>
                <w:b/>
                <w:bCs/>
                <w:i/>
                <w:iCs/>
                <w:sz w:val="22"/>
                <w:szCs w:val="22"/>
                <w:highlight w:val="cyan"/>
              </w:rPr>
            </w:pPr>
          </w:p>
        </w:tc>
        <w:tc>
          <w:tcPr>
            <w:tcW w:w="810" w:type="dxa"/>
          </w:tcPr>
          <w:p w:rsidR="006730FF" w:rsidRPr="00602ED2" w:rsidRDefault="006730FF" w:rsidP="006730FF">
            <w:pPr>
              <w:pStyle w:val="acctfourfigures"/>
              <w:tabs>
                <w:tab w:val="clear" w:pos="765"/>
                <w:tab w:val="decimal" w:pos="731"/>
                <w:tab w:val="decimal" w:pos="1642"/>
              </w:tabs>
              <w:spacing w:line="240" w:lineRule="auto"/>
              <w:ind w:right="11"/>
              <w:jc w:val="center"/>
              <w:rPr>
                <w:szCs w:val="22"/>
                <w:cs/>
                <w:lang w:bidi="th-TH"/>
              </w:rPr>
            </w:pPr>
          </w:p>
        </w:tc>
        <w:tc>
          <w:tcPr>
            <w:tcW w:w="4050" w:type="dxa"/>
            <w:gridSpan w:val="3"/>
            <w:vAlign w:val="center"/>
          </w:tcPr>
          <w:p w:rsidR="006730FF" w:rsidRPr="00602ED2" w:rsidRDefault="006730FF" w:rsidP="00A640AE">
            <w:pPr>
              <w:pStyle w:val="acctfourfigures"/>
              <w:tabs>
                <w:tab w:val="clear" w:pos="765"/>
              </w:tabs>
              <w:spacing w:line="240" w:lineRule="auto"/>
              <w:ind w:right="-85"/>
              <w:jc w:val="center"/>
              <w:rPr>
                <w:i/>
                <w:iCs/>
                <w:szCs w:val="22"/>
              </w:rPr>
            </w:pPr>
            <w:r w:rsidRPr="00602ED2">
              <w:rPr>
                <w:i/>
                <w:iCs/>
                <w:szCs w:val="22"/>
              </w:rPr>
              <w:t>(in thousand Baht)</w:t>
            </w:r>
          </w:p>
        </w:tc>
      </w:tr>
      <w:tr w:rsidR="006730FF" w:rsidRPr="002120A5" w:rsidTr="00A640AE">
        <w:trPr>
          <w:cantSplit/>
          <w:trHeight w:val="20"/>
          <w:tblHeader/>
        </w:trPr>
        <w:tc>
          <w:tcPr>
            <w:tcW w:w="4320" w:type="dxa"/>
            <w:vAlign w:val="bottom"/>
          </w:tcPr>
          <w:p w:rsidR="006730FF" w:rsidRPr="00EA4870" w:rsidRDefault="006730FF" w:rsidP="00A640AE">
            <w:pPr>
              <w:spacing w:line="240" w:lineRule="auto"/>
              <w:ind w:left="175" w:right="8" w:hanging="175"/>
              <w:rPr>
                <w:rFonts w:ascii="Times New Roman" w:hAnsi="Times New Roman" w:cs="Times New Roman"/>
                <w:b/>
                <w:bCs/>
                <w:i/>
                <w:iCs/>
                <w:sz w:val="22"/>
                <w:szCs w:val="22"/>
                <w:highlight w:val="cyan"/>
              </w:rPr>
            </w:pPr>
          </w:p>
        </w:tc>
        <w:tc>
          <w:tcPr>
            <w:tcW w:w="810" w:type="dxa"/>
          </w:tcPr>
          <w:p w:rsidR="006730FF" w:rsidRPr="000E436D" w:rsidRDefault="006730FF" w:rsidP="00A640AE">
            <w:pPr>
              <w:spacing w:line="240" w:lineRule="auto"/>
              <w:ind w:left="175" w:right="8" w:hanging="175"/>
              <w:rPr>
                <w:rFonts w:ascii="Times New Roman" w:hAnsi="Times New Roman" w:cs="Times New Roman"/>
                <w:b/>
                <w:bCs/>
                <w:i/>
                <w:iCs/>
                <w:sz w:val="22"/>
                <w:szCs w:val="22"/>
                <w:highlight w:val="cyan"/>
              </w:rPr>
            </w:pPr>
          </w:p>
        </w:tc>
        <w:tc>
          <w:tcPr>
            <w:tcW w:w="4050" w:type="dxa"/>
            <w:gridSpan w:val="3"/>
            <w:vAlign w:val="bottom"/>
          </w:tcPr>
          <w:p w:rsidR="006730FF" w:rsidRPr="0012340D" w:rsidRDefault="006730FF" w:rsidP="00A640AE">
            <w:pPr>
              <w:pStyle w:val="acctfourfigures"/>
              <w:tabs>
                <w:tab w:val="clear" w:pos="765"/>
              </w:tabs>
              <w:spacing w:line="240" w:lineRule="auto"/>
              <w:ind w:left="-85" w:right="-85"/>
              <w:jc w:val="center"/>
              <w:rPr>
                <w:i/>
                <w:iCs/>
                <w:sz w:val="20"/>
              </w:rPr>
            </w:pPr>
          </w:p>
        </w:tc>
      </w:tr>
      <w:tr w:rsidR="006730FF" w:rsidRPr="002120A5" w:rsidTr="00A640AE">
        <w:trPr>
          <w:cantSplit/>
          <w:trHeight w:val="20"/>
        </w:trPr>
        <w:tc>
          <w:tcPr>
            <w:tcW w:w="4320" w:type="dxa"/>
            <w:vAlign w:val="bottom"/>
          </w:tcPr>
          <w:p w:rsidR="006730FF" w:rsidRPr="002120A5" w:rsidRDefault="006730FF" w:rsidP="00A640AE">
            <w:pPr>
              <w:spacing w:line="240" w:lineRule="auto"/>
              <w:ind w:left="175" w:right="10" w:hanging="175"/>
              <w:rPr>
                <w:rFonts w:ascii="Times New Roman" w:hAnsi="Times New Roman" w:cs="Times New Roman"/>
                <w:sz w:val="22"/>
                <w:szCs w:val="22"/>
              </w:rPr>
            </w:pPr>
            <w:r w:rsidRPr="002120A5">
              <w:rPr>
                <w:rFonts w:ascii="Times New Roman" w:hAnsi="Times New Roman" w:cs="Times New Roman"/>
                <w:sz w:val="22"/>
                <w:szCs w:val="22"/>
              </w:rPr>
              <w:t xml:space="preserve">At 31 December 2019 - as </w:t>
            </w:r>
            <w:r>
              <w:rPr>
                <w:rFonts w:ascii="Times New Roman" w:hAnsi="Times New Roman" w:cs="Times New Roman"/>
                <w:sz w:val="22"/>
                <w:szCs w:val="22"/>
              </w:rPr>
              <w:t xml:space="preserve">previously </w:t>
            </w:r>
            <w:r w:rsidRPr="002120A5">
              <w:rPr>
                <w:rFonts w:ascii="Times New Roman" w:hAnsi="Times New Roman" w:cs="Times New Roman"/>
                <w:sz w:val="22"/>
                <w:szCs w:val="22"/>
              </w:rPr>
              <w:t>reported</w:t>
            </w:r>
          </w:p>
        </w:tc>
        <w:tc>
          <w:tcPr>
            <w:tcW w:w="810" w:type="dxa"/>
            <w:vAlign w:val="bottom"/>
          </w:tcPr>
          <w:p w:rsidR="006730FF" w:rsidRPr="002120A5" w:rsidRDefault="006730FF" w:rsidP="00A640AE">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6730FF" w:rsidRPr="00144893" w:rsidRDefault="006730FF" w:rsidP="00A640AE">
            <w:pPr>
              <w:pStyle w:val="acctfourfigures"/>
              <w:tabs>
                <w:tab w:val="clear" w:pos="765"/>
                <w:tab w:val="decimal" w:pos="1720"/>
              </w:tabs>
              <w:spacing w:line="240" w:lineRule="auto"/>
              <w:ind w:right="-85"/>
              <w:rPr>
                <w:rFonts w:cs="Angsana New"/>
                <w:szCs w:val="28"/>
                <w:lang w:val="en-US" w:bidi="th-TH"/>
              </w:rPr>
            </w:pPr>
            <w:r>
              <w:rPr>
                <w:szCs w:val="22"/>
              </w:rPr>
              <w:t>574,711</w:t>
            </w:r>
          </w:p>
        </w:tc>
        <w:tc>
          <w:tcPr>
            <w:tcW w:w="180" w:type="dxa"/>
            <w:vAlign w:val="bottom"/>
          </w:tcPr>
          <w:p w:rsidR="006730FF" w:rsidRPr="002120A5" w:rsidRDefault="006730FF" w:rsidP="00A640AE">
            <w:pPr>
              <w:pStyle w:val="acctfourfigures"/>
              <w:tabs>
                <w:tab w:val="clear" w:pos="765"/>
                <w:tab w:val="decimal" w:pos="1181"/>
              </w:tabs>
              <w:spacing w:line="240" w:lineRule="auto"/>
              <w:ind w:right="11"/>
              <w:jc w:val="right"/>
              <w:rPr>
                <w:szCs w:val="22"/>
              </w:rPr>
            </w:pPr>
          </w:p>
        </w:tc>
        <w:tc>
          <w:tcPr>
            <w:tcW w:w="1890" w:type="dxa"/>
            <w:vAlign w:val="bottom"/>
          </w:tcPr>
          <w:p w:rsidR="006730FF" w:rsidRPr="002120A5" w:rsidRDefault="006730FF" w:rsidP="00A640AE">
            <w:pPr>
              <w:pStyle w:val="acctfourfigures"/>
              <w:tabs>
                <w:tab w:val="clear" w:pos="765"/>
                <w:tab w:val="decimal" w:pos="1637"/>
              </w:tabs>
              <w:spacing w:line="240" w:lineRule="auto"/>
              <w:ind w:right="-76"/>
              <w:rPr>
                <w:szCs w:val="22"/>
              </w:rPr>
            </w:pPr>
            <w:r>
              <w:rPr>
                <w:szCs w:val="22"/>
              </w:rPr>
              <w:t>519,639</w:t>
            </w:r>
          </w:p>
        </w:tc>
      </w:tr>
      <w:tr w:rsidR="006730FF" w:rsidRPr="002120A5" w:rsidTr="00A640AE">
        <w:trPr>
          <w:cantSplit/>
          <w:trHeight w:val="20"/>
        </w:trPr>
        <w:tc>
          <w:tcPr>
            <w:tcW w:w="4320" w:type="dxa"/>
            <w:vAlign w:val="bottom"/>
          </w:tcPr>
          <w:p w:rsidR="006730FF" w:rsidRPr="002120A5" w:rsidRDefault="006730FF" w:rsidP="00A640AE">
            <w:pPr>
              <w:spacing w:line="240" w:lineRule="auto"/>
              <w:ind w:left="175" w:right="8" w:hanging="175"/>
              <w:rPr>
                <w:rFonts w:ascii="Times New Roman" w:hAnsi="Times New Roman" w:cs="Times New Roman"/>
                <w:i/>
                <w:iCs/>
                <w:sz w:val="22"/>
                <w:szCs w:val="22"/>
              </w:rPr>
            </w:pPr>
            <w:r>
              <w:rPr>
                <w:rFonts w:ascii="Times New Roman" w:hAnsi="Times New Roman" w:cs="Times New Roman"/>
                <w:i/>
                <w:iCs/>
                <w:sz w:val="22"/>
                <w:szCs w:val="22"/>
              </w:rPr>
              <w:t>D</w:t>
            </w:r>
            <w:r w:rsidRPr="002120A5">
              <w:rPr>
                <w:rFonts w:ascii="Times New Roman" w:hAnsi="Times New Roman" w:cs="Times New Roman"/>
                <w:i/>
                <w:iCs/>
                <w:sz w:val="22"/>
                <w:szCs w:val="22"/>
              </w:rPr>
              <w:t>ecreas</w:t>
            </w:r>
            <w:r>
              <w:rPr>
                <w:rFonts w:ascii="Times New Roman" w:hAnsi="Times New Roman" w:cs="Times New Roman"/>
                <w:i/>
                <w:iCs/>
                <w:sz w:val="22"/>
                <w:szCs w:val="22"/>
              </w:rPr>
              <w:t>e</w:t>
            </w:r>
            <w:r w:rsidRPr="002120A5">
              <w:rPr>
                <w:rFonts w:ascii="Times New Roman" w:hAnsi="Times New Roman" w:cs="Times New Roman"/>
                <w:i/>
                <w:iCs/>
                <w:sz w:val="22"/>
                <w:szCs w:val="22"/>
              </w:rPr>
              <w:t xml:space="preserve"> due to:</w:t>
            </w:r>
          </w:p>
        </w:tc>
        <w:tc>
          <w:tcPr>
            <w:tcW w:w="810" w:type="dxa"/>
            <w:vAlign w:val="bottom"/>
          </w:tcPr>
          <w:p w:rsidR="006730FF" w:rsidRPr="002120A5" w:rsidRDefault="006730FF" w:rsidP="00A640AE">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6730FF" w:rsidRPr="002120A5" w:rsidRDefault="006730FF" w:rsidP="00A640AE">
            <w:pPr>
              <w:pStyle w:val="acctfourfigures"/>
              <w:tabs>
                <w:tab w:val="clear" w:pos="765"/>
                <w:tab w:val="decimal" w:pos="1895"/>
              </w:tabs>
              <w:spacing w:line="240" w:lineRule="auto"/>
              <w:ind w:right="-85"/>
              <w:rPr>
                <w:szCs w:val="22"/>
              </w:rPr>
            </w:pPr>
          </w:p>
        </w:tc>
        <w:tc>
          <w:tcPr>
            <w:tcW w:w="180" w:type="dxa"/>
            <w:vAlign w:val="bottom"/>
          </w:tcPr>
          <w:p w:rsidR="006730FF" w:rsidRPr="002120A5" w:rsidRDefault="006730FF" w:rsidP="00A640AE">
            <w:pPr>
              <w:pStyle w:val="acctfourfigures"/>
              <w:tabs>
                <w:tab w:val="clear" w:pos="765"/>
                <w:tab w:val="decimal" w:pos="1181"/>
              </w:tabs>
              <w:spacing w:line="240" w:lineRule="auto"/>
              <w:ind w:right="11"/>
              <w:jc w:val="right"/>
              <w:rPr>
                <w:szCs w:val="22"/>
              </w:rPr>
            </w:pPr>
          </w:p>
        </w:tc>
        <w:tc>
          <w:tcPr>
            <w:tcW w:w="1890" w:type="dxa"/>
            <w:vAlign w:val="bottom"/>
          </w:tcPr>
          <w:p w:rsidR="006730FF" w:rsidRPr="002120A5" w:rsidRDefault="006730FF" w:rsidP="00A640AE">
            <w:pPr>
              <w:pStyle w:val="acctfourfigures"/>
              <w:tabs>
                <w:tab w:val="clear" w:pos="765"/>
                <w:tab w:val="decimal" w:pos="1895"/>
              </w:tabs>
              <w:spacing w:line="240" w:lineRule="auto"/>
              <w:ind w:right="-85"/>
              <w:rPr>
                <w:szCs w:val="22"/>
              </w:rPr>
            </w:pPr>
          </w:p>
        </w:tc>
      </w:tr>
      <w:tr w:rsidR="006730FF" w:rsidRPr="002120A5" w:rsidTr="00A640AE">
        <w:trPr>
          <w:cantSplit/>
          <w:trHeight w:val="20"/>
        </w:trPr>
        <w:tc>
          <w:tcPr>
            <w:tcW w:w="4320" w:type="dxa"/>
            <w:vAlign w:val="bottom"/>
          </w:tcPr>
          <w:p w:rsidR="006730FF" w:rsidRPr="002120A5" w:rsidRDefault="006730FF" w:rsidP="00A640AE">
            <w:pPr>
              <w:spacing w:line="240" w:lineRule="auto"/>
              <w:ind w:left="175" w:right="8" w:hanging="175"/>
              <w:rPr>
                <w:rFonts w:ascii="Times New Roman" w:hAnsi="Times New Roman" w:cs="Times New Roman"/>
                <w:sz w:val="22"/>
                <w:szCs w:val="22"/>
              </w:rPr>
            </w:pPr>
            <w:r w:rsidRPr="002120A5">
              <w:rPr>
                <w:rFonts w:ascii="Times New Roman" w:hAnsi="Times New Roman" w:cs="Times New Roman"/>
                <w:sz w:val="22"/>
                <w:szCs w:val="22"/>
              </w:rPr>
              <w:t xml:space="preserve">Adoption of TFRS </w:t>
            </w:r>
            <w:r>
              <w:rPr>
                <w:rFonts w:ascii="Times New Roman" w:hAnsi="Times New Roman" w:cs="Times New Roman"/>
                <w:sz w:val="22"/>
                <w:szCs w:val="22"/>
              </w:rPr>
              <w:t>-</w:t>
            </w:r>
            <w:r w:rsidRPr="002120A5">
              <w:rPr>
                <w:rFonts w:ascii="Times New Roman" w:hAnsi="Times New Roman" w:cs="Times New Roman"/>
                <w:sz w:val="22"/>
                <w:szCs w:val="22"/>
              </w:rPr>
              <w:t xml:space="preserve"> Financial instruments standards</w:t>
            </w:r>
          </w:p>
        </w:tc>
        <w:tc>
          <w:tcPr>
            <w:tcW w:w="810" w:type="dxa"/>
            <w:vAlign w:val="bottom"/>
          </w:tcPr>
          <w:p w:rsidR="006730FF" w:rsidRPr="002120A5" w:rsidRDefault="006730FF" w:rsidP="00A640AE">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rsidR="006730FF" w:rsidRPr="002120A5" w:rsidRDefault="006730FF" w:rsidP="00A640AE">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6730FF" w:rsidRPr="002120A5" w:rsidRDefault="006730FF" w:rsidP="00A640AE">
            <w:pPr>
              <w:pStyle w:val="acctfourfigures"/>
              <w:tabs>
                <w:tab w:val="clear" w:pos="765"/>
                <w:tab w:val="decimal" w:pos="1181"/>
              </w:tabs>
              <w:spacing w:line="240" w:lineRule="auto"/>
              <w:ind w:right="11"/>
              <w:jc w:val="right"/>
              <w:rPr>
                <w:szCs w:val="22"/>
              </w:rPr>
            </w:pPr>
          </w:p>
        </w:tc>
        <w:tc>
          <w:tcPr>
            <w:tcW w:w="1890" w:type="dxa"/>
            <w:vAlign w:val="bottom"/>
          </w:tcPr>
          <w:p w:rsidR="006730FF" w:rsidRPr="002120A5" w:rsidRDefault="006730FF" w:rsidP="00A640AE">
            <w:pPr>
              <w:pStyle w:val="acctfourfigures"/>
              <w:tabs>
                <w:tab w:val="clear" w:pos="765"/>
                <w:tab w:val="decimal" w:pos="1895"/>
              </w:tabs>
              <w:spacing w:line="240" w:lineRule="auto"/>
              <w:ind w:right="-85"/>
              <w:rPr>
                <w:szCs w:val="22"/>
              </w:rPr>
            </w:pPr>
          </w:p>
        </w:tc>
      </w:tr>
      <w:tr w:rsidR="006730FF" w:rsidRPr="002120A5" w:rsidTr="00A640AE">
        <w:trPr>
          <w:cantSplit/>
          <w:trHeight w:val="20"/>
        </w:trPr>
        <w:tc>
          <w:tcPr>
            <w:tcW w:w="4320" w:type="dxa"/>
            <w:vAlign w:val="bottom"/>
          </w:tcPr>
          <w:p w:rsidR="006730FF" w:rsidRPr="002120A5" w:rsidRDefault="006730FF" w:rsidP="00A640AE">
            <w:pPr>
              <w:spacing w:line="240" w:lineRule="auto"/>
              <w:ind w:left="370" w:right="-82" w:hanging="180"/>
              <w:rPr>
                <w:rFonts w:ascii="Times New Roman" w:hAnsi="Times New Roman" w:cs="Times New Roman"/>
                <w:sz w:val="22"/>
                <w:szCs w:val="22"/>
              </w:rPr>
            </w:pPr>
            <w:r w:rsidRPr="002120A5">
              <w:rPr>
                <w:rFonts w:ascii="Times New Roman" w:hAnsi="Times New Roman" w:cs="Times New Roman"/>
                <w:sz w:val="22"/>
                <w:szCs w:val="22"/>
              </w:rPr>
              <w:t xml:space="preserve">Classification </w:t>
            </w:r>
            <w:r>
              <w:rPr>
                <w:rFonts w:ascii="Times New Roman" w:hAnsi="Times New Roman" w:cs="Times New Roman"/>
                <w:sz w:val="22"/>
                <w:szCs w:val="22"/>
              </w:rPr>
              <w:t xml:space="preserve">and measurement </w:t>
            </w:r>
            <w:r w:rsidRPr="002120A5">
              <w:rPr>
                <w:rFonts w:ascii="Times New Roman" w:hAnsi="Times New Roman" w:cs="Times New Roman"/>
                <w:sz w:val="22"/>
                <w:szCs w:val="22"/>
              </w:rPr>
              <w:t xml:space="preserve">of </w:t>
            </w:r>
          </w:p>
        </w:tc>
        <w:tc>
          <w:tcPr>
            <w:tcW w:w="810" w:type="dxa"/>
            <w:vAlign w:val="bottom"/>
          </w:tcPr>
          <w:p w:rsidR="006730FF" w:rsidRPr="002120A5" w:rsidRDefault="006730FF" w:rsidP="00A640AE">
            <w:pPr>
              <w:pStyle w:val="acctfourfigures"/>
              <w:tabs>
                <w:tab w:val="clear" w:pos="765"/>
                <w:tab w:val="decimal" w:pos="731"/>
                <w:tab w:val="decimal" w:pos="1642"/>
              </w:tabs>
              <w:spacing w:line="240" w:lineRule="auto"/>
              <w:ind w:right="11"/>
              <w:jc w:val="center"/>
              <w:rPr>
                <w:i/>
                <w:iCs/>
                <w:szCs w:val="22"/>
              </w:rPr>
            </w:pPr>
          </w:p>
        </w:tc>
        <w:tc>
          <w:tcPr>
            <w:tcW w:w="1980" w:type="dxa"/>
            <w:vAlign w:val="bottom"/>
          </w:tcPr>
          <w:p w:rsidR="006730FF" w:rsidRPr="002120A5" w:rsidRDefault="006730FF" w:rsidP="00A640AE">
            <w:pPr>
              <w:pStyle w:val="acctfourfigures"/>
              <w:tabs>
                <w:tab w:val="clear" w:pos="765"/>
                <w:tab w:val="decimal" w:pos="1720"/>
              </w:tabs>
              <w:spacing w:line="240" w:lineRule="auto"/>
              <w:ind w:right="-85"/>
              <w:rPr>
                <w:szCs w:val="22"/>
              </w:rPr>
            </w:pPr>
          </w:p>
        </w:tc>
        <w:tc>
          <w:tcPr>
            <w:tcW w:w="180" w:type="dxa"/>
            <w:vAlign w:val="bottom"/>
          </w:tcPr>
          <w:p w:rsidR="006730FF" w:rsidRPr="002120A5" w:rsidRDefault="006730FF" w:rsidP="00A640AE">
            <w:pPr>
              <w:pStyle w:val="acctfourfigures"/>
              <w:tabs>
                <w:tab w:val="clear" w:pos="765"/>
                <w:tab w:val="decimal" w:pos="1001"/>
                <w:tab w:val="decimal" w:pos="1642"/>
              </w:tabs>
              <w:spacing w:line="240" w:lineRule="auto"/>
              <w:ind w:right="101"/>
              <w:jc w:val="right"/>
              <w:rPr>
                <w:szCs w:val="22"/>
              </w:rPr>
            </w:pPr>
          </w:p>
        </w:tc>
        <w:tc>
          <w:tcPr>
            <w:tcW w:w="1890" w:type="dxa"/>
            <w:vAlign w:val="bottom"/>
          </w:tcPr>
          <w:p w:rsidR="006730FF" w:rsidRPr="00FF51DB" w:rsidRDefault="006730FF" w:rsidP="00A640AE">
            <w:pPr>
              <w:pStyle w:val="acctfourfigures"/>
              <w:tabs>
                <w:tab w:val="clear" w:pos="765"/>
                <w:tab w:val="decimal" w:pos="1637"/>
              </w:tabs>
              <w:spacing w:line="240" w:lineRule="auto"/>
              <w:ind w:right="-76"/>
              <w:rPr>
                <w:szCs w:val="22"/>
              </w:rPr>
            </w:pPr>
          </w:p>
        </w:tc>
      </w:tr>
      <w:tr w:rsidR="006730FF" w:rsidRPr="002120A5" w:rsidTr="00A640AE">
        <w:trPr>
          <w:cantSplit/>
          <w:trHeight w:val="20"/>
        </w:trPr>
        <w:tc>
          <w:tcPr>
            <w:tcW w:w="4320" w:type="dxa"/>
            <w:vAlign w:val="bottom"/>
          </w:tcPr>
          <w:p w:rsidR="006730FF" w:rsidRPr="002120A5" w:rsidRDefault="006730FF" w:rsidP="00A640AE">
            <w:pPr>
              <w:tabs>
                <w:tab w:val="clear" w:pos="454"/>
                <w:tab w:val="left" w:pos="374"/>
              </w:tabs>
              <w:spacing w:line="240" w:lineRule="auto"/>
              <w:ind w:left="370" w:right="-82" w:firstLine="4"/>
              <w:rPr>
                <w:rFonts w:ascii="Times New Roman" w:hAnsi="Times New Roman" w:cs="Times New Roman"/>
                <w:sz w:val="22"/>
                <w:szCs w:val="22"/>
              </w:rPr>
            </w:pPr>
            <w:r w:rsidRPr="002120A5">
              <w:rPr>
                <w:rFonts w:ascii="Times New Roman" w:hAnsi="Times New Roman" w:cs="Times New Roman"/>
                <w:sz w:val="22"/>
                <w:szCs w:val="22"/>
              </w:rPr>
              <w:t>financial instruments</w:t>
            </w:r>
          </w:p>
        </w:tc>
        <w:tc>
          <w:tcPr>
            <w:tcW w:w="810" w:type="dxa"/>
            <w:vAlign w:val="bottom"/>
          </w:tcPr>
          <w:p w:rsidR="006730FF" w:rsidRPr="002120A5" w:rsidRDefault="006730FF" w:rsidP="00A640AE">
            <w:pPr>
              <w:pStyle w:val="acctfourfigures"/>
              <w:tabs>
                <w:tab w:val="clear" w:pos="765"/>
                <w:tab w:val="decimal" w:pos="731"/>
                <w:tab w:val="decimal" w:pos="1642"/>
              </w:tabs>
              <w:spacing w:line="240" w:lineRule="auto"/>
              <w:ind w:right="11"/>
              <w:jc w:val="center"/>
              <w:rPr>
                <w:i/>
                <w:iCs/>
                <w:szCs w:val="22"/>
              </w:rPr>
            </w:pPr>
            <w:r w:rsidRPr="002120A5">
              <w:rPr>
                <w:i/>
                <w:iCs/>
                <w:szCs w:val="22"/>
              </w:rPr>
              <w:t>A(1)</w:t>
            </w:r>
          </w:p>
        </w:tc>
        <w:tc>
          <w:tcPr>
            <w:tcW w:w="1980" w:type="dxa"/>
            <w:vAlign w:val="bottom"/>
          </w:tcPr>
          <w:p w:rsidR="006730FF" w:rsidRPr="002120A5" w:rsidRDefault="006730FF" w:rsidP="00A640AE">
            <w:pPr>
              <w:pStyle w:val="acctfourfigures"/>
              <w:tabs>
                <w:tab w:val="clear" w:pos="765"/>
                <w:tab w:val="decimal" w:pos="1720"/>
              </w:tabs>
              <w:spacing w:line="240" w:lineRule="auto"/>
              <w:ind w:right="-85"/>
              <w:rPr>
                <w:szCs w:val="22"/>
              </w:rPr>
            </w:pPr>
            <w:r>
              <w:rPr>
                <w:szCs w:val="22"/>
              </w:rPr>
              <w:t>(38,507)</w:t>
            </w:r>
          </w:p>
        </w:tc>
        <w:tc>
          <w:tcPr>
            <w:tcW w:w="180" w:type="dxa"/>
            <w:vAlign w:val="bottom"/>
          </w:tcPr>
          <w:p w:rsidR="006730FF" w:rsidRPr="002120A5" w:rsidRDefault="006730FF" w:rsidP="00A640AE">
            <w:pPr>
              <w:pStyle w:val="acctfourfigures"/>
              <w:tabs>
                <w:tab w:val="clear" w:pos="765"/>
                <w:tab w:val="decimal" w:pos="1001"/>
                <w:tab w:val="decimal" w:pos="1642"/>
              </w:tabs>
              <w:spacing w:line="240" w:lineRule="auto"/>
              <w:ind w:right="101"/>
              <w:jc w:val="right"/>
              <w:rPr>
                <w:szCs w:val="22"/>
              </w:rPr>
            </w:pPr>
          </w:p>
        </w:tc>
        <w:tc>
          <w:tcPr>
            <w:tcW w:w="1890" w:type="dxa"/>
            <w:vAlign w:val="bottom"/>
          </w:tcPr>
          <w:p w:rsidR="006730FF" w:rsidRPr="00FF51DB" w:rsidRDefault="006730FF" w:rsidP="00A640AE">
            <w:pPr>
              <w:pStyle w:val="acctfourfigures"/>
              <w:tabs>
                <w:tab w:val="clear" w:pos="765"/>
                <w:tab w:val="decimal" w:pos="1637"/>
              </w:tabs>
              <w:spacing w:line="240" w:lineRule="auto"/>
              <w:ind w:right="-76"/>
              <w:rPr>
                <w:szCs w:val="22"/>
              </w:rPr>
            </w:pPr>
            <w:r w:rsidRPr="00FF51DB">
              <w:rPr>
                <w:szCs w:val="22"/>
              </w:rPr>
              <w:t>-</w:t>
            </w:r>
          </w:p>
        </w:tc>
      </w:tr>
      <w:tr w:rsidR="006730FF" w:rsidRPr="002120A5" w:rsidTr="00A640AE">
        <w:trPr>
          <w:cantSplit/>
          <w:trHeight w:val="20"/>
        </w:trPr>
        <w:tc>
          <w:tcPr>
            <w:tcW w:w="4320" w:type="dxa"/>
            <w:vAlign w:val="bottom"/>
          </w:tcPr>
          <w:p w:rsidR="006730FF" w:rsidRPr="002120A5" w:rsidRDefault="006730FF" w:rsidP="00A640AE">
            <w:pPr>
              <w:spacing w:line="240" w:lineRule="auto"/>
              <w:ind w:left="370" w:right="-82" w:hanging="180"/>
              <w:rPr>
                <w:rFonts w:ascii="Times New Roman" w:hAnsi="Times New Roman" w:cs="Times New Roman"/>
                <w:sz w:val="22"/>
                <w:szCs w:val="22"/>
              </w:rPr>
            </w:pPr>
            <w:r w:rsidRPr="002120A5">
              <w:rPr>
                <w:rFonts w:ascii="Times New Roman" w:hAnsi="Times New Roman" w:cs="Times New Roman"/>
                <w:sz w:val="22"/>
                <w:szCs w:val="22"/>
              </w:rPr>
              <w:t>Impairment losses on financial assets</w:t>
            </w:r>
          </w:p>
        </w:tc>
        <w:tc>
          <w:tcPr>
            <w:tcW w:w="810" w:type="dxa"/>
            <w:vAlign w:val="bottom"/>
          </w:tcPr>
          <w:p w:rsidR="006730FF" w:rsidRPr="002120A5" w:rsidRDefault="006730FF" w:rsidP="00A640AE">
            <w:pPr>
              <w:pStyle w:val="acctfourfigures"/>
              <w:tabs>
                <w:tab w:val="clear" w:pos="765"/>
                <w:tab w:val="decimal" w:pos="731"/>
                <w:tab w:val="decimal" w:pos="1642"/>
              </w:tabs>
              <w:spacing w:line="240" w:lineRule="auto"/>
              <w:ind w:right="11"/>
              <w:jc w:val="center"/>
              <w:rPr>
                <w:i/>
                <w:iCs/>
                <w:szCs w:val="22"/>
              </w:rPr>
            </w:pPr>
            <w:r w:rsidRPr="002120A5">
              <w:rPr>
                <w:i/>
                <w:iCs/>
                <w:szCs w:val="22"/>
              </w:rPr>
              <w:t>A(2)</w:t>
            </w:r>
          </w:p>
        </w:tc>
        <w:tc>
          <w:tcPr>
            <w:tcW w:w="1980" w:type="dxa"/>
            <w:vAlign w:val="bottom"/>
          </w:tcPr>
          <w:p w:rsidR="006730FF" w:rsidRPr="002120A5" w:rsidRDefault="006730FF" w:rsidP="00A640AE">
            <w:pPr>
              <w:pStyle w:val="acctfourfigures"/>
              <w:tabs>
                <w:tab w:val="clear" w:pos="765"/>
                <w:tab w:val="decimal" w:pos="1720"/>
              </w:tabs>
              <w:spacing w:line="240" w:lineRule="auto"/>
              <w:ind w:right="-85"/>
              <w:rPr>
                <w:szCs w:val="22"/>
              </w:rPr>
            </w:pPr>
            <w:r>
              <w:rPr>
                <w:szCs w:val="22"/>
              </w:rPr>
              <w:t>-</w:t>
            </w:r>
          </w:p>
        </w:tc>
        <w:tc>
          <w:tcPr>
            <w:tcW w:w="180" w:type="dxa"/>
            <w:vAlign w:val="bottom"/>
          </w:tcPr>
          <w:p w:rsidR="006730FF" w:rsidRPr="002120A5" w:rsidRDefault="006730FF" w:rsidP="00A640AE">
            <w:pPr>
              <w:pStyle w:val="acctfourfigures"/>
              <w:tabs>
                <w:tab w:val="clear" w:pos="765"/>
                <w:tab w:val="decimal" w:pos="1181"/>
              </w:tabs>
              <w:spacing w:line="240" w:lineRule="auto"/>
              <w:ind w:right="11"/>
              <w:jc w:val="right"/>
              <w:rPr>
                <w:szCs w:val="22"/>
              </w:rPr>
            </w:pPr>
          </w:p>
        </w:tc>
        <w:tc>
          <w:tcPr>
            <w:tcW w:w="1890" w:type="dxa"/>
            <w:vAlign w:val="bottom"/>
          </w:tcPr>
          <w:p w:rsidR="006730FF" w:rsidRPr="002120A5" w:rsidRDefault="006730FF" w:rsidP="00A640AE">
            <w:pPr>
              <w:pStyle w:val="acctfourfigures"/>
              <w:tabs>
                <w:tab w:val="clear" w:pos="765"/>
                <w:tab w:val="decimal" w:pos="1637"/>
              </w:tabs>
              <w:spacing w:line="240" w:lineRule="auto"/>
              <w:ind w:right="-76"/>
              <w:rPr>
                <w:szCs w:val="22"/>
              </w:rPr>
            </w:pPr>
            <w:r>
              <w:rPr>
                <w:szCs w:val="22"/>
              </w:rPr>
              <w:t>-</w:t>
            </w:r>
          </w:p>
        </w:tc>
      </w:tr>
      <w:tr w:rsidR="006730FF" w:rsidRPr="002120A5" w:rsidTr="00A640AE">
        <w:trPr>
          <w:cantSplit/>
          <w:trHeight w:val="20"/>
        </w:trPr>
        <w:tc>
          <w:tcPr>
            <w:tcW w:w="4320" w:type="dxa"/>
            <w:vAlign w:val="bottom"/>
          </w:tcPr>
          <w:p w:rsidR="006730FF" w:rsidRPr="002120A5" w:rsidRDefault="006730FF" w:rsidP="00A640AE">
            <w:pPr>
              <w:spacing w:line="240" w:lineRule="auto"/>
              <w:ind w:left="175" w:right="8" w:hanging="175"/>
              <w:rPr>
                <w:rFonts w:ascii="Times New Roman" w:hAnsi="Times New Roman" w:cs="Times New Roman"/>
                <w:sz w:val="22"/>
                <w:szCs w:val="22"/>
              </w:rPr>
            </w:pPr>
            <w:r w:rsidRPr="002120A5">
              <w:rPr>
                <w:rFonts w:ascii="Times New Roman" w:hAnsi="Times New Roman" w:cs="Times New Roman"/>
                <w:sz w:val="22"/>
                <w:szCs w:val="22"/>
              </w:rPr>
              <w:t xml:space="preserve">Adoption of TFRS 16 </w:t>
            </w:r>
            <w:r>
              <w:rPr>
                <w:rFonts w:ascii="Times New Roman" w:hAnsi="Times New Roman" w:cs="Times New Roman"/>
                <w:sz w:val="22"/>
                <w:szCs w:val="22"/>
              </w:rPr>
              <w:t>-</w:t>
            </w:r>
            <w:r w:rsidRPr="002120A5">
              <w:rPr>
                <w:rFonts w:ascii="Times New Roman" w:hAnsi="Times New Roman" w:cs="Times New Roman"/>
                <w:sz w:val="22"/>
                <w:szCs w:val="22"/>
              </w:rPr>
              <w:t xml:space="preserve"> net of tax</w:t>
            </w:r>
          </w:p>
        </w:tc>
        <w:tc>
          <w:tcPr>
            <w:tcW w:w="810" w:type="dxa"/>
            <w:vAlign w:val="bottom"/>
          </w:tcPr>
          <w:p w:rsidR="006730FF" w:rsidRPr="002120A5" w:rsidRDefault="006730FF" w:rsidP="00A640AE">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980" w:type="dxa"/>
            <w:tcBorders>
              <w:bottom w:val="single" w:sz="4" w:space="0" w:color="auto"/>
            </w:tcBorders>
            <w:vAlign w:val="bottom"/>
          </w:tcPr>
          <w:p w:rsidR="006730FF" w:rsidRPr="002120A5" w:rsidRDefault="006730FF" w:rsidP="00A640AE">
            <w:pPr>
              <w:pStyle w:val="acctfourfigures"/>
              <w:tabs>
                <w:tab w:val="clear" w:pos="765"/>
                <w:tab w:val="decimal" w:pos="1720"/>
              </w:tabs>
              <w:spacing w:line="240" w:lineRule="auto"/>
              <w:ind w:right="-85"/>
              <w:rPr>
                <w:szCs w:val="22"/>
              </w:rPr>
            </w:pPr>
            <w:r>
              <w:rPr>
                <w:szCs w:val="22"/>
              </w:rPr>
              <w:t>-</w:t>
            </w:r>
          </w:p>
        </w:tc>
        <w:tc>
          <w:tcPr>
            <w:tcW w:w="180" w:type="dxa"/>
            <w:vAlign w:val="bottom"/>
          </w:tcPr>
          <w:p w:rsidR="006730FF" w:rsidRPr="002120A5" w:rsidRDefault="006730FF" w:rsidP="00A640AE">
            <w:pPr>
              <w:pStyle w:val="acctfourfigures"/>
              <w:tabs>
                <w:tab w:val="clear" w:pos="765"/>
                <w:tab w:val="decimal" w:pos="1642"/>
              </w:tabs>
              <w:spacing w:line="240" w:lineRule="auto"/>
              <w:ind w:right="101"/>
              <w:jc w:val="right"/>
              <w:rPr>
                <w:szCs w:val="22"/>
              </w:rPr>
            </w:pPr>
          </w:p>
        </w:tc>
        <w:tc>
          <w:tcPr>
            <w:tcW w:w="1890" w:type="dxa"/>
            <w:tcBorders>
              <w:bottom w:val="single" w:sz="4" w:space="0" w:color="auto"/>
            </w:tcBorders>
            <w:vAlign w:val="bottom"/>
          </w:tcPr>
          <w:p w:rsidR="006730FF" w:rsidRPr="00FF51DB" w:rsidRDefault="006730FF" w:rsidP="00A640AE">
            <w:pPr>
              <w:pStyle w:val="acctfourfigures"/>
              <w:tabs>
                <w:tab w:val="clear" w:pos="765"/>
                <w:tab w:val="decimal" w:pos="1637"/>
              </w:tabs>
              <w:spacing w:line="240" w:lineRule="auto"/>
              <w:ind w:right="-76"/>
              <w:rPr>
                <w:szCs w:val="22"/>
              </w:rPr>
            </w:pPr>
            <w:r w:rsidRPr="00FF51DB">
              <w:rPr>
                <w:szCs w:val="22"/>
              </w:rPr>
              <w:t>-</w:t>
            </w:r>
          </w:p>
        </w:tc>
      </w:tr>
      <w:tr w:rsidR="006730FF" w:rsidRPr="002120A5" w:rsidTr="00A640AE">
        <w:trPr>
          <w:cantSplit/>
          <w:trHeight w:val="20"/>
        </w:trPr>
        <w:tc>
          <w:tcPr>
            <w:tcW w:w="4320" w:type="dxa"/>
            <w:vAlign w:val="bottom"/>
          </w:tcPr>
          <w:p w:rsidR="006730FF" w:rsidRPr="002120A5" w:rsidRDefault="006730FF" w:rsidP="00A640AE">
            <w:pPr>
              <w:spacing w:line="240" w:lineRule="auto"/>
              <w:ind w:left="178" w:right="8" w:hanging="178"/>
              <w:rPr>
                <w:rFonts w:ascii="Times New Roman" w:hAnsi="Times New Roman" w:cs="Times New Roman"/>
                <w:b/>
                <w:bCs/>
                <w:sz w:val="22"/>
                <w:szCs w:val="22"/>
              </w:rPr>
            </w:pPr>
            <w:r w:rsidRPr="002120A5">
              <w:rPr>
                <w:rFonts w:ascii="Times New Roman" w:hAnsi="Times New Roman" w:cs="Times New Roman"/>
                <w:b/>
                <w:bCs/>
                <w:sz w:val="22"/>
                <w:szCs w:val="22"/>
              </w:rPr>
              <w:t>At 1 January 2020 - restated</w:t>
            </w:r>
          </w:p>
        </w:tc>
        <w:tc>
          <w:tcPr>
            <w:tcW w:w="810" w:type="dxa"/>
            <w:vAlign w:val="bottom"/>
          </w:tcPr>
          <w:p w:rsidR="006730FF" w:rsidRPr="002120A5" w:rsidRDefault="006730FF" w:rsidP="00A640AE">
            <w:pPr>
              <w:pStyle w:val="acctfourfigures"/>
              <w:tabs>
                <w:tab w:val="clear" w:pos="765"/>
                <w:tab w:val="decimal" w:pos="731"/>
                <w:tab w:val="decimal" w:pos="1642"/>
              </w:tabs>
              <w:spacing w:line="240" w:lineRule="auto"/>
              <w:ind w:right="11"/>
              <w:jc w:val="right"/>
              <w:rPr>
                <w:b/>
                <w:bCs/>
                <w:i/>
                <w:iCs/>
                <w:szCs w:val="22"/>
              </w:rPr>
            </w:pPr>
          </w:p>
        </w:tc>
        <w:tc>
          <w:tcPr>
            <w:tcW w:w="1980" w:type="dxa"/>
            <w:tcBorders>
              <w:top w:val="single" w:sz="4" w:space="0" w:color="auto"/>
              <w:bottom w:val="double" w:sz="4" w:space="0" w:color="auto"/>
            </w:tcBorders>
            <w:vAlign w:val="bottom"/>
          </w:tcPr>
          <w:p w:rsidR="006730FF" w:rsidRPr="00832F6D" w:rsidRDefault="006730FF" w:rsidP="00A640AE">
            <w:pPr>
              <w:pStyle w:val="acctfourfigures"/>
              <w:tabs>
                <w:tab w:val="clear" w:pos="765"/>
                <w:tab w:val="decimal" w:pos="1720"/>
              </w:tabs>
              <w:spacing w:line="240" w:lineRule="auto"/>
              <w:ind w:right="-85"/>
              <w:rPr>
                <w:b/>
                <w:bCs/>
                <w:szCs w:val="22"/>
              </w:rPr>
            </w:pPr>
            <w:r w:rsidRPr="00832F6D">
              <w:rPr>
                <w:b/>
                <w:bCs/>
                <w:szCs w:val="22"/>
              </w:rPr>
              <w:t>536,204</w:t>
            </w:r>
          </w:p>
        </w:tc>
        <w:tc>
          <w:tcPr>
            <w:tcW w:w="180" w:type="dxa"/>
            <w:vAlign w:val="bottom"/>
          </w:tcPr>
          <w:p w:rsidR="006730FF" w:rsidRPr="002120A5" w:rsidRDefault="006730FF" w:rsidP="00A640AE">
            <w:pPr>
              <w:pStyle w:val="acctfourfigures"/>
              <w:tabs>
                <w:tab w:val="clear" w:pos="765"/>
                <w:tab w:val="decimal" w:pos="1181"/>
              </w:tabs>
              <w:spacing w:line="240" w:lineRule="auto"/>
              <w:ind w:right="101"/>
              <w:jc w:val="right"/>
              <w:rPr>
                <w:b/>
                <w:bCs/>
                <w:szCs w:val="22"/>
              </w:rPr>
            </w:pPr>
          </w:p>
        </w:tc>
        <w:tc>
          <w:tcPr>
            <w:tcW w:w="1890" w:type="dxa"/>
            <w:tcBorders>
              <w:top w:val="single" w:sz="4" w:space="0" w:color="auto"/>
              <w:bottom w:val="double" w:sz="4" w:space="0" w:color="auto"/>
            </w:tcBorders>
            <w:vAlign w:val="bottom"/>
          </w:tcPr>
          <w:p w:rsidR="006730FF" w:rsidRPr="00FF51DB" w:rsidRDefault="006730FF" w:rsidP="00A640AE">
            <w:pPr>
              <w:pStyle w:val="acctfourfigures"/>
              <w:tabs>
                <w:tab w:val="clear" w:pos="765"/>
                <w:tab w:val="decimal" w:pos="1637"/>
              </w:tabs>
              <w:spacing w:line="240" w:lineRule="auto"/>
              <w:ind w:right="-76"/>
              <w:rPr>
                <w:b/>
                <w:bCs/>
                <w:szCs w:val="22"/>
              </w:rPr>
            </w:pPr>
            <w:r>
              <w:rPr>
                <w:b/>
                <w:bCs/>
                <w:szCs w:val="22"/>
              </w:rPr>
              <w:t>519,639</w:t>
            </w:r>
          </w:p>
        </w:tc>
      </w:tr>
    </w:tbl>
    <w:p w:rsidR="006730FF" w:rsidRPr="00EA4870" w:rsidRDefault="006730FF" w:rsidP="006730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124D3C" w:rsidRDefault="00124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6730FF" w:rsidRPr="00983F27" w:rsidRDefault="006730FF" w:rsidP="006730FF">
      <w:pPr>
        <w:spacing w:line="240" w:lineRule="auto"/>
        <w:ind w:left="540"/>
        <w:rPr>
          <w:rFonts w:ascii="Times New Roman" w:hAnsi="Times New Roman" w:cs="Times New Roman"/>
          <w:b/>
          <w:bCs/>
          <w:i/>
          <w:iCs/>
          <w:sz w:val="22"/>
          <w:szCs w:val="22"/>
        </w:rPr>
      </w:pPr>
      <w:r w:rsidRPr="00983F27">
        <w:rPr>
          <w:rFonts w:ascii="Times New Roman" w:hAnsi="Times New Roman" w:cs="Times New Roman"/>
          <w:b/>
          <w:bCs/>
          <w:i/>
          <w:iCs/>
          <w:sz w:val="22"/>
          <w:szCs w:val="22"/>
        </w:rPr>
        <w:lastRenderedPageBreak/>
        <w:t xml:space="preserve">A. </w:t>
      </w:r>
      <w:r w:rsidRPr="00983F27">
        <w:rPr>
          <w:rFonts w:ascii="Times New Roman" w:hAnsi="Times New Roman" w:cs="Times New Roman"/>
          <w:b/>
          <w:bCs/>
          <w:i/>
          <w:iCs/>
          <w:sz w:val="22"/>
          <w:szCs w:val="22"/>
        </w:rPr>
        <w:tab/>
        <w:t>TFRS - Financial instruments standards</w:t>
      </w:r>
    </w:p>
    <w:p w:rsidR="006730FF" w:rsidRPr="00EA4870" w:rsidRDefault="006730FF" w:rsidP="006730FF">
      <w:pPr>
        <w:autoSpaceDE w:val="0"/>
        <w:autoSpaceDN w:val="0"/>
        <w:adjustRightInd w:val="0"/>
        <w:spacing w:line="240" w:lineRule="auto"/>
        <w:ind w:left="900"/>
        <w:jc w:val="thaiDistribute"/>
        <w:rPr>
          <w:rFonts w:ascii="Times New Roman" w:hAnsi="Times New Roman" w:cs="Times New Roman"/>
          <w:sz w:val="22"/>
          <w:szCs w:val="22"/>
        </w:rPr>
      </w:pPr>
    </w:p>
    <w:p w:rsidR="006730FF" w:rsidRPr="00983F27" w:rsidRDefault="006730FF" w:rsidP="006730FF">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983F27">
        <w:rPr>
          <w:rFonts w:ascii="Times New Roman" w:hAnsi="Times New Roman" w:cs="Times New Roman"/>
          <w:sz w:val="22"/>
          <w:szCs w:val="22"/>
        </w:rPr>
        <w:t xml:space="preserve">The Company has adopted TFRS - Financial instruments standards by adjusting the cumulative effects to retained earnings on 1 January 2020. Therefore, the Company did not adjust the information presented for 2019. </w:t>
      </w:r>
      <w:r w:rsidR="00DE3B2F" w:rsidRPr="00DE3B2F">
        <w:rPr>
          <w:rFonts w:ascii="Times New Roman" w:hAnsi="Times New Roman" w:cs="Times New Roman"/>
          <w:sz w:val="22"/>
          <w:szCs w:val="22"/>
        </w:rPr>
        <w:t>The disclosure requirements of TFRS for financial instruments have not generally been applied to comparative information.</w:t>
      </w:r>
    </w:p>
    <w:p w:rsidR="006730FF" w:rsidRPr="00EA4870" w:rsidRDefault="006730FF" w:rsidP="006730FF">
      <w:pPr>
        <w:spacing w:line="240" w:lineRule="auto"/>
        <w:ind w:left="900"/>
        <w:jc w:val="thaiDistribute"/>
        <w:rPr>
          <w:rFonts w:ascii="Times New Roman" w:hAnsi="Times New Roman" w:cs="Times New Roman"/>
          <w:sz w:val="22"/>
          <w:szCs w:val="22"/>
        </w:rPr>
      </w:pPr>
    </w:p>
    <w:p w:rsidR="006730FF" w:rsidRPr="00380172" w:rsidRDefault="006730FF" w:rsidP="006730FF">
      <w:pPr>
        <w:pStyle w:val="ListParagraph"/>
        <w:spacing w:line="240" w:lineRule="auto"/>
        <w:ind w:left="900"/>
        <w:jc w:val="thaiDistribute"/>
        <w:rPr>
          <w:szCs w:val="22"/>
          <w:lang w:val="en-US" w:bidi="th-TH"/>
        </w:rPr>
      </w:pPr>
      <w:r w:rsidRPr="00983F27">
        <w:rPr>
          <w:szCs w:val="22"/>
        </w:rPr>
        <w:t xml:space="preserve">These TFRS - Financial instruments standards establish requirements related to definition, recognition, measurement, impairment and </w:t>
      </w:r>
      <w:r w:rsidRPr="00983F27">
        <w:rPr>
          <w:szCs w:val="22"/>
          <w:lang w:val="en-US" w:bidi="th-TH"/>
        </w:rPr>
        <w:t>derecognition</w:t>
      </w:r>
      <w:r w:rsidRPr="00983F27">
        <w:rPr>
          <w:szCs w:val="22"/>
        </w:rPr>
        <w:t xml:space="preserve"> of financial assets and financial liabilities</w:t>
      </w:r>
      <w:r w:rsidRPr="00983F27">
        <w:rPr>
          <w:szCs w:val="22"/>
          <w:lang w:val="en-US" w:bidi="th-TH"/>
        </w:rPr>
        <w:t xml:space="preserve">, including accounting for derivatives and hedge accounting. </w:t>
      </w:r>
      <w:r w:rsidR="00BB10F3" w:rsidRPr="00BB10F3">
        <w:rPr>
          <w:szCs w:val="22"/>
          <w:lang w:val="en-US" w:bidi="th-TH"/>
        </w:rPr>
        <w:t>The details of accounting policies are disclosed in note</w:t>
      </w:r>
      <w:r w:rsidR="005F1AE4">
        <w:rPr>
          <w:szCs w:val="22"/>
          <w:lang w:val="en-US" w:bidi="th-TH"/>
        </w:rPr>
        <w:t>s</w:t>
      </w:r>
      <w:r w:rsidR="00BB10F3" w:rsidRPr="00BB10F3">
        <w:rPr>
          <w:szCs w:val="22"/>
          <w:lang w:val="en-US" w:bidi="th-TH"/>
        </w:rPr>
        <w:t xml:space="preserve"> </w:t>
      </w:r>
      <w:r w:rsidR="00BB10F3" w:rsidRPr="00314101">
        <w:rPr>
          <w:szCs w:val="22"/>
          <w:lang w:val="en-US" w:bidi="th-TH"/>
        </w:rPr>
        <w:t>4</w:t>
      </w:r>
      <w:r w:rsidR="00DD0F2B">
        <w:rPr>
          <w:szCs w:val="22"/>
          <w:lang w:val="en-US" w:bidi="th-TH"/>
        </w:rPr>
        <w:t xml:space="preserve"> </w:t>
      </w:r>
      <w:r w:rsidR="00BB10F3" w:rsidRPr="00314101">
        <w:rPr>
          <w:szCs w:val="22"/>
          <w:lang w:val="en-US" w:bidi="th-TH"/>
        </w:rPr>
        <w:t>(</w:t>
      </w:r>
      <w:r w:rsidR="00567CBB" w:rsidRPr="00314101">
        <w:rPr>
          <w:szCs w:val="22"/>
          <w:lang w:val="en-US" w:bidi="th-TH"/>
        </w:rPr>
        <w:t>c</w:t>
      </w:r>
      <w:r w:rsidR="00BB10F3" w:rsidRPr="00314101">
        <w:rPr>
          <w:szCs w:val="22"/>
          <w:lang w:val="en-US" w:bidi="th-TH"/>
        </w:rPr>
        <w:t>) and 4</w:t>
      </w:r>
      <w:r w:rsidR="00DD0F2B">
        <w:rPr>
          <w:szCs w:val="22"/>
          <w:lang w:val="en-US" w:bidi="th-TH"/>
        </w:rPr>
        <w:t xml:space="preserve"> </w:t>
      </w:r>
      <w:r w:rsidR="00BB10F3" w:rsidRPr="00314101">
        <w:rPr>
          <w:szCs w:val="22"/>
          <w:lang w:val="en-US" w:bidi="th-TH"/>
        </w:rPr>
        <w:t>(j)</w:t>
      </w:r>
      <w:r w:rsidR="005F1AE4">
        <w:rPr>
          <w:szCs w:val="22"/>
          <w:lang w:val="en-US" w:bidi="th-TH"/>
        </w:rPr>
        <w:t xml:space="preserve"> to the financial statements</w:t>
      </w:r>
      <w:r w:rsidR="00BB10F3" w:rsidRPr="00314101">
        <w:rPr>
          <w:szCs w:val="22"/>
          <w:lang w:val="en-US" w:bidi="th-TH"/>
        </w:rPr>
        <w:t>.</w:t>
      </w:r>
      <w:r w:rsidR="00BB10F3" w:rsidRPr="00BB10F3">
        <w:rPr>
          <w:szCs w:val="22"/>
          <w:lang w:val="en-US" w:bidi="th-TH"/>
        </w:rPr>
        <w:t xml:space="preserve"> The impact from adoption of TFRS </w:t>
      </w:r>
      <w:r w:rsidR="00DD0F2B">
        <w:rPr>
          <w:szCs w:val="22"/>
          <w:lang w:val="en-US" w:bidi="th-TH"/>
        </w:rPr>
        <w:t>-</w:t>
      </w:r>
      <w:r w:rsidR="00BB10F3" w:rsidRPr="00BB10F3">
        <w:rPr>
          <w:szCs w:val="22"/>
          <w:lang w:val="en-US" w:bidi="th-TH"/>
        </w:rPr>
        <w:t xml:space="preserve"> Financial instruments standards are as follows:</w:t>
      </w:r>
    </w:p>
    <w:p w:rsidR="006730FF" w:rsidRPr="00EA4870" w:rsidRDefault="006730FF" w:rsidP="006730FF">
      <w:pPr>
        <w:pStyle w:val="ListParagraph"/>
        <w:spacing w:line="240" w:lineRule="auto"/>
        <w:ind w:left="900"/>
        <w:jc w:val="thaiDistribute"/>
        <w:rPr>
          <w:szCs w:val="22"/>
          <w:highlight w:val="cyan"/>
          <w:lang w:val="en-US" w:bidi="th-TH"/>
        </w:rPr>
      </w:pPr>
    </w:p>
    <w:p w:rsidR="006730FF" w:rsidRPr="00983F27" w:rsidRDefault="006730FF" w:rsidP="005D02C2">
      <w:pPr>
        <w:pStyle w:val="ListParagraph"/>
        <w:numPr>
          <w:ilvl w:val="0"/>
          <w:numId w:val="29"/>
        </w:numPr>
        <w:spacing w:line="240" w:lineRule="auto"/>
        <w:ind w:left="1260"/>
        <w:jc w:val="thaiDistribute"/>
        <w:rPr>
          <w:szCs w:val="22"/>
          <w:lang w:val="en-US" w:bidi="th-TH"/>
        </w:rPr>
      </w:pPr>
      <w:r w:rsidRPr="00983F27">
        <w:rPr>
          <w:szCs w:val="22"/>
          <w:lang w:val="en-US" w:bidi="th-TH"/>
        </w:rPr>
        <w:t>Classification and measurement of financial assets and financial liabilities</w:t>
      </w:r>
    </w:p>
    <w:p w:rsidR="006730FF" w:rsidRPr="00EA4870" w:rsidRDefault="006730FF" w:rsidP="006730FF">
      <w:pPr>
        <w:pStyle w:val="ListParagraph"/>
        <w:spacing w:line="240" w:lineRule="auto"/>
        <w:ind w:left="1260"/>
        <w:jc w:val="thaiDistribute"/>
        <w:rPr>
          <w:color w:val="000000"/>
          <w:szCs w:val="22"/>
        </w:rPr>
      </w:pPr>
    </w:p>
    <w:p w:rsidR="006730FF" w:rsidRDefault="00BB10F3" w:rsidP="006730FF">
      <w:pPr>
        <w:pStyle w:val="ListParagraph"/>
        <w:spacing w:line="240" w:lineRule="auto"/>
        <w:ind w:left="1260"/>
        <w:jc w:val="thaiDistribute"/>
        <w:rPr>
          <w:color w:val="000000"/>
          <w:szCs w:val="22"/>
        </w:rPr>
      </w:pPr>
      <w:r w:rsidRPr="00BB10F3">
        <w:rPr>
          <w:color w:val="000000"/>
          <w:szCs w:val="22"/>
        </w:rPr>
        <w:t>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w:t>
      </w:r>
      <w:r>
        <w:rPr>
          <w:color w:val="000000"/>
          <w:szCs w:val="22"/>
        </w:rPr>
        <w:t xml:space="preserve"> </w:t>
      </w:r>
      <w:r w:rsidRPr="00BB10F3">
        <w:rPr>
          <w:color w:val="000000"/>
          <w:szCs w:val="22"/>
        </w:rPr>
        <w:t>Company may, at initial recognition, irrevocably designate a financial asset as measured at FVTPL. TFRS 9 eliminates the previous classification of held-to-maturity debt securities, available-for-sale securities, trading securities and general investment as specified by TAS 105.</w:t>
      </w:r>
      <w:r w:rsidR="006730FF" w:rsidRPr="00983F27">
        <w:rPr>
          <w:color w:val="000000"/>
          <w:szCs w:val="22"/>
        </w:rPr>
        <w:t xml:space="preserve"> </w:t>
      </w:r>
    </w:p>
    <w:p w:rsidR="00D64EE7" w:rsidRDefault="00D64EE7" w:rsidP="006730FF">
      <w:pPr>
        <w:pStyle w:val="ListParagraph"/>
        <w:spacing w:line="240" w:lineRule="auto"/>
        <w:ind w:left="1260"/>
        <w:jc w:val="thaiDistribute"/>
        <w:rPr>
          <w:color w:val="000000"/>
          <w:szCs w:val="22"/>
        </w:rPr>
      </w:pPr>
    </w:p>
    <w:p w:rsidR="00D64EE7" w:rsidRDefault="00D64EE7" w:rsidP="006730FF">
      <w:pPr>
        <w:pStyle w:val="ListParagraph"/>
        <w:spacing w:line="240" w:lineRule="auto"/>
        <w:ind w:left="1260"/>
        <w:jc w:val="thaiDistribute"/>
        <w:rPr>
          <w:color w:val="000000"/>
          <w:szCs w:val="22"/>
        </w:rPr>
      </w:pPr>
      <w:r w:rsidRPr="00D64EE7">
        <w:rPr>
          <w:color w:val="000000"/>
          <w:szCs w:val="22"/>
        </w:rPr>
        <w:t>Under TFRS 9, interest income and interest expenses recognised from all financial assets and financial liabilities measured at amortised cost shall be calculated using effective interest rate method. Previously, the Company recognised interest income and interest expenses at the rate specified in the contract.</w:t>
      </w:r>
    </w:p>
    <w:p w:rsidR="00D64EE7" w:rsidRDefault="00D64EE7" w:rsidP="006730FF">
      <w:pPr>
        <w:pStyle w:val="ListParagraph"/>
        <w:spacing w:line="240" w:lineRule="auto"/>
        <w:ind w:left="1260"/>
        <w:jc w:val="thaiDistribute"/>
        <w:rPr>
          <w:color w:val="000000"/>
          <w:szCs w:val="22"/>
        </w:rPr>
      </w:pPr>
    </w:p>
    <w:p w:rsidR="006B0D6D" w:rsidRDefault="006B0D6D" w:rsidP="006730FF">
      <w:pPr>
        <w:pStyle w:val="ListParagraph"/>
        <w:spacing w:line="240" w:lineRule="auto"/>
        <w:ind w:left="1260"/>
        <w:jc w:val="thaiDistribute"/>
        <w:rPr>
          <w:color w:val="000000"/>
          <w:szCs w:val="22"/>
        </w:rPr>
      </w:pPr>
      <w:r w:rsidRPr="006B0D6D">
        <w:rPr>
          <w:color w:val="000000"/>
          <w:szCs w:val="22"/>
        </w:rPr>
        <w:t xml:space="preserve">Under TFRS 9, </w:t>
      </w:r>
      <w:r>
        <w:rPr>
          <w:color w:val="000000"/>
          <w:szCs w:val="22"/>
        </w:rPr>
        <w:t>derivatives are measured at FVTPL. Previously, the Company recognised the derivatives when they were exercised.</w:t>
      </w:r>
    </w:p>
    <w:p w:rsidR="006730FF" w:rsidRPr="005266D3" w:rsidRDefault="006730FF" w:rsidP="004A3D9B">
      <w:pPr>
        <w:spacing w:line="240" w:lineRule="auto"/>
        <w:jc w:val="thaiDistribute"/>
        <w:rPr>
          <w:rFonts w:ascii="Times New Roman" w:hAnsi="Times New Roman" w:cs="Times New Roman"/>
          <w:color w:val="000000"/>
          <w:sz w:val="22"/>
          <w:szCs w:val="22"/>
        </w:rPr>
      </w:pPr>
    </w:p>
    <w:p w:rsidR="006730FF" w:rsidRPr="00D705B3" w:rsidRDefault="006730FF" w:rsidP="005D02C2">
      <w:pPr>
        <w:pStyle w:val="ListParagraph"/>
        <w:numPr>
          <w:ilvl w:val="0"/>
          <w:numId w:val="29"/>
        </w:numPr>
        <w:spacing w:line="240" w:lineRule="auto"/>
        <w:ind w:left="1260"/>
        <w:jc w:val="thaiDistribute"/>
        <w:rPr>
          <w:color w:val="000000"/>
          <w:szCs w:val="22"/>
        </w:rPr>
      </w:pPr>
      <w:r w:rsidRPr="00D705B3">
        <w:rPr>
          <w:szCs w:val="22"/>
          <w:lang w:val="en-US" w:bidi="th-TH"/>
        </w:rPr>
        <w:t xml:space="preserve">Impairment </w:t>
      </w:r>
      <w:r>
        <w:rPr>
          <w:szCs w:val="22"/>
          <w:lang w:val="en-US" w:bidi="th-TH"/>
        </w:rPr>
        <w:t>-</w:t>
      </w:r>
      <w:r w:rsidRPr="00D705B3">
        <w:rPr>
          <w:szCs w:val="22"/>
          <w:lang w:val="en-US" w:bidi="th-TH"/>
        </w:rPr>
        <w:t xml:space="preserve"> Financial assets</w:t>
      </w:r>
    </w:p>
    <w:p w:rsidR="006730FF" w:rsidRPr="00EA4870" w:rsidRDefault="006730FF" w:rsidP="006730FF">
      <w:pPr>
        <w:pStyle w:val="ListParagraph"/>
        <w:spacing w:line="240" w:lineRule="auto"/>
        <w:ind w:left="1260"/>
        <w:jc w:val="thaiDistribute"/>
        <w:rPr>
          <w:color w:val="000000"/>
          <w:szCs w:val="22"/>
        </w:rPr>
      </w:pPr>
    </w:p>
    <w:p w:rsidR="006730FF" w:rsidRDefault="001755C4" w:rsidP="006730FF">
      <w:pPr>
        <w:pStyle w:val="ListParagraph"/>
        <w:spacing w:line="240" w:lineRule="auto"/>
        <w:ind w:left="1267"/>
        <w:jc w:val="both"/>
        <w:rPr>
          <w:color w:val="000000"/>
          <w:szCs w:val="22"/>
        </w:rPr>
      </w:pPr>
      <w:r w:rsidRPr="001755C4">
        <w:rPr>
          <w:color w:val="000000"/>
          <w:szCs w:val="22"/>
        </w:rPr>
        <w:t xml:space="preserve">TFRS 9 introduces the ‘expected credit loss’ (ECL) model whereas previously the Company estimated the allowance for doubtful account by analysing payment histories and future expectation of customer payment. TFRS 9 requires considerable judgment about how changes in economic factors affect ECLs, which are determined on a probability-weighted basis. </w:t>
      </w:r>
      <w:r w:rsidR="00987929">
        <w:rPr>
          <w:color w:val="000000"/>
          <w:szCs w:val="22"/>
        </w:rPr>
        <w:br/>
      </w:r>
      <w:r w:rsidRPr="001755C4">
        <w:rPr>
          <w:color w:val="000000"/>
          <w:szCs w:val="22"/>
        </w:rPr>
        <w:t>The new impairment model applies to financial assets measured at amortised cost</w:t>
      </w:r>
      <w:r w:rsidR="006730FF" w:rsidRPr="00983F27">
        <w:rPr>
          <w:color w:val="000000"/>
          <w:szCs w:val="22"/>
        </w:rPr>
        <w:t>, lease receivables, except for investments in equity instruments.</w:t>
      </w:r>
    </w:p>
    <w:p w:rsidR="006730FF" w:rsidRPr="0012340D" w:rsidRDefault="006730FF" w:rsidP="006730FF">
      <w:pPr>
        <w:pStyle w:val="ListParagraph"/>
        <w:spacing w:line="240" w:lineRule="auto"/>
        <w:ind w:left="1267"/>
        <w:jc w:val="both"/>
        <w:rPr>
          <w:sz w:val="18"/>
          <w:szCs w:val="18"/>
          <w:lang w:val="en-US" w:bidi="th-TH"/>
        </w:rPr>
      </w:pPr>
    </w:p>
    <w:p w:rsidR="006730FF" w:rsidRPr="00983F27" w:rsidRDefault="006730FF" w:rsidP="006730FF">
      <w:pPr>
        <w:pStyle w:val="ListParagraph"/>
        <w:spacing w:line="240" w:lineRule="auto"/>
        <w:ind w:left="1260"/>
        <w:jc w:val="thaiDistribute"/>
        <w:rPr>
          <w:color w:val="000000"/>
          <w:szCs w:val="22"/>
        </w:rPr>
      </w:pPr>
      <w:r>
        <w:rPr>
          <w:color w:val="000000"/>
          <w:szCs w:val="22"/>
        </w:rPr>
        <w:t xml:space="preserve">The Company has determined that there was no material impact from the application of </w:t>
      </w:r>
      <w:r>
        <w:rPr>
          <w:color w:val="000000"/>
          <w:szCs w:val="22"/>
        </w:rPr>
        <w:br/>
        <w:t>TFRS 9’s impairment - financial assets requirements at 1 January 2020.</w:t>
      </w:r>
    </w:p>
    <w:p w:rsidR="006730FF" w:rsidRPr="00983F27" w:rsidRDefault="006730FF" w:rsidP="006730FF">
      <w:pPr>
        <w:pStyle w:val="ListParagraph"/>
        <w:spacing w:line="240" w:lineRule="auto"/>
        <w:ind w:left="1260"/>
        <w:jc w:val="thaiDistribute"/>
        <w:rPr>
          <w:color w:val="000000"/>
          <w:szCs w:val="22"/>
        </w:rPr>
      </w:pPr>
    </w:p>
    <w:p w:rsidR="006730FF" w:rsidRPr="00BD417F" w:rsidRDefault="006730FF" w:rsidP="006730FF">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BD417F">
        <w:rPr>
          <w:rFonts w:ascii="Times New Roman" w:hAnsi="Times New Roman" w:cs="Times New Roman"/>
          <w:b/>
          <w:bCs/>
          <w:i/>
          <w:iCs/>
          <w:sz w:val="22"/>
          <w:szCs w:val="22"/>
        </w:rPr>
        <w:t xml:space="preserve">B. </w:t>
      </w:r>
      <w:r w:rsidRPr="00BD417F">
        <w:rPr>
          <w:rFonts w:ascii="Times New Roman" w:hAnsi="Times New Roman" w:cs="Times New Roman"/>
          <w:b/>
          <w:bCs/>
          <w:i/>
          <w:iCs/>
          <w:sz w:val="22"/>
          <w:szCs w:val="22"/>
        </w:rPr>
        <w:tab/>
        <w:t>TFRS 16 Leases</w:t>
      </w:r>
    </w:p>
    <w:p w:rsidR="006730FF" w:rsidRPr="00BD417F" w:rsidRDefault="006730FF" w:rsidP="006730FF">
      <w:pPr>
        <w:pStyle w:val="BodyText"/>
        <w:spacing w:after="0" w:line="240" w:lineRule="auto"/>
        <w:ind w:left="900"/>
        <w:jc w:val="both"/>
        <w:rPr>
          <w:rFonts w:ascii="Times New Roman" w:hAnsi="Times New Roman" w:cs="Times New Roman"/>
          <w:sz w:val="22"/>
          <w:szCs w:val="22"/>
        </w:rPr>
      </w:pPr>
    </w:p>
    <w:p w:rsidR="006730FF" w:rsidRPr="00380172" w:rsidRDefault="006730FF" w:rsidP="006730FF">
      <w:pPr>
        <w:pStyle w:val="BodyText"/>
        <w:spacing w:after="0" w:line="240" w:lineRule="auto"/>
        <w:ind w:left="900"/>
        <w:jc w:val="both"/>
        <w:rPr>
          <w:rFonts w:ascii="Times New Roman" w:hAnsi="Times New Roman" w:cs="Times New Roman"/>
          <w:b/>
          <w:bCs/>
          <w:color w:val="0000FF"/>
          <w:sz w:val="22"/>
          <w:szCs w:val="22"/>
        </w:rPr>
      </w:pPr>
      <w:r w:rsidRPr="00BD417F">
        <w:rPr>
          <w:rFonts w:ascii="Times New Roman" w:hAnsi="Times New Roman" w:cs="Times New Roman"/>
          <w:sz w:val="22"/>
          <w:szCs w:val="22"/>
        </w:rPr>
        <w:t>From 1 January 2020, the Company has initially adopted TFRS 16</w:t>
      </w:r>
      <w:r w:rsidRPr="00BD417F">
        <w:rPr>
          <w:rFonts w:ascii="Times New Roman" w:hAnsi="Times New Roman" w:cs="Times New Roman"/>
          <w:color w:val="000000"/>
          <w:sz w:val="22"/>
          <w:szCs w:val="22"/>
        </w:rPr>
        <w:t xml:space="preserve"> on contracts previously identified as leases according to TAS 17 </w:t>
      </w:r>
      <w:r w:rsidRPr="00BD417F">
        <w:rPr>
          <w:rFonts w:ascii="Times New Roman" w:hAnsi="Times New Roman" w:cs="Times New Roman"/>
          <w:i/>
          <w:iCs/>
          <w:color w:val="000000"/>
          <w:sz w:val="22"/>
          <w:szCs w:val="22"/>
        </w:rPr>
        <w:t>Leases</w:t>
      </w:r>
      <w:r w:rsidRPr="00BD417F">
        <w:rPr>
          <w:rFonts w:ascii="Times New Roman" w:hAnsi="Times New Roman" w:cs="Times New Roman"/>
          <w:color w:val="000000"/>
          <w:sz w:val="22"/>
          <w:szCs w:val="22"/>
        </w:rPr>
        <w:t xml:space="preserve"> and TFRIC 4 </w:t>
      </w:r>
      <w:r w:rsidRPr="00BD417F">
        <w:rPr>
          <w:rFonts w:ascii="Times New Roman" w:hAnsi="Times New Roman" w:cs="Times New Roman"/>
          <w:i/>
          <w:iCs/>
          <w:color w:val="000000"/>
          <w:sz w:val="22"/>
          <w:szCs w:val="22"/>
        </w:rPr>
        <w:t>Determining whether an arrangement contains a lease</w:t>
      </w:r>
      <w:r w:rsidRPr="00BD417F">
        <w:rPr>
          <w:rFonts w:ascii="Times New Roman" w:hAnsi="Times New Roman" w:cs="Times New Roman"/>
          <w:color w:val="000000"/>
          <w:sz w:val="22"/>
          <w:szCs w:val="22"/>
        </w:rPr>
        <w:t xml:space="preserve"> using the modified retrospective approach. </w:t>
      </w:r>
    </w:p>
    <w:p w:rsidR="006730FF" w:rsidRPr="00380172" w:rsidRDefault="006730FF" w:rsidP="006730FF">
      <w:pPr>
        <w:pStyle w:val="BodyText"/>
        <w:spacing w:after="0" w:line="240" w:lineRule="auto"/>
        <w:ind w:left="900"/>
        <w:jc w:val="both"/>
        <w:rPr>
          <w:rFonts w:ascii="Times New Roman" w:hAnsi="Times New Roman" w:cs="Times New Roman"/>
          <w:sz w:val="22"/>
          <w:szCs w:val="22"/>
        </w:rPr>
      </w:pPr>
    </w:p>
    <w:p w:rsidR="002223DE" w:rsidRDefault="00222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val="en-GB" w:bidi="ar-SA"/>
        </w:rPr>
      </w:pPr>
      <w:r>
        <w:rPr>
          <w:rFonts w:cs="Cordia New"/>
          <w:szCs w:val="22"/>
        </w:rPr>
        <w:br w:type="page"/>
      </w:r>
    </w:p>
    <w:p w:rsidR="004B27B8" w:rsidRDefault="004B27B8" w:rsidP="004B27B8">
      <w:pPr>
        <w:pStyle w:val="ListParagraph"/>
        <w:spacing w:line="240" w:lineRule="auto"/>
        <w:ind w:left="900"/>
        <w:jc w:val="both"/>
        <w:rPr>
          <w:rFonts w:cs="Cordia New"/>
          <w:szCs w:val="22"/>
        </w:rPr>
      </w:pPr>
      <w:r w:rsidRPr="004B27B8">
        <w:rPr>
          <w:rFonts w:cs="Cordia New"/>
          <w:szCs w:val="22"/>
        </w:rPr>
        <w:lastRenderedPageBreak/>
        <w:t xml:space="preserve">Previously, the Company, as a lessee, recognised payments made under operating leases and relevant lease incentives in profit or loss on a straight-line basis over the term of the lease. </w:t>
      </w:r>
      <w:r w:rsidR="00F83159">
        <w:rPr>
          <w:rFonts w:cs="Cordia New"/>
          <w:szCs w:val="22"/>
        </w:rPr>
        <w:br/>
      </w:r>
      <w:r w:rsidRPr="004B27B8">
        <w:rPr>
          <w:rFonts w:cs="Cordia New"/>
          <w:szCs w:val="22"/>
        </w:rPr>
        <w:t>Under TFRS 16, the Company assesses whether a contract is, or contains, a lease. If a contract contains lease and non-lease components, the Company allocates the consideration in the contract based on stand-alone selling price (transaction price). As at 1 January 2020, the Company recognised right-of-use assets and lease liabilities, as a result, the nature of expenses related to those leases was changed because the Company recognised depreciation of right-of-use assets and interest expense on lease liabilities.</w:t>
      </w:r>
    </w:p>
    <w:p w:rsidR="006730FF" w:rsidRPr="004B27B8" w:rsidRDefault="006730FF" w:rsidP="004B27B8">
      <w:pPr>
        <w:spacing w:line="240" w:lineRule="auto"/>
        <w:jc w:val="both"/>
        <w:rPr>
          <w:rFonts w:ascii="Times New Roman" w:hAnsi="Times New Roman" w:cs="Cordia New"/>
          <w:sz w:val="22"/>
          <w:szCs w:val="22"/>
          <w:highlight w:val="cyan"/>
        </w:rPr>
      </w:pPr>
    </w:p>
    <w:p w:rsidR="006730FF" w:rsidRDefault="006730FF" w:rsidP="006730FF">
      <w:pPr>
        <w:spacing w:line="240" w:lineRule="auto"/>
        <w:ind w:left="900"/>
        <w:jc w:val="both"/>
        <w:rPr>
          <w:rFonts w:ascii="Times New Roman" w:hAnsi="Times New Roman" w:cs="Times New Roman"/>
          <w:sz w:val="22"/>
          <w:szCs w:val="22"/>
        </w:rPr>
      </w:pPr>
      <w:r w:rsidRPr="00DC1890">
        <w:rPr>
          <w:rFonts w:ascii="Times New Roman" w:hAnsi="Times New Roman" w:cs="Times New Roman"/>
          <w:sz w:val="22"/>
          <w:szCs w:val="22"/>
        </w:rPr>
        <w:t>On transition, the Company also elected to use the following practical expedients:</w:t>
      </w:r>
    </w:p>
    <w:p w:rsidR="006730FF" w:rsidRPr="004B27B8" w:rsidRDefault="006730FF" w:rsidP="006730FF">
      <w:pPr>
        <w:spacing w:line="240" w:lineRule="auto"/>
        <w:ind w:left="900"/>
        <w:jc w:val="both"/>
        <w:rPr>
          <w:rFonts w:ascii="Times New Roman" w:hAnsi="Times New Roman" w:cs="Times New Roman"/>
          <w:sz w:val="22"/>
          <w:szCs w:val="22"/>
        </w:rPr>
      </w:pPr>
    </w:p>
    <w:p w:rsidR="006730FF" w:rsidRDefault="006730FF" w:rsidP="005D02C2">
      <w:pPr>
        <w:pStyle w:val="ListParagraph"/>
        <w:numPr>
          <w:ilvl w:val="0"/>
          <w:numId w:val="30"/>
        </w:numPr>
        <w:spacing w:line="240" w:lineRule="auto"/>
        <w:ind w:left="1260"/>
        <w:jc w:val="both"/>
        <w:rPr>
          <w:szCs w:val="22"/>
        </w:rPr>
      </w:pPr>
      <w:r w:rsidRPr="007D2412">
        <w:rPr>
          <w:szCs w:val="22"/>
        </w:rPr>
        <w:t>do not recognise right-of-use assets and lease liabilities for leases with less than 12 months of lease term;</w:t>
      </w:r>
      <w:r>
        <w:rPr>
          <w:szCs w:val="22"/>
        </w:rPr>
        <w:t xml:space="preserve"> and</w:t>
      </w:r>
    </w:p>
    <w:p w:rsidR="006730FF" w:rsidRPr="007D2412" w:rsidRDefault="006730FF" w:rsidP="005D02C2">
      <w:pPr>
        <w:pStyle w:val="ListParagraph"/>
        <w:numPr>
          <w:ilvl w:val="0"/>
          <w:numId w:val="30"/>
        </w:numPr>
        <w:spacing w:line="240" w:lineRule="auto"/>
        <w:ind w:left="1260"/>
        <w:jc w:val="both"/>
        <w:rPr>
          <w:szCs w:val="22"/>
        </w:rPr>
      </w:pPr>
      <w:r>
        <w:rPr>
          <w:szCs w:val="22"/>
        </w:rPr>
        <w:t xml:space="preserve">do not recognise </w:t>
      </w:r>
      <w:r w:rsidRPr="007D2412">
        <w:rPr>
          <w:szCs w:val="22"/>
        </w:rPr>
        <w:t xml:space="preserve">right-of-use assets and lease liabilities </w:t>
      </w:r>
      <w:r>
        <w:rPr>
          <w:szCs w:val="22"/>
        </w:rPr>
        <w:t>for leases of low-value assets</w:t>
      </w:r>
      <w:r w:rsidR="002E3F36">
        <w:rPr>
          <w:szCs w:val="22"/>
        </w:rPr>
        <w:t>.</w:t>
      </w:r>
    </w:p>
    <w:p w:rsidR="006730FF" w:rsidRPr="007D2412" w:rsidRDefault="006730FF" w:rsidP="006730FF">
      <w:pPr>
        <w:spacing w:line="240" w:lineRule="auto"/>
        <w:ind w:left="900"/>
        <w:jc w:val="both"/>
        <w:rPr>
          <w:rFonts w:ascii="Times New Roman" w:hAnsi="Times New Roman" w:cs="Times New Roman"/>
          <w:sz w:val="22"/>
          <w:szCs w:val="22"/>
        </w:rPr>
      </w:pPr>
    </w:p>
    <w:p w:rsidR="006730FF" w:rsidRPr="006730FF" w:rsidRDefault="006730FF" w:rsidP="006730FF">
      <w:pPr>
        <w:pStyle w:val="ListParagraph"/>
        <w:spacing w:line="240" w:lineRule="auto"/>
        <w:ind w:left="900"/>
        <w:jc w:val="both"/>
        <w:rPr>
          <w:color w:val="000000"/>
          <w:szCs w:val="22"/>
        </w:rPr>
      </w:pPr>
      <w:r>
        <w:rPr>
          <w:color w:val="000000"/>
          <w:szCs w:val="22"/>
        </w:rPr>
        <w:t xml:space="preserve">The Company has determined that there was no material impact from the application of TFRS 16 at 1 January 2020. </w:t>
      </w:r>
    </w:p>
    <w:p w:rsidR="007337EE" w:rsidRDefault="007337EE" w:rsidP="00712D1C">
      <w:pPr>
        <w:pStyle w:val="BodyText"/>
        <w:spacing w:after="0" w:line="240" w:lineRule="auto"/>
        <w:jc w:val="thaiDistribute"/>
        <w:rPr>
          <w:rFonts w:ascii="Times New Roman" w:hAnsi="Times New Roman" w:cs="Times New Roman"/>
          <w:sz w:val="22"/>
          <w:szCs w:val="22"/>
          <w:cs/>
          <w:lang w:val="en-GB"/>
        </w:rPr>
      </w:pPr>
    </w:p>
    <w:p w:rsidR="00B43F63" w:rsidRPr="0056760E" w:rsidRDefault="00AF643E" w:rsidP="0056760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cs="Angsana New"/>
          <w:sz w:val="24"/>
          <w:szCs w:val="30"/>
          <w:u w:val="none"/>
        </w:rPr>
        <w:t>4</w:t>
      </w:r>
      <w:r w:rsidR="00B43F63" w:rsidRPr="009E33F7">
        <w:rPr>
          <w:rFonts w:ascii="Times New Roman" w:hAnsi="Times New Roman"/>
          <w:sz w:val="24"/>
          <w:szCs w:val="24"/>
          <w:u w:val="none"/>
        </w:rPr>
        <w:tab/>
        <w:t>Significant accounting policies</w:t>
      </w:r>
    </w:p>
    <w:p w:rsidR="0056760E" w:rsidRPr="0056760E" w:rsidRDefault="0056760E" w:rsidP="009D1E86">
      <w:pPr>
        <w:pStyle w:val="Caption"/>
      </w:pPr>
    </w:p>
    <w:p w:rsidR="0056760E" w:rsidRPr="00F12066" w:rsidRDefault="0056760E"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12066">
        <w:rPr>
          <w:rFonts w:ascii="Times New Roman" w:hAnsi="Times New Roman"/>
          <w:sz w:val="22"/>
          <w:szCs w:val="22"/>
        </w:rPr>
        <w:t>The accounting policies set out below have been applied consistently to all periods presente</w:t>
      </w:r>
      <w:r w:rsidR="00A87A43">
        <w:rPr>
          <w:rFonts w:ascii="Times New Roman" w:hAnsi="Times New Roman"/>
          <w:sz w:val="22"/>
          <w:szCs w:val="22"/>
        </w:rPr>
        <w:t>d in these financial statements</w:t>
      </w:r>
      <w:r w:rsidR="00162397">
        <w:rPr>
          <w:rFonts w:ascii="Times New Roman" w:hAnsi="Times New Roman"/>
          <w:sz w:val="22"/>
          <w:szCs w:val="22"/>
        </w:rPr>
        <w:t xml:space="preserve"> except as explained in note 3 to the financial statements.</w:t>
      </w:r>
    </w:p>
    <w:p w:rsidR="002E2597" w:rsidRPr="000F1491" w:rsidRDefault="002E2597" w:rsidP="002E2597">
      <w:pPr>
        <w:rPr>
          <w:rFonts w:ascii="Times New Roman" w:hAnsi="Times New Roman" w:cs="Times New Roman"/>
          <w:sz w:val="22"/>
          <w:szCs w:val="22"/>
        </w:rPr>
      </w:pPr>
    </w:p>
    <w:p w:rsidR="000F454A"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Pr>
          <w:rFonts w:ascii="Times New Roman" w:hAnsi="Times New Roman"/>
          <w:b/>
          <w:bCs/>
          <w:i/>
          <w:iCs/>
          <w:sz w:val="22"/>
          <w:szCs w:val="22"/>
        </w:rPr>
        <w:t>(a)</w:t>
      </w:r>
      <w:r>
        <w:rPr>
          <w:rFonts w:ascii="Times New Roman" w:hAnsi="Times New Roman"/>
          <w:b/>
          <w:bCs/>
          <w:i/>
          <w:iCs/>
          <w:sz w:val="22"/>
          <w:szCs w:val="22"/>
        </w:rPr>
        <w:tab/>
      </w:r>
      <w:r w:rsidR="002F649C" w:rsidRPr="002F649C">
        <w:rPr>
          <w:rFonts w:ascii="Times New Roman" w:hAnsi="Times New Roman"/>
          <w:b/>
          <w:bCs/>
          <w:i/>
          <w:iCs/>
          <w:sz w:val="22"/>
          <w:szCs w:val="22"/>
        </w:rPr>
        <w:t>Basis of financial statements in which the equity method is applied</w:t>
      </w:r>
    </w:p>
    <w:p w:rsidR="000F454A" w:rsidRPr="000F1491" w:rsidRDefault="000F454A"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p>
    <w:p w:rsidR="000F454A" w:rsidRPr="000F454A" w:rsidRDefault="002F649C" w:rsidP="0095076A">
      <w:pPr>
        <w:pStyle w:val="BodyText"/>
        <w:shd w:val="clear" w:color="auto" w:fill="FFFFFF"/>
        <w:spacing w:after="0"/>
        <w:ind w:left="540"/>
        <w:jc w:val="both"/>
        <w:rPr>
          <w:rFonts w:ascii="Times New Roman" w:hAnsi="Times New Roman" w:cs="Times New Roman"/>
          <w:i/>
          <w:iCs/>
          <w:color w:val="0000FF"/>
          <w:sz w:val="22"/>
          <w:szCs w:val="22"/>
        </w:rPr>
      </w:pPr>
      <w:r w:rsidRPr="002F649C">
        <w:rPr>
          <w:rFonts w:ascii="Times New Roman" w:hAnsi="Times New Roman" w:cs="Times New Roman"/>
          <w:sz w:val="22"/>
          <w:szCs w:val="22"/>
        </w:rPr>
        <w:t xml:space="preserve">The financial statements in which the equity method is applied relate to the Company and </w:t>
      </w:r>
      <w:r w:rsidR="00E07B26">
        <w:rPr>
          <w:rFonts w:ascii="Times New Roman" w:hAnsi="Times New Roman" w:cs="Times New Roman"/>
          <w:sz w:val="22"/>
          <w:szCs w:val="22"/>
        </w:rPr>
        <w:br/>
      </w:r>
      <w:r w:rsidRPr="002F649C">
        <w:rPr>
          <w:rFonts w:ascii="Times New Roman" w:hAnsi="Times New Roman" w:cs="Times New Roman"/>
          <w:sz w:val="22"/>
          <w:szCs w:val="22"/>
        </w:rPr>
        <w:t>the Company’s interests in joint venture</w:t>
      </w:r>
      <w:r w:rsidR="002E3B21">
        <w:rPr>
          <w:rFonts w:ascii="Times New Roman" w:hAnsi="Times New Roman" w:cs="Times New Roman"/>
          <w:sz w:val="22"/>
          <w:szCs w:val="22"/>
        </w:rPr>
        <w:t>s</w:t>
      </w:r>
      <w:r w:rsidRPr="002F649C">
        <w:rPr>
          <w:rFonts w:ascii="Times New Roman" w:hAnsi="Times New Roman" w:cs="Times New Roman"/>
          <w:sz w:val="22"/>
          <w:szCs w:val="22"/>
        </w:rPr>
        <w:t>.</w:t>
      </w:r>
    </w:p>
    <w:p w:rsidR="000F454A" w:rsidRPr="000F1491" w:rsidRDefault="000F454A"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p>
    <w:p w:rsidR="004122E9" w:rsidRPr="009E777D" w:rsidRDefault="002F649C" w:rsidP="0095076A">
      <w:pPr>
        <w:pStyle w:val="BodyText"/>
        <w:shd w:val="clear" w:color="auto" w:fill="FFFFFF"/>
        <w:spacing w:after="0"/>
        <w:ind w:left="540"/>
        <w:jc w:val="both"/>
        <w:rPr>
          <w:rFonts w:ascii="Times New Roman" w:hAnsi="Times New Roman" w:cs="Cordia New"/>
          <w:i/>
          <w:iCs/>
          <w:sz w:val="22"/>
          <w:szCs w:val="22"/>
        </w:rPr>
      </w:pPr>
      <w:r w:rsidRPr="002F649C">
        <w:rPr>
          <w:rFonts w:ascii="Times New Roman" w:hAnsi="Times New Roman" w:cs="Times New Roman"/>
          <w:i/>
          <w:iCs/>
          <w:sz w:val="22"/>
          <w:szCs w:val="22"/>
        </w:rPr>
        <w:t>Interests in equity-accounted investees</w:t>
      </w:r>
    </w:p>
    <w:p w:rsidR="004122E9" w:rsidRPr="000F1491" w:rsidRDefault="004122E9" w:rsidP="0095076A">
      <w:pPr>
        <w:pStyle w:val="BodyText"/>
        <w:shd w:val="clear" w:color="auto" w:fill="FFFFFF"/>
        <w:spacing w:after="0"/>
        <w:ind w:left="540"/>
        <w:jc w:val="both"/>
        <w:rPr>
          <w:rFonts w:ascii="Times New Roman" w:hAnsi="Times New Roman" w:cs="Times New Roman"/>
          <w:sz w:val="22"/>
          <w:szCs w:val="22"/>
        </w:rPr>
      </w:pPr>
    </w:p>
    <w:p w:rsidR="00D14B6F" w:rsidRDefault="002F649C" w:rsidP="0095076A">
      <w:pPr>
        <w:pStyle w:val="BodyText"/>
        <w:shd w:val="clear" w:color="auto" w:fill="FFFFFF"/>
        <w:spacing w:after="0"/>
        <w:ind w:left="540"/>
        <w:jc w:val="both"/>
        <w:rPr>
          <w:rFonts w:ascii="Times New Roman" w:hAnsi="Times New Roman" w:cs="Times New Roman"/>
          <w:sz w:val="22"/>
          <w:szCs w:val="22"/>
        </w:rPr>
      </w:pPr>
      <w:r w:rsidRPr="002F649C">
        <w:rPr>
          <w:rFonts w:ascii="Times New Roman" w:hAnsi="Times New Roman" w:cs="Times New Roman"/>
          <w:sz w:val="22"/>
          <w:szCs w:val="22"/>
        </w:rPr>
        <w:t>The Company’s interests in equity-accounted investees comprise interests in joint venture</w:t>
      </w:r>
      <w:r w:rsidR="002E3B21">
        <w:rPr>
          <w:rFonts w:ascii="Times New Roman" w:hAnsi="Times New Roman" w:cs="Times New Roman"/>
          <w:sz w:val="22"/>
          <w:szCs w:val="22"/>
        </w:rPr>
        <w:t>s</w:t>
      </w:r>
      <w:r w:rsidR="004122E9" w:rsidRPr="006D2BC9">
        <w:rPr>
          <w:rFonts w:ascii="Times New Roman" w:hAnsi="Times New Roman" w:cs="Times New Roman"/>
          <w:sz w:val="22"/>
          <w:szCs w:val="22"/>
        </w:rPr>
        <w:t>.</w:t>
      </w:r>
    </w:p>
    <w:p w:rsidR="002F649C" w:rsidRDefault="002F649C" w:rsidP="0095076A">
      <w:pPr>
        <w:pStyle w:val="BodyText"/>
        <w:shd w:val="clear" w:color="auto" w:fill="FFFFFF"/>
        <w:spacing w:after="0"/>
        <w:ind w:left="540"/>
        <w:jc w:val="both"/>
        <w:rPr>
          <w:rFonts w:ascii="Times New Roman" w:hAnsi="Times New Roman" w:cs="Times New Roman"/>
          <w:sz w:val="22"/>
          <w:szCs w:val="22"/>
        </w:rPr>
      </w:pPr>
    </w:p>
    <w:p w:rsidR="002F649C" w:rsidRDefault="002F649C" w:rsidP="0095076A">
      <w:pPr>
        <w:pStyle w:val="BodyText"/>
        <w:shd w:val="clear" w:color="auto" w:fill="FFFFFF"/>
        <w:spacing w:after="0"/>
        <w:ind w:left="540"/>
        <w:jc w:val="both"/>
        <w:rPr>
          <w:rFonts w:ascii="Times New Roman" w:hAnsi="Times New Roman" w:cs="Times New Roman"/>
          <w:sz w:val="22"/>
          <w:szCs w:val="22"/>
        </w:rPr>
      </w:pPr>
      <w:r w:rsidRPr="002F649C">
        <w:rPr>
          <w:rFonts w:ascii="Times New Roman" w:hAnsi="Times New Roman" w:cs="Times New Roman"/>
          <w:sz w:val="22"/>
          <w:szCs w:val="22"/>
        </w:rPr>
        <w:t>A joint venture is an arrangement in which the Company has joint control, whereby the Company has rights to the net assets of the arrangement, rather than rights to its assets and obligations for its liabilities</w:t>
      </w:r>
      <w:r>
        <w:rPr>
          <w:rFonts w:ascii="Times New Roman" w:hAnsi="Times New Roman" w:cs="Times New Roman"/>
          <w:sz w:val="22"/>
          <w:szCs w:val="22"/>
        </w:rPr>
        <w:t>.</w:t>
      </w:r>
    </w:p>
    <w:p w:rsidR="002F649C" w:rsidRDefault="002F649C" w:rsidP="0095076A">
      <w:pPr>
        <w:pStyle w:val="BodyText"/>
        <w:shd w:val="clear" w:color="auto" w:fill="FFFFFF"/>
        <w:spacing w:after="0"/>
        <w:ind w:left="540"/>
        <w:jc w:val="both"/>
        <w:rPr>
          <w:rFonts w:ascii="Times New Roman" w:hAnsi="Times New Roman" w:cs="Times New Roman"/>
          <w:sz w:val="22"/>
          <w:szCs w:val="22"/>
        </w:rPr>
      </w:pPr>
    </w:p>
    <w:p w:rsidR="002F649C" w:rsidRDefault="002E7D9C" w:rsidP="0095076A">
      <w:pPr>
        <w:pStyle w:val="BodyText"/>
        <w:shd w:val="clear" w:color="auto" w:fill="FFFFFF"/>
        <w:spacing w:after="0"/>
        <w:ind w:left="540"/>
        <w:jc w:val="both"/>
        <w:rPr>
          <w:rFonts w:ascii="Times New Roman" w:hAnsi="Times New Roman" w:cs="Times New Roman"/>
          <w:sz w:val="22"/>
          <w:szCs w:val="22"/>
        </w:rPr>
      </w:pPr>
      <w:r w:rsidRPr="002E7D9C">
        <w:rPr>
          <w:rFonts w:ascii="Times New Roman" w:hAnsi="Times New Roman" w:cs="Times New Roman"/>
          <w:sz w:val="22"/>
          <w:szCs w:val="22"/>
        </w:rPr>
        <w:t>Interests in joint venture</w:t>
      </w:r>
      <w:r w:rsidR="002E3B21">
        <w:rPr>
          <w:rFonts w:ascii="Times New Roman" w:hAnsi="Times New Roman" w:cs="Times New Roman"/>
          <w:sz w:val="22"/>
          <w:szCs w:val="22"/>
        </w:rPr>
        <w:t>s</w:t>
      </w:r>
      <w:r w:rsidRPr="002E7D9C">
        <w:rPr>
          <w:rFonts w:ascii="Times New Roman" w:hAnsi="Times New Roman" w:cs="Times New Roman"/>
          <w:sz w:val="22"/>
          <w:szCs w:val="22"/>
        </w:rPr>
        <w:t xml:space="preserve"> are accounted for using the equity method. They are initially </w:t>
      </w:r>
      <w:proofErr w:type="spellStart"/>
      <w:r w:rsidRPr="002E7D9C">
        <w:rPr>
          <w:rFonts w:ascii="Times New Roman" w:hAnsi="Times New Roman" w:cs="Times New Roman"/>
          <w:sz w:val="22"/>
          <w:szCs w:val="22"/>
        </w:rPr>
        <w:t>recognised</w:t>
      </w:r>
      <w:proofErr w:type="spellEnd"/>
      <w:r w:rsidRPr="002E7D9C">
        <w:rPr>
          <w:rFonts w:ascii="Times New Roman" w:hAnsi="Times New Roman" w:cs="Times New Roman"/>
          <w:sz w:val="22"/>
          <w:szCs w:val="22"/>
        </w:rPr>
        <w:t xml:space="preserve"> at cost, which includes transaction costs. Subsequent to initial recognition, the financial statements </w:t>
      </w:r>
      <w:r w:rsidR="0075503E">
        <w:rPr>
          <w:rFonts w:ascii="Times New Roman" w:hAnsi="Times New Roman" w:cs="Times New Roman"/>
          <w:sz w:val="22"/>
          <w:szCs w:val="22"/>
        </w:rPr>
        <w:br/>
      </w:r>
      <w:r w:rsidR="00A61E5D">
        <w:rPr>
          <w:rFonts w:ascii="Times New Roman" w:hAnsi="Times New Roman" w:cs="Times New Roman"/>
          <w:sz w:val="22"/>
          <w:szCs w:val="22"/>
        </w:rPr>
        <w:t xml:space="preserve">in which the equity method is applied </w:t>
      </w:r>
      <w:r w:rsidRPr="002E7D9C">
        <w:rPr>
          <w:rFonts w:ascii="Times New Roman" w:hAnsi="Times New Roman" w:cs="Times New Roman"/>
          <w:sz w:val="22"/>
          <w:szCs w:val="22"/>
        </w:rPr>
        <w:t>include the Company’s share of the profit or loss and other comprehensive income of equity-accounted investees, until the date on which joint control ceases</w:t>
      </w:r>
      <w:r>
        <w:rPr>
          <w:rFonts w:ascii="Times New Roman" w:hAnsi="Times New Roman" w:cs="Times New Roman"/>
          <w:sz w:val="22"/>
          <w:szCs w:val="22"/>
        </w:rPr>
        <w:t>.</w:t>
      </w:r>
    </w:p>
    <w:p w:rsidR="004122E9" w:rsidRPr="000F1491" w:rsidRDefault="004122E9" w:rsidP="00897D85">
      <w:pPr>
        <w:pStyle w:val="BodyText"/>
        <w:shd w:val="clear" w:color="auto" w:fill="FFFFFF"/>
        <w:spacing w:after="0"/>
        <w:jc w:val="both"/>
        <w:rPr>
          <w:rFonts w:ascii="Times New Roman" w:hAnsi="Times New Roman" w:cs="Times New Roman"/>
          <w:sz w:val="22"/>
          <w:szCs w:val="22"/>
          <w:highlight w:val="yellow"/>
        </w:rPr>
      </w:pPr>
    </w:p>
    <w:p w:rsidR="004122E9" w:rsidRPr="006D2BC9" w:rsidRDefault="00897D85" w:rsidP="0095076A">
      <w:pPr>
        <w:pStyle w:val="BodyText"/>
        <w:shd w:val="clear" w:color="auto" w:fill="FFFFFF"/>
        <w:spacing w:after="0"/>
        <w:ind w:left="540"/>
        <w:jc w:val="both"/>
        <w:rPr>
          <w:rFonts w:ascii="Times New Roman" w:hAnsi="Times New Roman" w:cs="Times New Roman"/>
          <w:i/>
          <w:iCs/>
          <w:sz w:val="22"/>
          <w:szCs w:val="22"/>
        </w:rPr>
      </w:pPr>
      <w:r w:rsidRPr="00897D85">
        <w:rPr>
          <w:rFonts w:ascii="Times New Roman" w:hAnsi="Times New Roman" w:cs="Times New Roman"/>
          <w:i/>
          <w:iCs/>
          <w:sz w:val="22"/>
          <w:szCs w:val="22"/>
        </w:rPr>
        <w:t>Transactions eliminated on financial statements in which the equity method is applied</w:t>
      </w:r>
      <w:r w:rsidR="004122E9" w:rsidRPr="006D2BC9">
        <w:rPr>
          <w:rFonts w:ascii="Times New Roman" w:hAnsi="Times New Roman" w:cs="Times New Roman"/>
          <w:i/>
          <w:iCs/>
          <w:sz w:val="22"/>
          <w:szCs w:val="22"/>
        </w:rPr>
        <w:t xml:space="preserve">  </w:t>
      </w:r>
    </w:p>
    <w:p w:rsidR="004122E9" w:rsidRPr="000F1491" w:rsidDel="00E00E25" w:rsidRDefault="004122E9" w:rsidP="0095076A">
      <w:pPr>
        <w:autoSpaceDE w:val="0"/>
        <w:autoSpaceDN w:val="0"/>
        <w:adjustRightInd w:val="0"/>
        <w:spacing w:line="240" w:lineRule="auto"/>
        <w:ind w:left="540"/>
        <w:jc w:val="both"/>
        <w:rPr>
          <w:rFonts w:ascii="Times New Roman" w:hAnsi="Times New Roman" w:cs="Times New Roman"/>
          <w:sz w:val="22"/>
          <w:szCs w:val="22"/>
        </w:rPr>
      </w:pPr>
    </w:p>
    <w:p w:rsidR="004122E9" w:rsidRPr="006D2BC9" w:rsidDel="00E00E25" w:rsidRDefault="00897D85" w:rsidP="0095076A">
      <w:pPr>
        <w:autoSpaceDE w:val="0"/>
        <w:autoSpaceDN w:val="0"/>
        <w:adjustRightInd w:val="0"/>
        <w:spacing w:line="240" w:lineRule="auto"/>
        <w:ind w:left="540"/>
        <w:jc w:val="both"/>
        <w:rPr>
          <w:rFonts w:ascii="Times New Roman" w:hAnsi="Times New Roman" w:cs="Times New Roman"/>
          <w:sz w:val="22"/>
          <w:szCs w:val="22"/>
        </w:rPr>
      </w:pPr>
      <w:proofErr w:type="spellStart"/>
      <w:r w:rsidRPr="00897D85">
        <w:rPr>
          <w:rFonts w:ascii="Times New Roman" w:hAnsi="Times New Roman" w:cs="Times New Roman"/>
          <w:sz w:val="22"/>
          <w:szCs w:val="22"/>
        </w:rPr>
        <w:t>Unrealised</w:t>
      </w:r>
      <w:proofErr w:type="spellEnd"/>
      <w:r w:rsidRPr="00897D85">
        <w:rPr>
          <w:rFonts w:ascii="Times New Roman" w:hAnsi="Times New Roman" w:cs="Times New Roman"/>
          <w:sz w:val="22"/>
          <w:szCs w:val="22"/>
        </w:rPr>
        <w:t xml:space="preserve"> gains arising from transactions with joint venture are eliminated against the investment to the extent of the Company’s interest in the investee. </w:t>
      </w:r>
      <w:proofErr w:type="spellStart"/>
      <w:r w:rsidRPr="00897D85">
        <w:rPr>
          <w:rFonts w:ascii="Times New Roman" w:hAnsi="Times New Roman" w:cs="Times New Roman"/>
          <w:sz w:val="22"/>
          <w:szCs w:val="22"/>
        </w:rPr>
        <w:t>Unrealised</w:t>
      </w:r>
      <w:proofErr w:type="spellEnd"/>
      <w:r w:rsidRPr="00897D85">
        <w:rPr>
          <w:rFonts w:ascii="Times New Roman" w:hAnsi="Times New Roman" w:cs="Times New Roman"/>
          <w:sz w:val="22"/>
          <w:szCs w:val="22"/>
        </w:rPr>
        <w:t xml:space="preserve"> losses are eliminated in the same way as </w:t>
      </w:r>
      <w:proofErr w:type="spellStart"/>
      <w:r w:rsidRPr="00897D85">
        <w:rPr>
          <w:rFonts w:ascii="Times New Roman" w:hAnsi="Times New Roman" w:cs="Times New Roman"/>
          <w:sz w:val="22"/>
          <w:szCs w:val="22"/>
        </w:rPr>
        <w:t>unrealised</w:t>
      </w:r>
      <w:proofErr w:type="spellEnd"/>
      <w:r w:rsidRPr="00897D85">
        <w:rPr>
          <w:rFonts w:ascii="Times New Roman" w:hAnsi="Times New Roman" w:cs="Times New Roman"/>
          <w:sz w:val="22"/>
          <w:szCs w:val="22"/>
        </w:rPr>
        <w:t xml:space="preserve"> gains, but only to the extent that there is no evidence of impairment</w:t>
      </w:r>
      <w:r>
        <w:rPr>
          <w:rFonts w:ascii="Times New Roman" w:hAnsi="Times New Roman" w:cs="Times New Roman"/>
          <w:sz w:val="22"/>
          <w:szCs w:val="22"/>
        </w:rPr>
        <w:t>.</w:t>
      </w:r>
      <w:r w:rsidR="004122E9" w:rsidRPr="006D2BC9">
        <w:rPr>
          <w:rFonts w:ascii="Times New Roman" w:hAnsi="Times New Roman" w:cs="Times New Roman"/>
          <w:sz w:val="22"/>
          <w:szCs w:val="22"/>
        </w:rPr>
        <w:t xml:space="preserve"> </w:t>
      </w:r>
    </w:p>
    <w:p w:rsidR="004122E9" w:rsidRPr="000F1491" w:rsidRDefault="004122E9" w:rsidP="0095076A">
      <w:pPr>
        <w:pStyle w:val="BodyText"/>
        <w:shd w:val="clear" w:color="auto" w:fill="FFFFFF"/>
        <w:spacing w:after="0"/>
        <w:ind w:left="540"/>
        <w:jc w:val="both"/>
        <w:rPr>
          <w:rFonts w:ascii="Times New Roman" w:hAnsi="Times New Roman" w:cs="Times New Roman"/>
          <w:sz w:val="22"/>
          <w:szCs w:val="22"/>
        </w:rPr>
      </w:pPr>
    </w:p>
    <w:p w:rsidR="00897D85" w:rsidRPr="002E2597" w:rsidRDefault="00897D85" w:rsidP="00897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2E2597">
        <w:rPr>
          <w:rFonts w:ascii="Times New Roman" w:hAnsi="Times New Roman"/>
          <w:b/>
          <w:bCs/>
          <w:i/>
          <w:iCs/>
          <w:sz w:val="22"/>
          <w:szCs w:val="22"/>
        </w:rPr>
        <w:t>(</w:t>
      </w:r>
      <w:r>
        <w:rPr>
          <w:rFonts w:ascii="Times New Roman" w:hAnsi="Times New Roman"/>
          <w:b/>
          <w:bCs/>
          <w:i/>
          <w:iCs/>
          <w:sz w:val="22"/>
          <w:szCs w:val="22"/>
        </w:rPr>
        <w:t>b</w:t>
      </w:r>
      <w:r w:rsidRPr="002E2597">
        <w:rPr>
          <w:rFonts w:ascii="Times New Roman" w:hAnsi="Times New Roman"/>
          <w:b/>
          <w:bCs/>
          <w:i/>
          <w:iCs/>
          <w:sz w:val="22"/>
          <w:szCs w:val="22"/>
        </w:rPr>
        <w:t>)</w:t>
      </w:r>
      <w:r w:rsidRPr="002E2597">
        <w:rPr>
          <w:rFonts w:ascii="Times New Roman" w:hAnsi="Times New Roman"/>
          <w:b/>
          <w:bCs/>
          <w:i/>
          <w:iCs/>
          <w:sz w:val="22"/>
          <w:szCs w:val="22"/>
        </w:rPr>
        <w:tab/>
      </w:r>
      <w:r w:rsidR="00974F3C" w:rsidRPr="00974F3C">
        <w:rPr>
          <w:rFonts w:ascii="Times New Roman" w:hAnsi="Times New Roman"/>
          <w:b/>
          <w:bCs/>
          <w:i/>
          <w:iCs/>
          <w:sz w:val="22"/>
          <w:szCs w:val="22"/>
        </w:rPr>
        <w:t>Investments in joint ventures</w:t>
      </w:r>
    </w:p>
    <w:p w:rsidR="004122E9" w:rsidRDefault="004122E9" w:rsidP="0095076A">
      <w:pPr>
        <w:pStyle w:val="BodyText"/>
        <w:shd w:val="clear" w:color="auto" w:fill="FFFFFF"/>
        <w:spacing w:after="0"/>
        <w:ind w:left="540"/>
        <w:jc w:val="both"/>
        <w:rPr>
          <w:rFonts w:ascii="Times New Roman" w:hAnsi="Times New Roman" w:cs="Times New Roman"/>
          <w:sz w:val="22"/>
          <w:szCs w:val="22"/>
        </w:rPr>
      </w:pPr>
      <w:r w:rsidRPr="004122E9">
        <w:rPr>
          <w:rFonts w:ascii="Times New Roman" w:hAnsi="Times New Roman" w:cs="Times New Roman"/>
          <w:sz w:val="22"/>
          <w:szCs w:val="22"/>
        </w:rPr>
        <w:t xml:space="preserve"> </w:t>
      </w:r>
    </w:p>
    <w:p w:rsidR="00974F3C" w:rsidRDefault="00974F3C" w:rsidP="0095076A">
      <w:pPr>
        <w:pStyle w:val="BodyText"/>
        <w:shd w:val="clear" w:color="auto" w:fill="FFFFFF"/>
        <w:spacing w:after="0"/>
        <w:ind w:left="540"/>
        <w:jc w:val="both"/>
        <w:rPr>
          <w:rFonts w:ascii="Times New Roman" w:hAnsi="Times New Roman"/>
          <w:sz w:val="22"/>
          <w:szCs w:val="28"/>
        </w:rPr>
      </w:pPr>
      <w:r w:rsidRPr="00974F3C">
        <w:rPr>
          <w:rFonts w:ascii="Times New Roman" w:hAnsi="Times New Roman" w:cs="Times New Roman"/>
          <w:sz w:val="22"/>
          <w:szCs w:val="22"/>
        </w:rPr>
        <w:t>Investments in</w:t>
      </w:r>
      <w:r>
        <w:rPr>
          <w:rFonts w:ascii="Times New Roman" w:hAnsi="Times New Roman" w:cs="Times New Roman"/>
          <w:sz w:val="22"/>
          <w:szCs w:val="22"/>
        </w:rPr>
        <w:t xml:space="preserve"> </w:t>
      </w:r>
      <w:r w:rsidRPr="00974F3C">
        <w:rPr>
          <w:rFonts w:ascii="Times New Roman" w:hAnsi="Times New Roman" w:cs="Times New Roman"/>
          <w:sz w:val="22"/>
          <w:szCs w:val="22"/>
        </w:rPr>
        <w:t>joint ventures in the separate financial statements of the Company are</w:t>
      </w:r>
      <w:r>
        <w:rPr>
          <w:rFonts w:ascii="Times New Roman" w:hAnsi="Times New Roman" w:cs="Times New Roman"/>
          <w:sz w:val="22"/>
          <w:szCs w:val="22"/>
        </w:rPr>
        <w:t xml:space="preserve"> </w:t>
      </w:r>
      <w:r w:rsidR="00BE615A">
        <w:rPr>
          <w:rFonts w:ascii="Times New Roman" w:hAnsi="Times New Roman"/>
          <w:sz w:val="22"/>
          <w:szCs w:val="28"/>
        </w:rPr>
        <w:t>measures at cost less allowance for impairment losses.</w:t>
      </w:r>
    </w:p>
    <w:p w:rsidR="00FC4211" w:rsidRDefault="00FC4211" w:rsidP="0095076A">
      <w:pPr>
        <w:pStyle w:val="BodyText"/>
        <w:shd w:val="clear" w:color="auto" w:fill="FFFFFF"/>
        <w:spacing w:after="0"/>
        <w:ind w:left="540"/>
        <w:jc w:val="both"/>
        <w:rPr>
          <w:rFonts w:ascii="Times New Roman" w:hAnsi="Times New Roman"/>
          <w:sz w:val="22"/>
          <w:szCs w:val="28"/>
        </w:rPr>
      </w:pPr>
    </w:p>
    <w:p w:rsidR="007C46F1" w:rsidRDefault="007C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sz w:val="22"/>
          <w:szCs w:val="28"/>
        </w:rPr>
      </w:pPr>
      <w:r>
        <w:rPr>
          <w:rFonts w:ascii="Times New Roman" w:hAnsi="Times New Roman"/>
          <w:i/>
          <w:sz w:val="22"/>
          <w:szCs w:val="28"/>
        </w:rPr>
        <w:br w:type="page"/>
      </w:r>
    </w:p>
    <w:p w:rsidR="00FC4211" w:rsidRDefault="00F26403" w:rsidP="0095076A">
      <w:pPr>
        <w:pStyle w:val="BodyText"/>
        <w:shd w:val="clear" w:color="auto" w:fill="FFFFFF"/>
        <w:spacing w:after="0"/>
        <w:ind w:left="540"/>
        <w:jc w:val="both"/>
        <w:rPr>
          <w:rFonts w:ascii="Times New Roman" w:hAnsi="Times New Roman"/>
          <w:i/>
          <w:sz w:val="22"/>
          <w:szCs w:val="28"/>
        </w:rPr>
      </w:pPr>
      <w:r w:rsidRPr="00F26403">
        <w:rPr>
          <w:rFonts w:ascii="Times New Roman" w:hAnsi="Times New Roman"/>
          <w:i/>
          <w:sz w:val="22"/>
          <w:szCs w:val="28"/>
        </w:rPr>
        <w:lastRenderedPageBreak/>
        <w:t>Disposal of investments in the separate financial statements</w:t>
      </w:r>
    </w:p>
    <w:p w:rsidR="00F26403" w:rsidRDefault="00F26403" w:rsidP="0095076A">
      <w:pPr>
        <w:pStyle w:val="BodyText"/>
        <w:shd w:val="clear" w:color="auto" w:fill="FFFFFF"/>
        <w:spacing w:after="0"/>
        <w:ind w:left="540"/>
        <w:jc w:val="both"/>
        <w:rPr>
          <w:rFonts w:ascii="Times New Roman" w:hAnsi="Times New Roman"/>
          <w:iCs/>
          <w:sz w:val="22"/>
          <w:szCs w:val="28"/>
        </w:rPr>
      </w:pPr>
    </w:p>
    <w:p w:rsidR="00F26403" w:rsidRDefault="00F26403" w:rsidP="0095076A">
      <w:pPr>
        <w:pStyle w:val="BodyText"/>
        <w:shd w:val="clear" w:color="auto" w:fill="FFFFFF"/>
        <w:spacing w:after="0"/>
        <w:ind w:left="540"/>
        <w:jc w:val="both"/>
        <w:rPr>
          <w:rFonts w:ascii="Times New Roman" w:hAnsi="Times New Roman"/>
          <w:iCs/>
          <w:sz w:val="22"/>
          <w:szCs w:val="28"/>
        </w:rPr>
      </w:pPr>
      <w:r w:rsidRPr="00F26403">
        <w:rPr>
          <w:rFonts w:ascii="Times New Roman" w:hAnsi="Times New Roman"/>
          <w:iCs/>
          <w:sz w:val="22"/>
          <w:szCs w:val="28"/>
        </w:rPr>
        <w:t xml:space="preserve">On disposal of an investment, the difference between net disposal proceeds and the carrying amount is </w:t>
      </w:r>
      <w:proofErr w:type="spellStart"/>
      <w:r w:rsidRPr="00F26403">
        <w:rPr>
          <w:rFonts w:ascii="Times New Roman" w:hAnsi="Times New Roman"/>
          <w:iCs/>
          <w:sz w:val="22"/>
          <w:szCs w:val="28"/>
        </w:rPr>
        <w:t>recognised</w:t>
      </w:r>
      <w:proofErr w:type="spellEnd"/>
      <w:r w:rsidRPr="00F26403">
        <w:rPr>
          <w:rFonts w:ascii="Times New Roman" w:hAnsi="Times New Roman"/>
          <w:iCs/>
          <w:sz w:val="22"/>
          <w:szCs w:val="28"/>
        </w:rPr>
        <w:t xml:space="preserve"> in profit or loss</w:t>
      </w:r>
      <w:r>
        <w:rPr>
          <w:rFonts w:ascii="Times New Roman" w:hAnsi="Times New Roman"/>
          <w:iCs/>
          <w:sz w:val="22"/>
          <w:szCs w:val="28"/>
        </w:rPr>
        <w:t>.</w:t>
      </w:r>
    </w:p>
    <w:p w:rsidR="00F26403" w:rsidRDefault="00F26403" w:rsidP="0095076A">
      <w:pPr>
        <w:pStyle w:val="BodyText"/>
        <w:shd w:val="clear" w:color="auto" w:fill="FFFFFF"/>
        <w:spacing w:after="0"/>
        <w:ind w:left="540"/>
        <w:jc w:val="both"/>
        <w:rPr>
          <w:rFonts w:ascii="Times New Roman" w:hAnsi="Times New Roman"/>
          <w:iCs/>
          <w:sz w:val="22"/>
          <w:szCs w:val="28"/>
        </w:rPr>
      </w:pPr>
    </w:p>
    <w:p w:rsidR="00EB4E48" w:rsidRPr="002E2597" w:rsidRDefault="007C46F1" w:rsidP="00EB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sidRPr="002E2597">
        <w:rPr>
          <w:rFonts w:ascii="Times New Roman" w:hAnsi="Times New Roman"/>
          <w:b/>
          <w:bCs/>
          <w:i/>
          <w:iCs/>
          <w:sz w:val="22"/>
          <w:szCs w:val="22"/>
        </w:rPr>
        <w:t xml:space="preserve"> </w:t>
      </w:r>
      <w:r w:rsidR="00EB4E48" w:rsidRPr="002E2597">
        <w:rPr>
          <w:rFonts w:ascii="Times New Roman" w:hAnsi="Times New Roman"/>
          <w:b/>
          <w:bCs/>
          <w:i/>
          <w:iCs/>
          <w:sz w:val="22"/>
          <w:szCs w:val="22"/>
        </w:rPr>
        <w:t>(</w:t>
      </w:r>
      <w:r w:rsidR="00EB4E48">
        <w:rPr>
          <w:rFonts w:ascii="Times New Roman" w:hAnsi="Times New Roman"/>
          <w:b/>
          <w:bCs/>
          <w:i/>
          <w:iCs/>
          <w:sz w:val="22"/>
          <w:szCs w:val="22"/>
        </w:rPr>
        <w:t>c</w:t>
      </w:r>
      <w:r w:rsidR="00EB4E48" w:rsidRPr="002E2597">
        <w:rPr>
          <w:rFonts w:ascii="Times New Roman" w:hAnsi="Times New Roman"/>
          <w:b/>
          <w:bCs/>
          <w:i/>
          <w:iCs/>
          <w:sz w:val="22"/>
          <w:szCs w:val="22"/>
        </w:rPr>
        <w:t>)</w:t>
      </w:r>
      <w:r w:rsidR="00EB4E48" w:rsidRPr="002E2597">
        <w:rPr>
          <w:rFonts w:ascii="Times New Roman" w:hAnsi="Times New Roman"/>
          <w:b/>
          <w:bCs/>
          <w:i/>
          <w:iCs/>
          <w:sz w:val="22"/>
          <w:szCs w:val="22"/>
        </w:rPr>
        <w:tab/>
      </w:r>
      <w:r w:rsidR="00960BDE" w:rsidRPr="00960BDE">
        <w:rPr>
          <w:rFonts w:ascii="Times New Roman" w:hAnsi="Times New Roman"/>
          <w:b/>
          <w:bCs/>
          <w:i/>
          <w:iCs/>
          <w:sz w:val="22"/>
          <w:szCs w:val="22"/>
        </w:rPr>
        <w:t>Financial instruments</w:t>
      </w:r>
    </w:p>
    <w:p w:rsidR="005A1E82" w:rsidRDefault="005A1E82"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B4E48" w:rsidRDefault="00960BDE"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960BDE">
        <w:rPr>
          <w:rFonts w:ascii="Times New Roman" w:hAnsi="Times New Roman" w:cs="Times New Roman"/>
          <w:b/>
          <w:bCs/>
          <w:i/>
          <w:iCs/>
          <w:sz w:val="22"/>
          <w:szCs w:val="22"/>
        </w:rPr>
        <w:t>Accounting policies applicable from 1 January 2020</w:t>
      </w:r>
    </w:p>
    <w:p w:rsidR="00960BDE" w:rsidRDefault="00960BDE"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60BDE" w:rsidRPr="00960BDE" w:rsidRDefault="00960BDE"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 xml:space="preserve">(c.1) </w:t>
      </w:r>
      <w:r w:rsidRPr="00960BDE">
        <w:rPr>
          <w:rFonts w:ascii="Times New Roman" w:hAnsi="Times New Roman" w:cs="Times New Roman"/>
          <w:i/>
          <w:iCs/>
          <w:sz w:val="22"/>
          <w:szCs w:val="22"/>
        </w:rPr>
        <w:t>Recognition and initial measurement</w:t>
      </w:r>
    </w:p>
    <w:p w:rsidR="00EB4E48" w:rsidRDefault="00EB4E48"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B4E48" w:rsidRDefault="002671C4" w:rsidP="002671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2671C4">
        <w:rPr>
          <w:rFonts w:ascii="Times New Roman" w:hAnsi="Times New Roman" w:cs="Times New Roman"/>
          <w:sz w:val="22"/>
          <w:szCs w:val="22"/>
        </w:rPr>
        <w:t>Trade receivables</w:t>
      </w:r>
      <w:r>
        <w:rPr>
          <w:rFonts w:ascii="Times New Roman" w:hAnsi="Times New Roman" w:cs="Times New Roman"/>
          <w:sz w:val="22"/>
          <w:szCs w:val="22"/>
        </w:rPr>
        <w:t xml:space="preserve"> </w:t>
      </w:r>
      <w:r w:rsidRPr="002671C4">
        <w:rPr>
          <w:rFonts w:ascii="Times New Roman" w:hAnsi="Times New Roman" w:cs="Times New Roman"/>
          <w:sz w:val="22"/>
          <w:szCs w:val="22"/>
        </w:rPr>
        <w:t xml:space="preserve">and trade payables are initially </w:t>
      </w:r>
      <w:proofErr w:type="spellStart"/>
      <w:r w:rsidRPr="002671C4">
        <w:rPr>
          <w:rFonts w:ascii="Times New Roman" w:hAnsi="Times New Roman" w:cs="Times New Roman"/>
          <w:sz w:val="22"/>
          <w:szCs w:val="22"/>
        </w:rPr>
        <w:t>recognised</w:t>
      </w:r>
      <w:proofErr w:type="spellEnd"/>
      <w:r w:rsidRPr="002671C4">
        <w:rPr>
          <w:rFonts w:ascii="Times New Roman" w:hAnsi="Times New Roman" w:cs="Times New Roman"/>
          <w:sz w:val="22"/>
          <w:szCs w:val="22"/>
        </w:rPr>
        <w:t xml:space="preserve"> when they are originated. All other financial assets and financial liabilities are initially </w:t>
      </w:r>
      <w:proofErr w:type="spellStart"/>
      <w:r w:rsidRPr="002671C4">
        <w:rPr>
          <w:rFonts w:ascii="Times New Roman" w:hAnsi="Times New Roman" w:cs="Times New Roman"/>
          <w:sz w:val="22"/>
          <w:szCs w:val="22"/>
        </w:rPr>
        <w:t>recognised</w:t>
      </w:r>
      <w:proofErr w:type="spellEnd"/>
      <w:r w:rsidRPr="002671C4">
        <w:rPr>
          <w:rFonts w:ascii="Times New Roman" w:hAnsi="Times New Roman" w:cs="Times New Roman"/>
          <w:sz w:val="22"/>
          <w:szCs w:val="22"/>
        </w:rPr>
        <w:t xml:space="preserve"> when the</w:t>
      </w:r>
      <w:r>
        <w:rPr>
          <w:rFonts w:ascii="Times New Roman" w:hAnsi="Times New Roman" w:cs="Times New Roman"/>
          <w:sz w:val="22"/>
          <w:szCs w:val="22"/>
        </w:rPr>
        <w:t xml:space="preserve"> </w:t>
      </w:r>
      <w:r w:rsidRPr="002671C4">
        <w:rPr>
          <w:rFonts w:ascii="Times New Roman" w:hAnsi="Times New Roman" w:cs="Times New Roman"/>
          <w:sz w:val="22"/>
          <w:szCs w:val="22"/>
        </w:rPr>
        <w:t>Company becomes a party to the contractual provisions of the instrument.</w:t>
      </w:r>
    </w:p>
    <w:p w:rsidR="00EB4E48" w:rsidRDefault="00EB4E48"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671C4" w:rsidRDefault="002671C4" w:rsidP="002671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2671C4">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2671C4">
        <w:rPr>
          <w:rFonts w:ascii="Times New Roman" w:hAnsi="Times New Roman" w:cs="Times New Roman"/>
          <w:sz w:val="22"/>
          <w:szCs w:val="22"/>
        </w:rPr>
        <w:t>recognised</w:t>
      </w:r>
      <w:proofErr w:type="spellEnd"/>
      <w:r w:rsidRPr="002671C4">
        <w:rPr>
          <w:rFonts w:ascii="Times New Roman" w:hAnsi="Times New Roman" w:cs="Times New Roman"/>
          <w:sz w:val="22"/>
          <w:szCs w:val="22"/>
        </w:rPr>
        <w:t xml:space="preserve"> at fair value</w:t>
      </w:r>
      <w:r w:rsidR="00EA335D">
        <w:rPr>
          <w:rFonts w:ascii="Times New Roman" w:hAnsi="Times New Roman" w:cs="Times New Roman"/>
          <w:sz w:val="22"/>
          <w:szCs w:val="22"/>
        </w:rPr>
        <w:t>.</w:t>
      </w:r>
    </w:p>
    <w:p w:rsidR="009A418F" w:rsidRDefault="009A418F" w:rsidP="002671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9A418F" w:rsidRDefault="009A418F"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A418F">
        <w:rPr>
          <w:rFonts w:ascii="Times New Roman" w:hAnsi="Times New Roman" w:cs="Times New Roman"/>
          <w:i/>
          <w:iCs/>
          <w:sz w:val="22"/>
          <w:szCs w:val="22"/>
        </w:rPr>
        <w:t>(c.2)</w:t>
      </w:r>
      <w:r w:rsidR="00EA335D" w:rsidRPr="00EA335D">
        <w:t xml:space="preserve"> </w:t>
      </w:r>
      <w:r w:rsidR="00EA335D" w:rsidRPr="00EA335D">
        <w:rPr>
          <w:rFonts w:ascii="Times New Roman" w:hAnsi="Times New Roman" w:cs="Times New Roman"/>
          <w:i/>
          <w:iCs/>
          <w:sz w:val="22"/>
          <w:szCs w:val="22"/>
        </w:rPr>
        <w:t>Classification and subsequent measurement</w:t>
      </w:r>
    </w:p>
    <w:p w:rsidR="00EA335D" w:rsidRDefault="00EA335D"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A335D" w:rsidRDefault="00EA335D"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r w:rsidRPr="00EA335D">
        <w:rPr>
          <w:rFonts w:ascii="Times New Roman" w:hAnsi="Times New Roman" w:cs="Times New Roman"/>
          <w:i/>
          <w:iCs/>
          <w:sz w:val="22"/>
          <w:szCs w:val="22"/>
        </w:rPr>
        <w:t xml:space="preserve">Financial assets </w:t>
      </w:r>
      <w:r w:rsidR="00BF4EF8">
        <w:rPr>
          <w:rFonts w:ascii="Times New Roman" w:hAnsi="Times New Roman" w:cs="Times New Roman"/>
          <w:i/>
          <w:iCs/>
          <w:sz w:val="22"/>
          <w:szCs w:val="22"/>
        </w:rPr>
        <w:t>-</w:t>
      </w:r>
      <w:r w:rsidRPr="00EA335D">
        <w:rPr>
          <w:rFonts w:ascii="Times New Roman" w:hAnsi="Times New Roman" w:cs="Times New Roman"/>
          <w:i/>
          <w:iCs/>
          <w:sz w:val="22"/>
          <w:szCs w:val="22"/>
        </w:rPr>
        <w:t xml:space="preserve"> classification</w:t>
      </w:r>
    </w:p>
    <w:p w:rsidR="00EA335D" w:rsidRDefault="00EA335D"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EA335D" w:rsidRDefault="00EA335D"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A335D">
        <w:rPr>
          <w:rFonts w:ascii="Times New Roman" w:hAnsi="Times New Roman" w:cs="Times New Roman"/>
          <w:sz w:val="22"/>
          <w:szCs w:val="22"/>
        </w:rPr>
        <w:t xml:space="preserve">On initial recognition, a financial asset is classified as measured at: </w:t>
      </w:r>
      <w:proofErr w:type="spellStart"/>
      <w:r w:rsidRPr="00EA335D">
        <w:rPr>
          <w:rFonts w:ascii="Times New Roman" w:hAnsi="Times New Roman" w:cs="Times New Roman"/>
          <w:sz w:val="22"/>
          <w:szCs w:val="22"/>
        </w:rPr>
        <w:t>amortised</w:t>
      </w:r>
      <w:proofErr w:type="spellEnd"/>
      <w:r w:rsidRPr="00EA335D">
        <w:rPr>
          <w:rFonts w:ascii="Times New Roman" w:hAnsi="Times New Roman" w:cs="Times New Roman"/>
          <w:sz w:val="22"/>
          <w:szCs w:val="22"/>
        </w:rPr>
        <w:t xml:space="preserve"> cost; fair value to other </w:t>
      </w:r>
      <w:r w:rsidR="00083EA3">
        <w:rPr>
          <w:rFonts w:ascii="Times New Roman" w:hAnsi="Times New Roman" w:cs="Times New Roman"/>
          <w:sz w:val="22"/>
          <w:szCs w:val="22"/>
        </w:rPr>
        <w:t>comprehensive</w:t>
      </w:r>
      <w:r w:rsidRPr="00EA335D">
        <w:rPr>
          <w:rFonts w:ascii="Times New Roman" w:hAnsi="Times New Roman" w:cs="Times New Roman"/>
          <w:sz w:val="22"/>
          <w:szCs w:val="22"/>
        </w:rPr>
        <w:t xml:space="preserve"> income (FVOCI); or fair value to profit or loss (FVTPL).</w:t>
      </w:r>
    </w:p>
    <w:p w:rsidR="00EA335D" w:rsidRDefault="00EA335D"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EA335D" w:rsidRDefault="00EA335D"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A335D">
        <w:rPr>
          <w:rFonts w:ascii="Times New Roman" w:hAnsi="Times New Roman" w:cs="Times New Roman"/>
          <w:sz w:val="22"/>
          <w:szCs w:val="22"/>
        </w:rPr>
        <w:t>Financial assets are not reclassified subsequent to their initial recognition unless the</w:t>
      </w:r>
      <w:r>
        <w:rPr>
          <w:rFonts w:ascii="Times New Roman" w:hAnsi="Times New Roman" w:cs="Times New Roman"/>
          <w:sz w:val="22"/>
          <w:szCs w:val="22"/>
        </w:rPr>
        <w:t xml:space="preserve"> </w:t>
      </w:r>
      <w:r w:rsidRPr="00EA335D">
        <w:rPr>
          <w:rFonts w:ascii="Times New Roman" w:hAnsi="Times New Roman" w:cs="Times New Roman"/>
          <w:sz w:val="22"/>
          <w:szCs w:val="22"/>
        </w:rPr>
        <w:t>Company changes its business model for managing financial assets, in which case all affected financial assets are reclassified prospectively from the reclassification date.</w:t>
      </w:r>
    </w:p>
    <w:p w:rsidR="00EA335D" w:rsidRDefault="00EA335D"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EA335D" w:rsidRPr="00EA335D" w:rsidRDefault="00EA335D"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A335D">
        <w:rPr>
          <w:rFonts w:ascii="Times New Roman" w:hAnsi="Times New Roman" w:cs="Times New Roman"/>
          <w:sz w:val="22"/>
          <w:szCs w:val="22"/>
        </w:rPr>
        <w:t xml:space="preserve">A financial asset is measured at </w:t>
      </w:r>
      <w:proofErr w:type="spellStart"/>
      <w:r w:rsidRPr="00EA335D">
        <w:rPr>
          <w:rFonts w:ascii="Times New Roman" w:hAnsi="Times New Roman" w:cs="Times New Roman"/>
          <w:sz w:val="22"/>
          <w:szCs w:val="22"/>
        </w:rPr>
        <w:t>amortised</w:t>
      </w:r>
      <w:proofErr w:type="spellEnd"/>
      <w:r w:rsidRPr="00EA335D">
        <w:rPr>
          <w:rFonts w:ascii="Times New Roman" w:hAnsi="Times New Roman" w:cs="Times New Roman"/>
          <w:sz w:val="22"/>
          <w:szCs w:val="22"/>
        </w:rPr>
        <w:t xml:space="preserve"> cost if it meets both of the following conditions and is not designated as at FVTPL:</w:t>
      </w:r>
    </w:p>
    <w:p w:rsidR="00EA335D" w:rsidRPr="00EA335D" w:rsidRDefault="00EA335D" w:rsidP="00EF36D8">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bookmarkStart w:id="1" w:name="_Hlk63108738"/>
      <w:r w:rsidRPr="00EA335D">
        <w:rPr>
          <w:szCs w:val="22"/>
        </w:rPr>
        <w:t>it is held within a business model whose objective is to hold assets to collect contractual cashflows; and</w:t>
      </w:r>
    </w:p>
    <w:p w:rsidR="00EA335D" w:rsidRDefault="00EA335D" w:rsidP="00EF36D8">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r w:rsidRPr="00EA335D">
        <w:rPr>
          <w:szCs w:val="22"/>
        </w:rPr>
        <w:t>its contractual terms give rise on specified dates to cash flows that are solely payments of principal and interest on the principal amount outstanding.</w:t>
      </w:r>
    </w:p>
    <w:p w:rsidR="00E9489F" w:rsidRDefault="00E9489F" w:rsidP="00E9489F">
      <w:pPr>
        <w:keepLines/>
        <w:tabs>
          <w:tab w:val="clear" w:pos="907"/>
          <w:tab w:val="left" w:pos="900"/>
          <w:tab w:val="center" w:pos="5330"/>
          <w:tab w:val="decimal" w:pos="7031"/>
          <w:tab w:val="decimal" w:pos="8460"/>
        </w:tabs>
        <w:spacing w:line="240" w:lineRule="auto"/>
        <w:ind w:left="990" w:right="44"/>
        <w:jc w:val="thaiDistribute"/>
        <w:rPr>
          <w:szCs w:val="22"/>
        </w:rPr>
      </w:pPr>
    </w:p>
    <w:p w:rsidR="00E9489F" w:rsidRPr="00E9489F" w:rsidRDefault="00E9489F" w:rsidP="00E948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9489F">
        <w:rPr>
          <w:rFonts w:ascii="Times New Roman" w:hAnsi="Times New Roman" w:cs="Times New Roman"/>
          <w:sz w:val="22"/>
          <w:szCs w:val="22"/>
        </w:rPr>
        <w:t>A debt investment is measured at FVOCI if it meets both of the following conditions and is not designated as at FVTPL:</w:t>
      </w:r>
    </w:p>
    <w:p w:rsidR="00E9489F" w:rsidRPr="00EA335D" w:rsidRDefault="00E9489F" w:rsidP="00EF36D8">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r w:rsidRPr="00E9489F">
        <w:rPr>
          <w:szCs w:val="22"/>
        </w:rPr>
        <w:tab/>
        <w:t>it is held within a business model whose objective is achieved by both collecting contractual cash flows and selling financial assets; and</w:t>
      </w:r>
    </w:p>
    <w:p w:rsidR="00E9489F" w:rsidRDefault="00674484" w:rsidP="00EF36D8">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r w:rsidRPr="00674484">
        <w:rPr>
          <w:szCs w:val="22"/>
        </w:rPr>
        <w:tab/>
        <w:t>its contractual terms give rise on specified dates to cash flows that are solely payments of principal and interest on the principal amount outstanding</w:t>
      </w:r>
      <w:r w:rsidR="00E9489F" w:rsidRPr="00EA335D">
        <w:rPr>
          <w:szCs w:val="22"/>
        </w:rPr>
        <w:t>.</w:t>
      </w:r>
    </w:p>
    <w:p w:rsidR="00674484" w:rsidRPr="00C50DC9" w:rsidRDefault="00674484" w:rsidP="00674484">
      <w:pPr>
        <w:keepLines/>
        <w:tabs>
          <w:tab w:val="clear" w:pos="907"/>
          <w:tab w:val="left" w:pos="900"/>
          <w:tab w:val="center" w:pos="5330"/>
          <w:tab w:val="decimal" w:pos="7031"/>
          <w:tab w:val="decimal" w:pos="8460"/>
        </w:tabs>
        <w:spacing w:line="240" w:lineRule="auto"/>
        <w:ind w:left="990" w:right="44"/>
        <w:jc w:val="thaiDistribute"/>
        <w:rPr>
          <w:rFonts w:ascii="Times New Roman" w:hAnsi="Times New Roman" w:cs="Times New Roman"/>
          <w:sz w:val="22"/>
          <w:szCs w:val="22"/>
        </w:rPr>
      </w:pPr>
    </w:p>
    <w:p w:rsidR="00674484" w:rsidRDefault="00674484"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4484">
        <w:rPr>
          <w:rFonts w:ascii="Times New Roman" w:hAnsi="Times New Roman" w:cs="Times New Roman"/>
          <w:sz w:val="22"/>
          <w:szCs w:val="22"/>
        </w:rPr>
        <w:t xml:space="preserve">All financial assets not classified as measured at </w:t>
      </w:r>
      <w:proofErr w:type="spellStart"/>
      <w:r w:rsidRPr="00674484">
        <w:rPr>
          <w:rFonts w:ascii="Times New Roman" w:hAnsi="Times New Roman" w:cs="Times New Roman"/>
          <w:sz w:val="22"/>
          <w:szCs w:val="22"/>
        </w:rPr>
        <w:t>amortised</w:t>
      </w:r>
      <w:proofErr w:type="spellEnd"/>
      <w:r w:rsidRPr="00674484">
        <w:rPr>
          <w:rFonts w:ascii="Times New Roman" w:hAnsi="Times New Roman" w:cs="Times New Roman"/>
          <w:sz w:val="22"/>
          <w:szCs w:val="22"/>
        </w:rPr>
        <w:t xml:space="preserve"> cost or FVOCI as described above are measured at FVTPL.</w:t>
      </w:r>
      <w:r w:rsidR="004F7CC8">
        <w:rPr>
          <w:rFonts w:ascii="Times New Roman" w:hAnsi="Times New Roman" w:cs="Times New Roman"/>
          <w:sz w:val="22"/>
          <w:szCs w:val="22"/>
        </w:rPr>
        <w:t xml:space="preserve"> </w:t>
      </w:r>
      <w:r w:rsidRPr="00674484">
        <w:rPr>
          <w:rFonts w:ascii="Times New Roman" w:hAnsi="Times New Roman" w:cs="Times New Roman"/>
          <w:sz w:val="22"/>
          <w:szCs w:val="22"/>
        </w:rPr>
        <w:t xml:space="preserve">This includes all derivative financial assets. On initial recognition, the Company may irrevocably designate a financial asset that otherwise meets the requirements to be measured at </w:t>
      </w:r>
      <w:proofErr w:type="spellStart"/>
      <w:r w:rsidRPr="00674484">
        <w:rPr>
          <w:rFonts w:ascii="Times New Roman" w:hAnsi="Times New Roman" w:cs="Times New Roman"/>
          <w:sz w:val="22"/>
          <w:szCs w:val="22"/>
        </w:rPr>
        <w:t>amortised</w:t>
      </w:r>
      <w:proofErr w:type="spellEnd"/>
      <w:r w:rsidRPr="00674484">
        <w:rPr>
          <w:rFonts w:ascii="Times New Roman" w:hAnsi="Times New Roman" w:cs="Times New Roman"/>
          <w:sz w:val="22"/>
          <w:szCs w:val="22"/>
        </w:rPr>
        <w:t xml:space="preserve"> cost or at FVOCI as at FVTPL if doing so eliminates or significantly reduces an accounting mismatch that would otherwise arise.</w:t>
      </w:r>
    </w:p>
    <w:p w:rsidR="00674484" w:rsidRDefault="00674484"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3B2F45" w:rsidRDefault="003B2F45"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3B2F45" w:rsidRDefault="003B2F45"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674484" w:rsidRDefault="00674484"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r w:rsidRPr="00674484">
        <w:rPr>
          <w:rFonts w:ascii="Times New Roman" w:hAnsi="Times New Roman" w:cs="Times New Roman"/>
          <w:i/>
          <w:iCs/>
          <w:sz w:val="22"/>
          <w:szCs w:val="22"/>
        </w:rPr>
        <w:lastRenderedPageBreak/>
        <w:t xml:space="preserve">Financial assets </w:t>
      </w:r>
      <w:r w:rsidR="00EA6B59">
        <w:rPr>
          <w:rFonts w:ascii="Times New Roman" w:hAnsi="Times New Roman" w:cs="Times New Roman"/>
          <w:i/>
          <w:iCs/>
          <w:sz w:val="22"/>
          <w:szCs w:val="22"/>
        </w:rPr>
        <w:t>-</w:t>
      </w:r>
      <w:r w:rsidRPr="00674484">
        <w:rPr>
          <w:rFonts w:ascii="Times New Roman" w:hAnsi="Times New Roman" w:cs="Times New Roman"/>
          <w:i/>
          <w:iCs/>
          <w:sz w:val="22"/>
          <w:szCs w:val="22"/>
        </w:rPr>
        <w:t xml:space="preserve"> business model assessment</w:t>
      </w:r>
    </w:p>
    <w:p w:rsidR="00674484" w:rsidRDefault="00674484"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p>
    <w:p w:rsidR="003B2F45" w:rsidRPr="003B2F45" w:rsidRDefault="003B2F45" w:rsidP="003B2F45">
      <w:pPr>
        <w:keepLines/>
        <w:spacing w:line="240" w:lineRule="auto"/>
        <w:ind w:left="990" w:right="43"/>
        <w:jc w:val="both"/>
        <w:rPr>
          <w:rFonts w:ascii="Times New Roman" w:hAnsi="Times New Roman" w:cs="Times New Roman"/>
          <w:sz w:val="22"/>
          <w:szCs w:val="22"/>
        </w:rPr>
      </w:pPr>
      <w:r w:rsidRPr="003B2F45">
        <w:rPr>
          <w:rFonts w:ascii="Times New Roman" w:hAnsi="Times New Roman" w:cs="Times New Roman"/>
          <w:sz w:val="22"/>
          <w:szCs w:val="22"/>
        </w:rPr>
        <w:t>The Company makes an assessment of the objective of a business model in which a financial asset is held at a portfolio level because this best reflects the way the business is managed and information is provided to management. The information considered includes:</w:t>
      </w:r>
    </w:p>
    <w:p w:rsidR="003B2F45" w:rsidRPr="003B2F45" w:rsidRDefault="003B2F45" w:rsidP="00A0649D">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r w:rsidRPr="003B2F45">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rsidR="003B2F45" w:rsidRPr="003B2F45" w:rsidRDefault="003B2F45" w:rsidP="00A0649D">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r w:rsidRPr="003B2F45">
        <w:rPr>
          <w:szCs w:val="22"/>
        </w:rPr>
        <w:t>how the performance of the portfolio is evaluated and reported to the Company’s management;</w:t>
      </w:r>
      <w:r w:rsidR="00756E37">
        <w:rPr>
          <w:szCs w:val="22"/>
        </w:rPr>
        <w:t xml:space="preserve"> and</w:t>
      </w:r>
    </w:p>
    <w:p w:rsidR="003B2F45" w:rsidRPr="003B2F45" w:rsidRDefault="003B2F45" w:rsidP="00A0649D">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r w:rsidRPr="003B2F45">
        <w:rPr>
          <w:szCs w:val="22"/>
        </w:rPr>
        <w:t>the risks that affect the performance of the business model (and the financial assets held within that business model) and how those risks are managed</w:t>
      </w:r>
      <w:r w:rsidR="00107E6F">
        <w:rPr>
          <w:szCs w:val="22"/>
        </w:rPr>
        <w:t>.</w:t>
      </w:r>
    </w:p>
    <w:p w:rsidR="003B2F45" w:rsidRPr="003B2F45" w:rsidRDefault="003B2F45" w:rsidP="003B2F45">
      <w:pPr>
        <w:keepLines/>
        <w:spacing w:line="240" w:lineRule="auto"/>
        <w:ind w:left="990" w:right="44"/>
        <w:jc w:val="both"/>
        <w:rPr>
          <w:rFonts w:ascii="Times New Roman" w:hAnsi="Times New Roman" w:cs="Times New Roman"/>
          <w:sz w:val="22"/>
          <w:szCs w:val="22"/>
        </w:rPr>
      </w:pPr>
    </w:p>
    <w:p w:rsidR="003B2F45" w:rsidRPr="003B2F45" w:rsidRDefault="003B2F45" w:rsidP="003B2F45">
      <w:pPr>
        <w:keepLines/>
        <w:spacing w:line="240" w:lineRule="auto"/>
        <w:ind w:left="990" w:right="44"/>
        <w:jc w:val="both"/>
        <w:rPr>
          <w:rFonts w:ascii="Times New Roman" w:hAnsi="Times New Roman" w:cs="Times New Roman"/>
          <w:sz w:val="22"/>
          <w:szCs w:val="22"/>
        </w:rPr>
      </w:pPr>
      <w:r w:rsidRPr="003B2F45">
        <w:rPr>
          <w:rFonts w:ascii="Times New Roman" w:hAnsi="Times New Roman" w:cs="Times New Roman"/>
          <w:sz w:val="22"/>
          <w:szCs w:val="22"/>
        </w:rPr>
        <w:t>Transfers of financial assets to third parties in transactions that do not qualify for derecognition are not considered sales for this purpose, consistent with the Company’s continuing recognition of the assets.</w:t>
      </w:r>
    </w:p>
    <w:p w:rsidR="003B2F45" w:rsidRPr="003B2F45" w:rsidRDefault="003B2F45" w:rsidP="003B2F45">
      <w:pPr>
        <w:keepLines/>
        <w:spacing w:line="240" w:lineRule="auto"/>
        <w:ind w:left="990" w:right="44"/>
        <w:jc w:val="both"/>
        <w:rPr>
          <w:rFonts w:ascii="Times New Roman" w:hAnsi="Times New Roman" w:cs="Times New Roman"/>
          <w:sz w:val="22"/>
          <w:szCs w:val="22"/>
        </w:rPr>
      </w:pPr>
    </w:p>
    <w:p w:rsidR="003B2F45" w:rsidRPr="003B2F45" w:rsidRDefault="003B2F45" w:rsidP="003B2F45">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B2F45">
        <w:rPr>
          <w:rFonts w:ascii="Times New Roman" w:hAnsi="Times New Roman" w:cs="Times New Roman"/>
          <w:sz w:val="22"/>
          <w:szCs w:val="22"/>
        </w:rPr>
        <w:t>Financial assets that are held for trading or are managed and whose performance is evaluated on a fair value basis are measured at FVTPL.</w:t>
      </w:r>
    </w:p>
    <w:p w:rsidR="003B2F45" w:rsidRPr="003B2F45" w:rsidRDefault="003B2F45" w:rsidP="003B2F45">
      <w:pPr>
        <w:pStyle w:val="BodyText"/>
        <w:spacing w:after="0" w:line="240" w:lineRule="auto"/>
        <w:ind w:left="1260"/>
        <w:jc w:val="thaiDistribute"/>
        <w:rPr>
          <w:rFonts w:ascii="Times New Roman" w:hAnsi="Times New Roman" w:cs="Times New Roman"/>
          <w:sz w:val="22"/>
          <w:szCs w:val="22"/>
          <w:cs/>
        </w:rPr>
      </w:pPr>
    </w:p>
    <w:p w:rsidR="003B2F45" w:rsidRPr="003B2F45" w:rsidRDefault="003B2F45" w:rsidP="003B2F45">
      <w:pPr>
        <w:pStyle w:val="BodyText"/>
        <w:shd w:val="clear" w:color="auto" w:fill="FFFFFF"/>
        <w:spacing w:after="0" w:line="240" w:lineRule="auto"/>
        <w:ind w:left="990"/>
        <w:jc w:val="thaiDistribute"/>
        <w:rPr>
          <w:rFonts w:ascii="Times New Roman" w:hAnsi="Times New Roman" w:cs="Times New Roman"/>
          <w:i/>
          <w:iCs/>
          <w:sz w:val="22"/>
          <w:szCs w:val="22"/>
        </w:rPr>
      </w:pPr>
      <w:r w:rsidRPr="003B2F45">
        <w:rPr>
          <w:rFonts w:ascii="Times New Roman" w:hAnsi="Times New Roman" w:cs="Times New Roman"/>
          <w:i/>
          <w:iCs/>
          <w:sz w:val="22"/>
          <w:szCs w:val="22"/>
        </w:rPr>
        <w:t xml:space="preserve">Financial assets </w:t>
      </w:r>
      <w:r w:rsidR="00A034B8">
        <w:rPr>
          <w:rFonts w:ascii="Times New Roman" w:hAnsi="Times New Roman" w:cs="Times New Roman"/>
          <w:i/>
          <w:iCs/>
          <w:sz w:val="22"/>
          <w:szCs w:val="22"/>
        </w:rPr>
        <w:t>-</w:t>
      </w:r>
      <w:r w:rsidRPr="003B2F45">
        <w:rPr>
          <w:rFonts w:ascii="Times New Roman" w:hAnsi="Times New Roman" w:cs="Times New Roman"/>
          <w:i/>
          <w:iCs/>
          <w:sz w:val="22"/>
          <w:szCs w:val="22"/>
        </w:rPr>
        <w:t xml:space="preserve"> assessment whether contractual cash flows are solely payments of principal and interest </w:t>
      </w:r>
    </w:p>
    <w:p w:rsidR="003B2F45" w:rsidRPr="003B2F45" w:rsidRDefault="003B2F45" w:rsidP="003B2F45">
      <w:pPr>
        <w:pStyle w:val="BodyText"/>
        <w:spacing w:after="0" w:line="240" w:lineRule="auto"/>
        <w:ind w:left="1260"/>
        <w:jc w:val="thaiDistribute"/>
        <w:rPr>
          <w:rFonts w:ascii="Times New Roman" w:hAnsi="Times New Roman" w:cs="Times New Roman"/>
          <w:sz w:val="22"/>
          <w:szCs w:val="22"/>
        </w:rPr>
      </w:pPr>
    </w:p>
    <w:p w:rsidR="003B2F45" w:rsidRPr="003B2F45" w:rsidRDefault="003B2F45" w:rsidP="003B2F45">
      <w:pPr>
        <w:pStyle w:val="BodyText"/>
        <w:spacing w:after="0" w:line="240" w:lineRule="auto"/>
        <w:ind w:left="990"/>
        <w:jc w:val="thaiDistribute"/>
        <w:rPr>
          <w:rFonts w:ascii="Times New Roman" w:hAnsi="Times New Roman" w:cs="Times New Roman"/>
          <w:sz w:val="22"/>
          <w:szCs w:val="22"/>
        </w:rPr>
      </w:pPr>
      <w:r w:rsidRPr="003B2F45">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3B2F45" w:rsidRPr="003B2F45" w:rsidRDefault="003B2F45" w:rsidP="003B2F45">
      <w:pPr>
        <w:pStyle w:val="BodyText"/>
        <w:spacing w:after="0" w:line="240" w:lineRule="auto"/>
        <w:ind w:left="990"/>
        <w:jc w:val="thaiDistribute"/>
        <w:rPr>
          <w:rFonts w:ascii="Times New Roman" w:hAnsi="Times New Roman" w:cs="Times New Roman"/>
          <w:sz w:val="22"/>
          <w:szCs w:val="22"/>
        </w:rPr>
      </w:pPr>
    </w:p>
    <w:p w:rsidR="003B2F45" w:rsidRPr="003B2F45" w:rsidRDefault="003B2F45" w:rsidP="003B2F45">
      <w:pPr>
        <w:pStyle w:val="BodyText"/>
        <w:spacing w:after="0" w:line="240" w:lineRule="auto"/>
        <w:ind w:left="990"/>
        <w:jc w:val="thaiDistribute"/>
        <w:rPr>
          <w:rFonts w:ascii="Times New Roman" w:hAnsi="Times New Roman" w:cs="Times New Roman"/>
          <w:sz w:val="22"/>
          <w:szCs w:val="22"/>
        </w:rPr>
      </w:pPr>
      <w:r w:rsidRPr="003B2F45">
        <w:rPr>
          <w:rFonts w:ascii="Times New Roman" w:hAnsi="Times New Roman" w:cs="Times New Roman"/>
          <w:sz w:val="22"/>
          <w:szCs w:val="22"/>
        </w:rPr>
        <w:t xml:space="preserve">In assessing whether the contractual cash flows are solely payments of principal and interest, </w:t>
      </w:r>
      <w:r w:rsidR="00EB4AE7">
        <w:rPr>
          <w:rFonts w:ascii="Times New Roman" w:hAnsi="Times New Roman" w:cs="Times New Roman"/>
          <w:sz w:val="22"/>
          <w:szCs w:val="22"/>
        </w:rPr>
        <w:br/>
      </w:r>
      <w:r w:rsidRPr="003B2F45">
        <w:rPr>
          <w:rFonts w:ascii="Times New Roman" w:hAnsi="Times New Roman" w:cs="Times New Roman"/>
          <w:sz w:val="22"/>
          <w:szCs w:val="22"/>
        </w:rPr>
        <w:t>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Company considers:</w:t>
      </w:r>
    </w:p>
    <w:p w:rsidR="003B2F45" w:rsidRPr="003B2F45" w:rsidRDefault="003B2F45" w:rsidP="00A0649D">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r w:rsidRPr="003B2F45">
        <w:rPr>
          <w:szCs w:val="22"/>
        </w:rPr>
        <w:t>contingent events that would change the amount or timing of cash flows;</w:t>
      </w:r>
    </w:p>
    <w:p w:rsidR="003B2F45" w:rsidRPr="003B2F45" w:rsidRDefault="003B2F45" w:rsidP="00A0649D">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r w:rsidRPr="003B2F45">
        <w:rPr>
          <w:szCs w:val="22"/>
        </w:rPr>
        <w:t>terms that may adjust the contractual coupon rate, including variable-rate features; and</w:t>
      </w:r>
    </w:p>
    <w:p w:rsidR="003B2F45" w:rsidRPr="003B2F45" w:rsidRDefault="003B2F45" w:rsidP="00A0649D">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szCs w:val="22"/>
        </w:rPr>
      </w:pPr>
      <w:r w:rsidRPr="003B2F45">
        <w:rPr>
          <w:szCs w:val="22"/>
        </w:rPr>
        <w:t>terms that limit the Company’s claim to cash flows from specified assets (e.g. non-recourse features).</w:t>
      </w:r>
    </w:p>
    <w:p w:rsidR="003B2F45" w:rsidRPr="003B2F45" w:rsidRDefault="003B2F45" w:rsidP="003B2F45">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rPr>
      </w:pPr>
    </w:p>
    <w:p w:rsidR="003410C8" w:rsidRDefault="0034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674484" w:rsidRPr="00674484" w:rsidRDefault="003B2F45" w:rsidP="003B2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3B2F45">
        <w:rPr>
          <w:rFonts w:ascii="Times New Roman" w:hAnsi="Times New Roman" w:cs="Times New Roman"/>
          <w:i/>
          <w:iCs/>
          <w:sz w:val="22"/>
          <w:szCs w:val="22"/>
        </w:rPr>
        <w:lastRenderedPageBreak/>
        <w:t xml:space="preserve">Financial assets </w:t>
      </w:r>
      <w:r w:rsidR="00172771">
        <w:rPr>
          <w:rFonts w:ascii="Times New Roman" w:hAnsi="Times New Roman" w:cs="Times New Roman"/>
          <w:i/>
          <w:iCs/>
          <w:sz w:val="22"/>
          <w:szCs w:val="22"/>
        </w:rPr>
        <w:t>-</w:t>
      </w:r>
      <w:r w:rsidRPr="003B2F45">
        <w:rPr>
          <w:rFonts w:ascii="Times New Roman" w:hAnsi="Times New Roman" w:cs="Times New Roman"/>
          <w:i/>
          <w:iCs/>
          <w:sz w:val="22"/>
          <w:szCs w:val="22"/>
        </w:rPr>
        <w:t xml:space="preserve"> subsequent measurement and gains and losses</w:t>
      </w:r>
    </w:p>
    <w:p w:rsidR="00EA335D" w:rsidRPr="00674484" w:rsidRDefault="00EA335D" w:rsidP="00E948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D66413" w:rsidRPr="00D66413" w:rsidTr="00E16B56">
        <w:tc>
          <w:tcPr>
            <w:tcW w:w="1620" w:type="dxa"/>
          </w:tcPr>
          <w:p w:rsidR="00D66413" w:rsidRPr="00B50601" w:rsidRDefault="00D66413" w:rsidP="00E16B56">
            <w:pPr>
              <w:pStyle w:val="BodyText"/>
              <w:spacing w:after="0" w:line="240" w:lineRule="auto"/>
              <w:ind w:right="-130"/>
              <w:rPr>
                <w:rFonts w:ascii="Times New Roman" w:hAnsi="Times New Roman" w:cs="Times New Roman"/>
                <w:sz w:val="22"/>
                <w:szCs w:val="22"/>
              </w:rPr>
            </w:pPr>
            <w:r w:rsidRPr="00B50601">
              <w:rPr>
                <w:rFonts w:ascii="Times New Roman" w:hAnsi="Times New Roman" w:cs="Times New Roman"/>
                <w:sz w:val="22"/>
                <w:szCs w:val="22"/>
              </w:rPr>
              <w:t xml:space="preserve">Financial assets at FVTPL </w:t>
            </w:r>
          </w:p>
        </w:tc>
        <w:tc>
          <w:tcPr>
            <w:tcW w:w="236" w:type="dxa"/>
          </w:tcPr>
          <w:p w:rsidR="00D66413" w:rsidRPr="00B50601" w:rsidRDefault="00D66413" w:rsidP="00E16B56">
            <w:pPr>
              <w:pStyle w:val="BodyText"/>
              <w:spacing w:after="0" w:line="240" w:lineRule="auto"/>
              <w:ind w:left="160" w:hanging="160"/>
              <w:jc w:val="thaiDistribute"/>
              <w:rPr>
                <w:rFonts w:ascii="Times New Roman" w:hAnsi="Times New Roman" w:cs="Times New Roman"/>
                <w:sz w:val="22"/>
                <w:szCs w:val="22"/>
              </w:rPr>
            </w:pPr>
          </w:p>
        </w:tc>
        <w:tc>
          <w:tcPr>
            <w:tcW w:w="6694" w:type="dxa"/>
          </w:tcPr>
          <w:p w:rsidR="00D66413" w:rsidRDefault="00D66413" w:rsidP="003410C8">
            <w:pPr>
              <w:pStyle w:val="BodyText"/>
              <w:tabs>
                <w:tab w:val="left" w:pos="6430"/>
              </w:tabs>
              <w:spacing w:after="0" w:line="240" w:lineRule="auto"/>
              <w:ind w:left="160" w:hanging="160"/>
              <w:jc w:val="thaiDistribute"/>
              <w:rPr>
                <w:rFonts w:ascii="Times New Roman" w:hAnsi="Times New Roman" w:cs="Times New Roman"/>
                <w:sz w:val="22"/>
                <w:szCs w:val="22"/>
              </w:rPr>
            </w:pPr>
            <w:r w:rsidRPr="00B50601">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B50601">
              <w:rPr>
                <w:rFonts w:ascii="Times New Roman" w:hAnsi="Times New Roman" w:cs="Times New Roman"/>
                <w:sz w:val="22"/>
                <w:szCs w:val="22"/>
              </w:rPr>
              <w:t>recognised</w:t>
            </w:r>
            <w:proofErr w:type="spellEnd"/>
            <w:r w:rsidRPr="00B50601">
              <w:rPr>
                <w:rFonts w:ascii="Times New Roman" w:hAnsi="Times New Roman" w:cs="Times New Roman"/>
                <w:sz w:val="22"/>
                <w:szCs w:val="22"/>
              </w:rPr>
              <w:t xml:space="preserve"> in profit or loss.</w:t>
            </w:r>
          </w:p>
          <w:p w:rsidR="00B50601" w:rsidRPr="00B50601" w:rsidRDefault="00B50601" w:rsidP="00E16B56">
            <w:pPr>
              <w:pStyle w:val="BodyText"/>
              <w:tabs>
                <w:tab w:val="left" w:pos="6430"/>
              </w:tabs>
              <w:spacing w:after="0" w:line="240" w:lineRule="auto"/>
              <w:ind w:left="160" w:hanging="160"/>
              <w:jc w:val="thaiDistribute"/>
              <w:rPr>
                <w:rFonts w:ascii="Times New Roman" w:hAnsi="Times New Roman" w:cs="Times New Roman"/>
                <w:sz w:val="22"/>
                <w:szCs w:val="22"/>
              </w:rPr>
            </w:pPr>
          </w:p>
        </w:tc>
      </w:tr>
      <w:tr w:rsidR="003410C8" w:rsidRPr="00D66413" w:rsidTr="00E16B56">
        <w:tc>
          <w:tcPr>
            <w:tcW w:w="1620" w:type="dxa"/>
          </w:tcPr>
          <w:p w:rsidR="003410C8" w:rsidRPr="00B50601" w:rsidRDefault="003410C8" w:rsidP="00E16B56">
            <w:pPr>
              <w:pStyle w:val="BodyText"/>
              <w:spacing w:after="0" w:line="240" w:lineRule="auto"/>
              <w:ind w:right="-130"/>
              <w:rPr>
                <w:rFonts w:ascii="Times New Roman" w:hAnsi="Times New Roman" w:cs="Times New Roman"/>
                <w:sz w:val="22"/>
                <w:szCs w:val="22"/>
              </w:rPr>
            </w:pPr>
            <w:r w:rsidRPr="003410C8">
              <w:rPr>
                <w:rFonts w:ascii="Times New Roman" w:hAnsi="Times New Roman" w:cs="Times New Roman"/>
                <w:sz w:val="22"/>
                <w:szCs w:val="22"/>
              </w:rPr>
              <w:t xml:space="preserve">Financial assets at </w:t>
            </w:r>
            <w:proofErr w:type="spellStart"/>
            <w:r w:rsidRPr="003410C8">
              <w:rPr>
                <w:rFonts w:ascii="Times New Roman" w:hAnsi="Times New Roman" w:cs="Times New Roman"/>
                <w:sz w:val="22"/>
                <w:szCs w:val="22"/>
              </w:rPr>
              <w:t>amortised</w:t>
            </w:r>
            <w:proofErr w:type="spellEnd"/>
            <w:r w:rsidRPr="003410C8">
              <w:rPr>
                <w:rFonts w:ascii="Times New Roman" w:hAnsi="Times New Roman" w:cs="Times New Roman"/>
                <w:sz w:val="22"/>
                <w:szCs w:val="22"/>
              </w:rPr>
              <w:t xml:space="preserve"> cost</w:t>
            </w:r>
          </w:p>
        </w:tc>
        <w:tc>
          <w:tcPr>
            <w:tcW w:w="236" w:type="dxa"/>
          </w:tcPr>
          <w:p w:rsidR="003410C8" w:rsidRPr="00B50601" w:rsidRDefault="003410C8" w:rsidP="00E16B56">
            <w:pPr>
              <w:pStyle w:val="BodyText"/>
              <w:spacing w:after="0" w:line="240" w:lineRule="auto"/>
              <w:ind w:left="160" w:hanging="160"/>
              <w:jc w:val="thaiDistribute"/>
              <w:rPr>
                <w:rFonts w:ascii="Times New Roman" w:hAnsi="Times New Roman" w:cs="Times New Roman"/>
                <w:sz w:val="22"/>
                <w:szCs w:val="22"/>
              </w:rPr>
            </w:pPr>
          </w:p>
        </w:tc>
        <w:tc>
          <w:tcPr>
            <w:tcW w:w="6694" w:type="dxa"/>
          </w:tcPr>
          <w:p w:rsidR="003410C8" w:rsidRPr="00B50601" w:rsidRDefault="003410C8" w:rsidP="00E16B56">
            <w:pPr>
              <w:pStyle w:val="BodyText"/>
              <w:tabs>
                <w:tab w:val="left" w:pos="6430"/>
              </w:tabs>
              <w:spacing w:after="0" w:line="240" w:lineRule="auto"/>
              <w:ind w:left="160" w:hanging="160"/>
              <w:jc w:val="thaiDistribute"/>
              <w:rPr>
                <w:rFonts w:ascii="Times New Roman" w:hAnsi="Times New Roman" w:cs="Times New Roman"/>
                <w:sz w:val="22"/>
                <w:szCs w:val="22"/>
              </w:rPr>
            </w:pPr>
            <w:r w:rsidRPr="003410C8">
              <w:rPr>
                <w:rFonts w:ascii="Times New Roman" w:hAnsi="Times New Roman" w:cs="Times New Roman"/>
                <w:sz w:val="22"/>
                <w:szCs w:val="22"/>
              </w:rPr>
              <w:t xml:space="preserve">These assets are subsequently measured at </w:t>
            </w:r>
            <w:proofErr w:type="spellStart"/>
            <w:r w:rsidRPr="003410C8">
              <w:rPr>
                <w:rFonts w:ascii="Times New Roman" w:hAnsi="Times New Roman" w:cs="Times New Roman"/>
                <w:sz w:val="22"/>
                <w:szCs w:val="22"/>
              </w:rPr>
              <w:t>amortised</w:t>
            </w:r>
            <w:proofErr w:type="spellEnd"/>
            <w:r w:rsidRPr="003410C8">
              <w:rPr>
                <w:rFonts w:ascii="Times New Roman" w:hAnsi="Times New Roman" w:cs="Times New Roman"/>
                <w:sz w:val="22"/>
                <w:szCs w:val="22"/>
              </w:rPr>
              <w:t xml:space="preserve"> cost using the effective interest method. The </w:t>
            </w:r>
            <w:proofErr w:type="spellStart"/>
            <w:r w:rsidRPr="003410C8">
              <w:rPr>
                <w:rFonts w:ascii="Times New Roman" w:hAnsi="Times New Roman" w:cs="Times New Roman"/>
                <w:sz w:val="22"/>
                <w:szCs w:val="22"/>
              </w:rPr>
              <w:t>amortised</w:t>
            </w:r>
            <w:proofErr w:type="spellEnd"/>
            <w:r w:rsidRPr="003410C8">
              <w:rPr>
                <w:rFonts w:ascii="Times New Roman" w:hAnsi="Times New Roman" w:cs="Times New Roman"/>
                <w:sz w:val="22"/>
                <w:szCs w:val="22"/>
              </w:rPr>
              <w:t xml:space="preserve"> cost is reduced by impairment losses. Interest income, foreign exchange gains and losses and impairment are </w:t>
            </w:r>
            <w:proofErr w:type="spellStart"/>
            <w:r w:rsidRPr="003410C8">
              <w:rPr>
                <w:rFonts w:ascii="Times New Roman" w:hAnsi="Times New Roman" w:cs="Times New Roman"/>
                <w:sz w:val="22"/>
                <w:szCs w:val="22"/>
              </w:rPr>
              <w:t>recognised</w:t>
            </w:r>
            <w:proofErr w:type="spellEnd"/>
            <w:r w:rsidRPr="003410C8">
              <w:rPr>
                <w:rFonts w:ascii="Times New Roman" w:hAnsi="Times New Roman" w:cs="Times New Roman"/>
                <w:sz w:val="22"/>
                <w:szCs w:val="22"/>
              </w:rPr>
              <w:t xml:space="preserve"> in profit or loss. Any gain or loss on derecognition is </w:t>
            </w:r>
            <w:proofErr w:type="spellStart"/>
            <w:r w:rsidRPr="003410C8">
              <w:rPr>
                <w:rFonts w:ascii="Times New Roman" w:hAnsi="Times New Roman" w:cs="Times New Roman"/>
                <w:sz w:val="22"/>
                <w:szCs w:val="22"/>
              </w:rPr>
              <w:t>recognised</w:t>
            </w:r>
            <w:proofErr w:type="spellEnd"/>
            <w:r w:rsidRPr="003410C8">
              <w:rPr>
                <w:rFonts w:ascii="Times New Roman" w:hAnsi="Times New Roman" w:cs="Times New Roman"/>
                <w:sz w:val="22"/>
                <w:szCs w:val="22"/>
              </w:rPr>
              <w:t xml:space="preserve"> in profit or loss.</w:t>
            </w:r>
          </w:p>
        </w:tc>
      </w:tr>
    </w:tbl>
    <w:p w:rsidR="00EA335D" w:rsidRDefault="00EA335D"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bookmarkEnd w:id="1"/>
    <w:p w:rsidR="00BD4740" w:rsidRDefault="00BD4740" w:rsidP="00BD4740">
      <w:pPr>
        <w:pStyle w:val="BodyText"/>
        <w:shd w:val="clear" w:color="auto" w:fill="FFFFFF"/>
        <w:spacing w:after="0" w:line="240" w:lineRule="auto"/>
        <w:ind w:left="990"/>
        <w:jc w:val="thaiDistribute"/>
        <w:rPr>
          <w:rFonts w:ascii="Times New Roman" w:hAnsi="Times New Roman" w:cs="Times New Roman"/>
          <w:i/>
          <w:iCs/>
          <w:sz w:val="22"/>
          <w:szCs w:val="22"/>
        </w:rPr>
      </w:pPr>
      <w:r w:rsidRPr="00BD4740">
        <w:rPr>
          <w:rFonts w:ascii="Times New Roman" w:hAnsi="Times New Roman" w:cs="Times New Roman"/>
          <w:i/>
          <w:iCs/>
          <w:sz w:val="22"/>
          <w:szCs w:val="22"/>
        </w:rPr>
        <w:t xml:space="preserve">Financial liabilities </w:t>
      </w:r>
      <w:r w:rsidR="00715959">
        <w:rPr>
          <w:rFonts w:ascii="Times New Roman" w:hAnsi="Times New Roman" w:cs="Times New Roman"/>
          <w:i/>
          <w:iCs/>
          <w:sz w:val="22"/>
          <w:szCs w:val="22"/>
        </w:rPr>
        <w:t>-</w:t>
      </w:r>
      <w:r w:rsidRPr="00BD4740">
        <w:rPr>
          <w:rFonts w:ascii="Times New Roman" w:hAnsi="Times New Roman" w:cs="Times New Roman"/>
          <w:i/>
          <w:iCs/>
          <w:sz w:val="22"/>
          <w:szCs w:val="22"/>
        </w:rPr>
        <w:t xml:space="preserve"> classification, subsequent measurement and gains and losses</w:t>
      </w:r>
    </w:p>
    <w:p w:rsidR="00BD4740" w:rsidRPr="00BD4740" w:rsidRDefault="00BD4740" w:rsidP="00BD4740">
      <w:pPr>
        <w:pStyle w:val="BodyText"/>
        <w:shd w:val="clear" w:color="auto" w:fill="FFFFFF"/>
        <w:spacing w:after="0" w:line="240" w:lineRule="auto"/>
        <w:ind w:left="990"/>
        <w:jc w:val="thaiDistribute"/>
        <w:rPr>
          <w:rFonts w:ascii="Times New Roman" w:hAnsi="Times New Roman" w:cs="Times New Roman"/>
          <w:sz w:val="22"/>
          <w:szCs w:val="22"/>
        </w:rPr>
      </w:pPr>
    </w:p>
    <w:p w:rsidR="00EB4E48" w:rsidRPr="00BD4740" w:rsidRDefault="00BD4740" w:rsidP="00BD4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BD4740">
        <w:rPr>
          <w:rFonts w:ascii="Times New Roman" w:hAnsi="Times New Roman"/>
          <w:sz w:val="22"/>
          <w:szCs w:val="22"/>
        </w:rPr>
        <w:t xml:space="preserve">Financial liabilities are classified as measured at </w:t>
      </w:r>
      <w:proofErr w:type="spellStart"/>
      <w:r w:rsidRPr="00BD4740">
        <w:rPr>
          <w:rFonts w:ascii="Times New Roman" w:hAnsi="Times New Roman"/>
          <w:sz w:val="22"/>
          <w:szCs w:val="22"/>
        </w:rPr>
        <w:t>amortised</w:t>
      </w:r>
      <w:proofErr w:type="spellEnd"/>
      <w:r w:rsidRPr="00BD4740">
        <w:rPr>
          <w:rFonts w:ascii="Times New Roman" w:hAnsi="Times New Roman"/>
          <w:sz w:val="22"/>
          <w:szCs w:val="22"/>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BD4740">
        <w:rPr>
          <w:rFonts w:ascii="Times New Roman" w:hAnsi="Times New Roman"/>
          <w:sz w:val="22"/>
          <w:szCs w:val="22"/>
        </w:rPr>
        <w:t>recognised</w:t>
      </w:r>
      <w:proofErr w:type="spellEnd"/>
      <w:r w:rsidRPr="00BD4740">
        <w:rPr>
          <w:rFonts w:ascii="Times New Roman" w:hAnsi="Times New Roman"/>
          <w:sz w:val="22"/>
          <w:szCs w:val="22"/>
        </w:rPr>
        <w:t xml:space="preserve"> in profit or loss. Other financial liabilities are subsequently measured at </w:t>
      </w:r>
      <w:proofErr w:type="spellStart"/>
      <w:r w:rsidRPr="00BD4740">
        <w:rPr>
          <w:rFonts w:ascii="Times New Roman" w:hAnsi="Times New Roman"/>
          <w:sz w:val="22"/>
          <w:szCs w:val="22"/>
        </w:rPr>
        <w:t>amortised</w:t>
      </w:r>
      <w:proofErr w:type="spellEnd"/>
      <w:r w:rsidRPr="00BD4740">
        <w:rPr>
          <w:rFonts w:ascii="Times New Roman" w:hAnsi="Times New Roman"/>
          <w:sz w:val="22"/>
          <w:szCs w:val="22"/>
        </w:rPr>
        <w:t xml:space="preserve"> cost using the effective interest method. Interest expense and foreign exchange gains and losses are </w:t>
      </w:r>
      <w:proofErr w:type="spellStart"/>
      <w:r w:rsidRPr="00BD4740">
        <w:rPr>
          <w:rFonts w:ascii="Times New Roman" w:hAnsi="Times New Roman"/>
          <w:sz w:val="22"/>
          <w:szCs w:val="22"/>
        </w:rPr>
        <w:t>recognised</w:t>
      </w:r>
      <w:proofErr w:type="spellEnd"/>
      <w:r w:rsidRPr="00BD4740">
        <w:rPr>
          <w:rFonts w:ascii="Times New Roman" w:hAnsi="Times New Roman"/>
          <w:sz w:val="22"/>
          <w:szCs w:val="22"/>
        </w:rPr>
        <w:t xml:space="preserve"> in profit or loss</w:t>
      </w:r>
      <w:r w:rsidR="005B32CE">
        <w:rPr>
          <w:rFonts w:ascii="Times New Roman" w:hAnsi="Times New Roman"/>
          <w:sz w:val="22"/>
          <w:szCs w:val="22"/>
        </w:rPr>
        <w:t xml:space="preserve">. Any gain or loss on derecognition is also </w:t>
      </w:r>
      <w:proofErr w:type="spellStart"/>
      <w:r w:rsidR="005B32CE">
        <w:rPr>
          <w:rFonts w:ascii="Times New Roman" w:hAnsi="Times New Roman"/>
          <w:sz w:val="22"/>
          <w:szCs w:val="22"/>
        </w:rPr>
        <w:t>recognised</w:t>
      </w:r>
      <w:proofErr w:type="spellEnd"/>
      <w:r w:rsidR="005B32CE">
        <w:rPr>
          <w:rFonts w:ascii="Times New Roman" w:hAnsi="Times New Roman"/>
          <w:sz w:val="22"/>
          <w:szCs w:val="22"/>
        </w:rPr>
        <w:t xml:space="preserve"> in profit or loss.</w:t>
      </w:r>
    </w:p>
    <w:p w:rsidR="00EB4E48" w:rsidRDefault="00EB4E48"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BD4740" w:rsidRDefault="00BD4740" w:rsidP="00BD4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A418F">
        <w:rPr>
          <w:rFonts w:ascii="Times New Roman" w:hAnsi="Times New Roman" w:cs="Times New Roman"/>
          <w:i/>
          <w:iCs/>
          <w:sz w:val="22"/>
          <w:szCs w:val="22"/>
        </w:rPr>
        <w:t>(c.</w:t>
      </w:r>
      <w:r>
        <w:rPr>
          <w:rFonts w:ascii="Times New Roman" w:hAnsi="Times New Roman" w:cs="Times New Roman"/>
          <w:i/>
          <w:iCs/>
          <w:sz w:val="22"/>
          <w:szCs w:val="22"/>
        </w:rPr>
        <w:t>3</w:t>
      </w:r>
      <w:r w:rsidRPr="009A418F">
        <w:rPr>
          <w:rFonts w:ascii="Times New Roman" w:hAnsi="Times New Roman" w:cs="Times New Roman"/>
          <w:i/>
          <w:iCs/>
          <w:sz w:val="22"/>
          <w:szCs w:val="22"/>
        </w:rPr>
        <w:t>)</w:t>
      </w:r>
      <w:r w:rsidRPr="00EA335D">
        <w:t xml:space="preserve"> </w:t>
      </w:r>
      <w:r w:rsidRPr="00BD4740">
        <w:rPr>
          <w:rFonts w:ascii="Times New Roman" w:hAnsi="Times New Roman" w:cs="Times New Roman"/>
          <w:i/>
          <w:iCs/>
          <w:sz w:val="22"/>
          <w:szCs w:val="22"/>
        </w:rPr>
        <w:t>Derecognition</w:t>
      </w:r>
    </w:p>
    <w:p w:rsidR="00BD4740" w:rsidRPr="006E0FE2" w:rsidRDefault="00BD4740" w:rsidP="00BD4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E0FE2" w:rsidRPr="006E0FE2" w:rsidRDefault="006E0FE2" w:rsidP="006E0FE2">
      <w:pPr>
        <w:pStyle w:val="BodyText"/>
        <w:spacing w:after="0" w:line="240" w:lineRule="auto"/>
        <w:ind w:left="990"/>
        <w:jc w:val="thaiDistribute"/>
        <w:rPr>
          <w:rFonts w:ascii="Times New Roman" w:hAnsi="Times New Roman" w:cs="Times New Roman"/>
          <w:i/>
          <w:iCs/>
          <w:sz w:val="22"/>
          <w:szCs w:val="22"/>
        </w:rPr>
      </w:pPr>
      <w:r w:rsidRPr="006E0FE2">
        <w:rPr>
          <w:rFonts w:ascii="Times New Roman" w:hAnsi="Times New Roman" w:cs="Times New Roman"/>
          <w:i/>
          <w:iCs/>
          <w:sz w:val="22"/>
          <w:szCs w:val="22"/>
        </w:rPr>
        <w:t>Financial assets</w:t>
      </w:r>
    </w:p>
    <w:p w:rsidR="006E0FE2" w:rsidRPr="006E0FE2" w:rsidRDefault="006E0FE2" w:rsidP="006E0FE2">
      <w:pPr>
        <w:pStyle w:val="BodyText"/>
        <w:spacing w:after="0" w:line="240" w:lineRule="auto"/>
        <w:ind w:left="1260"/>
        <w:jc w:val="thaiDistribute"/>
        <w:rPr>
          <w:rFonts w:ascii="Times New Roman" w:hAnsi="Times New Roman" w:cs="Times New Roman"/>
          <w:i/>
          <w:iCs/>
          <w:sz w:val="22"/>
          <w:szCs w:val="22"/>
        </w:rPr>
      </w:pPr>
    </w:p>
    <w:p w:rsidR="006E0FE2" w:rsidRPr="006E0FE2" w:rsidRDefault="006E0FE2" w:rsidP="006E0FE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6E0FE2">
        <w:rPr>
          <w:rFonts w:ascii="Times New Roman" w:hAnsi="Times New Roman" w:cs="Times New Roman"/>
          <w:sz w:val="22"/>
          <w:szCs w:val="22"/>
        </w:rPr>
        <w:t xml:space="preserve">The Company </w:t>
      </w:r>
      <w:proofErr w:type="spellStart"/>
      <w:r w:rsidRPr="006E0FE2">
        <w:rPr>
          <w:rFonts w:ascii="Times New Roman" w:hAnsi="Times New Roman" w:cs="Times New Roman"/>
          <w:sz w:val="22"/>
          <w:szCs w:val="22"/>
        </w:rPr>
        <w:t>derecognises</w:t>
      </w:r>
      <w:proofErr w:type="spellEnd"/>
      <w:r w:rsidRPr="006E0FE2">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w:t>
      </w:r>
      <w:r w:rsidR="00514FA6">
        <w:rPr>
          <w:rFonts w:ascii="Times New Roman" w:hAnsi="Times New Roman" w:cs="Times New Roman"/>
          <w:sz w:val="22"/>
          <w:szCs w:val="22"/>
        </w:rPr>
        <w:br/>
      </w:r>
      <w:r w:rsidRPr="006E0FE2">
        <w:rPr>
          <w:rFonts w:ascii="Times New Roman" w:hAnsi="Times New Roman" w:cs="Times New Roman"/>
          <w:sz w:val="22"/>
          <w:szCs w:val="22"/>
        </w:rPr>
        <w:t>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rsidR="006E0FE2" w:rsidRPr="006E0FE2" w:rsidRDefault="006E0FE2" w:rsidP="006E0FE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rsidR="006E0FE2" w:rsidRPr="006E0FE2" w:rsidRDefault="006E0FE2" w:rsidP="006E0FE2">
      <w:pPr>
        <w:pStyle w:val="BodyText"/>
        <w:spacing w:after="0" w:line="240" w:lineRule="auto"/>
        <w:ind w:left="990"/>
        <w:jc w:val="thaiDistribute"/>
        <w:rPr>
          <w:rFonts w:ascii="Times New Roman" w:hAnsi="Times New Roman" w:cs="Times New Roman"/>
          <w:i/>
          <w:iCs/>
          <w:sz w:val="22"/>
          <w:szCs w:val="22"/>
        </w:rPr>
      </w:pPr>
      <w:r w:rsidRPr="006E0FE2">
        <w:rPr>
          <w:rFonts w:ascii="Times New Roman" w:hAnsi="Times New Roman" w:cs="Times New Roman"/>
          <w:i/>
          <w:iCs/>
          <w:sz w:val="22"/>
          <w:szCs w:val="22"/>
        </w:rPr>
        <w:t xml:space="preserve">Financial liabilities </w:t>
      </w:r>
    </w:p>
    <w:p w:rsidR="006E0FE2" w:rsidRPr="006E0FE2" w:rsidRDefault="006E0FE2" w:rsidP="006E0FE2">
      <w:pPr>
        <w:pStyle w:val="BodyText"/>
        <w:spacing w:after="0" w:line="240" w:lineRule="auto"/>
        <w:ind w:left="1260"/>
        <w:jc w:val="thaiDistribute"/>
        <w:rPr>
          <w:rFonts w:ascii="Times New Roman" w:hAnsi="Times New Roman" w:cs="Times New Roman"/>
          <w:sz w:val="22"/>
          <w:szCs w:val="22"/>
        </w:rPr>
      </w:pPr>
    </w:p>
    <w:p w:rsidR="006E0FE2" w:rsidRPr="006E0FE2" w:rsidRDefault="006E0FE2" w:rsidP="006E0FE2">
      <w:pPr>
        <w:pStyle w:val="BodyText"/>
        <w:spacing w:after="0" w:line="240" w:lineRule="auto"/>
        <w:ind w:left="990"/>
        <w:jc w:val="thaiDistribute"/>
        <w:rPr>
          <w:rFonts w:ascii="Times New Roman" w:hAnsi="Times New Roman" w:cs="Times New Roman"/>
          <w:sz w:val="22"/>
          <w:szCs w:val="22"/>
        </w:rPr>
      </w:pPr>
      <w:r w:rsidRPr="006E0FE2">
        <w:rPr>
          <w:rFonts w:ascii="Times New Roman" w:hAnsi="Times New Roman" w:cs="Times New Roman"/>
          <w:sz w:val="22"/>
          <w:szCs w:val="22"/>
        </w:rPr>
        <w:t xml:space="preserve">The Company </w:t>
      </w:r>
      <w:proofErr w:type="spellStart"/>
      <w:r w:rsidRPr="006E0FE2">
        <w:rPr>
          <w:rFonts w:ascii="Times New Roman" w:hAnsi="Times New Roman" w:cs="Times New Roman"/>
          <w:sz w:val="22"/>
          <w:szCs w:val="22"/>
        </w:rPr>
        <w:t>derecognises</w:t>
      </w:r>
      <w:proofErr w:type="spellEnd"/>
      <w:r w:rsidRPr="006E0FE2">
        <w:rPr>
          <w:rFonts w:ascii="Times New Roman" w:hAnsi="Times New Roman" w:cs="Times New Roman"/>
          <w:sz w:val="22"/>
          <w:szCs w:val="22"/>
        </w:rPr>
        <w:t xml:space="preserve"> a financial liability when its contractual obligations are discharged or cancelled, or expire. The Company also </w:t>
      </w:r>
      <w:proofErr w:type="spellStart"/>
      <w:r w:rsidRPr="006E0FE2">
        <w:rPr>
          <w:rFonts w:ascii="Times New Roman" w:hAnsi="Times New Roman" w:cs="Times New Roman"/>
          <w:sz w:val="22"/>
          <w:szCs w:val="22"/>
        </w:rPr>
        <w:t>derecognises</w:t>
      </w:r>
      <w:proofErr w:type="spellEnd"/>
      <w:r w:rsidRPr="006E0FE2">
        <w:rPr>
          <w:rFonts w:ascii="Times New Roman" w:hAnsi="Times New Roman" w:cs="Times New Roman"/>
          <w:sz w:val="22"/>
          <w:szCs w:val="22"/>
        </w:rPr>
        <w:t xml:space="preserve"> a financial liability when its terms are modified and the cash flows of the modified liability are substantially different, in which case </w:t>
      </w:r>
      <w:r w:rsidR="00A22783">
        <w:rPr>
          <w:rFonts w:ascii="Times New Roman" w:hAnsi="Times New Roman" w:cs="Times New Roman"/>
          <w:sz w:val="22"/>
          <w:szCs w:val="22"/>
        </w:rPr>
        <w:br/>
      </w:r>
      <w:r w:rsidRPr="006E0FE2">
        <w:rPr>
          <w:rFonts w:ascii="Times New Roman" w:hAnsi="Times New Roman" w:cs="Times New Roman"/>
          <w:sz w:val="22"/>
          <w:szCs w:val="22"/>
        </w:rPr>
        <w:t xml:space="preserve">a new financial liability based on the modified terms is </w:t>
      </w:r>
      <w:proofErr w:type="spellStart"/>
      <w:r w:rsidRPr="006E0FE2">
        <w:rPr>
          <w:rFonts w:ascii="Times New Roman" w:hAnsi="Times New Roman" w:cs="Times New Roman"/>
          <w:sz w:val="22"/>
          <w:szCs w:val="22"/>
        </w:rPr>
        <w:t>recognised</w:t>
      </w:r>
      <w:proofErr w:type="spellEnd"/>
      <w:r w:rsidRPr="006E0FE2">
        <w:rPr>
          <w:rFonts w:ascii="Times New Roman" w:hAnsi="Times New Roman" w:cs="Times New Roman"/>
          <w:sz w:val="22"/>
          <w:szCs w:val="22"/>
        </w:rPr>
        <w:t xml:space="preserve"> at fair value.</w:t>
      </w:r>
    </w:p>
    <w:p w:rsidR="006E0FE2" w:rsidRPr="006E0FE2" w:rsidRDefault="006E0FE2" w:rsidP="006E0FE2">
      <w:pPr>
        <w:pStyle w:val="BodyText"/>
        <w:spacing w:after="0" w:line="240" w:lineRule="auto"/>
        <w:ind w:left="990"/>
        <w:jc w:val="thaiDistribute"/>
        <w:rPr>
          <w:rFonts w:ascii="Times New Roman" w:hAnsi="Times New Roman" w:cs="Times New Roman"/>
          <w:sz w:val="22"/>
          <w:szCs w:val="22"/>
        </w:rPr>
      </w:pPr>
    </w:p>
    <w:p w:rsidR="006E0FE2" w:rsidRPr="006E0FE2" w:rsidRDefault="006E0FE2" w:rsidP="006E0FE2">
      <w:pPr>
        <w:pStyle w:val="BodyText"/>
        <w:spacing w:after="0" w:line="240" w:lineRule="auto"/>
        <w:ind w:left="990"/>
        <w:jc w:val="thaiDistribute"/>
        <w:rPr>
          <w:rFonts w:ascii="Times New Roman" w:hAnsi="Times New Roman" w:cs="Times New Roman"/>
          <w:sz w:val="22"/>
          <w:szCs w:val="22"/>
        </w:rPr>
      </w:pPr>
      <w:r w:rsidRPr="006E0FE2">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6E0FE2">
        <w:rPr>
          <w:rFonts w:ascii="Times New Roman" w:hAnsi="Times New Roman" w:cs="Times New Roman"/>
          <w:sz w:val="22"/>
          <w:szCs w:val="22"/>
        </w:rPr>
        <w:t>recognised</w:t>
      </w:r>
      <w:proofErr w:type="spellEnd"/>
      <w:r w:rsidRPr="006E0FE2">
        <w:rPr>
          <w:rFonts w:ascii="Times New Roman" w:hAnsi="Times New Roman" w:cs="Times New Roman"/>
          <w:sz w:val="22"/>
          <w:szCs w:val="22"/>
        </w:rPr>
        <w:t xml:space="preserve"> in profit or loss.</w:t>
      </w:r>
    </w:p>
    <w:p w:rsidR="006E0FE2" w:rsidRPr="006E0FE2" w:rsidRDefault="006E0FE2" w:rsidP="006E0FE2">
      <w:pPr>
        <w:pStyle w:val="BodyText"/>
        <w:spacing w:after="0" w:line="240" w:lineRule="auto"/>
        <w:ind w:left="540"/>
        <w:jc w:val="thaiDistribute"/>
        <w:rPr>
          <w:rFonts w:ascii="Times New Roman" w:hAnsi="Times New Roman" w:cs="Times New Roman"/>
          <w:sz w:val="22"/>
          <w:szCs w:val="22"/>
        </w:rPr>
      </w:pPr>
    </w:p>
    <w:p w:rsidR="006E0FE2" w:rsidRPr="006E0FE2" w:rsidRDefault="006E0FE2" w:rsidP="006E0FE2">
      <w:pPr>
        <w:pStyle w:val="BodyText"/>
        <w:shd w:val="clear" w:color="auto" w:fill="FFFFFF"/>
        <w:spacing w:after="0" w:line="240" w:lineRule="auto"/>
        <w:ind w:left="450"/>
        <w:jc w:val="thaiDistribute"/>
        <w:rPr>
          <w:rFonts w:ascii="Times New Roman" w:hAnsi="Times New Roman" w:cs="Times New Roman"/>
          <w:bCs/>
          <w:sz w:val="22"/>
          <w:szCs w:val="22"/>
        </w:rPr>
      </w:pPr>
      <w:r w:rsidRPr="006E0FE2">
        <w:rPr>
          <w:rFonts w:ascii="Times New Roman" w:hAnsi="Times New Roman" w:cs="Times New Roman"/>
          <w:i/>
          <w:sz w:val="22"/>
          <w:szCs w:val="22"/>
        </w:rPr>
        <w:t>(c.4) Offsetting</w:t>
      </w:r>
    </w:p>
    <w:p w:rsidR="006E0FE2" w:rsidRPr="006E0FE2" w:rsidRDefault="006E0FE2" w:rsidP="006E0FE2">
      <w:pPr>
        <w:pStyle w:val="BodyText"/>
        <w:spacing w:after="0" w:line="240" w:lineRule="auto"/>
        <w:ind w:left="900"/>
        <w:jc w:val="thaiDistribute"/>
        <w:rPr>
          <w:rFonts w:ascii="Times New Roman" w:hAnsi="Times New Roman" w:cs="Times New Roman"/>
          <w:sz w:val="22"/>
          <w:szCs w:val="22"/>
        </w:rPr>
      </w:pPr>
    </w:p>
    <w:p w:rsidR="00BD4740" w:rsidRPr="006E0FE2" w:rsidRDefault="006E0FE2" w:rsidP="006E0FE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E0FE2">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w:t>
      </w:r>
      <w:proofErr w:type="spellStart"/>
      <w:r w:rsidRPr="006E0FE2">
        <w:rPr>
          <w:rFonts w:ascii="Times New Roman" w:hAnsi="Times New Roman" w:cs="Times New Roman"/>
          <w:sz w:val="22"/>
          <w:szCs w:val="22"/>
        </w:rPr>
        <w:t>realise</w:t>
      </w:r>
      <w:proofErr w:type="spellEnd"/>
      <w:r w:rsidRPr="006E0FE2">
        <w:rPr>
          <w:rFonts w:ascii="Times New Roman" w:hAnsi="Times New Roman" w:cs="Times New Roman"/>
          <w:sz w:val="22"/>
          <w:szCs w:val="22"/>
        </w:rPr>
        <w:t xml:space="preserve"> the asset and settle the liability simultaneously.</w:t>
      </w:r>
    </w:p>
    <w:p w:rsidR="00BD4740" w:rsidRDefault="00BD4740"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4A6EC0" w:rsidRDefault="004A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4346EA" w:rsidRDefault="004346EA" w:rsidP="004346EA">
      <w:pPr>
        <w:pStyle w:val="BodyText"/>
        <w:spacing w:after="0" w:line="240" w:lineRule="auto"/>
        <w:ind w:left="540"/>
        <w:jc w:val="both"/>
        <w:rPr>
          <w:rFonts w:ascii="Times New Roman" w:hAnsi="Times New Roman" w:cs="Times New Roman"/>
          <w:b/>
          <w:bCs/>
          <w:i/>
          <w:iCs/>
          <w:sz w:val="22"/>
          <w:szCs w:val="22"/>
        </w:rPr>
      </w:pPr>
      <w:r w:rsidRPr="004346EA">
        <w:rPr>
          <w:rFonts w:ascii="Times New Roman" w:hAnsi="Times New Roman" w:cs="Times New Roman"/>
          <w:b/>
          <w:bCs/>
          <w:i/>
          <w:iCs/>
          <w:sz w:val="22"/>
          <w:szCs w:val="22"/>
        </w:rPr>
        <w:lastRenderedPageBreak/>
        <w:t>Accounting policies applicable before 1 January 2020</w:t>
      </w:r>
    </w:p>
    <w:p w:rsidR="004346EA" w:rsidRPr="00FC30D8" w:rsidRDefault="004346EA" w:rsidP="004346EA">
      <w:pPr>
        <w:pStyle w:val="BodyText"/>
        <w:spacing w:after="0" w:line="240" w:lineRule="auto"/>
        <w:ind w:left="540"/>
        <w:jc w:val="both"/>
        <w:rPr>
          <w:rFonts w:ascii="Times New Roman" w:hAnsi="Times New Roman" w:cs="Times New Roman"/>
          <w:b/>
          <w:bCs/>
          <w:i/>
          <w:iCs/>
          <w:sz w:val="20"/>
          <w:szCs w:val="20"/>
        </w:rPr>
      </w:pPr>
    </w:p>
    <w:p w:rsidR="004346EA" w:rsidRPr="004346EA" w:rsidRDefault="004346EA" w:rsidP="004346EA">
      <w:pPr>
        <w:pStyle w:val="BodyText"/>
        <w:spacing w:after="0" w:line="240" w:lineRule="auto"/>
        <w:ind w:left="540"/>
        <w:jc w:val="both"/>
        <w:rPr>
          <w:rFonts w:ascii="Times New Roman" w:hAnsi="Times New Roman" w:cs="Times New Roman"/>
          <w:sz w:val="22"/>
          <w:szCs w:val="22"/>
        </w:rPr>
      </w:pPr>
      <w:r w:rsidRPr="004346EA">
        <w:rPr>
          <w:rFonts w:ascii="Times New Roman" w:hAnsi="Times New Roman" w:cs="Times New Roman"/>
          <w:i/>
          <w:iCs/>
          <w:sz w:val="22"/>
          <w:szCs w:val="22"/>
        </w:rPr>
        <w:t>Investments in other debt and equity securities</w:t>
      </w:r>
    </w:p>
    <w:p w:rsidR="004346EA" w:rsidRPr="00FC30D8" w:rsidRDefault="004346EA" w:rsidP="004346EA">
      <w:pPr>
        <w:spacing w:line="240" w:lineRule="auto"/>
        <w:ind w:left="540"/>
        <w:rPr>
          <w:rFonts w:ascii="Times New Roman" w:hAnsi="Times New Roman" w:cs="Times New Roman"/>
          <w:i/>
          <w:iCs/>
          <w:sz w:val="20"/>
          <w:szCs w:val="20"/>
        </w:rPr>
      </w:pPr>
    </w:p>
    <w:p w:rsidR="004346EA" w:rsidRPr="004346EA" w:rsidRDefault="00FF0CD6" w:rsidP="004346EA">
      <w:pPr>
        <w:pStyle w:val="BodyText"/>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Marketable debt</w:t>
      </w:r>
      <w:r w:rsidR="004346EA" w:rsidRPr="004346EA">
        <w:rPr>
          <w:rFonts w:ascii="Times New Roman" w:hAnsi="Times New Roman" w:cs="Times New Roman"/>
          <w:sz w:val="22"/>
          <w:szCs w:val="22"/>
        </w:rPr>
        <w:t xml:space="preserve"> securities held for trading are classified as current assets and are stated at fair value, with any resultant gain or loss </w:t>
      </w:r>
      <w:proofErr w:type="spellStart"/>
      <w:r w:rsidR="004346EA" w:rsidRPr="004346EA">
        <w:rPr>
          <w:rFonts w:ascii="Times New Roman" w:hAnsi="Times New Roman" w:cs="Times New Roman"/>
          <w:sz w:val="22"/>
          <w:szCs w:val="22"/>
        </w:rPr>
        <w:t>recognised</w:t>
      </w:r>
      <w:proofErr w:type="spellEnd"/>
      <w:r w:rsidR="004346EA" w:rsidRPr="004346EA">
        <w:rPr>
          <w:rFonts w:ascii="Times New Roman" w:hAnsi="Times New Roman" w:cs="Times New Roman"/>
          <w:sz w:val="22"/>
          <w:szCs w:val="22"/>
        </w:rPr>
        <w:t xml:space="preserve"> in profit or loss.</w:t>
      </w:r>
    </w:p>
    <w:p w:rsidR="004346EA" w:rsidRPr="00FC30D8" w:rsidRDefault="004346EA" w:rsidP="004346EA">
      <w:pPr>
        <w:pStyle w:val="BodyText"/>
        <w:spacing w:after="0" w:line="240" w:lineRule="auto"/>
        <w:ind w:left="540"/>
        <w:jc w:val="both"/>
        <w:rPr>
          <w:rFonts w:ascii="Times New Roman" w:hAnsi="Times New Roman" w:cs="Times New Roman"/>
          <w:sz w:val="20"/>
          <w:szCs w:val="20"/>
        </w:rPr>
      </w:pPr>
    </w:p>
    <w:p w:rsidR="004346EA" w:rsidRPr="004346EA" w:rsidRDefault="004346EA" w:rsidP="004346EA">
      <w:pPr>
        <w:pStyle w:val="BodyText"/>
        <w:spacing w:after="0" w:line="240" w:lineRule="auto"/>
        <w:ind w:left="540"/>
        <w:jc w:val="both"/>
        <w:rPr>
          <w:rFonts w:ascii="Times New Roman" w:hAnsi="Times New Roman" w:cs="Times New Roman"/>
          <w:sz w:val="22"/>
          <w:szCs w:val="22"/>
        </w:rPr>
      </w:pPr>
      <w:r w:rsidRPr="004346EA">
        <w:rPr>
          <w:rFonts w:ascii="Times New Roman" w:hAnsi="Times New Roman" w:cs="Times New Roman"/>
          <w:sz w:val="22"/>
          <w:szCs w:val="22"/>
        </w:rPr>
        <w:t>Equity securities which are not marketable are stated at cost less any impairment losses.</w:t>
      </w:r>
    </w:p>
    <w:p w:rsidR="004346EA" w:rsidRPr="00FC30D8" w:rsidRDefault="004346EA" w:rsidP="004346EA">
      <w:pPr>
        <w:pStyle w:val="BodyText"/>
        <w:spacing w:after="0" w:line="240" w:lineRule="auto"/>
        <w:ind w:left="540"/>
        <w:jc w:val="both"/>
        <w:rPr>
          <w:rFonts w:ascii="Times New Roman" w:hAnsi="Times New Roman" w:cs="Times New Roman"/>
          <w:sz w:val="20"/>
          <w:szCs w:val="20"/>
        </w:rPr>
      </w:pPr>
    </w:p>
    <w:p w:rsidR="004346EA" w:rsidRDefault="004346EA" w:rsidP="004346EA">
      <w:pPr>
        <w:pStyle w:val="BodyText"/>
        <w:spacing w:after="0" w:line="240" w:lineRule="auto"/>
        <w:ind w:left="540"/>
        <w:jc w:val="both"/>
        <w:rPr>
          <w:rFonts w:ascii="Times New Roman" w:hAnsi="Times New Roman" w:cs="Times New Roman"/>
          <w:sz w:val="22"/>
          <w:szCs w:val="22"/>
        </w:rPr>
      </w:pPr>
      <w:r w:rsidRPr="004346EA">
        <w:rPr>
          <w:rFonts w:ascii="Times New Roman" w:hAnsi="Times New Roman" w:cs="Times New Roman"/>
          <w:sz w:val="22"/>
          <w:szCs w:val="22"/>
        </w:rPr>
        <w:t xml:space="preserve">The fair value of financial instruments classified as held-for-trading is determined </w:t>
      </w:r>
      <w:r w:rsidR="00AA4DDB" w:rsidRPr="00AA4DDB">
        <w:rPr>
          <w:rFonts w:ascii="Times New Roman" w:hAnsi="Times New Roman" w:cs="Times New Roman"/>
          <w:sz w:val="22"/>
          <w:szCs w:val="22"/>
        </w:rPr>
        <w:t>as the quoted bid price at the reporting date.</w:t>
      </w:r>
    </w:p>
    <w:p w:rsidR="00AA4DDB" w:rsidRPr="00FC30D8" w:rsidRDefault="00AA4DDB" w:rsidP="004346EA">
      <w:pPr>
        <w:pStyle w:val="BodyText"/>
        <w:spacing w:after="0" w:line="240" w:lineRule="auto"/>
        <w:ind w:left="540"/>
        <w:jc w:val="both"/>
        <w:rPr>
          <w:rFonts w:ascii="Times New Roman" w:hAnsi="Times New Roman" w:cs="Times New Roman"/>
          <w:sz w:val="20"/>
          <w:szCs w:val="20"/>
        </w:rPr>
      </w:pPr>
    </w:p>
    <w:p w:rsidR="004346EA" w:rsidRDefault="004346EA" w:rsidP="004346EA">
      <w:pPr>
        <w:pStyle w:val="BodyText"/>
        <w:spacing w:after="0" w:line="240" w:lineRule="auto"/>
        <w:ind w:left="540"/>
        <w:jc w:val="both"/>
        <w:rPr>
          <w:rFonts w:ascii="Times New Roman" w:hAnsi="Times New Roman" w:cs="Times New Roman"/>
          <w:i/>
          <w:iCs/>
          <w:sz w:val="22"/>
          <w:szCs w:val="22"/>
        </w:rPr>
      </w:pPr>
      <w:r w:rsidRPr="004346EA">
        <w:rPr>
          <w:rFonts w:ascii="Times New Roman" w:hAnsi="Times New Roman" w:cs="Times New Roman"/>
          <w:i/>
          <w:iCs/>
          <w:sz w:val="22"/>
          <w:szCs w:val="22"/>
        </w:rPr>
        <w:t>Disposal of investments</w:t>
      </w:r>
    </w:p>
    <w:p w:rsidR="004346EA" w:rsidRPr="00FC30D8" w:rsidRDefault="004346EA" w:rsidP="004346EA">
      <w:pPr>
        <w:pStyle w:val="BodyText"/>
        <w:spacing w:after="0" w:line="240" w:lineRule="auto"/>
        <w:ind w:left="540"/>
        <w:jc w:val="both"/>
        <w:rPr>
          <w:rFonts w:ascii="Times New Roman" w:hAnsi="Times New Roman" w:cs="Cordia New"/>
          <w:sz w:val="20"/>
          <w:szCs w:val="20"/>
        </w:rPr>
      </w:pPr>
    </w:p>
    <w:p w:rsidR="004346EA" w:rsidRDefault="004346EA" w:rsidP="004346EA">
      <w:pPr>
        <w:pStyle w:val="BodyText"/>
        <w:spacing w:after="0" w:line="240" w:lineRule="auto"/>
        <w:ind w:left="540"/>
        <w:jc w:val="both"/>
        <w:rPr>
          <w:rFonts w:ascii="Times New Roman" w:hAnsi="Times New Roman" w:cs="Cordia New"/>
          <w:sz w:val="22"/>
          <w:szCs w:val="22"/>
        </w:rPr>
      </w:pPr>
      <w:r w:rsidRPr="004346EA">
        <w:rPr>
          <w:rFonts w:ascii="Times New Roman" w:hAnsi="Times New Roman" w:cs="Cordia New"/>
          <w:sz w:val="22"/>
          <w:szCs w:val="22"/>
        </w:rPr>
        <w:t xml:space="preserve">On disposal of an investment, the difference between net disposal proceeds and the carrying amount is </w:t>
      </w:r>
      <w:proofErr w:type="spellStart"/>
      <w:r w:rsidRPr="004346EA">
        <w:rPr>
          <w:rFonts w:ascii="Times New Roman" w:hAnsi="Times New Roman" w:cs="Cordia New"/>
          <w:sz w:val="22"/>
          <w:szCs w:val="22"/>
        </w:rPr>
        <w:t>recognised</w:t>
      </w:r>
      <w:proofErr w:type="spellEnd"/>
      <w:r w:rsidRPr="004346EA">
        <w:rPr>
          <w:rFonts w:ascii="Times New Roman" w:hAnsi="Times New Roman" w:cs="Cordia New"/>
          <w:sz w:val="22"/>
          <w:szCs w:val="22"/>
        </w:rPr>
        <w:t xml:space="preserve"> in profit or loss.</w:t>
      </w:r>
    </w:p>
    <w:p w:rsidR="004346EA" w:rsidRPr="00FC30D8" w:rsidRDefault="004346EA" w:rsidP="004346EA">
      <w:pPr>
        <w:pStyle w:val="BodyText"/>
        <w:spacing w:after="0" w:line="240" w:lineRule="auto"/>
        <w:ind w:left="540"/>
        <w:jc w:val="both"/>
        <w:rPr>
          <w:rFonts w:ascii="Times New Roman" w:hAnsi="Times New Roman" w:cs="Cordia New"/>
          <w:sz w:val="20"/>
          <w:szCs w:val="20"/>
        </w:rPr>
      </w:pPr>
    </w:p>
    <w:p w:rsidR="004346EA" w:rsidRPr="004346EA" w:rsidRDefault="004346EA" w:rsidP="004346EA">
      <w:pPr>
        <w:pStyle w:val="BodyText"/>
        <w:spacing w:after="0" w:line="240" w:lineRule="auto"/>
        <w:ind w:left="540"/>
        <w:jc w:val="both"/>
        <w:rPr>
          <w:rFonts w:ascii="Times New Roman" w:hAnsi="Times New Roman" w:cs="Cordia New"/>
          <w:sz w:val="22"/>
          <w:szCs w:val="22"/>
        </w:rPr>
      </w:pPr>
      <w:r w:rsidRPr="004346EA">
        <w:rPr>
          <w:rFonts w:ascii="Times New Roman" w:hAnsi="Times New Roman" w:cs="Cordia New"/>
          <w:sz w:val="22"/>
          <w:szCs w:val="22"/>
        </w:rPr>
        <w:t>If the Company disposes of part of its holding of a particular investment, the deemed cost of the part sold is determined using the weighted average method</w:t>
      </w:r>
      <w:r w:rsidR="001339BB">
        <w:rPr>
          <w:rFonts w:ascii="Times New Roman" w:hAnsi="Times New Roman" w:cs="Cordia New"/>
          <w:sz w:val="22"/>
          <w:szCs w:val="22"/>
        </w:rPr>
        <w:t xml:space="preserve"> applied to the carrying value of the total holding of the investment.</w:t>
      </w:r>
    </w:p>
    <w:p w:rsidR="004346EA" w:rsidRPr="00FC30D8" w:rsidRDefault="004346EA" w:rsidP="00674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0"/>
          <w:szCs w:val="20"/>
        </w:rPr>
      </w:pPr>
    </w:p>
    <w:p w:rsidR="002E2597" w:rsidRPr="004346EA"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cs="Times New Roman"/>
          <w:b/>
          <w:bCs/>
          <w:i/>
          <w:iCs/>
          <w:sz w:val="22"/>
          <w:szCs w:val="22"/>
        </w:rPr>
      </w:pPr>
      <w:r w:rsidRPr="004346EA">
        <w:rPr>
          <w:rFonts w:ascii="Times New Roman" w:hAnsi="Times New Roman" w:cs="Times New Roman"/>
          <w:b/>
          <w:bCs/>
          <w:i/>
          <w:iCs/>
          <w:sz w:val="22"/>
          <w:szCs w:val="22"/>
        </w:rPr>
        <w:t>(</w:t>
      </w:r>
      <w:r w:rsidR="00C76B6A">
        <w:rPr>
          <w:rFonts w:ascii="Times New Roman" w:hAnsi="Times New Roman" w:cs="Times New Roman"/>
          <w:b/>
          <w:bCs/>
          <w:i/>
          <w:iCs/>
          <w:sz w:val="22"/>
          <w:szCs w:val="22"/>
        </w:rPr>
        <w:t>d</w:t>
      </w:r>
      <w:r w:rsidRPr="004346EA">
        <w:rPr>
          <w:rFonts w:ascii="Times New Roman" w:hAnsi="Times New Roman" w:cs="Times New Roman"/>
          <w:b/>
          <w:bCs/>
          <w:i/>
          <w:iCs/>
          <w:sz w:val="22"/>
          <w:szCs w:val="22"/>
        </w:rPr>
        <w:t>)</w:t>
      </w:r>
      <w:r w:rsidRPr="004346EA">
        <w:rPr>
          <w:rFonts w:ascii="Times New Roman" w:hAnsi="Times New Roman" w:cs="Times New Roman"/>
          <w:b/>
          <w:bCs/>
          <w:i/>
          <w:iCs/>
          <w:sz w:val="22"/>
          <w:szCs w:val="22"/>
        </w:rPr>
        <w:tab/>
        <w:t>Cash and cash equivalents</w:t>
      </w:r>
    </w:p>
    <w:p w:rsidR="002E2597" w:rsidRPr="00FC30D8"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lang w:val="en-GB"/>
        </w:rPr>
      </w:pPr>
    </w:p>
    <w:p w:rsidR="002E2597" w:rsidRDefault="003C5FDA"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C5FDA">
        <w:rPr>
          <w:rFonts w:ascii="Times New Roman" w:hAnsi="Times New Roman"/>
          <w:sz w:val="22"/>
          <w:szCs w:val="22"/>
        </w:rPr>
        <w:t>Cash and cash equivalents in the statements of cash flows comprise cash balances, call deposits and highly liquid short-term investments. Bank overdrafts that are repayable on demand are a component of financing activities</w:t>
      </w:r>
      <w:r w:rsidR="00431859">
        <w:rPr>
          <w:rFonts w:ascii="Times New Roman" w:hAnsi="Times New Roman"/>
          <w:sz w:val="22"/>
          <w:szCs w:val="22"/>
        </w:rPr>
        <w:t xml:space="preserve"> </w:t>
      </w:r>
      <w:r w:rsidRPr="003C5FDA">
        <w:rPr>
          <w:rFonts w:ascii="Times New Roman" w:hAnsi="Times New Roman"/>
          <w:sz w:val="22"/>
          <w:szCs w:val="22"/>
        </w:rPr>
        <w:t>for the purpose of the statement of cash flows.</w:t>
      </w:r>
      <w:r w:rsidR="002E2597" w:rsidRPr="00AE1FCA">
        <w:rPr>
          <w:rFonts w:ascii="Times New Roman" w:hAnsi="Times New Roman"/>
          <w:sz w:val="22"/>
          <w:szCs w:val="22"/>
        </w:rPr>
        <w:t xml:space="preserve"> </w:t>
      </w:r>
    </w:p>
    <w:p w:rsidR="002E2597" w:rsidRPr="00FC30D8"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2E2597" w:rsidRPr="002E2597"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s>
        <w:ind w:left="540" w:hanging="540"/>
        <w:jc w:val="both"/>
        <w:rPr>
          <w:rFonts w:ascii="Times New Roman" w:hAnsi="Times New Roman"/>
          <w:b/>
          <w:bCs/>
          <w:i/>
          <w:iCs/>
          <w:sz w:val="22"/>
          <w:szCs w:val="22"/>
        </w:rPr>
      </w:pPr>
      <w:r>
        <w:rPr>
          <w:rFonts w:ascii="Times New Roman" w:hAnsi="Times New Roman"/>
          <w:b/>
          <w:bCs/>
          <w:i/>
          <w:iCs/>
          <w:sz w:val="22"/>
          <w:szCs w:val="22"/>
        </w:rPr>
        <w:t>(</w:t>
      </w:r>
      <w:r w:rsidR="009C0A82">
        <w:rPr>
          <w:rFonts w:ascii="Times New Roman" w:hAnsi="Times New Roman"/>
          <w:b/>
          <w:bCs/>
          <w:i/>
          <w:iCs/>
          <w:sz w:val="22"/>
          <w:szCs w:val="22"/>
        </w:rPr>
        <w:t>e</w:t>
      </w:r>
      <w:r>
        <w:rPr>
          <w:rFonts w:ascii="Times New Roman" w:hAnsi="Times New Roman"/>
          <w:b/>
          <w:bCs/>
          <w:i/>
          <w:iCs/>
          <w:sz w:val="22"/>
          <w:szCs w:val="22"/>
        </w:rPr>
        <w:t>)</w:t>
      </w:r>
      <w:r>
        <w:rPr>
          <w:rFonts w:ascii="Times New Roman" w:hAnsi="Times New Roman"/>
          <w:b/>
          <w:bCs/>
          <w:i/>
          <w:iCs/>
          <w:sz w:val="22"/>
          <w:szCs w:val="22"/>
        </w:rPr>
        <w:tab/>
      </w:r>
      <w:r w:rsidRPr="002E2597">
        <w:rPr>
          <w:rFonts w:ascii="Times New Roman" w:hAnsi="Times New Roman"/>
          <w:b/>
          <w:bCs/>
          <w:i/>
          <w:iCs/>
          <w:sz w:val="22"/>
          <w:szCs w:val="22"/>
        </w:rPr>
        <w:t>Trade and other accounts receivable</w:t>
      </w:r>
    </w:p>
    <w:p w:rsidR="002E2597" w:rsidRPr="00FC30D8" w:rsidRDefault="002E2597"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0"/>
          <w:szCs w:val="20"/>
          <w:lang w:val="en-GB"/>
        </w:rPr>
      </w:pPr>
    </w:p>
    <w:p w:rsidR="000A16E5" w:rsidRDefault="00E16B56"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E16B56">
        <w:rPr>
          <w:rFonts w:ascii="Times New Roman" w:hAnsi="Times New Roman"/>
          <w:sz w:val="22"/>
          <w:szCs w:val="22"/>
        </w:rPr>
        <w:t xml:space="preserve">A receivable is </w:t>
      </w:r>
      <w:proofErr w:type="spellStart"/>
      <w:r w:rsidRPr="00E16B56">
        <w:rPr>
          <w:rFonts w:ascii="Times New Roman" w:hAnsi="Times New Roman"/>
          <w:sz w:val="22"/>
          <w:szCs w:val="22"/>
        </w:rPr>
        <w:t>recognised</w:t>
      </w:r>
      <w:proofErr w:type="spellEnd"/>
      <w:r w:rsidRPr="00E16B56">
        <w:rPr>
          <w:rFonts w:ascii="Times New Roman" w:hAnsi="Times New Roman"/>
          <w:sz w:val="22"/>
          <w:szCs w:val="22"/>
        </w:rPr>
        <w:t xml:space="preserve"> when the Company has an unconditional right to receive consideration. </w:t>
      </w:r>
      <w:r w:rsidR="0011267E">
        <w:rPr>
          <w:rFonts w:ascii="Times New Roman" w:hAnsi="Times New Roman"/>
          <w:sz w:val="22"/>
          <w:szCs w:val="22"/>
        </w:rPr>
        <w:br/>
      </w:r>
      <w:r w:rsidRPr="00E16B56">
        <w:rPr>
          <w:rFonts w:ascii="Times New Roman" w:hAnsi="Times New Roman"/>
          <w:sz w:val="22"/>
          <w:szCs w:val="22"/>
        </w:rPr>
        <w:t xml:space="preserve">If revenue has been </w:t>
      </w:r>
      <w:proofErr w:type="spellStart"/>
      <w:r w:rsidRPr="00E16B56">
        <w:rPr>
          <w:rFonts w:ascii="Times New Roman" w:hAnsi="Times New Roman"/>
          <w:sz w:val="22"/>
          <w:szCs w:val="22"/>
        </w:rPr>
        <w:t>recognised</w:t>
      </w:r>
      <w:proofErr w:type="spellEnd"/>
      <w:r w:rsidRPr="00E16B56">
        <w:rPr>
          <w:rFonts w:ascii="Times New Roman" w:hAnsi="Times New Roman"/>
          <w:sz w:val="22"/>
          <w:szCs w:val="22"/>
        </w:rPr>
        <w:t xml:space="preserve"> before the Company has an unconditional right to receive consideration, the amount is presented as a contract asset</w:t>
      </w:r>
      <w:r w:rsidR="000A16E5" w:rsidRPr="000A16E5">
        <w:rPr>
          <w:rFonts w:ascii="Times New Roman" w:hAnsi="Times New Roman"/>
          <w:sz w:val="22"/>
          <w:szCs w:val="22"/>
        </w:rPr>
        <w:t xml:space="preserve">. </w:t>
      </w:r>
    </w:p>
    <w:p w:rsidR="000A16E5" w:rsidRPr="00FC30D8" w:rsidRDefault="000A16E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0A16E5" w:rsidRDefault="007573D2"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573D2">
        <w:rPr>
          <w:rFonts w:ascii="Times New Roman" w:hAnsi="Times New Roman"/>
          <w:sz w:val="22"/>
          <w:szCs w:val="22"/>
        </w:rPr>
        <w:t xml:space="preserve">A receivable is measured at transaction price less allowance for expected credit loss </w:t>
      </w:r>
      <w:r w:rsidRPr="00A85F7C">
        <w:rPr>
          <w:rFonts w:ascii="Times New Roman" w:hAnsi="Times New Roman"/>
          <w:i/>
          <w:iCs/>
          <w:sz w:val="22"/>
          <w:szCs w:val="22"/>
        </w:rPr>
        <w:t>(2019: allowance for doubtful accounts)</w:t>
      </w:r>
      <w:r w:rsidRPr="007573D2">
        <w:rPr>
          <w:rFonts w:ascii="Times New Roman" w:hAnsi="Times New Roman"/>
          <w:sz w:val="22"/>
          <w:szCs w:val="22"/>
        </w:rPr>
        <w:t xml:space="preserve"> which is determined based on an analysis of payment histories and future expectations of customer payments. Bad debts are written off when incurred</w:t>
      </w:r>
      <w:r w:rsidR="000A16E5" w:rsidRPr="000A16E5">
        <w:rPr>
          <w:rFonts w:ascii="Times New Roman" w:hAnsi="Times New Roman"/>
          <w:sz w:val="22"/>
          <w:szCs w:val="22"/>
        </w:rPr>
        <w:t>.</w:t>
      </w:r>
    </w:p>
    <w:p w:rsidR="000A16E5" w:rsidRPr="00FC30D8" w:rsidRDefault="000A16E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2E2597" w:rsidRPr="00AE1FCA"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sidRPr="00AE1FCA">
        <w:rPr>
          <w:rFonts w:ascii="Times New Roman" w:hAnsi="Times New Roman"/>
          <w:b/>
          <w:bCs/>
          <w:i/>
          <w:iCs/>
          <w:sz w:val="22"/>
          <w:szCs w:val="22"/>
        </w:rPr>
        <w:t>(</w:t>
      </w:r>
      <w:r w:rsidR="00A06403">
        <w:rPr>
          <w:rFonts w:ascii="Times New Roman" w:hAnsi="Times New Roman"/>
          <w:b/>
          <w:bCs/>
          <w:i/>
          <w:iCs/>
          <w:sz w:val="22"/>
          <w:szCs w:val="22"/>
        </w:rPr>
        <w:t>f</w:t>
      </w:r>
      <w:r w:rsidRPr="00AE1FCA">
        <w:rPr>
          <w:rFonts w:ascii="Times New Roman" w:hAnsi="Times New Roman"/>
          <w:b/>
          <w:bCs/>
          <w:i/>
          <w:iCs/>
          <w:sz w:val="22"/>
          <w:szCs w:val="22"/>
        </w:rPr>
        <w:t>)</w:t>
      </w:r>
      <w:r w:rsidRPr="00AE1FCA">
        <w:rPr>
          <w:rFonts w:ascii="Times New Roman" w:hAnsi="Times New Roman"/>
          <w:b/>
          <w:bCs/>
          <w:i/>
          <w:iCs/>
          <w:sz w:val="22"/>
          <w:szCs w:val="22"/>
        </w:rPr>
        <w:tab/>
      </w:r>
      <w:r>
        <w:rPr>
          <w:rFonts w:ascii="Times New Roman" w:hAnsi="Times New Roman"/>
          <w:b/>
          <w:bCs/>
          <w:i/>
          <w:iCs/>
          <w:sz w:val="22"/>
          <w:szCs w:val="22"/>
        </w:rPr>
        <w:t>R</w:t>
      </w:r>
      <w:r w:rsidRPr="00AE1FCA">
        <w:rPr>
          <w:rFonts w:ascii="Times New Roman" w:hAnsi="Times New Roman"/>
          <w:b/>
          <w:bCs/>
          <w:i/>
          <w:iCs/>
          <w:sz w:val="22"/>
          <w:szCs w:val="22"/>
        </w:rPr>
        <w:t>eal estate</w:t>
      </w:r>
      <w:r>
        <w:rPr>
          <w:rFonts w:ascii="Times New Roman" w:hAnsi="Times New Roman"/>
          <w:b/>
          <w:bCs/>
          <w:i/>
          <w:iCs/>
          <w:sz w:val="22"/>
          <w:szCs w:val="22"/>
        </w:rPr>
        <w:t xml:space="preserve"> </w:t>
      </w:r>
      <w:r w:rsidR="007A206F">
        <w:rPr>
          <w:rFonts w:ascii="Times New Roman" w:hAnsi="Times New Roman"/>
          <w:b/>
          <w:bCs/>
          <w:i/>
          <w:iCs/>
          <w:sz w:val="22"/>
          <w:szCs w:val="22"/>
        </w:rPr>
        <w:t>development</w:t>
      </w:r>
      <w:r w:rsidR="00B7343F">
        <w:rPr>
          <w:rFonts w:ascii="Times New Roman" w:hAnsi="Times New Roman"/>
          <w:b/>
          <w:bCs/>
          <w:i/>
          <w:iCs/>
          <w:sz w:val="22"/>
          <w:szCs w:val="22"/>
        </w:rPr>
        <w:t xml:space="preserve"> for sale</w:t>
      </w:r>
    </w:p>
    <w:p w:rsidR="002E2597" w:rsidRPr="00FC30D8" w:rsidRDefault="002E2597" w:rsidP="00950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0"/>
          <w:szCs w:val="20"/>
          <w:lang w:bidi="ar-SA"/>
        </w:rPr>
      </w:pPr>
    </w:p>
    <w:p w:rsidR="004E60A4"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Real estate </w:t>
      </w:r>
      <w:r w:rsidR="007A206F">
        <w:rPr>
          <w:rFonts w:ascii="Times New Roman" w:hAnsi="Times New Roman" w:cs="Times New Roman"/>
          <w:sz w:val="22"/>
          <w:szCs w:val="22"/>
        </w:rPr>
        <w:t xml:space="preserve">development </w:t>
      </w:r>
      <w:r w:rsidR="00E801DF">
        <w:rPr>
          <w:rFonts w:ascii="Times New Roman" w:hAnsi="Times New Roman" w:cs="Times New Roman"/>
          <w:sz w:val="22"/>
          <w:szCs w:val="22"/>
        </w:rPr>
        <w:t xml:space="preserve">for sale </w:t>
      </w:r>
      <w:r w:rsidR="00F30A47">
        <w:rPr>
          <w:rFonts w:ascii="Times New Roman" w:hAnsi="Times New Roman" w:cs="Times New Roman"/>
          <w:sz w:val="22"/>
          <w:szCs w:val="22"/>
        </w:rPr>
        <w:t xml:space="preserve">is real estate that is held </w:t>
      </w:r>
      <w:r>
        <w:rPr>
          <w:rFonts w:ascii="Times New Roman" w:hAnsi="Times New Roman" w:cs="Times New Roman"/>
          <w:sz w:val="22"/>
          <w:szCs w:val="22"/>
        </w:rPr>
        <w:t xml:space="preserve">with the intention </w:t>
      </w:r>
      <w:r w:rsidR="00F30A47">
        <w:rPr>
          <w:rFonts w:ascii="Times New Roman" w:hAnsi="Times New Roman" w:cs="Times New Roman"/>
          <w:sz w:val="22"/>
          <w:szCs w:val="22"/>
        </w:rPr>
        <w:t>to sell</w:t>
      </w:r>
      <w:r>
        <w:rPr>
          <w:rFonts w:ascii="Times New Roman" w:hAnsi="Times New Roman" w:cs="Times New Roman"/>
          <w:sz w:val="22"/>
          <w:szCs w:val="22"/>
        </w:rPr>
        <w:t xml:space="preserve"> in the ordinary course of business. </w:t>
      </w:r>
      <w:r w:rsidR="004E60A4" w:rsidRPr="004E60A4">
        <w:rPr>
          <w:rFonts w:ascii="Times New Roman" w:hAnsi="Times New Roman" w:cs="Times New Roman"/>
          <w:sz w:val="22"/>
          <w:szCs w:val="22"/>
        </w:rPr>
        <w:t xml:space="preserve">This real estate is measured at the lower of cost and net </w:t>
      </w:r>
      <w:proofErr w:type="spellStart"/>
      <w:r w:rsidR="004E60A4" w:rsidRPr="004E60A4">
        <w:rPr>
          <w:rFonts w:ascii="Times New Roman" w:hAnsi="Times New Roman" w:cs="Times New Roman"/>
          <w:sz w:val="22"/>
          <w:szCs w:val="22"/>
        </w:rPr>
        <w:t>realisable</w:t>
      </w:r>
      <w:proofErr w:type="spellEnd"/>
      <w:r w:rsidR="004E60A4" w:rsidRPr="004E60A4">
        <w:rPr>
          <w:rFonts w:ascii="Times New Roman" w:hAnsi="Times New Roman" w:cs="Times New Roman"/>
          <w:sz w:val="22"/>
          <w:szCs w:val="22"/>
        </w:rPr>
        <w:t xml:space="preserve"> value.</w:t>
      </w:r>
    </w:p>
    <w:p w:rsidR="004E60A4" w:rsidRPr="00FC30D8" w:rsidRDefault="004E60A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0"/>
          <w:szCs w:val="20"/>
        </w:rPr>
      </w:pPr>
      <w:r w:rsidRPr="004E60A4">
        <w:rPr>
          <w:rFonts w:ascii="Times New Roman" w:hAnsi="Times New Roman" w:cs="Times New Roman"/>
          <w:sz w:val="22"/>
          <w:szCs w:val="22"/>
        </w:rPr>
        <w:t xml:space="preserve">  </w:t>
      </w:r>
    </w:p>
    <w:p w:rsidR="0058675D"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The cost of real estate </w:t>
      </w:r>
      <w:r w:rsidR="00497AF5">
        <w:rPr>
          <w:rFonts w:ascii="Times New Roman" w:hAnsi="Times New Roman" w:cs="Times New Roman"/>
          <w:sz w:val="22"/>
          <w:szCs w:val="22"/>
        </w:rPr>
        <w:t>development</w:t>
      </w:r>
      <w:r>
        <w:rPr>
          <w:rFonts w:ascii="Times New Roman" w:hAnsi="Times New Roman" w:cs="Times New Roman"/>
          <w:sz w:val="22"/>
          <w:szCs w:val="22"/>
        </w:rPr>
        <w:t xml:space="preserve"> </w:t>
      </w:r>
      <w:r w:rsidR="009866F7">
        <w:rPr>
          <w:rFonts w:ascii="Times New Roman" w:hAnsi="Times New Roman" w:cs="Times New Roman"/>
          <w:sz w:val="22"/>
          <w:szCs w:val="22"/>
        </w:rPr>
        <w:t>for sale</w:t>
      </w:r>
      <w:r w:rsidR="0022059D">
        <w:rPr>
          <w:rFonts w:ascii="Times New Roman" w:hAnsi="Times New Roman" w:cs="Times New Roman"/>
          <w:sz w:val="22"/>
          <w:szCs w:val="22"/>
        </w:rPr>
        <w:t>s</w:t>
      </w:r>
      <w:r w:rsidR="009866F7">
        <w:rPr>
          <w:rFonts w:ascii="Times New Roman" w:hAnsi="Times New Roman" w:cs="Times New Roman"/>
          <w:sz w:val="22"/>
          <w:szCs w:val="22"/>
        </w:rPr>
        <w:t xml:space="preserve"> </w:t>
      </w:r>
      <w:r>
        <w:rPr>
          <w:rFonts w:ascii="Times New Roman" w:hAnsi="Times New Roman" w:cs="Times New Roman"/>
          <w:sz w:val="22"/>
          <w:szCs w:val="22"/>
        </w:rPr>
        <w:t xml:space="preserve">comprises </w:t>
      </w:r>
      <w:r w:rsidR="009866F7">
        <w:rPr>
          <w:rFonts w:ascii="Times New Roman" w:hAnsi="Times New Roman" w:cs="Times New Roman"/>
          <w:sz w:val="22"/>
          <w:szCs w:val="22"/>
        </w:rPr>
        <w:t>the cost of land</w:t>
      </w:r>
      <w:r>
        <w:rPr>
          <w:rFonts w:ascii="Times New Roman" w:hAnsi="Times New Roman" w:cs="Times New Roman"/>
          <w:sz w:val="22"/>
          <w:szCs w:val="22"/>
        </w:rPr>
        <w:t xml:space="preserve">, including acquisition costs, </w:t>
      </w:r>
      <w:r w:rsidR="00E801DF">
        <w:rPr>
          <w:rFonts w:ascii="Times New Roman" w:hAnsi="Times New Roman" w:cs="Times New Roman"/>
          <w:sz w:val="22"/>
          <w:szCs w:val="22"/>
        </w:rPr>
        <w:t xml:space="preserve">land improvement costs, </w:t>
      </w:r>
      <w:r>
        <w:rPr>
          <w:rFonts w:ascii="Times New Roman" w:hAnsi="Times New Roman" w:cs="Times New Roman"/>
          <w:sz w:val="22"/>
          <w:szCs w:val="22"/>
        </w:rPr>
        <w:t xml:space="preserve">development expenditure, borrowing costs </w:t>
      </w:r>
      <w:r w:rsidR="003A618B">
        <w:rPr>
          <w:rFonts w:ascii="Times New Roman" w:hAnsi="Times New Roman" w:cs="Times New Roman"/>
          <w:sz w:val="22"/>
          <w:szCs w:val="22"/>
        </w:rPr>
        <w:t xml:space="preserve">and other related expenditure. </w:t>
      </w:r>
      <w:r>
        <w:rPr>
          <w:rFonts w:ascii="Times New Roman" w:hAnsi="Times New Roman" w:cs="Times New Roman"/>
          <w:sz w:val="22"/>
          <w:szCs w:val="22"/>
        </w:rPr>
        <w:t xml:space="preserve">Borrowing costs payable on loans funding real estate </w:t>
      </w:r>
      <w:r w:rsidR="005C3747">
        <w:rPr>
          <w:rFonts w:ascii="Times New Roman" w:hAnsi="Times New Roman" w:cs="Times New Roman"/>
          <w:sz w:val="22"/>
          <w:szCs w:val="22"/>
        </w:rPr>
        <w:t>development</w:t>
      </w:r>
      <w:r>
        <w:rPr>
          <w:rFonts w:ascii="Times New Roman" w:hAnsi="Times New Roman" w:cs="Times New Roman"/>
          <w:sz w:val="22"/>
          <w:szCs w:val="22"/>
        </w:rPr>
        <w:t xml:space="preserve"> </w:t>
      </w:r>
      <w:r w:rsidR="009866F7">
        <w:rPr>
          <w:rFonts w:ascii="Times New Roman" w:hAnsi="Times New Roman" w:cs="Times New Roman"/>
          <w:sz w:val="22"/>
          <w:szCs w:val="22"/>
        </w:rPr>
        <w:t xml:space="preserve">projects </w:t>
      </w:r>
      <w:r>
        <w:rPr>
          <w:rFonts w:ascii="Times New Roman" w:hAnsi="Times New Roman" w:cs="Times New Roman"/>
          <w:sz w:val="22"/>
          <w:szCs w:val="22"/>
        </w:rPr>
        <w:t xml:space="preserve">are </w:t>
      </w:r>
      <w:proofErr w:type="spellStart"/>
      <w:r w:rsidR="009866F7">
        <w:rPr>
          <w:rFonts w:ascii="Times New Roman" w:hAnsi="Times New Roman" w:cs="Times New Roman"/>
          <w:sz w:val="22"/>
          <w:szCs w:val="22"/>
        </w:rPr>
        <w:t>capitali</w:t>
      </w:r>
      <w:r w:rsidR="00E801DF">
        <w:rPr>
          <w:rFonts w:ascii="Times New Roman" w:hAnsi="Times New Roman" w:cs="Times New Roman"/>
          <w:sz w:val="22"/>
          <w:szCs w:val="22"/>
        </w:rPr>
        <w:t>s</w:t>
      </w:r>
      <w:r w:rsidR="009866F7">
        <w:rPr>
          <w:rFonts w:ascii="Times New Roman" w:hAnsi="Times New Roman" w:cs="Times New Roman"/>
          <w:sz w:val="22"/>
          <w:szCs w:val="22"/>
        </w:rPr>
        <w:t>ed</w:t>
      </w:r>
      <w:proofErr w:type="spellEnd"/>
      <w:r w:rsidR="009866F7">
        <w:rPr>
          <w:rFonts w:ascii="Times New Roman" w:hAnsi="Times New Roman" w:cs="Times New Roman"/>
          <w:sz w:val="22"/>
          <w:szCs w:val="22"/>
        </w:rPr>
        <w:t xml:space="preserve"> </w:t>
      </w:r>
      <w:r>
        <w:rPr>
          <w:rFonts w:ascii="Times New Roman" w:hAnsi="Times New Roman" w:cs="Times New Roman"/>
          <w:sz w:val="22"/>
          <w:szCs w:val="22"/>
        </w:rPr>
        <w:t>as part of the cost of the property until the completion of development.</w:t>
      </w:r>
      <w:r w:rsidR="0065555B">
        <w:rPr>
          <w:rFonts w:ascii="Times New Roman" w:hAnsi="Times New Roman" w:cs="Times New Roman"/>
          <w:sz w:val="22"/>
          <w:szCs w:val="22"/>
        </w:rPr>
        <w:t xml:space="preserve"> </w:t>
      </w:r>
      <w:r w:rsidR="0065555B" w:rsidRPr="0065555B">
        <w:rPr>
          <w:rFonts w:ascii="Times New Roman" w:hAnsi="Times New Roman" w:cs="Times New Roman"/>
          <w:sz w:val="22"/>
          <w:szCs w:val="22"/>
        </w:rPr>
        <w:t>Cost of real estate development for sale includes an allocation of common area property development expenditure based on saleable area.</w:t>
      </w:r>
    </w:p>
    <w:p w:rsidR="004E60A4" w:rsidRPr="00FC30D8" w:rsidRDefault="004E60A4"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0"/>
          <w:szCs w:val="20"/>
        </w:rPr>
      </w:pPr>
    </w:p>
    <w:p w:rsidR="004E60A4" w:rsidRDefault="009866F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9866F7">
        <w:rPr>
          <w:rFonts w:ascii="Times New Roman" w:hAnsi="Times New Roman" w:cs="Times New Roman"/>
          <w:sz w:val="22"/>
          <w:szCs w:val="22"/>
        </w:rPr>
        <w:t xml:space="preserve">Net </w:t>
      </w:r>
      <w:proofErr w:type="spellStart"/>
      <w:r w:rsidRPr="009866F7">
        <w:rPr>
          <w:rFonts w:ascii="Times New Roman" w:hAnsi="Times New Roman" w:cs="Times New Roman"/>
          <w:sz w:val="22"/>
          <w:szCs w:val="22"/>
        </w:rPr>
        <w:t>realisable</w:t>
      </w:r>
      <w:proofErr w:type="spellEnd"/>
      <w:r w:rsidRPr="009866F7">
        <w:rPr>
          <w:rFonts w:ascii="Times New Roman" w:hAnsi="Times New Roman" w:cs="Times New Roman"/>
          <w:sz w:val="22"/>
          <w:szCs w:val="22"/>
        </w:rPr>
        <w:t xml:space="preserve"> value is the estimated selling price in the ordinary course of business less the estimated costs to </w:t>
      </w:r>
      <w:r w:rsidR="00E006F3">
        <w:rPr>
          <w:rFonts w:ascii="Times New Roman" w:hAnsi="Times New Roman" w:cs="Times New Roman"/>
          <w:sz w:val="22"/>
          <w:szCs w:val="22"/>
        </w:rPr>
        <w:t xml:space="preserve">complete and to </w:t>
      </w:r>
      <w:r w:rsidRPr="009866F7">
        <w:rPr>
          <w:rFonts w:ascii="Times New Roman" w:hAnsi="Times New Roman" w:cs="Times New Roman"/>
          <w:sz w:val="22"/>
          <w:szCs w:val="22"/>
        </w:rPr>
        <w:t>make the sale.</w:t>
      </w:r>
    </w:p>
    <w:p w:rsidR="009866F7" w:rsidRPr="00FC30D8" w:rsidRDefault="009866F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0"/>
          <w:szCs w:val="20"/>
        </w:rPr>
      </w:pPr>
    </w:p>
    <w:p w:rsidR="009866F7" w:rsidRDefault="009866F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9866F7">
        <w:rPr>
          <w:rFonts w:ascii="Times New Roman" w:hAnsi="Times New Roman" w:cs="Times New Roman"/>
          <w:sz w:val="22"/>
          <w:szCs w:val="22"/>
        </w:rPr>
        <w:t xml:space="preserve">When real estate development for sale are sold, the cost of that real estate is </w:t>
      </w:r>
      <w:proofErr w:type="spellStart"/>
      <w:r w:rsidRPr="009866F7">
        <w:rPr>
          <w:rFonts w:ascii="Times New Roman" w:hAnsi="Times New Roman" w:cs="Times New Roman"/>
          <w:sz w:val="22"/>
          <w:szCs w:val="22"/>
        </w:rPr>
        <w:t>recognised</w:t>
      </w:r>
      <w:proofErr w:type="spellEnd"/>
      <w:r w:rsidRPr="009866F7">
        <w:rPr>
          <w:rFonts w:ascii="Times New Roman" w:hAnsi="Times New Roman" w:cs="Times New Roman"/>
          <w:sz w:val="22"/>
          <w:szCs w:val="22"/>
        </w:rPr>
        <w:t xml:space="preserve"> as an expense in the period in which the related revenue is </w:t>
      </w:r>
      <w:proofErr w:type="spellStart"/>
      <w:r w:rsidRPr="009866F7">
        <w:rPr>
          <w:rFonts w:ascii="Times New Roman" w:hAnsi="Times New Roman" w:cs="Times New Roman"/>
          <w:sz w:val="22"/>
          <w:szCs w:val="22"/>
        </w:rPr>
        <w:t>recognised</w:t>
      </w:r>
      <w:proofErr w:type="spellEnd"/>
      <w:r w:rsidRPr="009866F7">
        <w:rPr>
          <w:rFonts w:ascii="Times New Roman" w:hAnsi="Times New Roman" w:cs="Times New Roman"/>
          <w:sz w:val="22"/>
          <w:szCs w:val="22"/>
        </w:rPr>
        <w:t>.</w:t>
      </w:r>
    </w:p>
    <w:p w:rsidR="00B44071" w:rsidRPr="00FC30D8" w:rsidRDefault="00B44071" w:rsidP="00A54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p>
    <w:p w:rsidR="00FC30D8" w:rsidRDefault="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183962" w:rsidRDefault="00183962" w:rsidP="00C91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620C94">
        <w:rPr>
          <w:rFonts w:ascii="Times New Roman" w:hAnsi="Times New Roman"/>
          <w:b/>
          <w:bCs/>
          <w:i/>
          <w:iCs/>
          <w:sz w:val="22"/>
          <w:szCs w:val="22"/>
        </w:rPr>
        <w:lastRenderedPageBreak/>
        <w:t>(</w:t>
      </w:r>
      <w:r w:rsidR="00A54E1E" w:rsidRPr="00620C94">
        <w:rPr>
          <w:rFonts w:ascii="Times New Roman" w:hAnsi="Times New Roman"/>
          <w:b/>
          <w:bCs/>
          <w:i/>
          <w:iCs/>
          <w:sz w:val="22"/>
          <w:szCs w:val="22"/>
        </w:rPr>
        <w:t>g</w:t>
      </w:r>
      <w:r w:rsidRPr="00620C94">
        <w:rPr>
          <w:rFonts w:ascii="Times New Roman" w:hAnsi="Times New Roman"/>
          <w:b/>
          <w:bCs/>
          <w:i/>
          <w:iCs/>
          <w:sz w:val="22"/>
          <w:szCs w:val="22"/>
        </w:rPr>
        <w:t>)</w:t>
      </w:r>
      <w:r w:rsidRPr="00620C94">
        <w:rPr>
          <w:rFonts w:ascii="Times New Roman" w:hAnsi="Times New Roman"/>
          <w:b/>
          <w:bCs/>
          <w:i/>
          <w:iCs/>
          <w:sz w:val="22"/>
          <w:szCs w:val="22"/>
        </w:rPr>
        <w:tab/>
        <w:t>Investment properties</w:t>
      </w:r>
    </w:p>
    <w:p w:rsidR="005E0BDE" w:rsidRPr="00FC30D8" w:rsidRDefault="005E0BDE"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i/>
          <w:iCs/>
          <w:sz w:val="20"/>
          <w:szCs w:val="20"/>
        </w:rPr>
      </w:pPr>
    </w:p>
    <w:p w:rsidR="005E0BDE" w:rsidRPr="00BB3BFF" w:rsidRDefault="005E0BDE" w:rsidP="00FC30D8">
      <w:pPr>
        <w:pStyle w:val="BodyText"/>
        <w:spacing w:after="0" w:line="240" w:lineRule="auto"/>
        <w:ind w:left="567"/>
        <w:jc w:val="both"/>
        <w:rPr>
          <w:rFonts w:ascii="Times New Roman" w:hAnsi="Times New Roman"/>
          <w:sz w:val="22"/>
          <w:szCs w:val="22"/>
        </w:rPr>
      </w:pPr>
      <w:r w:rsidRPr="00BB3BFF">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5E0BDE" w:rsidRPr="00FC30D8" w:rsidRDefault="005E0BDE" w:rsidP="00FC30D8">
      <w:pPr>
        <w:pStyle w:val="BodyText"/>
        <w:spacing w:after="0" w:line="240" w:lineRule="auto"/>
        <w:jc w:val="both"/>
        <w:rPr>
          <w:rFonts w:ascii="Times New Roman" w:hAnsi="Times New Roman"/>
          <w:sz w:val="20"/>
          <w:szCs w:val="20"/>
        </w:rPr>
      </w:pPr>
    </w:p>
    <w:p w:rsidR="005E0BDE" w:rsidRPr="00DA24A4" w:rsidRDefault="005E0BDE" w:rsidP="00FC30D8">
      <w:pPr>
        <w:pStyle w:val="BodyText"/>
        <w:spacing w:after="0" w:line="240" w:lineRule="auto"/>
        <w:ind w:left="567"/>
        <w:jc w:val="both"/>
        <w:rPr>
          <w:sz w:val="22"/>
          <w:szCs w:val="22"/>
        </w:rPr>
      </w:pPr>
      <w:r w:rsidRPr="00DA24A4">
        <w:rPr>
          <w:rFonts w:ascii="Times New Roman" w:hAnsi="Times New Roman" w:cs="Times New Roman"/>
          <w:sz w:val="22"/>
          <w:szCs w:val="22"/>
        </w:rPr>
        <w:t xml:space="preserve">Investment properties are </w:t>
      </w:r>
      <w:r w:rsidRPr="00750F4C">
        <w:rPr>
          <w:rFonts w:ascii="Times New Roman" w:hAnsi="Times New Roman" w:cs="Times New Roman"/>
          <w:sz w:val="22"/>
          <w:szCs w:val="22"/>
        </w:rPr>
        <w:t>measured</w:t>
      </w:r>
      <w:r w:rsidRPr="00DA24A4">
        <w:rPr>
          <w:rFonts w:ascii="Times New Roman" w:hAnsi="Times New Roman" w:cs="Times New Roman"/>
          <w:sz w:val="22"/>
          <w:szCs w:val="22"/>
        </w:rPr>
        <w:t xml:space="preserve"> at cost less accumulated depreciation and impairment losses</w:t>
      </w:r>
      <w:r w:rsidRPr="00DA24A4">
        <w:rPr>
          <w:sz w:val="22"/>
          <w:szCs w:val="22"/>
        </w:rPr>
        <w:t>.</w:t>
      </w:r>
    </w:p>
    <w:p w:rsidR="005E0BDE" w:rsidRPr="00FC30D8" w:rsidRDefault="005E0BDE" w:rsidP="00FC30D8">
      <w:pPr>
        <w:pStyle w:val="BodyText"/>
        <w:spacing w:after="0" w:line="240" w:lineRule="auto"/>
        <w:jc w:val="both"/>
        <w:rPr>
          <w:rFonts w:ascii="Times New Roman" w:hAnsi="Times New Roman"/>
          <w:sz w:val="20"/>
          <w:szCs w:val="20"/>
        </w:rPr>
      </w:pPr>
    </w:p>
    <w:p w:rsidR="005E0BDE" w:rsidRDefault="005E0BDE" w:rsidP="00FC30D8">
      <w:pPr>
        <w:pStyle w:val="BodyText"/>
        <w:spacing w:after="0" w:line="240" w:lineRule="auto"/>
        <w:ind w:left="567"/>
        <w:jc w:val="both"/>
        <w:rPr>
          <w:rFonts w:ascii="Times New Roman" w:hAnsi="Times New Roman"/>
          <w:sz w:val="22"/>
          <w:szCs w:val="22"/>
        </w:rPr>
      </w:pPr>
      <w:r w:rsidRPr="00BB3BFF">
        <w:rPr>
          <w:rFonts w:ascii="Times New Roman" w:hAnsi="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BB3BFF">
        <w:rPr>
          <w:rFonts w:ascii="Times New Roman" w:hAnsi="Times New Roman"/>
          <w:sz w:val="22"/>
          <w:szCs w:val="22"/>
        </w:rPr>
        <w:t>labour</w:t>
      </w:r>
      <w:proofErr w:type="spellEnd"/>
      <w:r w:rsidRPr="00BB3BFF">
        <w:rPr>
          <w:rFonts w:ascii="Times New Roman" w:hAnsi="Times New Roman"/>
          <w:sz w:val="22"/>
          <w:szCs w:val="22"/>
        </w:rPr>
        <w:t xml:space="preserve">, and other costs directly attributable to bringing the investment property to a working condition for its intended use and </w:t>
      </w:r>
      <w:proofErr w:type="spellStart"/>
      <w:r w:rsidRPr="00BB3BFF">
        <w:rPr>
          <w:rFonts w:ascii="Times New Roman" w:hAnsi="Times New Roman"/>
          <w:sz w:val="22"/>
          <w:szCs w:val="22"/>
        </w:rPr>
        <w:t>capitalised</w:t>
      </w:r>
      <w:proofErr w:type="spellEnd"/>
      <w:r w:rsidRPr="00BB3BFF">
        <w:rPr>
          <w:rFonts w:ascii="Times New Roman" w:hAnsi="Times New Roman"/>
          <w:sz w:val="22"/>
          <w:szCs w:val="22"/>
        </w:rPr>
        <w:t xml:space="preserve"> borrowing costs.</w:t>
      </w:r>
    </w:p>
    <w:p w:rsidR="00EE41FB" w:rsidRPr="00FC30D8" w:rsidRDefault="00EE41FB" w:rsidP="00FC30D8">
      <w:pPr>
        <w:pStyle w:val="BodyText"/>
        <w:spacing w:after="0" w:line="240" w:lineRule="auto"/>
        <w:ind w:left="567"/>
        <w:jc w:val="both"/>
        <w:rPr>
          <w:rFonts w:ascii="Times New Roman" w:hAnsi="Times New Roman"/>
          <w:sz w:val="20"/>
          <w:szCs w:val="20"/>
        </w:rPr>
      </w:pPr>
    </w:p>
    <w:p w:rsidR="00EE41FB" w:rsidRPr="00EE41FB" w:rsidRDefault="00EE41FB" w:rsidP="00FC30D8">
      <w:pPr>
        <w:pStyle w:val="BodyText"/>
        <w:spacing w:after="0" w:line="240" w:lineRule="auto"/>
        <w:ind w:left="567"/>
        <w:jc w:val="both"/>
        <w:rPr>
          <w:rFonts w:ascii="Times New Roman" w:hAnsi="Times New Roman"/>
          <w:sz w:val="22"/>
          <w:szCs w:val="22"/>
        </w:rPr>
      </w:pPr>
      <w:r w:rsidRPr="00EE41FB">
        <w:rPr>
          <w:rFonts w:ascii="Times New Roman" w:hAnsi="Times New Roman"/>
          <w:sz w:val="22"/>
          <w:szCs w:val="22"/>
        </w:rPr>
        <w:t xml:space="preserve">Any gains and losses on disposal of investment properties are determined by comparing the proceeds from disposal with the carrying amount of investment property, and are </w:t>
      </w:r>
      <w:proofErr w:type="spellStart"/>
      <w:r w:rsidRPr="00EE41FB">
        <w:rPr>
          <w:rFonts w:ascii="Times New Roman" w:hAnsi="Times New Roman"/>
          <w:sz w:val="22"/>
          <w:szCs w:val="22"/>
        </w:rPr>
        <w:t>recognised</w:t>
      </w:r>
      <w:proofErr w:type="spellEnd"/>
      <w:r w:rsidRPr="00EE41FB">
        <w:rPr>
          <w:rFonts w:ascii="Times New Roman" w:hAnsi="Times New Roman"/>
          <w:sz w:val="22"/>
          <w:szCs w:val="22"/>
        </w:rPr>
        <w:t xml:space="preserve"> in profit or loss</w:t>
      </w:r>
      <w:r>
        <w:rPr>
          <w:rFonts w:ascii="Times New Roman" w:hAnsi="Times New Roman"/>
          <w:sz w:val="22"/>
          <w:szCs w:val="22"/>
        </w:rPr>
        <w:t>.</w:t>
      </w:r>
    </w:p>
    <w:p w:rsidR="005E0BDE" w:rsidRPr="00FC30D8" w:rsidRDefault="005E0BDE" w:rsidP="00FC30D8">
      <w:pPr>
        <w:pStyle w:val="BodyText"/>
        <w:spacing w:after="0" w:line="240" w:lineRule="auto"/>
        <w:ind w:left="567"/>
        <w:jc w:val="both"/>
        <w:rPr>
          <w:rFonts w:ascii="Times New Roman" w:hAnsi="Times New Roman"/>
          <w:sz w:val="20"/>
          <w:szCs w:val="20"/>
        </w:rPr>
      </w:pPr>
    </w:p>
    <w:p w:rsidR="005E0BDE" w:rsidRDefault="005E0BDE" w:rsidP="00FC30D8">
      <w:pPr>
        <w:pStyle w:val="BodyText"/>
        <w:spacing w:after="0" w:line="240" w:lineRule="auto"/>
        <w:ind w:left="567"/>
        <w:jc w:val="both"/>
        <w:rPr>
          <w:rFonts w:ascii="Times New Roman" w:hAnsi="Times New Roman"/>
          <w:sz w:val="22"/>
          <w:szCs w:val="22"/>
        </w:rPr>
      </w:pPr>
      <w:r w:rsidRPr="00BB3BFF">
        <w:rPr>
          <w:rFonts w:ascii="Times New Roman" w:hAnsi="Times New Roman"/>
          <w:sz w:val="22"/>
          <w:szCs w:val="22"/>
        </w:rPr>
        <w:t xml:space="preserve">Depreciation is charged to profit or loss on a straight-line basis over the estimated useful lives of each property. The estimated useful lives </w:t>
      </w:r>
      <w:r w:rsidR="00654BA1">
        <w:rPr>
          <w:rFonts w:ascii="Times New Roman" w:hAnsi="Times New Roman"/>
          <w:sz w:val="22"/>
          <w:szCs w:val="22"/>
        </w:rPr>
        <w:t xml:space="preserve">of investment properties </w:t>
      </w:r>
      <w:r w:rsidRPr="00BB3BFF">
        <w:rPr>
          <w:rFonts w:ascii="Times New Roman" w:hAnsi="Times New Roman"/>
          <w:sz w:val="22"/>
          <w:szCs w:val="22"/>
        </w:rPr>
        <w:t xml:space="preserve">are </w:t>
      </w:r>
      <w:r w:rsidR="00654BA1">
        <w:rPr>
          <w:rFonts w:ascii="Times New Roman" w:hAnsi="Times New Roman"/>
          <w:sz w:val="22"/>
          <w:szCs w:val="22"/>
        </w:rPr>
        <w:t>5, 10 and 33 years.</w:t>
      </w:r>
    </w:p>
    <w:p w:rsidR="00F86E68" w:rsidRPr="00FC30D8" w:rsidRDefault="00F86E68" w:rsidP="00FC30D8">
      <w:pPr>
        <w:pStyle w:val="BodyText"/>
        <w:spacing w:after="0" w:line="240" w:lineRule="auto"/>
        <w:ind w:left="567"/>
        <w:jc w:val="both"/>
        <w:rPr>
          <w:rFonts w:ascii="Times New Roman" w:hAnsi="Times New Roman"/>
          <w:sz w:val="20"/>
          <w:szCs w:val="20"/>
        </w:rPr>
      </w:pPr>
    </w:p>
    <w:p w:rsidR="00F86E68" w:rsidRPr="00BB3BFF" w:rsidRDefault="00F86E68" w:rsidP="00FC30D8">
      <w:pPr>
        <w:pStyle w:val="BodyText"/>
        <w:spacing w:after="0" w:line="240" w:lineRule="auto"/>
        <w:ind w:left="567"/>
        <w:jc w:val="both"/>
        <w:rPr>
          <w:rFonts w:ascii="Times New Roman" w:hAnsi="Times New Roman"/>
          <w:sz w:val="22"/>
          <w:szCs w:val="22"/>
        </w:rPr>
      </w:pPr>
      <w:r w:rsidRPr="00F86E68">
        <w:rPr>
          <w:rFonts w:ascii="Times New Roman" w:hAnsi="Times New Roman"/>
          <w:sz w:val="22"/>
          <w:szCs w:val="22"/>
        </w:rPr>
        <w:t>No depreciation is provided on freehold land or assets under construction.</w:t>
      </w:r>
    </w:p>
    <w:p w:rsidR="00A751C8" w:rsidRPr="00FC30D8" w:rsidRDefault="00A751C8" w:rsidP="00FC3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0"/>
          <w:szCs w:val="20"/>
        </w:rPr>
      </w:pPr>
    </w:p>
    <w:p w:rsidR="002E2597" w:rsidRPr="00AE1FCA" w:rsidRDefault="002E2597"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AE1FCA">
        <w:rPr>
          <w:rFonts w:ascii="Times New Roman" w:hAnsi="Times New Roman"/>
          <w:b/>
          <w:bCs/>
          <w:i/>
          <w:iCs/>
          <w:sz w:val="22"/>
          <w:szCs w:val="22"/>
        </w:rPr>
        <w:t>(</w:t>
      </w:r>
      <w:r w:rsidR="00620C94">
        <w:rPr>
          <w:rFonts w:ascii="Times New Roman" w:hAnsi="Times New Roman"/>
          <w:b/>
          <w:bCs/>
          <w:i/>
          <w:iCs/>
          <w:sz w:val="22"/>
          <w:szCs w:val="22"/>
        </w:rPr>
        <w:t>h</w:t>
      </w:r>
      <w:r w:rsidRPr="00AE1FCA">
        <w:rPr>
          <w:rFonts w:ascii="Times New Roman" w:hAnsi="Times New Roman"/>
          <w:b/>
          <w:bCs/>
          <w:i/>
          <w:iCs/>
          <w:sz w:val="22"/>
          <w:szCs w:val="22"/>
        </w:rPr>
        <w:t>)</w:t>
      </w:r>
      <w:r w:rsidRPr="00AE1FCA">
        <w:rPr>
          <w:rFonts w:ascii="Times New Roman" w:hAnsi="Times New Roman"/>
          <w:b/>
          <w:bCs/>
          <w:i/>
          <w:iCs/>
          <w:sz w:val="22"/>
          <w:szCs w:val="22"/>
        </w:rPr>
        <w:tab/>
        <w:t>Property, plant and equipment</w:t>
      </w:r>
    </w:p>
    <w:p w:rsidR="002E2597" w:rsidRPr="00FC30D8" w:rsidRDefault="002E2597" w:rsidP="00FC30D8">
      <w:pPr>
        <w:pStyle w:val="AccPolicysubhead"/>
        <w:spacing w:line="240" w:lineRule="auto"/>
        <w:rPr>
          <w:sz w:val="20"/>
          <w:szCs w:val="20"/>
        </w:rPr>
      </w:pPr>
    </w:p>
    <w:p w:rsidR="003F25CA" w:rsidRDefault="003F25CA" w:rsidP="00FC30D8">
      <w:pPr>
        <w:pStyle w:val="AccPolicysubhead"/>
        <w:spacing w:line="240" w:lineRule="auto"/>
      </w:pPr>
      <w:r>
        <w:t>Recognition and measurement</w:t>
      </w:r>
    </w:p>
    <w:p w:rsidR="003F25CA" w:rsidRPr="00FC30D8" w:rsidRDefault="003F25CA" w:rsidP="00FC30D8">
      <w:pPr>
        <w:pStyle w:val="AccPolicysubhead"/>
        <w:spacing w:line="240" w:lineRule="auto"/>
        <w:rPr>
          <w:sz w:val="20"/>
          <w:szCs w:val="20"/>
        </w:rPr>
      </w:pPr>
    </w:p>
    <w:p w:rsidR="003F25CA" w:rsidRDefault="003F25CA" w:rsidP="00FC30D8">
      <w:pPr>
        <w:pStyle w:val="AccPolicysubhead"/>
        <w:spacing w:line="240" w:lineRule="auto"/>
      </w:pPr>
      <w:r>
        <w:t>Owned assets</w:t>
      </w:r>
    </w:p>
    <w:p w:rsidR="003F25CA" w:rsidRPr="00FC30D8" w:rsidRDefault="003F25CA" w:rsidP="00FC30D8">
      <w:pPr>
        <w:pStyle w:val="BodyText"/>
        <w:spacing w:after="0" w:line="240" w:lineRule="auto"/>
        <w:ind w:left="567"/>
        <w:jc w:val="both"/>
        <w:rPr>
          <w:rFonts w:ascii="Times New Roman" w:hAnsi="Times New Roman" w:cs="Times New Roman"/>
          <w:sz w:val="20"/>
          <w:szCs w:val="20"/>
        </w:rPr>
      </w:pPr>
    </w:p>
    <w:p w:rsidR="003F25CA" w:rsidRDefault="003F25CA" w:rsidP="00FC30D8">
      <w:pPr>
        <w:pStyle w:val="BodyText"/>
        <w:shd w:val="clear" w:color="auto" w:fill="FFFFFF"/>
        <w:spacing w:after="0" w:line="240" w:lineRule="auto"/>
        <w:ind w:left="540"/>
        <w:jc w:val="both"/>
        <w:rPr>
          <w:rFonts w:ascii="Times New Roman" w:hAnsi="Times New Roman" w:cs="Times New Roman"/>
          <w:b/>
          <w:bCs/>
          <w:color w:val="0000FF"/>
          <w:sz w:val="22"/>
          <w:szCs w:val="22"/>
        </w:rPr>
      </w:pPr>
      <w:r>
        <w:rPr>
          <w:rFonts w:ascii="Times New Roman" w:hAnsi="Times New Roman" w:cs="Times New Roman"/>
          <w:sz w:val="22"/>
          <w:szCs w:val="22"/>
        </w:rPr>
        <w:t xml:space="preserve">Property, plant and equipment are </w:t>
      </w:r>
      <w:r w:rsidR="00750F4C">
        <w:rPr>
          <w:rFonts w:ascii="Times New Roman" w:hAnsi="Times New Roman" w:cs="Times New Roman"/>
          <w:sz w:val="22"/>
          <w:szCs w:val="22"/>
        </w:rPr>
        <w:t>measured</w:t>
      </w:r>
      <w:r>
        <w:rPr>
          <w:rFonts w:ascii="Times New Roman" w:hAnsi="Times New Roman" w:cs="Times New Roman"/>
          <w:sz w:val="22"/>
          <w:szCs w:val="22"/>
        </w:rPr>
        <w:t xml:space="preserve"> at cost less accumulated depreciation and impairment losses</w:t>
      </w:r>
      <w:r w:rsidR="00824C23">
        <w:rPr>
          <w:rFonts w:ascii="Times New Roman" w:hAnsi="Times New Roman" w:cs="Times New Roman"/>
          <w:sz w:val="22"/>
          <w:szCs w:val="22"/>
        </w:rPr>
        <w:t>.</w:t>
      </w:r>
      <w:r>
        <w:rPr>
          <w:rFonts w:ascii="Times New Roman" w:hAnsi="Times New Roman" w:cs="Times New Roman"/>
          <w:sz w:val="22"/>
          <w:szCs w:val="22"/>
        </w:rPr>
        <w:t xml:space="preserve"> </w:t>
      </w:r>
    </w:p>
    <w:p w:rsidR="003F25CA" w:rsidRPr="00FC30D8" w:rsidRDefault="003F25CA" w:rsidP="00FC30D8">
      <w:pPr>
        <w:pStyle w:val="AccPolicysubhead"/>
        <w:spacing w:line="240" w:lineRule="auto"/>
        <w:rPr>
          <w:sz w:val="20"/>
          <w:szCs w:val="20"/>
          <w:highlight w:val="cyan"/>
        </w:rPr>
      </w:pPr>
    </w:p>
    <w:p w:rsidR="003F25CA" w:rsidRPr="00F533BE" w:rsidRDefault="003F25CA" w:rsidP="00FC30D8">
      <w:pPr>
        <w:pStyle w:val="BodyText"/>
        <w:spacing w:after="0" w:line="240" w:lineRule="auto"/>
        <w:ind w:left="567"/>
        <w:jc w:val="both"/>
        <w:rPr>
          <w:rFonts w:ascii="Times New Roman" w:hAnsi="Times New Roman"/>
          <w:sz w:val="22"/>
          <w:szCs w:val="22"/>
        </w:rPr>
      </w:pPr>
      <w:r w:rsidRPr="00F533BE">
        <w:rPr>
          <w:rFonts w:ascii="Times New Roman" w:hAnsi="Times New Roman"/>
          <w:sz w:val="22"/>
          <w:szCs w:val="22"/>
        </w:rPr>
        <w:t xml:space="preserve">Cost includes expenditure that is directly attributable to the acquisition of the asset. The cost of self-constructed assets includes the cost of materials and direct </w:t>
      </w:r>
      <w:proofErr w:type="spellStart"/>
      <w:r w:rsidRPr="00F533BE">
        <w:rPr>
          <w:rFonts w:ascii="Times New Roman" w:hAnsi="Times New Roman"/>
          <w:sz w:val="22"/>
          <w:szCs w:val="22"/>
        </w:rPr>
        <w:t>labour</w:t>
      </w:r>
      <w:proofErr w:type="spellEnd"/>
      <w:r w:rsidRPr="00F533BE">
        <w:rPr>
          <w:rFonts w:ascii="Times New Roman" w:hAnsi="Times New Roman"/>
          <w:sz w:val="22"/>
          <w:szCs w:val="22"/>
        </w:rPr>
        <w:t xml:space="preserve">, any other costs directly attributable to bringing the assets to a working condition for their intended use, the costs of dismantling and removing the items and restoring the site on which they are </w:t>
      </w:r>
      <w:r w:rsidR="00A66D7A" w:rsidRPr="00F533BE">
        <w:rPr>
          <w:rFonts w:ascii="Times New Roman" w:hAnsi="Times New Roman"/>
          <w:sz w:val="22"/>
          <w:szCs w:val="22"/>
        </w:rPr>
        <w:t>located</w:t>
      </w:r>
      <w:r w:rsidRPr="00F533BE">
        <w:rPr>
          <w:rFonts w:ascii="Times New Roman" w:hAnsi="Times New Roman"/>
          <w:sz w:val="22"/>
          <w:szCs w:val="22"/>
        </w:rPr>
        <w:t xml:space="preserve"> and </w:t>
      </w:r>
      <w:proofErr w:type="spellStart"/>
      <w:r w:rsidRPr="00F533BE">
        <w:rPr>
          <w:rFonts w:ascii="Times New Roman" w:hAnsi="Times New Roman"/>
          <w:sz w:val="22"/>
          <w:szCs w:val="22"/>
        </w:rPr>
        <w:t>capitalised</w:t>
      </w:r>
      <w:proofErr w:type="spellEnd"/>
      <w:r w:rsidRPr="00F533BE">
        <w:rPr>
          <w:rFonts w:ascii="Times New Roman" w:hAnsi="Times New Roman"/>
          <w:sz w:val="22"/>
          <w:szCs w:val="22"/>
        </w:rPr>
        <w:t xml:space="preserve"> borrowing costs. </w:t>
      </w:r>
      <w:r w:rsidR="00A97A9C" w:rsidRPr="00A97A9C">
        <w:rPr>
          <w:rFonts w:ascii="Times New Roman" w:hAnsi="Times New Roman"/>
          <w:sz w:val="22"/>
          <w:szCs w:val="22"/>
        </w:rPr>
        <w:t xml:space="preserve">Purchased software that is integral to the functionality of the related equipment is </w:t>
      </w:r>
      <w:proofErr w:type="spellStart"/>
      <w:r w:rsidR="00A97A9C" w:rsidRPr="00A97A9C">
        <w:rPr>
          <w:rFonts w:ascii="Times New Roman" w:hAnsi="Times New Roman"/>
          <w:sz w:val="22"/>
          <w:szCs w:val="22"/>
        </w:rPr>
        <w:t>capitalised</w:t>
      </w:r>
      <w:proofErr w:type="spellEnd"/>
      <w:r w:rsidR="00A97A9C" w:rsidRPr="00A97A9C">
        <w:rPr>
          <w:rFonts w:ascii="Times New Roman" w:hAnsi="Times New Roman"/>
          <w:sz w:val="22"/>
          <w:szCs w:val="22"/>
        </w:rPr>
        <w:t xml:space="preserve"> as part of that equipment.</w:t>
      </w:r>
    </w:p>
    <w:p w:rsidR="00D8083C" w:rsidRPr="00FC30D8" w:rsidRDefault="00D8083C" w:rsidP="00FC30D8">
      <w:pPr>
        <w:pStyle w:val="AccPolicysubhead"/>
        <w:spacing w:line="240" w:lineRule="auto"/>
        <w:rPr>
          <w:rFonts w:cs="Angsana New"/>
          <w:bCs w:val="0"/>
          <w:i w:val="0"/>
          <w:iCs w:val="0"/>
          <w:sz w:val="20"/>
          <w:szCs w:val="20"/>
          <w:lang w:val="en-US" w:eastAsia="en-US"/>
        </w:rPr>
      </w:pPr>
    </w:p>
    <w:p w:rsidR="003F25CA" w:rsidRPr="00F533BE" w:rsidRDefault="003F25CA" w:rsidP="00FC30D8">
      <w:pPr>
        <w:spacing w:line="240" w:lineRule="auto"/>
        <w:ind w:left="540"/>
        <w:jc w:val="both"/>
      </w:pPr>
      <w:r w:rsidRPr="00D8083C">
        <w:rPr>
          <w:rFonts w:ascii="Times New Roman" w:hAnsi="Times New Roman"/>
          <w:sz w:val="22"/>
          <w:szCs w:val="22"/>
        </w:rPr>
        <w:t xml:space="preserve">When parts of an item of </w:t>
      </w:r>
      <w:r w:rsidR="0038062E">
        <w:rPr>
          <w:rFonts w:ascii="Times New Roman" w:hAnsi="Times New Roman"/>
          <w:sz w:val="22"/>
          <w:szCs w:val="22"/>
        </w:rPr>
        <w:t>plant</w:t>
      </w:r>
      <w:r w:rsidRPr="00D8083C">
        <w:rPr>
          <w:rFonts w:ascii="Times New Roman" w:hAnsi="Times New Roman"/>
          <w:sz w:val="22"/>
          <w:szCs w:val="22"/>
        </w:rPr>
        <w:t xml:space="preserve"> and equipment have different useful lives, they are accounted for as separate items (major components) of </w:t>
      </w:r>
      <w:r w:rsidR="0038062E">
        <w:rPr>
          <w:rFonts w:ascii="Times New Roman" w:hAnsi="Times New Roman"/>
          <w:sz w:val="22"/>
          <w:szCs w:val="22"/>
        </w:rPr>
        <w:t>plant</w:t>
      </w:r>
      <w:r w:rsidRPr="00D8083C">
        <w:rPr>
          <w:rFonts w:ascii="Times New Roman" w:hAnsi="Times New Roman"/>
          <w:sz w:val="22"/>
          <w:szCs w:val="22"/>
        </w:rPr>
        <w:t xml:space="preserve"> and equipment.</w:t>
      </w:r>
      <w:r w:rsidRPr="00F533BE">
        <w:t xml:space="preserve"> </w:t>
      </w:r>
    </w:p>
    <w:p w:rsidR="003F25CA" w:rsidRPr="00FC30D8" w:rsidRDefault="003F25CA" w:rsidP="00FC30D8">
      <w:pPr>
        <w:pStyle w:val="AccPolicysubhead"/>
        <w:spacing w:line="240" w:lineRule="auto"/>
        <w:rPr>
          <w:sz w:val="20"/>
          <w:szCs w:val="20"/>
        </w:rPr>
      </w:pPr>
    </w:p>
    <w:p w:rsidR="003F25CA" w:rsidRPr="00F533BE" w:rsidRDefault="00750F4C" w:rsidP="00FC30D8">
      <w:pPr>
        <w:pStyle w:val="AccPolicysubhead"/>
        <w:spacing w:line="240" w:lineRule="auto"/>
        <w:rPr>
          <w:rFonts w:cs="Angsana New"/>
          <w:bCs w:val="0"/>
          <w:i w:val="0"/>
          <w:iCs w:val="0"/>
          <w:lang w:val="en-US" w:eastAsia="en-US"/>
        </w:rPr>
      </w:pPr>
      <w:r>
        <w:rPr>
          <w:rFonts w:cs="Angsana New"/>
          <w:bCs w:val="0"/>
          <w:i w:val="0"/>
          <w:iCs w:val="0"/>
          <w:lang w:val="en-US" w:eastAsia="en-US"/>
        </w:rPr>
        <w:t>Any g</w:t>
      </w:r>
      <w:r w:rsidR="003F25CA" w:rsidRPr="00F533BE">
        <w:rPr>
          <w:rFonts w:cs="Angsana New"/>
          <w:bCs w:val="0"/>
          <w:i w:val="0"/>
          <w:iCs w:val="0"/>
          <w:lang w:val="en-US" w:eastAsia="en-US"/>
        </w:rPr>
        <w:t xml:space="preserve">ains and losses on disposal </w:t>
      </w:r>
      <w:r w:rsidR="00A84D6F">
        <w:rPr>
          <w:rFonts w:cs="Angsana New"/>
          <w:bCs w:val="0"/>
          <w:i w:val="0"/>
          <w:iCs w:val="0"/>
          <w:lang w:val="en-US" w:eastAsia="en-US"/>
        </w:rPr>
        <w:t>of item</w:t>
      </w:r>
      <w:r w:rsidR="003F25CA" w:rsidRPr="00F533BE">
        <w:rPr>
          <w:rFonts w:cs="Angsana New"/>
          <w:bCs w:val="0"/>
          <w:i w:val="0"/>
          <w:iCs w:val="0"/>
          <w:lang w:val="en-US" w:eastAsia="en-US"/>
        </w:rPr>
        <w:t xml:space="preserve"> of</w:t>
      </w:r>
      <w:r w:rsidR="00D946B4">
        <w:rPr>
          <w:rFonts w:cs="Angsana New"/>
          <w:bCs w:val="0"/>
          <w:i w:val="0"/>
          <w:iCs w:val="0"/>
          <w:lang w:val="en-US" w:eastAsia="en-US"/>
        </w:rPr>
        <w:t xml:space="preserve"> property,</w:t>
      </w:r>
      <w:r w:rsidR="003F25CA" w:rsidRPr="00F533BE">
        <w:rPr>
          <w:rFonts w:cs="Angsana New"/>
          <w:bCs w:val="0"/>
          <w:i w:val="0"/>
          <w:iCs w:val="0"/>
          <w:lang w:val="en-US" w:eastAsia="en-US"/>
        </w:rPr>
        <w:t xml:space="preserve"> plant and equipment are determined by comparing the proceeds from disposal with the carrying amount of</w:t>
      </w:r>
      <w:r w:rsidR="00D946B4">
        <w:rPr>
          <w:rFonts w:cs="Angsana New"/>
          <w:bCs w:val="0"/>
          <w:i w:val="0"/>
          <w:iCs w:val="0"/>
          <w:lang w:val="en-US" w:eastAsia="en-US"/>
        </w:rPr>
        <w:t xml:space="preserve"> property,</w:t>
      </w:r>
      <w:r w:rsidR="003F25CA" w:rsidRPr="00F533BE">
        <w:rPr>
          <w:rFonts w:cs="Angsana New"/>
          <w:bCs w:val="0"/>
          <w:i w:val="0"/>
          <w:iCs w:val="0"/>
          <w:lang w:val="en-US" w:eastAsia="en-US"/>
        </w:rPr>
        <w:t xml:space="preserve"> plant and equipment, and are </w:t>
      </w:r>
      <w:proofErr w:type="spellStart"/>
      <w:r w:rsidR="003F25CA" w:rsidRPr="00F533BE">
        <w:rPr>
          <w:rFonts w:cs="Angsana New"/>
          <w:bCs w:val="0"/>
          <w:i w:val="0"/>
          <w:iCs w:val="0"/>
          <w:lang w:val="en-US" w:eastAsia="en-US"/>
        </w:rPr>
        <w:t>re</w:t>
      </w:r>
      <w:r>
        <w:rPr>
          <w:rFonts w:cs="Angsana New"/>
          <w:bCs w:val="0"/>
          <w:i w:val="0"/>
          <w:iCs w:val="0"/>
          <w:lang w:val="en-US" w:eastAsia="en-US"/>
        </w:rPr>
        <w:t>cognised</w:t>
      </w:r>
      <w:proofErr w:type="spellEnd"/>
      <w:r>
        <w:rPr>
          <w:rFonts w:cs="Angsana New"/>
          <w:bCs w:val="0"/>
          <w:i w:val="0"/>
          <w:iCs w:val="0"/>
          <w:lang w:val="en-US" w:eastAsia="en-US"/>
        </w:rPr>
        <w:t xml:space="preserve"> </w:t>
      </w:r>
      <w:r w:rsidR="003F25CA" w:rsidRPr="00F533BE">
        <w:rPr>
          <w:rFonts w:cs="Angsana New"/>
          <w:bCs w:val="0"/>
          <w:i w:val="0"/>
          <w:iCs w:val="0"/>
          <w:lang w:val="en-US" w:eastAsia="en-US"/>
        </w:rPr>
        <w:t xml:space="preserve">in profit or loss. </w:t>
      </w:r>
    </w:p>
    <w:p w:rsidR="00C91FDD" w:rsidRPr="00FC30D8" w:rsidRDefault="00C91FDD"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0"/>
          <w:szCs w:val="20"/>
        </w:rPr>
      </w:pPr>
    </w:p>
    <w:p w:rsidR="009D4738" w:rsidRDefault="009D4738" w:rsidP="00FC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Univers 45 Light"/>
          <w:i/>
          <w:iCs/>
          <w:color w:val="000000"/>
          <w:sz w:val="22"/>
          <w:szCs w:val="22"/>
        </w:rPr>
      </w:pPr>
      <w:r w:rsidRPr="00156C6E">
        <w:rPr>
          <w:rFonts w:ascii="Times New Roman" w:hAnsi="Times New Roman"/>
          <w:i/>
          <w:iCs/>
          <w:sz w:val="22"/>
          <w:szCs w:val="22"/>
        </w:rPr>
        <w:t>Reclassification</w:t>
      </w:r>
      <w:r>
        <w:rPr>
          <w:rFonts w:ascii="Times New Roman" w:hAnsi="Times New Roman" w:cs="Univers 45 Light"/>
          <w:i/>
          <w:iCs/>
          <w:color w:val="000000"/>
          <w:sz w:val="22"/>
          <w:szCs w:val="22"/>
        </w:rPr>
        <w:t xml:space="preserve"> to investment property</w:t>
      </w:r>
    </w:p>
    <w:p w:rsidR="009D4738" w:rsidRPr="00FC30D8" w:rsidRDefault="009D4738" w:rsidP="00FC30D8">
      <w:pPr>
        <w:pStyle w:val="BodyText"/>
        <w:spacing w:after="0" w:line="240" w:lineRule="auto"/>
        <w:ind w:left="547"/>
        <w:rPr>
          <w:rFonts w:ascii="Times New Roman" w:hAnsi="Times New Roman" w:cs="Univers 45 Light"/>
          <w:color w:val="000000"/>
          <w:sz w:val="20"/>
          <w:szCs w:val="20"/>
        </w:rPr>
      </w:pPr>
    </w:p>
    <w:p w:rsidR="009D4738" w:rsidRPr="00042F89" w:rsidRDefault="009D4738" w:rsidP="00FC30D8">
      <w:pPr>
        <w:pStyle w:val="BodyText"/>
        <w:spacing w:after="0" w:line="240" w:lineRule="auto"/>
        <w:ind w:left="547"/>
        <w:jc w:val="thaiDistribute"/>
        <w:rPr>
          <w:rFonts w:ascii="Times New Roman" w:hAnsi="Times New Roman" w:cs="Times New Roman"/>
          <w:sz w:val="22"/>
          <w:szCs w:val="22"/>
        </w:rPr>
      </w:pPr>
      <w:r w:rsidRPr="00042F89">
        <w:rPr>
          <w:rFonts w:ascii="Times New Roman" w:hAnsi="Times New Roman" w:cs="Times New Roman"/>
          <w:sz w:val="22"/>
          <w:szCs w:val="22"/>
        </w:rPr>
        <w:t xml:space="preserve">When the use of </w:t>
      </w:r>
      <w:r w:rsidR="00042F89" w:rsidRPr="00042F89">
        <w:rPr>
          <w:rFonts w:ascii="Times New Roman" w:hAnsi="Times New Roman" w:cs="Times New Roman"/>
          <w:sz w:val="22"/>
          <w:szCs w:val="22"/>
        </w:rPr>
        <w:t>a</w:t>
      </w:r>
      <w:r w:rsidRPr="00042F89">
        <w:rPr>
          <w:rFonts w:ascii="Times New Roman" w:hAnsi="Times New Roman" w:cs="Times New Roman"/>
          <w:sz w:val="22"/>
          <w:szCs w:val="22"/>
        </w:rPr>
        <w:t xml:space="preserve"> property changes from owner-occupied to investment p</w:t>
      </w:r>
      <w:r w:rsidR="00042F89">
        <w:rPr>
          <w:rFonts w:ascii="Times New Roman" w:hAnsi="Times New Roman" w:cs="Times New Roman"/>
          <w:sz w:val="22"/>
          <w:szCs w:val="22"/>
        </w:rPr>
        <w:t>roperty, the property is r</w:t>
      </w:r>
      <w:r w:rsidRPr="00042F89">
        <w:rPr>
          <w:rFonts w:ascii="Times New Roman" w:hAnsi="Times New Roman" w:cs="Times New Roman"/>
          <w:sz w:val="22"/>
          <w:szCs w:val="22"/>
        </w:rPr>
        <w:t>eclassified as investment property at carrying amount.</w:t>
      </w:r>
    </w:p>
    <w:p w:rsidR="0088477A" w:rsidRPr="00FC30D8" w:rsidRDefault="0088477A" w:rsidP="00FC30D8">
      <w:pPr>
        <w:pStyle w:val="BodyText"/>
        <w:spacing w:after="0" w:line="240" w:lineRule="auto"/>
        <w:ind w:left="547"/>
        <w:rPr>
          <w:rFonts w:ascii="Times New Roman" w:hAnsi="Times New Roman" w:cs="Univers 45 Light"/>
          <w:i/>
          <w:iCs/>
          <w:color w:val="000000"/>
        </w:rPr>
      </w:pPr>
    </w:p>
    <w:p w:rsidR="00C236DE" w:rsidRPr="00C236DE" w:rsidRDefault="00C236DE" w:rsidP="00FC30D8">
      <w:pPr>
        <w:pStyle w:val="BodyText"/>
        <w:spacing w:after="0" w:line="240" w:lineRule="auto"/>
        <w:ind w:left="547"/>
        <w:rPr>
          <w:rFonts w:ascii="Times New Roman" w:hAnsi="Times New Roman" w:cs="Univers 45 Light"/>
          <w:i/>
          <w:iCs/>
          <w:color w:val="000000"/>
          <w:sz w:val="22"/>
          <w:szCs w:val="22"/>
        </w:rPr>
      </w:pPr>
      <w:r w:rsidRPr="00C236DE">
        <w:rPr>
          <w:rFonts w:ascii="Times New Roman" w:hAnsi="Times New Roman" w:cs="Univers 45 Light"/>
          <w:i/>
          <w:iCs/>
          <w:color w:val="000000"/>
          <w:sz w:val="22"/>
          <w:szCs w:val="22"/>
        </w:rPr>
        <w:t>Subsequent costs</w:t>
      </w:r>
    </w:p>
    <w:p w:rsidR="00C236DE" w:rsidRPr="00FC30D8" w:rsidRDefault="00C236DE" w:rsidP="00FC30D8">
      <w:pPr>
        <w:autoSpaceDE w:val="0"/>
        <w:autoSpaceDN w:val="0"/>
        <w:adjustRightInd w:val="0"/>
        <w:spacing w:line="240" w:lineRule="auto"/>
        <w:ind w:left="547"/>
        <w:jc w:val="both"/>
        <w:rPr>
          <w:rFonts w:ascii="Times New Roman" w:hAnsi="Times New Roman" w:cs="Univers 45 Light"/>
          <w:color w:val="000000"/>
        </w:rPr>
      </w:pPr>
    </w:p>
    <w:p w:rsidR="00C236DE" w:rsidRPr="00C236DE" w:rsidRDefault="00C236DE" w:rsidP="00FC30D8">
      <w:pPr>
        <w:pStyle w:val="BodyText"/>
        <w:spacing w:after="0" w:line="240" w:lineRule="auto"/>
        <w:ind w:left="547"/>
        <w:jc w:val="both"/>
        <w:rPr>
          <w:rFonts w:ascii="Times New Roman" w:hAnsi="Times New Roman"/>
          <w:sz w:val="22"/>
          <w:szCs w:val="22"/>
          <w:lang w:eastAsia="en-GB"/>
        </w:rPr>
      </w:pPr>
      <w:r w:rsidRPr="00C236DE">
        <w:rPr>
          <w:rFonts w:ascii="Times New Roman" w:hAnsi="Times New Roman" w:cs="Univers 45 Light"/>
          <w:color w:val="000000"/>
          <w:sz w:val="22"/>
          <w:szCs w:val="22"/>
        </w:rPr>
        <w:t>The cost of replacing</w:t>
      </w:r>
      <w:r w:rsidR="009E1A6B">
        <w:rPr>
          <w:rFonts w:ascii="Times New Roman" w:hAnsi="Times New Roman" w:cs="Univers 45 Light"/>
          <w:color w:val="000000"/>
          <w:sz w:val="22"/>
          <w:szCs w:val="22"/>
        </w:rPr>
        <w:t xml:space="preserve"> a part of an item of </w:t>
      </w:r>
      <w:r w:rsidR="009B2DF1">
        <w:rPr>
          <w:rFonts w:ascii="Times New Roman" w:hAnsi="Times New Roman" w:cs="Univers 45 Light"/>
          <w:color w:val="000000"/>
          <w:sz w:val="22"/>
          <w:szCs w:val="22"/>
        </w:rPr>
        <w:t xml:space="preserve">property, </w:t>
      </w:r>
      <w:r w:rsidRPr="00C236DE">
        <w:rPr>
          <w:rFonts w:ascii="Times New Roman" w:hAnsi="Times New Roman" w:cs="Univers 45 Light"/>
          <w:color w:val="000000"/>
          <w:sz w:val="22"/>
          <w:szCs w:val="22"/>
        </w:rPr>
        <w:t xml:space="preserve">plant and equipment is </w:t>
      </w:r>
      <w:proofErr w:type="spellStart"/>
      <w:r w:rsidRPr="00C236DE">
        <w:rPr>
          <w:rFonts w:ascii="Times New Roman" w:hAnsi="Times New Roman" w:cs="Univers 45 Light"/>
          <w:color w:val="000000"/>
          <w:sz w:val="22"/>
          <w:szCs w:val="22"/>
        </w:rPr>
        <w:t>recognised</w:t>
      </w:r>
      <w:proofErr w:type="spellEnd"/>
      <w:r w:rsidRPr="00C236DE">
        <w:rPr>
          <w:rFonts w:ascii="Times New Roman" w:hAnsi="Times New Roman" w:cs="Univers 45 Light"/>
          <w:color w:val="000000"/>
          <w:sz w:val="22"/>
          <w:szCs w:val="22"/>
        </w:rPr>
        <w:t xml:space="preserve"> in the carrying amount of the item if it is probable that the future economic benefits embodied within the part will flow to the </w:t>
      </w:r>
      <w:r w:rsidR="00545BE5">
        <w:rPr>
          <w:rFonts w:ascii="Times New Roman" w:hAnsi="Times New Roman" w:cs="Univers 45 Light"/>
          <w:color w:val="000000"/>
          <w:sz w:val="22"/>
          <w:szCs w:val="22"/>
        </w:rPr>
        <w:t>Company</w:t>
      </w:r>
      <w:r w:rsidRPr="00C236DE">
        <w:rPr>
          <w:rFonts w:ascii="Times New Roman" w:hAnsi="Times New Roman" w:cs="Univers 45 Light"/>
          <w:color w:val="000000"/>
          <w:sz w:val="22"/>
          <w:szCs w:val="22"/>
        </w:rPr>
        <w:t xml:space="preserve">, and its cost can be measured reliably. The carrying amount of the replaced part is </w:t>
      </w:r>
      <w:proofErr w:type="spellStart"/>
      <w:r w:rsidRPr="00C236DE">
        <w:rPr>
          <w:rFonts w:ascii="Times New Roman" w:hAnsi="Times New Roman" w:cs="Univers 45 Light"/>
          <w:color w:val="000000"/>
          <w:sz w:val="22"/>
          <w:szCs w:val="22"/>
        </w:rPr>
        <w:t>derecognised</w:t>
      </w:r>
      <w:proofErr w:type="spellEnd"/>
      <w:r w:rsidRPr="00C236DE">
        <w:rPr>
          <w:rFonts w:ascii="Times New Roman" w:hAnsi="Times New Roman" w:cs="Univers 45 Light"/>
          <w:color w:val="000000"/>
          <w:sz w:val="22"/>
          <w:szCs w:val="22"/>
        </w:rPr>
        <w:t xml:space="preserve">. The costs of the </w:t>
      </w:r>
      <w:r w:rsidR="009E1A6B">
        <w:rPr>
          <w:rFonts w:ascii="Times New Roman" w:hAnsi="Times New Roman" w:cs="Univers 45 Light"/>
          <w:color w:val="000000"/>
          <w:sz w:val="22"/>
          <w:szCs w:val="22"/>
        </w:rPr>
        <w:t>day-to-day servicing of</w:t>
      </w:r>
      <w:r w:rsidRPr="00C236DE">
        <w:rPr>
          <w:rFonts w:ascii="Times New Roman" w:hAnsi="Times New Roman" w:cs="Univers 45 Light"/>
          <w:color w:val="000000"/>
          <w:sz w:val="22"/>
          <w:szCs w:val="22"/>
        </w:rPr>
        <w:t xml:space="preserve"> </w:t>
      </w:r>
      <w:r w:rsidR="009B2DF1">
        <w:rPr>
          <w:rFonts w:ascii="Times New Roman" w:hAnsi="Times New Roman" w:cs="Univers 45 Light"/>
          <w:color w:val="000000"/>
          <w:sz w:val="22"/>
          <w:szCs w:val="22"/>
        </w:rPr>
        <w:t xml:space="preserve">property, </w:t>
      </w:r>
      <w:r w:rsidRPr="00C236DE">
        <w:rPr>
          <w:rFonts w:ascii="Times New Roman" w:hAnsi="Times New Roman" w:cs="Univers 45 Light"/>
          <w:color w:val="000000"/>
          <w:sz w:val="22"/>
          <w:szCs w:val="22"/>
        </w:rPr>
        <w:t xml:space="preserve">plant and equipment are </w:t>
      </w:r>
      <w:proofErr w:type="spellStart"/>
      <w:r w:rsidRPr="00C236DE">
        <w:rPr>
          <w:rFonts w:ascii="Times New Roman" w:hAnsi="Times New Roman" w:cs="Univers 45 Light"/>
          <w:color w:val="000000"/>
          <w:sz w:val="22"/>
          <w:szCs w:val="22"/>
        </w:rPr>
        <w:t>recognised</w:t>
      </w:r>
      <w:proofErr w:type="spellEnd"/>
      <w:r w:rsidRPr="00C236DE">
        <w:rPr>
          <w:rFonts w:ascii="Times New Roman" w:hAnsi="Times New Roman" w:cs="Univers 45 Light"/>
          <w:color w:val="000000"/>
          <w:sz w:val="22"/>
          <w:szCs w:val="22"/>
        </w:rPr>
        <w:t xml:space="preserve"> in profit or loss as incurred.</w:t>
      </w:r>
    </w:p>
    <w:p w:rsidR="00C236DE" w:rsidRPr="00C236DE" w:rsidRDefault="00C236DE" w:rsidP="00C236DE">
      <w:pPr>
        <w:pStyle w:val="BodyText"/>
        <w:spacing w:after="0"/>
        <w:ind w:left="567"/>
        <w:jc w:val="both"/>
        <w:rPr>
          <w:rFonts w:ascii="Times New Roman" w:hAnsi="Times New Roman"/>
          <w:b/>
          <w:bCs/>
          <w:sz w:val="22"/>
          <w:szCs w:val="22"/>
        </w:rPr>
      </w:pPr>
      <w:r w:rsidRPr="00C236DE">
        <w:rPr>
          <w:rFonts w:ascii="Times New Roman" w:hAnsi="Times New Roman"/>
          <w:i/>
          <w:iCs/>
          <w:sz w:val="22"/>
          <w:szCs w:val="22"/>
        </w:rPr>
        <w:lastRenderedPageBreak/>
        <w:t>Depreciation</w:t>
      </w:r>
    </w:p>
    <w:p w:rsidR="00C236DE" w:rsidRPr="00C236DE" w:rsidRDefault="00C236DE" w:rsidP="000D3FCF">
      <w:pPr>
        <w:pStyle w:val="AccPolicysubhead"/>
      </w:pPr>
    </w:p>
    <w:p w:rsidR="006C035D" w:rsidRPr="006C035D" w:rsidRDefault="006C035D" w:rsidP="006C035D">
      <w:pPr>
        <w:pStyle w:val="BodyText"/>
        <w:spacing w:after="0"/>
        <w:ind w:left="567"/>
        <w:jc w:val="both"/>
        <w:rPr>
          <w:rFonts w:ascii="Times New Roman" w:hAnsi="Times New Roman" w:cs="Univers 45 Light"/>
          <w:color w:val="000000"/>
          <w:sz w:val="22"/>
          <w:szCs w:val="22"/>
        </w:rPr>
      </w:pPr>
      <w:r w:rsidRPr="006C035D">
        <w:rPr>
          <w:rFonts w:ascii="Times New Roman" w:hAnsi="Times New Roman" w:cs="Univers 45 Light"/>
          <w:color w:val="000000"/>
          <w:sz w:val="22"/>
          <w:szCs w:val="22"/>
        </w:rPr>
        <w:t>Depreciation is calculated based on the depreciable amount, which is the cost of an asset, or other amount substituted for cost, less its residual value.</w:t>
      </w:r>
    </w:p>
    <w:p w:rsidR="006C035D" w:rsidRPr="006C035D" w:rsidRDefault="006C035D" w:rsidP="00C236DE">
      <w:pPr>
        <w:pStyle w:val="BodyText"/>
        <w:spacing w:after="0"/>
        <w:ind w:left="567"/>
        <w:jc w:val="both"/>
        <w:rPr>
          <w:rFonts w:ascii="Times New Roman" w:hAnsi="Times New Roman" w:cs="Univers 45 Light"/>
          <w:color w:val="000000"/>
          <w:sz w:val="22"/>
          <w:szCs w:val="22"/>
        </w:rPr>
      </w:pPr>
    </w:p>
    <w:p w:rsidR="00C236DE" w:rsidRPr="006C035D" w:rsidRDefault="00C236DE" w:rsidP="00C913C6">
      <w:pPr>
        <w:pStyle w:val="BodyText"/>
        <w:spacing w:after="0"/>
        <w:ind w:left="567"/>
        <w:jc w:val="both"/>
        <w:rPr>
          <w:rFonts w:ascii="Times New Roman" w:hAnsi="Times New Roman" w:cs="Univers 45 Light"/>
          <w:color w:val="000000"/>
          <w:sz w:val="22"/>
          <w:szCs w:val="22"/>
        </w:rPr>
      </w:pPr>
      <w:r w:rsidRPr="006C035D">
        <w:rPr>
          <w:rFonts w:ascii="Times New Roman" w:hAnsi="Times New Roman" w:cs="Univers 45 Light"/>
          <w:color w:val="000000"/>
          <w:sz w:val="22"/>
          <w:szCs w:val="22"/>
        </w:rPr>
        <w:t xml:space="preserve">Depreciation is charged to </w:t>
      </w:r>
      <w:r w:rsidR="00997D34">
        <w:rPr>
          <w:rFonts w:ascii="Times New Roman" w:hAnsi="Times New Roman" w:cs="Univers 45 Light"/>
          <w:color w:val="000000"/>
          <w:sz w:val="22"/>
          <w:szCs w:val="22"/>
        </w:rPr>
        <w:t>profit or loss</w:t>
      </w:r>
      <w:r w:rsidRPr="006C035D">
        <w:rPr>
          <w:rFonts w:ascii="Times New Roman" w:hAnsi="Times New Roman" w:cs="Univers 45 Light"/>
          <w:color w:val="000000"/>
          <w:sz w:val="22"/>
          <w:szCs w:val="22"/>
        </w:rPr>
        <w:t xml:space="preserve"> on a straight-line basis over the estimated useful lives of each </w:t>
      </w:r>
      <w:r w:rsidR="00BA4C42">
        <w:rPr>
          <w:rFonts w:ascii="Times New Roman" w:hAnsi="Times New Roman" w:cs="Univers 45 Light"/>
          <w:color w:val="000000"/>
          <w:sz w:val="22"/>
          <w:szCs w:val="22"/>
        </w:rPr>
        <w:t>component</w:t>
      </w:r>
      <w:r w:rsidRPr="006C035D">
        <w:rPr>
          <w:rFonts w:ascii="Times New Roman" w:hAnsi="Times New Roman" w:cs="Univers 45 Light"/>
          <w:color w:val="000000"/>
          <w:sz w:val="22"/>
          <w:szCs w:val="22"/>
        </w:rPr>
        <w:t xml:space="preserve"> of an item of </w:t>
      </w:r>
      <w:r w:rsidR="0038062E">
        <w:rPr>
          <w:rFonts w:ascii="Times New Roman" w:hAnsi="Times New Roman" w:cs="Univers 45 Light"/>
          <w:color w:val="000000"/>
          <w:sz w:val="22"/>
          <w:szCs w:val="22"/>
        </w:rPr>
        <w:t>property, plant</w:t>
      </w:r>
      <w:r w:rsidRPr="006C035D">
        <w:rPr>
          <w:rFonts w:ascii="Times New Roman" w:hAnsi="Times New Roman" w:cs="Univers 45 Light"/>
          <w:color w:val="000000"/>
          <w:sz w:val="22"/>
          <w:szCs w:val="22"/>
        </w:rPr>
        <w:t xml:space="preserve"> and equipment. The estimated useful lives are as follows: </w:t>
      </w:r>
    </w:p>
    <w:p w:rsidR="00C236DE" w:rsidRPr="00C236DE" w:rsidRDefault="00C236DE" w:rsidP="000D3FCF">
      <w:pPr>
        <w:pStyle w:val="AccPolicyalternative"/>
      </w:pPr>
    </w:p>
    <w:tbl>
      <w:tblPr>
        <w:tblW w:w="7623" w:type="dxa"/>
        <w:tblInd w:w="450" w:type="dxa"/>
        <w:tblLook w:val="0000" w:firstRow="0" w:lastRow="0" w:firstColumn="0" w:lastColumn="0" w:noHBand="0" w:noVBand="0"/>
      </w:tblPr>
      <w:tblGrid>
        <w:gridCol w:w="5058"/>
        <w:gridCol w:w="1890"/>
        <w:gridCol w:w="675"/>
      </w:tblGrid>
      <w:tr w:rsidR="001B457F" w:rsidRPr="00C236DE" w:rsidTr="0038062E">
        <w:tc>
          <w:tcPr>
            <w:tcW w:w="5058" w:type="dxa"/>
            <w:vAlign w:val="bottom"/>
          </w:tcPr>
          <w:p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Buildings</w:t>
            </w:r>
            <w:r w:rsidR="00EC25F9" w:rsidRPr="00EC25F9">
              <w:rPr>
                <w:rFonts w:ascii="Times New Roman" w:hAnsi="Times New Roman"/>
                <w:sz w:val="22"/>
                <w:szCs w:val="22"/>
              </w:rPr>
              <w:t xml:space="preserve"> and building improvements</w:t>
            </w:r>
          </w:p>
        </w:tc>
        <w:tc>
          <w:tcPr>
            <w:tcW w:w="1890" w:type="dxa"/>
          </w:tcPr>
          <w:p w:rsidR="001B457F" w:rsidRPr="00622B29" w:rsidRDefault="00622B29"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E67CE4">
              <w:rPr>
                <w:rFonts w:ascii="Times New Roman" w:hAnsi="Times New Roman"/>
                <w:sz w:val="22"/>
                <w:szCs w:val="22"/>
              </w:rPr>
              <w:t xml:space="preserve">10, </w:t>
            </w:r>
            <w:r w:rsidR="001B457F" w:rsidRPr="00622B29">
              <w:rPr>
                <w:rFonts w:ascii="Times New Roman" w:hAnsi="Times New Roman"/>
                <w:sz w:val="22"/>
                <w:szCs w:val="22"/>
              </w:rPr>
              <w:t>20</w:t>
            </w:r>
            <w:r w:rsidR="002C1EC8" w:rsidRPr="00622B29">
              <w:rPr>
                <w:rFonts w:ascii="Times New Roman" w:hAnsi="Times New Roman"/>
                <w:sz w:val="22"/>
                <w:szCs w:val="22"/>
              </w:rPr>
              <w:t xml:space="preserve"> and 25</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6B47D1">
            <w:pPr>
              <w:ind w:right="-86"/>
              <w:rPr>
                <w:rFonts w:ascii="Times New Roman" w:hAnsi="Times New Roman"/>
                <w:sz w:val="22"/>
                <w:szCs w:val="22"/>
              </w:rPr>
            </w:pPr>
            <w:r>
              <w:rPr>
                <w:rFonts w:ascii="Times New Roman" w:hAnsi="Times New Roman"/>
                <w:sz w:val="22"/>
                <w:szCs w:val="22"/>
              </w:rPr>
              <w:t xml:space="preserve">Commercial buildings </w:t>
            </w:r>
          </w:p>
        </w:tc>
        <w:tc>
          <w:tcPr>
            <w:tcW w:w="1890" w:type="dxa"/>
          </w:tcPr>
          <w:p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r w:rsidR="00E67CE4">
              <w:rPr>
                <w:rFonts w:ascii="Times New Roman" w:hAnsi="Times New Roman"/>
                <w:sz w:val="22"/>
                <w:szCs w:val="22"/>
              </w:rPr>
              <w:t>, 10</w:t>
            </w:r>
            <w:r w:rsidRPr="00622B29">
              <w:rPr>
                <w:rFonts w:ascii="Times New Roman" w:hAnsi="Times New Roman"/>
                <w:sz w:val="22"/>
                <w:szCs w:val="22"/>
              </w:rPr>
              <w:t xml:space="preserve"> and 3</w:t>
            </w:r>
            <w:r w:rsidR="002C1EC8" w:rsidRPr="00622B29">
              <w:rPr>
                <w:rFonts w:ascii="Times New Roman" w:hAnsi="Times New Roman"/>
                <w:sz w:val="22"/>
                <w:szCs w:val="22"/>
              </w:rPr>
              <w:t>3</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rPr>
          <w:trHeight w:val="80"/>
        </w:trPr>
        <w:tc>
          <w:tcPr>
            <w:tcW w:w="5058" w:type="dxa"/>
            <w:vAlign w:val="bottom"/>
          </w:tcPr>
          <w:p w:rsidR="001B457F" w:rsidRPr="00C236DE" w:rsidRDefault="001B457F" w:rsidP="00C236DE">
            <w:pPr>
              <w:ind w:right="-86"/>
              <w:rPr>
                <w:rFonts w:ascii="Times New Roman" w:hAnsi="Times New Roman"/>
                <w:sz w:val="22"/>
                <w:szCs w:val="22"/>
              </w:rPr>
            </w:pPr>
            <w:r>
              <w:rPr>
                <w:rFonts w:ascii="Times New Roman" w:hAnsi="Times New Roman"/>
                <w:sz w:val="22"/>
                <w:szCs w:val="22"/>
              </w:rPr>
              <w:t>Water production for industry system</w:t>
            </w:r>
          </w:p>
        </w:tc>
        <w:tc>
          <w:tcPr>
            <w:tcW w:w="1890" w:type="dxa"/>
          </w:tcPr>
          <w:p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 xml:space="preserve">5, </w:t>
            </w:r>
            <w:r w:rsidR="001B457F" w:rsidRPr="00622B29">
              <w:rPr>
                <w:rFonts w:ascii="Times New Roman" w:hAnsi="Times New Roman"/>
                <w:sz w:val="22"/>
                <w:szCs w:val="22"/>
              </w:rPr>
              <w:t>10 and 25</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C236DE">
            <w:pPr>
              <w:ind w:right="-86"/>
              <w:rPr>
                <w:rFonts w:ascii="Times New Roman" w:hAnsi="Times New Roman"/>
                <w:sz w:val="22"/>
                <w:szCs w:val="22"/>
              </w:rPr>
            </w:pPr>
            <w:r>
              <w:rPr>
                <w:rFonts w:ascii="Times New Roman" w:hAnsi="Times New Roman"/>
                <w:sz w:val="22"/>
                <w:szCs w:val="22"/>
              </w:rPr>
              <w:t>Utilities systems</w:t>
            </w:r>
            <w:r w:rsidR="00DC1331">
              <w:rPr>
                <w:rFonts w:ascii="Times New Roman" w:hAnsi="Times New Roman"/>
                <w:sz w:val="22"/>
                <w:szCs w:val="22"/>
              </w:rPr>
              <w:t xml:space="preserve"> and flood protection system</w:t>
            </w:r>
          </w:p>
        </w:tc>
        <w:tc>
          <w:tcPr>
            <w:tcW w:w="1890" w:type="dxa"/>
          </w:tcPr>
          <w:p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5, 10</w:t>
            </w:r>
            <w:r w:rsidR="00DC1331" w:rsidRPr="00622B29">
              <w:rPr>
                <w:rFonts w:ascii="Times New Roman" w:hAnsi="Times New Roman"/>
                <w:sz w:val="22"/>
                <w:szCs w:val="22"/>
              </w:rPr>
              <w:t>, 20</w:t>
            </w:r>
            <w:r w:rsidRPr="00622B29">
              <w:rPr>
                <w:rFonts w:ascii="Times New Roman" w:hAnsi="Times New Roman"/>
                <w:sz w:val="22"/>
                <w:szCs w:val="22"/>
              </w:rPr>
              <w:t xml:space="preserve"> and 25</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Machinery and equipment</w:t>
            </w:r>
          </w:p>
        </w:tc>
        <w:tc>
          <w:tcPr>
            <w:tcW w:w="1890" w:type="dxa"/>
          </w:tcPr>
          <w:p w:rsidR="001B457F" w:rsidRPr="00622B29" w:rsidRDefault="00E67CE4"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Pr>
                <w:rFonts w:ascii="Times New Roman" w:hAnsi="Times New Roman"/>
                <w:sz w:val="22"/>
                <w:szCs w:val="22"/>
              </w:rPr>
              <w:t xml:space="preserve">3, </w:t>
            </w:r>
            <w:r w:rsidR="001B457F" w:rsidRPr="00622B29">
              <w:rPr>
                <w:rFonts w:ascii="Times New Roman" w:hAnsi="Times New Roman"/>
                <w:sz w:val="22"/>
                <w:szCs w:val="22"/>
              </w:rPr>
              <w:t>5</w:t>
            </w:r>
            <w:r>
              <w:rPr>
                <w:rFonts w:ascii="Times New Roman" w:hAnsi="Times New Roman"/>
                <w:sz w:val="22"/>
                <w:szCs w:val="22"/>
              </w:rPr>
              <w:t>, 10</w:t>
            </w:r>
            <w:r w:rsidR="002C1EC8" w:rsidRPr="00622B29">
              <w:rPr>
                <w:rFonts w:ascii="Times New Roman" w:hAnsi="Times New Roman"/>
                <w:sz w:val="22"/>
                <w:szCs w:val="22"/>
              </w:rPr>
              <w:t xml:space="preserve"> and 1</w:t>
            </w:r>
            <w:r>
              <w:rPr>
                <w:rFonts w:ascii="Times New Roman" w:hAnsi="Times New Roman"/>
                <w:sz w:val="22"/>
                <w:szCs w:val="22"/>
              </w:rPr>
              <w:t>4</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886349">
            <w:pPr>
              <w:ind w:right="-86"/>
              <w:rPr>
                <w:rFonts w:ascii="Times New Roman" w:hAnsi="Times New Roman"/>
                <w:sz w:val="22"/>
                <w:szCs w:val="22"/>
              </w:rPr>
            </w:pPr>
            <w:r w:rsidRPr="00C236DE">
              <w:rPr>
                <w:rFonts w:ascii="Times New Roman" w:hAnsi="Times New Roman"/>
                <w:sz w:val="22"/>
                <w:szCs w:val="22"/>
              </w:rPr>
              <w:t>Furniture, fixtures and office equipment</w:t>
            </w:r>
          </w:p>
        </w:tc>
        <w:tc>
          <w:tcPr>
            <w:tcW w:w="1890" w:type="dxa"/>
          </w:tcPr>
          <w:p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3</w:t>
            </w:r>
            <w:r w:rsidR="00E67CE4">
              <w:rPr>
                <w:rFonts w:ascii="Times New Roman" w:hAnsi="Times New Roman"/>
                <w:sz w:val="22"/>
                <w:szCs w:val="22"/>
              </w:rPr>
              <w:t>, 5</w:t>
            </w:r>
            <w:r w:rsidRPr="00622B29">
              <w:rPr>
                <w:rFonts w:ascii="Times New Roman" w:hAnsi="Times New Roman"/>
                <w:sz w:val="22"/>
                <w:szCs w:val="22"/>
              </w:rPr>
              <w:t xml:space="preserve"> and </w:t>
            </w:r>
            <w:r w:rsidR="00E67CE4">
              <w:rPr>
                <w:rFonts w:ascii="Times New Roman" w:hAnsi="Times New Roman"/>
                <w:sz w:val="22"/>
                <w:szCs w:val="22"/>
              </w:rPr>
              <w:t>10</w:t>
            </w:r>
          </w:p>
        </w:tc>
        <w:tc>
          <w:tcPr>
            <w:tcW w:w="675" w:type="dxa"/>
            <w:vAlign w:val="bottom"/>
          </w:tcPr>
          <w:p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rsidTr="0038062E">
        <w:tc>
          <w:tcPr>
            <w:tcW w:w="5058" w:type="dxa"/>
            <w:vAlign w:val="bottom"/>
          </w:tcPr>
          <w:p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Vehicles</w:t>
            </w:r>
          </w:p>
        </w:tc>
        <w:tc>
          <w:tcPr>
            <w:tcW w:w="1890" w:type="dxa"/>
          </w:tcPr>
          <w:p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p>
        </w:tc>
        <w:tc>
          <w:tcPr>
            <w:tcW w:w="675" w:type="dxa"/>
          </w:tcPr>
          <w:p w:rsidR="001B457F" w:rsidRPr="00C236DE" w:rsidRDefault="001B457F" w:rsidP="00C236DE">
            <w:pPr>
              <w:ind w:left="-20" w:right="-86"/>
              <w:rPr>
                <w:rFonts w:ascii="Times New Roman" w:hAnsi="Times New Roman"/>
                <w:sz w:val="22"/>
                <w:szCs w:val="22"/>
              </w:rPr>
            </w:pPr>
            <w:r w:rsidRPr="00C236DE">
              <w:rPr>
                <w:rFonts w:ascii="Times New Roman" w:hAnsi="Times New Roman"/>
                <w:sz w:val="22"/>
                <w:szCs w:val="22"/>
              </w:rPr>
              <w:t>years</w:t>
            </w:r>
          </w:p>
        </w:tc>
      </w:tr>
    </w:tbl>
    <w:p w:rsidR="00356D72" w:rsidRDefault="00356D72" w:rsidP="00C236DE">
      <w:pPr>
        <w:pStyle w:val="BodyText"/>
        <w:spacing w:after="0"/>
        <w:ind w:firstLine="567"/>
        <w:jc w:val="both"/>
        <w:rPr>
          <w:rFonts w:ascii="Times New Roman" w:hAnsi="Times New Roman"/>
          <w:sz w:val="22"/>
          <w:szCs w:val="22"/>
        </w:rPr>
      </w:pPr>
    </w:p>
    <w:p w:rsidR="00C236DE" w:rsidRPr="00C236DE" w:rsidRDefault="00C236DE" w:rsidP="00C236DE">
      <w:pPr>
        <w:pStyle w:val="BodyText"/>
        <w:spacing w:after="0"/>
        <w:ind w:firstLine="567"/>
        <w:jc w:val="both"/>
        <w:rPr>
          <w:rFonts w:ascii="Times New Roman" w:hAnsi="Times New Roman"/>
          <w:sz w:val="22"/>
          <w:szCs w:val="22"/>
        </w:rPr>
      </w:pPr>
      <w:r w:rsidRPr="00C236DE">
        <w:rPr>
          <w:rFonts w:ascii="Times New Roman" w:hAnsi="Times New Roman"/>
          <w:sz w:val="22"/>
          <w:szCs w:val="22"/>
        </w:rPr>
        <w:t xml:space="preserve">No depreciation is provided on freehold land or assets under </w:t>
      </w:r>
      <w:r w:rsidRPr="0083539D">
        <w:rPr>
          <w:rFonts w:ascii="Times New Roman" w:hAnsi="Times New Roman"/>
          <w:sz w:val="22"/>
          <w:szCs w:val="22"/>
        </w:rPr>
        <w:t>construction</w:t>
      </w:r>
      <w:r w:rsidR="00CC4E00" w:rsidRPr="0083539D">
        <w:rPr>
          <w:rFonts w:ascii="Times New Roman" w:hAnsi="Times New Roman"/>
          <w:sz w:val="22"/>
          <w:szCs w:val="22"/>
        </w:rPr>
        <w:t xml:space="preserve"> and installation</w:t>
      </w:r>
      <w:r w:rsidRPr="0083539D">
        <w:rPr>
          <w:rFonts w:ascii="Times New Roman" w:hAnsi="Times New Roman"/>
          <w:sz w:val="22"/>
          <w:szCs w:val="22"/>
        </w:rPr>
        <w:t>.</w:t>
      </w:r>
    </w:p>
    <w:p w:rsidR="00C236DE" w:rsidRDefault="00C236DE" w:rsidP="00453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67"/>
        <w:jc w:val="both"/>
        <w:rPr>
          <w:rFonts w:ascii="Times New Roman" w:hAnsi="Times New Roman"/>
          <w:sz w:val="22"/>
          <w:szCs w:val="22"/>
        </w:rPr>
      </w:pPr>
    </w:p>
    <w:p w:rsidR="001B457F" w:rsidRDefault="001B457F" w:rsidP="00FE00C3">
      <w:pPr>
        <w:pStyle w:val="BodyText"/>
        <w:spacing w:after="0"/>
        <w:ind w:left="567"/>
        <w:jc w:val="both"/>
        <w:rPr>
          <w:rFonts w:ascii="Times New Roman" w:hAnsi="Times New Roman"/>
          <w:sz w:val="22"/>
          <w:szCs w:val="22"/>
        </w:rPr>
      </w:pPr>
      <w:r w:rsidRPr="00FE00C3">
        <w:rPr>
          <w:rFonts w:ascii="Times New Roman" w:hAnsi="Times New Roman" w:cs="Univers 45 Light"/>
          <w:color w:val="000000"/>
          <w:sz w:val="22"/>
          <w:szCs w:val="22"/>
        </w:rPr>
        <w:t>Depreciation</w:t>
      </w:r>
      <w:r>
        <w:rPr>
          <w:rFonts w:ascii="Times New Roman" w:hAnsi="Times New Roman"/>
          <w:sz w:val="22"/>
          <w:szCs w:val="22"/>
        </w:rPr>
        <w:t xml:space="preserve"> methods, useful lives and residual values are reviewed at each financial year-end and adjusted if appropriate.</w:t>
      </w:r>
    </w:p>
    <w:p w:rsidR="00041E51" w:rsidRDefault="00041E51" w:rsidP="00FE00C3">
      <w:pPr>
        <w:pStyle w:val="BodyText"/>
        <w:spacing w:after="0"/>
        <w:ind w:left="567"/>
        <w:jc w:val="both"/>
        <w:rPr>
          <w:rFonts w:ascii="Times New Roman" w:hAnsi="Times New Roman"/>
          <w:sz w:val="22"/>
          <w:szCs w:val="22"/>
        </w:rPr>
      </w:pPr>
    </w:p>
    <w:p w:rsidR="00041E51" w:rsidRPr="00AE1FCA"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A82CF0">
        <w:rPr>
          <w:rFonts w:ascii="Times New Roman" w:hAnsi="Times New Roman"/>
          <w:b/>
          <w:bCs/>
          <w:i/>
          <w:iCs/>
          <w:sz w:val="22"/>
          <w:szCs w:val="22"/>
        </w:rPr>
        <w:t>(</w:t>
      </w:r>
      <w:proofErr w:type="spellStart"/>
      <w:r w:rsidRPr="00A82CF0">
        <w:rPr>
          <w:rFonts w:ascii="Times New Roman" w:hAnsi="Times New Roman"/>
          <w:b/>
          <w:bCs/>
          <w:i/>
          <w:iCs/>
          <w:sz w:val="22"/>
          <w:szCs w:val="22"/>
        </w:rPr>
        <w:t>i</w:t>
      </w:r>
      <w:proofErr w:type="spellEnd"/>
      <w:r w:rsidRPr="00A82CF0">
        <w:rPr>
          <w:rFonts w:ascii="Times New Roman" w:hAnsi="Times New Roman"/>
          <w:b/>
          <w:bCs/>
          <w:i/>
          <w:iCs/>
          <w:sz w:val="22"/>
          <w:szCs w:val="22"/>
        </w:rPr>
        <w:t>)</w:t>
      </w:r>
      <w:r w:rsidRPr="00A82CF0">
        <w:rPr>
          <w:rFonts w:ascii="Times New Roman" w:hAnsi="Times New Roman"/>
          <w:b/>
          <w:bCs/>
          <w:i/>
          <w:iCs/>
          <w:sz w:val="22"/>
          <w:szCs w:val="22"/>
        </w:rPr>
        <w:tab/>
      </w:r>
      <w:r w:rsidRPr="00A82CF0">
        <w:rPr>
          <w:rFonts w:ascii="Times New Roman" w:hAnsi="Times New Roman"/>
          <w:b/>
          <w:bCs/>
          <w:i/>
          <w:iCs/>
          <w:sz w:val="22"/>
          <w:szCs w:val="22"/>
        </w:rPr>
        <w:tab/>
        <w:t>Leases</w:t>
      </w:r>
    </w:p>
    <w:p w:rsidR="00041E51" w:rsidRPr="00AE1FCA" w:rsidRDefault="00041E51" w:rsidP="00041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56C6E" w:rsidRDefault="00B83FB2" w:rsidP="00FE00C3">
      <w:pPr>
        <w:pStyle w:val="BodyText"/>
        <w:spacing w:after="0"/>
        <w:ind w:left="567"/>
        <w:jc w:val="both"/>
        <w:rPr>
          <w:rFonts w:ascii="Times New Roman" w:hAnsi="Times New Roman"/>
          <w:b/>
          <w:bCs/>
          <w:i/>
          <w:iCs/>
          <w:sz w:val="22"/>
          <w:szCs w:val="22"/>
        </w:rPr>
      </w:pPr>
      <w:r w:rsidRPr="00B83FB2">
        <w:rPr>
          <w:rFonts w:ascii="Times New Roman" w:hAnsi="Times New Roman"/>
          <w:b/>
          <w:bCs/>
          <w:i/>
          <w:iCs/>
          <w:sz w:val="22"/>
          <w:szCs w:val="22"/>
        </w:rPr>
        <w:t>Accounting policies applicable from 1 January 2020</w:t>
      </w:r>
    </w:p>
    <w:p w:rsidR="00B83FB2" w:rsidRPr="00B83FB2" w:rsidRDefault="00B83FB2" w:rsidP="00FE00C3">
      <w:pPr>
        <w:pStyle w:val="BodyText"/>
        <w:spacing w:after="0"/>
        <w:ind w:left="567"/>
        <w:jc w:val="both"/>
        <w:rPr>
          <w:rFonts w:ascii="Times New Roman" w:hAnsi="Times New Roman"/>
          <w:sz w:val="22"/>
          <w:szCs w:val="22"/>
        </w:rPr>
      </w:pPr>
    </w:p>
    <w:p w:rsidR="00B83FB2" w:rsidRDefault="00B83FB2" w:rsidP="00FE00C3">
      <w:pPr>
        <w:pStyle w:val="BodyText"/>
        <w:spacing w:after="0"/>
        <w:ind w:left="567"/>
        <w:jc w:val="both"/>
        <w:rPr>
          <w:rFonts w:ascii="Times New Roman" w:hAnsi="Times New Roman"/>
          <w:sz w:val="22"/>
          <w:szCs w:val="22"/>
        </w:rPr>
      </w:pPr>
      <w:r w:rsidRPr="00B83FB2">
        <w:rPr>
          <w:rFonts w:ascii="Times New Roman" w:hAnsi="Times New Roman"/>
          <w:sz w:val="22"/>
          <w:szCs w:val="22"/>
        </w:rPr>
        <w:t xml:space="preserve">At inception of a contract, the Company assesses whether a contract is, or contains, a lease. To assess whether a contract conveys the right to control the use of an identified asset, the Company uses </w:t>
      </w:r>
      <w:r w:rsidR="00371876">
        <w:rPr>
          <w:rFonts w:ascii="Times New Roman" w:hAnsi="Times New Roman"/>
          <w:sz w:val="22"/>
          <w:szCs w:val="22"/>
        </w:rPr>
        <w:br/>
      </w:r>
      <w:r w:rsidRPr="00B83FB2">
        <w:rPr>
          <w:rFonts w:ascii="Times New Roman" w:hAnsi="Times New Roman"/>
          <w:sz w:val="22"/>
          <w:szCs w:val="22"/>
        </w:rPr>
        <w:t>the definition of a lease in TFRS 16.</w:t>
      </w:r>
    </w:p>
    <w:p w:rsidR="00B83FB2" w:rsidRDefault="00B83FB2" w:rsidP="00FE00C3">
      <w:pPr>
        <w:pStyle w:val="BodyText"/>
        <w:spacing w:after="0"/>
        <w:ind w:left="567"/>
        <w:jc w:val="both"/>
        <w:rPr>
          <w:rFonts w:ascii="Times New Roman" w:hAnsi="Times New Roman"/>
          <w:sz w:val="22"/>
          <w:szCs w:val="22"/>
        </w:rPr>
      </w:pPr>
    </w:p>
    <w:p w:rsidR="00B83FB2" w:rsidRDefault="00B83FB2" w:rsidP="00FE00C3">
      <w:pPr>
        <w:pStyle w:val="BodyText"/>
        <w:spacing w:after="0"/>
        <w:ind w:left="567"/>
        <w:jc w:val="both"/>
        <w:rPr>
          <w:rFonts w:ascii="Times New Roman" w:hAnsi="Times New Roman"/>
          <w:sz w:val="22"/>
          <w:szCs w:val="22"/>
        </w:rPr>
      </w:pPr>
      <w:r w:rsidRPr="00B83FB2">
        <w:rPr>
          <w:rFonts w:ascii="Times New Roman" w:hAnsi="Times New Roman"/>
          <w:i/>
          <w:iCs/>
          <w:sz w:val="22"/>
          <w:szCs w:val="22"/>
        </w:rPr>
        <w:t>As a lessee</w:t>
      </w:r>
    </w:p>
    <w:p w:rsidR="00B83FB2" w:rsidRDefault="00B83FB2" w:rsidP="00FE00C3">
      <w:pPr>
        <w:pStyle w:val="BodyText"/>
        <w:spacing w:after="0"/>
        <w:ind w:left="567"/>
        <w:jc w:val="both"/>
        <w:rPr>
          <w:rFonts w:ascii="Times New Roman" w:hAnsi="Times New Roman"/>
          <w:sz w:val="22"/>
          <w:szCs w:val="22"/>
        </w:rPr>
      </w:pPr>
    </w:p>
    <w:p w:rsidR="00B83FB2" w:rsidRPr="00B83FB2" w:rsidRDefault="00B83FB2" w:rsidP="00FE00C3">
      <w:pPr>
        <w:pStyle w:val="BodyText"/>
        <w:spacing w:after="0"/>
        <w:ind w:left="567"/>
        <w:jc w:val="both"/>
        <w:rPr>
          <w:rFonts w:ascii="Times New Roman" w:hAnsi="Times New Roman"/>
          <w:sz w:val="22"/>
          <w:szCs w:val="22"/>
        </w:rPr>
      </w:pPr>
      <w:r w:rsidRPr="00B83FB2">
        <w:rPr>
          <w:rFonts w:ascii="Times New Roman" w:hAnsi="Times New Roman"/>
          <w:sz w:val="22"/>
          <w:szCs w:val="22"/>
        </w:rPr>
        <w:t>At commencement or on modification of a contract that contains a lease component, the Company</w:t>
      </w:r>
      <w:r>
        <w:rPr>
          <w:rFonts w:ascii="Times New Roman" w:hAnsi="Times New Roman"/>
          <w:sz w:val="22"/>
          <w:szCs w:val="22"/>
        </w:rPr>
        <w:t xml:space="preserve"> </w:t>
      </w:r>
      <w:r w:rsidRPr="00B83FB2">
        <w:rPr>
          <w:rFonts w:ascii="Times New Roman" w:hAnsi="Times New Roman"/>
          <w:sz w:val="22"/>
          <w:szCs w:val="22"/>
        </w:rPr>
        <w:t xml:space="preserve">allocates the consideration in the contract to each lease component on the basis of its relative </w:t>
      </w:r>
      <w:r w:rsidR="00D83104">
        <w:rPr>
          <w:rFonts w:ascii="Times New Roman" w:hAnsi="Times New Roman"/>
          <w:sz w:val="22"/>
          <w:szCs w:val="22"/>
        </w:rPr>
        <w:br/>
      </w:r>
      <w:r w:rsidRPr="00B83FB2">
        <w:rPr>
          <w:rFonts w:ascii="Times New Roman" w:hAnsi="Times New Roman"/>
          <w:sz w:val="22"/>
          <w:szCs w:val="22"/>
        </w:rPr>
        <w:t xml:space="preserve">stand-alone prices. However, for the leases of property the Company has elected not to separate </w:t>
      </w:r>
      <w:r w:rsidR="00097F7A">
        <w:rPr>
          <w:rFonts w:ascii="Times New Roman" w:hAnsi="Times New Roman"/>
          <w:sz w:val="22"/>
          <w:szCs w:val="22"/>
        </w:rPr>
        <w:br/>
      </w:r>
      <w:r w:rsidRPr="00B83FB2">
        <w:rPr>
          <w:rFonts w:ascii="Times New Roman" w:hAnsi="Times New Roman"/>
          <w:sz w:val="22"/>
          <w:szCs w:val="22"/>
        </w:rPr>
        <w:t>non-lease components and account for the lease and non-lease components as a single lease component</w:t>
      </w:r>
      <w:r w:rsidR="003E3069">
        <w:rPr>
          <w:rFonts w:ascii="Times New Roman" w:hAnsi="Times New Roman"/>
          <w:sz w:val="22"/>
          <w:szCs w:val="22"/>
        </w:rPr>
        <w:t>.</w:t>
      </w:r>
    </w:p>
    <w:p w:rsidR="00B83FB2" w:rsidRDefault="00B83FB2" w:rsidP="00FE00C3">
      <w:pPr>
        <w:pStyle w:val="BodyText"/>
        <w:spacing w:after="0"/>
        <w:ind w:left="567"/>
        <w:jc w:val="both"/>
        <w:rPr>
          <w:rFonts w:ascii="Times New Roman" w:hAnsi="Times New Roman"/>
          <w:sz w:val="22"/>
          <w:szCs w:val="22"/>
        </w:rPr>
      </w:pPr>
    </w:p>
    <w:p w:rsidR="00554D4D" w:rsidRDefault="00554D4D" w:rsidP="00554D4D">
      <w:pPr>
        <w:pStyle w:val="BodyText"/>
        <w:spacing w:after="0"/>
        <w:ind w:left="567"/>
        <w:jc w:val="both"/>
        <w:rPr>
          <w:rFonts w:ascii="Times New Roman" w:hAnsi="Times New Roman"/>
          <w:sz w:val="22"/>
          <w:szCs w:val="22"/>
        </w:rPr>
      </w:pPr>
      <w:r w:rsidRPr="00554D4D">
        <w:rPr>
          <w:rFonts w:ascii="Times New Roman" w:hAnsi="Times New Roman"/>
          <w:sz w:val="22"/>
          <w:szCs w:val="22"/>
        </w:rPr>
        <w:t xml:space="preserve">The Company </w:t>
      </w:r>
      <w:proofErr w:type="spellStart"/>
      <w:r w:rsidRPr="00554D4D">
        <w:rPr>
          <w:rFonts w:ascii="Times New Roman" w:hAnsi="Times New Roman"/>
          <w:sz w:val="22"/>
          <w:szCs w:val="22"/>
        </w:rPr>
        <w:t>recognises</w:t>
      </w:r>
      <w:proofErr w:type="spellEnd"/>
      <w:r w:rsidRPr="00554D4D">
        <w:rPr>
          <w:rFonts w:ascii="Times New Roman" w:hAnsi="Times New Roman"/>
          <w:sz w:val="22"/>
          <w:szCs w:val="22"/>
        </w:rPr>
        <w:t xml:space="preserve"> a right-of-use asset and a lease liability at the lease commencement date</w:t>
      </w:r>
      <w:r>
        <w:rPr>
          <w:rFonts w:ascii="Times New Roman" w:hAnsi="Times New Roman"/>
          <w:sz w:val="22"/>
          <w:szCs w:val="22"/>
        </w:rPr>
        <w:t xml:space="preserve"> </w:t>
      </w:r>
      <w:r w:rsidRPr="00554D4D">
        <w:rPr>
          <w:rFonts w:ascii="Times New Roman" w:hAnsi="Times New Roman"/>
          <w:sz w:val="22"/>
          <w:szCs w:val="22"/>
        </w:rPr>
        <w:t xml:space="preserve">except for leases of low-value assets and short-term leases which is </w:t>
      </w:r>
      <w:proofErr w:type="spellStart"/>
      <w:r w:rsidRPr="00554D4D">
        <w:rPr>
          <w:rFonts w:ascii="Times New Roman" w:hAnsi="Times New Roman"/>
          <w:sz w:val="22"/>
          <w:szCs w:val="22"/>
        </w:rPr>
        <w:t>recognised</w:t>
      </w:r>
      <w:proofErr w:type="spellEnd"/>
      <w:r w:rsidRPr="00554D4D">
        <w:rPr>
          <w:rFonts w:ascii="Times New Roman" w:hAnsi="Times New Roman"/>
          <w:sz w:val="22"/>
          <w:szCs w:val="22"/>
        </w:rPr>
        <w:t xml:space="preserve"> as an expense on a straight-line basis over the lease term</w:t>
      </w:r>
      <w:r>
        <w:rPr>
          <w:rFonts w:ascii="Times New Roman" w:hAnsi="Times New Roman"/>
          <w:sz w:val="22"/>
          <w:szCs w:val="22"/>
        </w:rPr>
        <w:t>.</w:t>
      </w:r>
    </w:p>
    <w:p w:rsidR="00554D4D" w:rsidRDefault="00554D4D" w:rsidP="00554D4D">
      <w:pPr>
        <w:pStyle w:val="BodyText"/>
        <w:spacing w:after="0"/>
        <w:ind w:left="567"/>
        <w:jc w:val="both"/>
        <w:rPr>
          <w:rFonts w:ascii="Times New Roman" w:hAnsi="Times New Roman"/>
          <w:sz w:val="22"/>
          <w:szCs w:val="22"/>
        </w:rPr>
      </w:pPr>
    </w:p>
    <w:p w:rsidR="00B83FB2" w:rsidRDefault="00554D4D" w:rsidP="00554D4D">
      <w:pPr>
        <w:pStyle w:val="BodyText"/>
        <w:spacing w:after="0"/>
        <w:ind w:left="567"/>
        <w:jc w:val="both"/>
        <w:rPr>
          <w:rFonts w:ascii="Times New Roman" w:hAnsi="Times New Roman"/>
          <w:sz w:val="22"/>
          <w:szCs w:val="22"/>
        </w:rPr>
      </w:pPr>
      <w:r w:rsidRPr="00554D4D">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w:t>
      </w:r>
      <w:r>
        <w:rPr>
          <w:rFonts w:ascii="Times New Roman" w:hAnsi="Times New Roman"/>
          <w:sz w:val="22"/>
          <w:szCs w:val="22"/>
        </w:rPr>
        <w:t xml:space="preserve"> </w:t>
      </w:r>
      <w:r w:rsidRPr="00554D4D">
        <w:rPr>
          <w:rFonts w:ascii="Times New Roman" w:hAnsi="Times New Roman"/>
          <w:sz w:val="22"/>
          <w:szCs w:val="22"/>
        </w:rPr>
        <w:t>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w:t>
      </w:r>
    </w:p>
    <w:p w:rsidR="00B83FB2" w:rsidRDefault="00B83FB2" w:rsidP="00FE00C3">
      <w:pPr>
        <w:pStyle w:val="BodyText"/>
        <w:spacing w:after="0"/>
        <w:ind w:left="567"/>
        <w:jc w:val="both"/>
        <w:rPr>
          <w:rFonts w:ascii="Times New Roman" w:hAnsi="Times New Roman"/>
          <w:sz w:val="22"/>
          <w:szCs w:val="22"/>
        </w:rPr>
      </w:pPr>
    </w:p>
    <w:p w:rsidR="00946ED1" w:rsidRDefault="00946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B973E7" w:rsidRDefault="00B973E7" w:rsidP="00B973E7">
      <w:pPr>
        <w:pStyle w:val="BodyText"/>
        <w:spacing w:after="0"/>
        <w:ind w:left="567"/>
        <w:jc w:val="both"/>
        <w:rPr>
          <w:rFonts w:ascii="Times New Roman" w:hAnsi="Times New Roman"/>
          <w:sz w:val="22"/>
          <w:szCs w:val="22"/>
        </w:rPr>
      </w:pPr>
      <w:r w:rsidRPr="00B973E7">
        <w:rPr>
          <w:rFonts w:ascii="Times New Roman" w:hAnsi="Times New Roman"/>
          <w:sz w:val="22"/>
          <w:szCs w:val="22"/>
        </w:rPr>
        <w:lastRenderedPageBreak/>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Company is reasonably certain to exercise option. Variable lease payments that do not depend on index or a rate are </w:t>
      </w:r>
      <w:proofErr w:type="spellStart"/>
      <w:r w:rsidRPr="00B973E7">
        <w:rPr>
          <w:rFonts w:ascii="Times New Roman" w:hAnsi="Times New Roman"/>
          <w:sz w:val="22"/>
          <w:szCs w:val="22"/>
        </w:rPr>
        <w:t>reconised</w:t>
      </w:r>
      <w:proofErr w:type="spellEnd"/>
      <w:r w:rsidRPr="00B973E7">
        <w:rPr>
          <w:rFonts w:ascii="Times New Roman" w:hAnsi="Times New Roman"/>
          <w:sz w:val="22"/>
          <w:szCs w:val="22"/>
        </w:rPr>
        <w:t xml:space="preserve"> as expenses in the accounting period in which they are incurred.</w:t>
      </w:r>
    </w:p>
    <w:p w:rsidR="00B973E7" w:rsidRPr="00B973E7" w:rsidRDefault="00B973E7" w:rsidP="00B973E7">
      <w:pPr>
        <w:pStyle w:val="BodyText"/>
        <w:spacing w:after="0"/>
        <w:ind w:left="567"/>
        <w:jc w:val="both"/>
        <w:rPr>
          <w:rFonts w:ascii="Times New Roman" w:hAnsi="Times New Roman"/>
          <w:sz w:val="22"/>
          <w:szCs w:val="22"/>
        </w:rPr>
      </w:pPr>
    </w:p>
    <w:p w:rsidR="00B973E7" w:rsidRDefault="00B973E7" w:rsidP="00B973E7">
      <w:pPr>
        <w:pStyle w:val="BodyText"/>
        <w:spacing w:after="0"/>
        <w:ind w:left="567"/>
        <w:jc w:val="both"/>
        <w:rPr>
          <w:rFonts w:ascii="Times New Roman" w:hAnsi="Times New Roman"/>
          <w:sz w:val="22"/>
          <w:szCs w:val="22"/>
        </w:rPr>
      </w:pPr>
      <w:r w:rsidRPr="00B973E7">
        <w:rPr>
          <w:rFonts w:ascii="Times New Roman" w:hAnsi="Times New Roman"/>
          <w:sz w:val="22"/>
          <w:szCs w:val="22"/>
        </w:rPr>
        <w:t>The Company determines its incremental borrowing rate by obtaining interest rates from various external financing sources and makes certain adjustments to reflect the terms of the lease and type of the asset leased</w:t>
      </w:r>
      <w:r w:rsidR="00F7663D">
        <w:rPr>
          <w:rFonts w:ascii="Times New Roman" w:hAnsi="Times New Roman"/>
          <w:sz w:val="22"/>
          <w:szCs w:val="22"/>
        </w:rPr>
        <w:t>.</w:t>
      </w:r>
    </w:p>
    <w:p w:rsidR="00B973E7" w:rsidRDefault="00B973E7" w:rsidP="00B973E7">
      <w:pPr>
        <w:pStyle w:val="BodyText"/>
        <w:spacing w:after="0"/>
        <w:ind w:left="567"/>
        <w:jc w:val="both"/>
        <w:rPr>
          <w:rFonts w:ascii="Times New Roman" w:hAnsi="Times New Roman"/>
          <w:sz w:val="22"/>
          <w:szCs w:val="22"/>
        </w:rPr>
      </w:pPr>
    </w:p>
    <w:p w:rsidR="00B973E7" w:rsidRDefault="008429F4" w:rsidP="00B973E7">
      <w:pPr>
        <w:pStyle w:val="BodyText"/>
        <w:spacing w:after="0"/>
        <w:ind w:left="567"/>
        <w:jc w:val="both"/>
        <w:rPr>
          <w:rFonts w:ascii="Times New Roman" w:hAnsi="Times New Roman"/>
          <w:sz w:val="22"/>
          <w:szCs w:val="22"/>
        </w:rPr>
      </w:pPr>
      <w:r w:rsidRPr="008429F4">
        <w:rPr>
          <w:rFonts w:ascii="Times New Roman" w:hAnsi="Times New Roman"/>
          <w:sz w:val="22"/>
          <w:szCs w:val="22"/>
        </w:rPr>
        <w:t xml:space="preserve">The lease liability is measured at </w:t>
      </w:r>
      <w:proofErr w:type="spellStart"/>
      <w:r w:rsidRPr="008429F4">
        <w:rPr>
          <w:rFonts w:ascii="Times New Roman" w:hAnsi="Times New Roman"/>
          <w:sz w:val="22"/>
          <w:szCs w:val="22"/>
        </w:rPr>
        <w:t>amortised</w:t>
      </w:r>
      <w:proofErr w:type="spellEnd"/>
      <w:r w:rsidRPr="008429F4">
        <w:rPr>
          <w:rFonts w:ascii="Times New Roman" w:hAnsi="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6153A2" w:rsidRDefault="006153A2" w:rsidP="00B973E7">
      <w:pPr>
        <w:pStyle w:val="BodyText"/>
        <w:spacing w:after="0"/>
        <w:ind w:left="567"/>
        <w:jc w:val="both"/>
        <w:rPr>
          <w:rFonts w:ascii="Times New Roman" w:hAnsi="Times New Roman"/>
          <w:sz w:val="22"/>
          <w:szCs w:val="22"/>
        </w:rPr>
      </w:pPr>
    </w:p>
    <w:p w:rsidR="002C61FB" w:rsidRPr="002C61FB" w:rsidRDefault="002C61FB" w:rsidP="00B973E7">
      <w:pPr>
        <w:pStyle w:val="BodyText"/>
        <w:spacing w:after="0"/>
        <w:ind w:left="567"/>
        <w:jc w:val="both"/>
        <w:rPr>
          <w:rFonts w:ascii="Times New Roman" w:hAnsi="Times New Roman"/>
          <w:i/>
          <w:iCs/>
          <w:sz w:val="22"/>
          <w:szCs w:val="22"/>
        </w:rPr>
      </w:pPr>
      <w:r w:rsidRPr="002C61FB">
        <w:rPr>
          <w:rFonts w:ascii="Times New Roman" w:hAnsi="Times New Roman"/>
          <w:i/>
          <w:iCs/>
          <w:sz w:val="22"/>
          <w:szCs w:val="22"/>
        </w:rPr>
        <w:t>As a lessor</w:t>
      </w:r>
    </w:p>
    <w:p w:rsidR="00B973E7" w:rsidRDefault="00B973E7" w:rsidP="00FE00C3">
      <w:pPr>
        <w:pStyle w:val="BodyText"/>
        <w:spacing w:after="0"/>
        <w:ind w:left="567"/>
        <w:jc w:val="both"/>
        <w:rPr>
          <w:rFonts w:ascii="Times New Roman" w:hAnsi="Times New Roman"/>
          <w:sz w:val="22"/>
          <w:szCs w:val="22"/>
        </w:rPr>
      </w:pPr>
    </w:p>
    <w:p w:rsidR="002C61FB" w:rsidRDefault="002C61FB" w:rsidP="00FE00C3">
      <w:pPr>
        <w:pStyle w:val="BodyText"/>
        <w:spacing w:after="0"/>
        <w:ind w:left="567"/>
        <w:jc w:val="both"/>
        <w:rPr>
          <w:rFonts w:ascii="Times New Roman" w:hAnsi="Times New Roman"/>
          <w:sz w:val="22"/>
          <w:szCs w:val="22"/>
        </w:rPr>
      </w:pPr>
      <w:r w:rsidRPr="002C61FB">
        <w:rPr>
          <w:rFonts w:ascii="Times New Roman" w:hAnsi="Times New Roman"/>
          <w:sz w:val="22"/>
          <w:szCs w:val="22"/>
        </w:rPr>
        <w:t>At inception or on modification of a contract that contains a lease component and one or more additional lease or non-lease components, the Company</w:t>
      </w:r>
      <w:r>
        <w:rPr>
          <w:rFonts w:ascii="Times New Roman" w:hAnsi="Times New Roman"/>
          <w:sz w:val="22"/>
          <w:szCs w:val="22"/>
        </w:rPr>
        <w:t xml:space="preserve"> </w:t>
      </w:r>
      <w:r w:rsidRPr="002C61FB">
        <w:rPr>
          <w:rFonts w:ascii="Times New Roman" w:hAnsi="Times New Roman"/>
          <w:sz w:val="22"/>
          <w:szCs w:val="22"/>
        </w:rPr>
        <w:t>allocates the consideration in the contract to each component on the basis of their relative standalone prices.</w:t>
      </w:r>
    </w:p>
    <w:p w:rsidR="002C61FB" w:rsidRDefault="002C61FB" w:rsidP="00FE00C3">
      <w:pPr>
        <w:pStyle w:val="BodyText"/>
        <w:spacing w:after="0"/>
        <w:ind w:left="567"/>
        <w:jc w:val="both"/>
        <w:rPr>
          <w:rFonts w:ascii="Times New Roman" w:hAnsi="Times New Roman"/>
          <w:sz w:val="22"/>
          <w:szCs w:val="22"/>
        </w:rPr>
      </w:pPr>
    </w:p>
    <w:p w:rsidR="002C61FB" w:rsidRDefault="002C61FB" w:rsidP="00FE00C3">
      <w:pPr>
        <w:pStyle w:val="BodyText"/>
        <w:spacing w:after="0"/>
        <w:ind w:left="567"/>
        <w:jc w:val="both"/>
        <w:rPr>
          <w:rFonts w:ascii="Times New Roman" w:hAnsi="Times New Roman"/>
          <w:sz w:val="22"/>
          <w:szCs w:val="22"/>
        </w:rPr>
      </w:pPr>
      <w:r w:rsidRPr="002C61FB">
        <w:rPr>
          <w:rFonts w:ascii="Times New Roman" w:hAnsi="Times New Roman"/>
          <w:sz w:val="22"/>
          <w:szCs w:val="22"/>
        </w:rPr>
        <w:t>When the</w:t>
      </w:r>
      <w:r>
        <w:rPr>
          <w:rFonts w:ascii="Times New Roman" w:hAnsi="Times New Roman"/>
          <w:sz w:val="22"/>
          <w:szCs w:val="22"/>
        </w:rPr>
        <w:t xml:space="preserve"> </w:t>
      </w:r>
      <w:r w:rsidRPr="002C61FB">
        <w:rPr>
          <w:rFonts w:ascii="Times New Roman" w:hAnsi="Times New Roman"/>
          <w:sz w:val="22"/>
          <w:szCs w:val="22"/>
        </w:rPr>
        <w:t>Company acts as a lessor, it determines at lease inception whether the lease transfers substantially all of the risks and rewards incidental to ownership of the underlying asset. If this is the case, then the lease is a finance lease; if not, then it is an operating lease</w:t>
      </w:r>
      <w:r>
        <w:rPr>
          <w:rFonts w:ascii="Times New Roman" w:hAnsi="Times New Roman"/>
          <w:sz w:val="22"/>
          <w:szCs w:val="22"/>
        </w:rPr>
        <w:t>.</w:t>
      </w:r>
    </w:p>
    <w:p w:rsidR="002C61FB" w:rsidRDefault="002C61FB" w:rsidP="00FE00C3">
      <w:pPr>
        <w:pStyle w:val="BodyText"/>
        <w:spacing w:after="0"/>
        <w:ind w:left="567"/>
        <w:jc w:val="both"/>
        <w:rPr>
          <w:rFonts w:ascii="Times New Roman" w:hAnsi="Times New Roman"/>
          <w:sz w:val="22"/>
          <w:szCs w:val="22"/>
        </w:rPr>
      </w:pPr>
    </w:p>
    <w:p w:rsidR="002C61FB" w:rsidRDefault="002C61FB" w:rsidP="00FE00C3">
      <w:pPr>
        <w:pStyle w:val="BodyText"/>
        <w:spacing w:after="0"/>
        <w:ind w:left="567"/>
        <w:jc w:val="both"/>
        <w:rPr>
          <w:rFonts w:ascii="Times New Roman" w:hAnsi="Times New Roman"/>
          <w:sz w:val="22"/>
          <w:szCs w:val="22"/>
        </w:rPr>
      </w:pPr>
      <w:r w:rsidRPr="002C61FB">
        <w:rPr>
          <w:rFonts w:ascii="Times New Roman" w:hAnsi="Times New Roman"/>
          <w:sz w:val="22"/>
          <w:szCs w:val="22"/>
        </w:rPr>
        <w:t xml:space="preserve">The Company </w:t>
      </w:r>
      <w:proofErr w:type="spellStart"/>
      <w:r w:rsidRPr="002C61FB">
        <w:rPr>
          <w:rFonts w:ascii="Times New Roman" w:hAnsi="Times New Roman"/>
          <w:sz w:val="22"/>
          <w:szCs w:val="22"/>
        </w:rPr>
        <w:t>recognises</w:t>
      </w:r>
      <w:proofErr w:type="spellEnd"/>
      <w:r w:rsidRPr="002C61FB">
        <w:rPr>
          <w:rFonts w:ascii="Times New Roman" w:hAnsi="Times New Roman"/>
          <w:sz w:val="22"/>
          <w:szCs w:val="22"/>
        </w:rPr>
        <w:t xml:space="preserve"> lease payments received under operating leases as rental income on a straight-line basis over the lease term as part of rental income. Initial direct costs incurred in arranging an operating lease are added to the carrying amount of the leased asset and </w:t>
      </w:r>
      <w:proofErr w:type="spellStart"/>
      <w:r w:rsidRPr="002C61FB">
        <w:rPr>
          <w:rFonts w:ascii="Times New Roman" w:hAnsi="Times New Roman"/>
          <w:sz w:val="22"/>
          <w:szCs w:val="22"/>
        </w:rPr>
        <w:t>recognised</w:t>
      </w:r>
      <w:proofErr w:type="spellEnd"/>
      <w:r w:rsidRPr="002C61FB">
        <w:rPr>
          <w:rFonts w:ascii="Times New Roman" w:hAnsi="Times New Roman"/>
          <w:sz w:val="22"/>
          <w:szCs w:val="22"/>
        </w:rPr>
        <w:t xml:space="preserve"> over the lease term on the same basis as rental income.</w:t>
      </w:r>
      <w:r w:rsidR="004F4E83">
        <w:rPr>
          <w:rFonts w:ascii="Times New Roman" w:hAnsi="Times New Roman"/>
          <w:sz w:val="22"/>
          <w:szCs w:val="22"/>
        </w:rPr>
        <w:t xml:space="preserve"> Contingent rents are </w:t>
      </w:r>
      <w:proofErr w:type="spellStart"/>
      <w:r w:rsidR="004F4E83">
        <w:rPr>
          <w:rFonts w:ascii="Times New Roman" w:hAnsi="Times New Roman"/>
          <w:sz w:val="22"/>
          <w:szCs w:val="22"/>
        </w:rPr>
        <w:t>recognised</w:t>
      </w:r>
      <w:proofErr w:type="spellEnd"/>
      <w:r w:rsidR="004F4E83">
        <w:rPr>
          <w:rFonts w:ascii="Times New Roman" w:hAnsi="Times New Roman"/>
          <w:sz w:val="22"/>
          <w:szCs w:val="22"/>
        </w:rPr>
        <w:t xml:space="preserve"> as rental income in the accounting period in which they are earned.</w:t>
      </w:r>
    </w:p>
    <w:p w:rsidR="002C61FB" w:rsidRDefault="002C61FB" w:rsidP="00FE00C3">
      <w:pPr>
        <w:pStyle w:val="BodyText"/>
        <w:spacing w:after="0"/>
        <w:ind w:left="567"/>
        <w:jc w:val="both"/>
        <w:rPr>
          <w:rFonts w:ascii="Times New Roman" w:hAnsi="Times New Roman"/>
          <w:sz w:val="22"/>
          <w:szCs w:val="22"/>
        </w:rPr>
      </w:pPr>
    </w:p>
    <w:p w:rsidR="002C61FB" w:rsidRDefault="00A82CF0" w:rsidP="00FE00C3">
      <w:pPr>
        <w:pStyle w:val="BodyText"/>
        <w:spacing w:after="0"/>
        <w:ind w:left="567"/>
        <w:jc w:val="both"/>
        <w:rPr>
          <w:rFonts w:ascii="Times New Roman" w:hAnsi="Times New Roman"/>
          <w:b/>
          <w:bCs/>
          <w:sz w:val="22"/>
          <w:szCs w:val="22"/>
        </w:rPr>
      </w:pPr>
      <w:r w:rsidRPr="00A82CF0">
        <w:rPr>
          <w:rFonts w:ascii="Times New Roman" w:hAnsi="Times New Roman"/>
          <w:b/>
          <w:bCs/>
          <w:i/>
          <w:iCs/>
          <w:sz w:val="22"/>
          <w:szCs w:val="22"/>
        </w:rPr>
        <w:t>Accounting policies applicable before 1 January 2020</w:t>
      </w:r>
    </w:p>
    <w:p w:rsidR="00A82CF0" w:rsidRDefault="00A82CF0" w:rsidP="00FE00C3">
      <w:pPr>
        <w:pStyle w:val="BodyText"/>
        <w:spacing w:after="0"/>
        <w:ind w:left="567"/>
        <w:jc w:val="both"/>
        <w:rPr>
          <w:rFonts w:ascii="Times New Roman" w:hAnsi="Times New Roman"/>
          <w:b/>
          <w:bCs/>
          <w:sz w:val="22"/>
          <w:szCs w:val="22"/>
        </w:rPr>
      </w:pPr>
    </w:p>
    <w:p w:rsidR="00A82CF0" w:rsidRPr="00A82CF0" w:rsidRDefault="00056E64" w:rsidP="00FE00C3">
      <w:pPr>
        <w:pStyle w:val="BodyText"/>
        <w:spacing w:after="0"/>
        <w:ind w:left="567"/>
        <w:jc w:val="both"/>
        <w:rPr>
          <w:rFonts w:ascii="Times New Roman" w:hAnsi="Times New Roman"/>
          <w:sz w:val="22"/>
          <w:szCs w:val="22"/>
        </w:rPr>
      </w:pPr>
      <w:r>
        <w:rPr>
          <w:rFonts w:ascii="Times New Roman" w:hAnsi="Times New Roman"/>
          <w:sz w:val="22"/>
          <w:szCs w:val="22"/>
        </w:rPr>
        <w:t>As a lessee, l</w:t>
      </w:r>
      <w:r w:rsidR="00A82CF0" w:rsidRPr="00A82CF0">
        <w:rPr>
          <w:rFonts w:ascii="Times New Roman" w:hAnsi="Times New Roman"/>
          <w:sz w:val="22"/>
          <w:szCs w:val="22"/>
        </w:rPr>
        <w:t xml:space="preserve">eases in terms of which the Company substantially assumes all the risk and rewards of ownership are classified as finance leases. </w:t>
      </w:r>
      <w:r w:rsidR="00A82CF0">
        <w:rPr>
          <w:rFonts w:ascii="Times New Roman" w:hAnsi="Times New Roman"/>
          <w:sz w:val="22"/>
          <w:szCs w:val="22"/>
        </w:rPr>
        <w:t>E</w:t>
      </w:r>
      <w:r w:rsidR="00A82CF0" w:rsidRPr="00A82CF0">
        <w:rPr>
          <w:rFonts w:ascii="Times New Roman" w:hAnsi="Times New Roman"/>
          <w:sz w:val="22"/>
          <w:szCs w:val="22"/>
        </w:rPr>
        <w:t xml:space="preserve">quipment acquired by way of finance leases is </w:t>
      </w:r>
      <w:proofErr w:type="spellStart"/>
      <w:r w:rsidR="00A82CF0" w:rsidRPr="00A82CF0">
        <w:rPr>
          <w:rFonts w:ascii="Times New Roman" w:hAnsi="Times New Roman"/>
          <w:sz w:val="22"/>
          <w:szCs w:val="22"/>
        </w:rPr>
        <w:t>capitalised</w:t>
      </w:r>
      <w:proofErr w:type="spellEnd"/>
      <w:r w:rsidR="00A82CF0" w:rsidRPr="00A82CF0">
        <w:rPr>
          <w:rFonts w:ascii="Times New Roman" w:hAnsi="Times New Roman"/>
          <w:sz w:val="22"/>
          <w:szCs w:val="22"/>
        </w:rPr>
        <w:t xml:space="preserve"> at the lower of its fair value and the present value of the minimum lease payments at the inception of the lease, less accumulated depreciation and impairment losses.</w:t>
      </w:r>
      <w:r w:rsidR="00A82CF0">
        <w:rPr>
          <w:rFonts w:ascii="Times New Roman" w:hAnsi="Times New Roman"/>
          <w:sz w:val="22"/>
          <w:szCs w:val="22"/>
        </w:rPr>
        <w:t xml:space="preserve"> </w:t>
      </w:r>
      <w:r w:rsidR="00A82CF0" w:rsidRPr="00A82CF0">
        <w:rPr>
          <w:rFonts w:ascii="Times New Roman" w:hAnsi="Times New Roman"/>
          <w:sz w:val="22"/>
          <w:szCs w:val="22"/>
        </w:rPr>
        <w:t>Lease payments are apportioned between the finance charges and reduction of the lease liability so as to achieve a constant rate of interest on the remaining balance of the liability. Finance charges are charged directly to the profit or loss.</w:t>
      </w:r>
    </w:p>
    <w:p w:rsidR="002C61FB" w:rsidRDefault="002C61FB" w:rsidP="00FE00C3">
      <w:pPr>
        <w:pStyle w:val="BodyText"/>
        <w:spacing w:after="0"/>
        <w:ind w:left="567"/>
        <w:jc w:val="both"/>
        <w:rPr>
          <w:rFonts w:ascii="Times New Roman" w:hAnsi="Times New Roman"/>
          <w:sz w:val="22"/>
          <w:szCs w:val="22"/>
        </w:rPr>
      </w:pPr>
    </w:p>
    <w:p w:rsidR="00A82CF0" w:rsidRDefault="00A82CF0" w:rsidP="00FE00C3">
      <w:pPr>
        <w:pStyle w:val="BodyText"/>
        <w:spacing w:after="0"/>
        <w:ind w:left="567"/>
        <w:jc w:val="both"/>
        <w:rPr>
          <w:rFonts w:ascii="Times New Roman" w:hAnsi="Times New Roman"/>
          <w:sz w:val="22"/>
          <w:szCs w:val="22"/>
        </w:rPr>
      </w:pPr>
      <w:r w:rsidRPr="00A82CF0">
        <w:rPr>
          <w:rFonts w:ascii="Times New Roman" w:hAnsi="Times New Roman"/>
          <w:sz w:val="22"/>
          <w:szCs w:val="22"/>
        </w:rPr>
        <w:t xml:space="preserve">Assets held under other leases were classified as operating leases and lease payments are </w:t>
      </w:r>
      <w:proofErr w:type="spellStart"/>
      <w:r w:rsidRPr="00A82CF0">
        <w:rPr>
          <w:rFonts w:ascii="Times New Roman" w:hAnsi="Times New Roman"/>
          <w:sz w:val="22"/>
          <w:szCs w:val="22"/>
        </w:rPr>
        <w:t>recognised</w:t>
      </w:r>
      <w:proofErr w:type="spellEnd"/>
      <w:r w:rsidRPr="00A82CF0">
        <w:rPr>
          <w:rFonts w:ascii="Times New Roman" w:hAnsi="Times New Roman"/>
          <w:sz w:val="22"/>
          <w:szCs w:val="22"/>
        </w:rPr>
        <w:t xml:space="preserve"> in profit or loss on a straight-line basis over the term of the lease.</w:t>
      </w:r>
      <w:r w:rsidR="00CD179A">
        <w:rPr>
          <w:rFonts w:ascii="Times New Roman" w:hAnsi="Times New Roman"/>
          <w:sz w:val="22"/>
          <w:szCs w:val="22"/>
        </w:rPr>
        <w:t xml:space="preserve"> Lease incentives received are </w:t>
      </w:r>
      <w:proofErr w:type="spellStart"/>
      <w:r w:rsidR="00CD179A">
        <w:rPr>
          <w:rFonts w:ascii="Times New Roman" w:hAnsi="Times New Roman"/>
          <w:sz w:val="22"/>
          <w:szCs w:val="22"/>
        </w:rPr>
        <w:t>recognised</w:t>
      </w:r>
      <w:proofErr w:type="spellEnd"/>
      <w:r w:rsidR="00CD179A">
        <w:rPr>
          <w:rFonts w:ascii="Times New Roman" w:hAnsi="Times New Roman"/>
          <w:sz w:val="22"/>
          <w:szCs w:val="22"/>
        </w:rPr>
        <w:t xml:space="preserve"> in profit or loss as an integral part of the total lease expense, over the term of the lease.</w:t>
      </w:r>
    </w:p>
    <w:p w:rsidR="00A82CF0" w:rsidRDefault="00A82CF0" w:rsidP="00FE00C3">
      <w:pPr>
        <w:pStyle w:val="BodyText"/>
        <w:spacing w:after="0"/>
        <w:ind w:left="567"/>
        <w:jc w:val="both"/>
        <w:rPr>
          <w:rFonts w:ascii="Times New Roman" w:hAnsi="Times New Roman"/>
          <w:sz w:val="22"/>
          <w:szCs w:val="22"/>
        </w:rPr>
      </w:pPr>
    </w:p>
    <w:p w:rsidR="00A82CF0" w:rsidRPr="00AD2A13" w:rsidRDefault="00AD2A13" w:rsidP="00FE00C3">
      <w:pPr>
        <w:pStyle w:val="BodyText"/>
        <w:spacing w:after="0"/>
        <w:ind w:left="567"/>
        <w:jc w:val="both"/>
        <w:rPr>
          <w:rFonts w:ascii="Times New Roman" w:hAnsi="Times New Roman"/>
          <w:i/>
          <w:iCs/>
          <w:sz w:val="22"/>
          <w:szCs w:val="22"/>
        </w:rPr>
      </w:pPr>
      <w:r w:rsidRPr="00AD2A13">
        <w:rPr>
          <w:rFonts w:ascii="Times New Roman" w:hAnsi="Times New Roman"/>
          <w:sz w:val="22"/>
          <w:szCs w:val="22"/>
        </w:rPr>
        <w:t>As a lessor,</w:t>
      </w:r>
      <w:r>
        <w:rPr>
          <w:rFonts w:ascii="Times New Roman" w:hAnsi="Times New Roman"/>
          <w:i/>
          <w:iCs/>
          <w:sz w:val="22"/>
          <w:szCs w:val="22"/>
        </w:rPr>
        <w:t xml:space="preserve"> </w:t>
      </w:r>
      <w:r>
        <w:rPr>
          <w:rFonts w:ascii="Times New Roman" w:hAnsi="Times New Roman"/>
          <w:sz w:val="22"/>
          <w:szCs w:val="22"/>
        </w:rPr>
        <w:t>r</w:t>
      </w:r>
      <w:r w:rsidR="00A82CF0" w:rsidRPr="00A82CF0">
        <w:rPr>
          <w:rFonts w:ascii="Times New Roman" w:hAnsi="Times New Roman"/>
          <w:sz w:val="22"/>
          <w:szCs w:val="22"/>
        </w:rPr>
        <w:t xml:space="preserve">ental income from investment property is </w:t>
      </w:r>
      <w:proofErr w:type="spellStart"/>
      <w:r w:rsidR="00A82CF0" w:rsidRPr="00A82CF0">
        <w:rPr>
          <w:rFonts w:ascii="Times New Roman" w:hAnsi="Times New Roman"/>
          <w:sz w:val="22"/>
          <w:szCs w:val="22"/>
        </w:rPr>
        <w:t>recognised</w:t>
      </w:r>
      <w:proofErr w:type="spellEnd"/>
      <w:r w:rsidR="00A82CF0" w:rsidRPr="00A82CF0">
        <w:rPr>
          <w:rFonts w:ascii="Times New Roman" w:hAnsi="Times New Roman"/>
          <w:sz w:val="22"/>
          <w:szCs w:val="22"/>
        </w:rPr>
        <w:t xml:space="preserve"> in profit or loss on a straight-line basis over the term of the lease.  Lease incentives granted are </w:t>
      </w:r>
      <w:proofErr w:type="spellStart"/>
      <w:r w:rsidR="00A82CF0" w:rsidRPr="00A82CF0">
        <w:rPr>
          <w:rFonts w:ascii="Times New Roman" w:hAnsi="Times New Roman"/>
          <w:sz w:val="22"/>
          <w:szCs w:val="22"/>
        </w:rPr>
        <w:t>recognised</w:t>
      </w:r>
      <w:proofErr w:type="spellEnd"/>
      <w:r w:rsidR="00A82CF0" w:rsidRPr="00A82CF0">
        <w:rPr>
          <w:rFonts w:ascii="Times New Roman" w:hAnsi="Times New Roman"/>
          <w:sz w:val="22"/>
          <w:szCs w:val="22"/>
        </w:rPr>
        <w:t xml:space="preserve"> as an integral part of the total rental income. Contingent rentals are </w:t>
      </w:r>
      <w:proofErr w:type="spellStart"/>
      <w:r w:rsidR="00A82CF0" w:rsidRPr="00A82CF0">
        <w:rPr>
          <w:rFonts w:ascii="Times New Roman" w:hAnsi="Times New Roman"/>
          <w:sz w:val="22"/>
          <w:szCs w:val="22"/>
        </w:rPr>
        <w:t>recognised</w:t>
      </w:r>
      <w:proofErr w:type="spellEnd"/>
      <w:r w:rsidR="00A82CF0" w:rsidRPr="00A82CF0">
        <w:rPr>
          <w:rFonts w:ascii="Times New Roman" w:hAnsi="Times New Roman"/>
          <w:sz w:val="22"/>
          <w:szCs w:val="22"/>
        </w:rPr>
        <w:t xml:space="preserve"> as income in the accounting period in which they are earned.</w:t>
      </w:r>
    </w:p>
    <w:p w:rsidR="006F4C4E" w:rsidRDefault="006F4C4E" w:rsidP="00FE00C3">
      <w:pPr>
        <w:pStyle w:val="BodyText"/>
        <w:spacing w:after="0"/>
        <w:ind w:left="567"/>
        <w:jc w:val="both"/>
        <w:rPr>
          <w:rFonts w:ascii="Times New Roman" w:hAnsi="Times New Roman"/>
          <w:sz w:val="22"/>
          <w:szCs w:val="22"/>
        </w:rPr>
      </w:pPr>
    </w:p>
    <w:p w:rsidR="00EC7E6C" w:rsidRPr="00EC7E6C" w:rsidRDefault="00EC7E6C" w:rsidP="00EC7E6C">
      <w:pPr>
        <w:pStyle w:val="BodyText"/>
        <w:spacing w:after="0"/>
        <w:ind w:left="567"/>
        <w:jc w:val="both"/>
        <w:rPr>
          <w:rFonts w:ascii="Times New Roman" w:hAnsi="Times New Roman"/>
          <w:i/>
          <w:iCs/>
          <w:sz w:val="22"/>
          <w:szCs w:val="22"/>
        </w:rPr>
      </w:pPr>
      <w:r w:rsidRPr="00EC7E6C">
        <w:rPr>
          <w:rFonts w:ascii="Times New Roman" w:hAnsi="Times New Roman"/>
          <w:i/>
          <w:iCs/>
          <w:sz w:val="22"/>
          <w:szCs w:val="22"/>
        </w:rPr>
        <w:lastRenderedPageBreak/>
        <w:t>Determining whether an arrangement contains a lease</w:t>
      </w:r>
    </w:p>
    <w:p w:rsidR="00EC7E6C" w:rsidRDefault="00EC7E6C" w:rsidP="00EC7E6C">
      <w:pPr>
        <w:pStyle w:val="BodyText"/>
        <w:spacing w:after="0"/>
        <w:ind w:left="567"/>
        <w:jc w:val="both"/>
        <w:rPr>
          <w:rFonts w:ascii="Times New Roman" w:hAnsi="Times New Roman"/>
          <w:sz w:val="22"/>
          <w:szCs w:val="22"/>
        </w:rPr>
      </w:pPr>
    </w:p>
    <w:p w:rsidR="00EC7E6C" w:rsidRDefault="00EC7E6C" w:rsidP="00EC7E6C">
      <w:pPr>
        <w:pStyle w:val="BodyText"/>
        <w:spacing w:after="0"/>
        <w:ind w:left="567"/>
        <w:jc w:val="both"/>
        <w:rPr>
          <w:rFonts w:ascii="Times New Roman" w:hAnsi="Times New Roman"/>
          <w:sz w:val="22"/>
          <w:szCs w:val="22"/>
        </w:rPr>
      </w:pPr>
      <w:r w:rsidRPr="00EC7E6C">
        <w:rPr>
          <w:rFonts w:ascii="Times New Roman" w:hAnsi="Times New Roman"/>
          <w:sz w:val="22"/>
          <w:szCs w:val="22"/>
        </w:rPr>
        <w:t xml:space="preserve">At inception of an arrangement, the Company determines whether such an arrangement is or contains </w:t>
      </w:r>
      <w:r w:rsidR="0014259E">
        <w:rPr>
          <w:rFonts w:ascii="Times New Roman" w:hAnsi="Times New Roman"/>
          <w:sz w:val="22"/>
          <w:szCs w:val="22"/>
        </w:rPr>
        <w:br/>
      </w:r>
      <w:r w:rsidRPr="00EC7E6C">
        <w:rPr>
          <w:rFonts w:ascii="Times New Roman" w:hAnsi="Times New Roman"/>
          <w:sz w:val="22"/>
          <w:szCs w:val="22"/>
        </w:rPr>
        <w:t>a lease. A specific asset is the subject of a lease if fulfilment of the arrangement is dependent on the use of that specified asset. An arrangement conveys the right to use the asset if the arrangement conveys to the Company the right to control the use of the underlying asset.</w:t>
      </w:r>
    </w:p>
    <w:p w:rsidR="008D73D2" w:rsidRPr="00EC7E6C" w:rsidRDefault="008D73D2" w:rsidP="00EC7E6C">
      <w:pPr>
        <w:pStyle w:val="BodyText"/>
        <w:spacing w:after="0"/>
        <w:ind w:left="567"/>
        <w:jc w:val="both"/>
        <w:rPr>
          <w:rFonts w:ascii="Times New Roman" w:hAnsi="Times New Roman"/>
          <w:sz w:val="22"/>
          <w:szCs w:val="22"/>
        </w:rPr>
      </w:pPr>
    </w:p>
    <w:p w:rsidR="00EC7E6C" w:rsidRDefault="00EC7E6C" w:rsidP="00EC7E6C">
      <w:pPr>
        <w:pStyle w:val="BodyText"/>
        <w:spacing w:after="0"/>
        <w:ind w:left="567"/>
        <w:jc w:val="both"/>
        <w:rPr>
          <w:rFonts w:ascii="Times New Roman" w:hAnsi="Times New Roman"/>
          <w:sz w:val="22"/>
          <w:szCs w:val="22"/>
        </w:rPr>
      </w:pPr>
      <w:r w:rsidRPr="00EC7E6C">
        <w:rPr>
          <w:rFonts w:ascii="Times New Roman" w:hAnsi="Times New Roman"/>
          <w:sz w:val="22"/>
          <w:szCs w:val="22"/>
        </w:rPr>
        <w:t xml:space="preserve">At inception or upon reassessment of the arrangement, the Company separates payments and other consideration required by such an arrangement into those for the lease and those for other elements on the basis of their relative fair values. If the Company concludes for a finance lease that it is impracticable to separate the payments reliably, an asset and a liability are </w:t>
      </w:r>
      <w:proofErr w:type="spellStart"/>
      <w:r w:rsidRPr="00EC7E6C">
        <w:rPr>
          <w:rFonts w:ascii="Times New Roman" w:hAnsi="Times New Roman"/>
          <w:sz w:val="22"/>
          <w:szCs w:val="22"/>
        </w:rPr>
        <w:t>recognised</w:t>
      </w:r>
      <w:proofErr w:type="spellEnd"/>
      <w:r w:rsidRPr="00EC7E6C">
        <w:rPr>
          <w:rFonts w:ascii="Times New Roman" w:hAnsi="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EC7E6C">
        <w:rPr>
          <w:rFonts w:ascii="Times New Roman" w:hAnsi="Times New Roman"/>
          <w:sz w:val="22"/>
          <w:szCs w:val="22"/>
        </w:rPr>
        <w:t>recognised</w:t>
      </w:r>
      <w:proofErr w:type="spellEnd"/>
      <w:r w:rsidRPr="00EC7E6C">
        <w:rPr>
          <w:rFonts w:ascii="Times New Roman" w:hAnsi="Times New Roman"/>
          <w:sz w:val="22"/>
          <w:szCs w:val="22"/>
        </w:rPr>
        <w:t xml:space="preserve"> using the Company’s incremental borrowing rate.</w:t>
      </w:r>
    </w:p>
    <w:p w:rsidR="00862210" w:rsidRDefault="0086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rsidR="006F4C4E" w:rsidRPr="00AE1FCA" w:rsidRDefault="006F4C4E" w:rsidP="006F4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A82CF0">
        <w:rPr>
          <w:rFonts w:ascii="Times New Roman" w:hAnsi="Times New Roman"/>
          <w:b/>
          <w:bCs/>
          <w:i/>
          <w:iCs/>
          <w:sz w:val="22"/>
          <w:szCs w:val="22"/>
        </w:rPr>
        <w:t>(j)</w:t>
      </w:r>
      <w:r w:rsidRPr="00A82CF0">
        <w:rPr>
          <w:rFonts w:ascii="Times New Roman" w:hAnsi="Times New Roman"/>
          <w:b/>
          <w:bCs/>
          <w:i/>
          <w:iCs/>
          <w:sz w:val="22"/>
          <w:szCs w:val="22"/>
        </w:rPr>
        <w:tab/>
      </w:r>
      <w:r w:rsidRPr="006F4C4E">
        <w:rPr>
          <w:rFonts w:ascii="Times New Roman" w:hAnsi="Times New Roman"/>
          <w:b/>
          <w:bCs/>
          <w:i/>
          <w:iCs/>
          <w:sz w:val="22"/>
          <w:szCs w:val="22"/>
        </w:rPr>
        <w:t>Impairment of financial assets</w:t>
      </w:r>
    </w:p>
    <w:p w:rsidR="006F4C4E" w:rsidRDefault="006F4C4E" w:rsidP="006F4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6F4C4E" w:rsidRPr="006F4C4E" w:rsidRDefault="006F4C4E" w:rsidP="006F4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i/>
          <w:iCs/>
          <w:sz w:val="22"/>
          <w:szCs w:val="22"/>
        </w:rPr>
      </w:pPr>
      <w:r w:rsidRPr="006F4C4E">
        <w:rPr>
          <w:rFonts w:ascii="Times New Roman" w:hAnsi="Times New Roman"/>
          <w:b/>
          <w:bCs/>
          <w:i/>
          <w:iCs/>
          <w:sz w:val="22"/>
          <w:szCs w:val="22"/>
        </w:rPr>
        <w:t>Accounting policies applicable from 1 January 2020</w:t>
      </w:r>
    </w:p>
    <w:p w:rsidR="006F4C4E" w:rsidRPr="00AE1FCA" w:rsidRDefault="006F4C4E" w:rsidP="006F4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2C61FB" w:rsidRDefault="006F4C4E" w:rsidP="009C077C">
      <w:pPr>
        <w:pStyle w:val="BodyText"/>
        <w:spacing w:after="0"/>
        <w:ind w:left="567"/>
        <w:jc w:val="both"/>
        <w:rPr>
          <w:rFonts w:ascii="Times New Roman" w:hAnsi="Times New Roman" w:cs="Times New Roman"/>
          <w:sz w:val="22"/>
          <w:szCs w:val="22"/>
        </w:rPr>
      </w:pPr>
      <w:r w:rsidRPr="006F4C4E">
        <w:rPr>
          <w:rFonts w:ascii="Times New Roman" w:hAnsi="Times New Roman" w:cs="Times New Roman"/>
          <w:sz w:val="22"/>
          <w:szCs w:val="22"/>
        </w:rPr>
        <w:t xml:space="preserve">The Company </w:t>
      </w:r>
      <w:proofErr w:type="spellStart"/>
      <w:r w:rsidRPr="006F4C4E">
        <w:rPr>
          <w:rFonts w:ascii="Times New Roman" w:hAnsi="Times New Roman" w:cs="Times New Roman"/>
          <w:sz w:val="22"/>
          <w:szCs w:val="22"/>
        </w:rPr>
        <w:t>recognises</w:t>
      </w:r>
      <w:proofErr w:type="spellEnd"/>
      <w:r w:rsidRPr="006F4C4E">
        <w:rPr>
          <w:rFonts w:ascii="Times New Roman" w:hAnsi="Times New Roman" w:cs="Times New Roman"/>
          <w:sz w:val="22"/>
          <w:szCs w:val="22"/>
        </w:rPr>
        <w:t xml:space="preserve"> allowances for expected credit losses (ECLs) on financial assets measured at </w:t>
      </w:r>
      <w:proofErr w:type="spellStart"/>
      <w:r w:rsidRPr="006F4C4E">
        <w:rPr>
          <w:rFonts w:ascii="Times New Roman" w:hAnsi="Times New Roman" w:cs="Times New Roman"/>
          <w:sz w:val="22"/>
          <w:szCs w:val="22"/>
        </w:rPr>
        <w:t>amortised</w:t>
      </w:r>
      <w:proofErr w:type="spellEnd"/>
      <w:r w:rsidRPr="006F4C4E">
        <w:rPr>
          <w:rFonts w:ascii="Times New Roman" w:hAnsi="Times New Roman" w:cs="Times New Roman"/>
          <w:sz w:val="22"/>
          <w:szCs w:val="22"/>
        </w:rPr>
        <w:t xml:space="preserve"> cost (including cash and cash equivalents, trade receivables and other receivables</w:t>
      </w:r>
      <w:r w:rsidR="007D76CC">
        <w:rPr>
          <w:rFonts w:ascii="Times New Roman" w:hAnsi="Times New Roman" w:cs="Times New Roman"/>
          <w:sz w:val="22"/>
          <w:szCs w:val="22"/>
        </w:rPr>
        <w:t xml:space="preserve"> and </w:t>
      </w:r>
      <w:r w:rsidR="00D042D7">
        <w:rPr>
          <w:rFonts w:ascii="Times New Roman" w:hAnsi="Times New Roman" w:cs="Times New Roman"/>
          <w:sz w:val="22"/>
          <w:szCs w:val="22"/>
        </w:rPr>
        <w:br/>
      </w:r>
      <w:r w:rsidR="00FA1FF1">
        <w:rPr>
          <w:rFonts w:ascii="Times New Roman" w:hAnsi="Times New Roman" w:cs="Times New Roman"/>
          <w:sz w:val="22"/>
          <w:szCs w:val="22"/>
        </w:rPr>
        <w:t xml:space="preserve">short-term </w:t>
      </w:r>
      <w:r w:rsidR="007D76CC">
        <w:rPr>
          <w:rFonts w:ascii="Times New Roman" w:hAnsi="Times New Roman" w:cs="Times New Roman"/>
          <w:sz w:val="22"/>
          <w:szCs w:val="22"/>
        </w:rPr>
        <w:t>loan to related party</w:t>
      </w:r>
      <w:r>
        <w:rPr>
          <w:rFonts w:ascii="Times New Roman" w:hAnsi="Times New Roman" w:cs="Times New Roman"/>
          <w:sz w:val="22"/>
          <w:szCs w:val="22"/>
        </w:rPr>
        <w:t>).</w:t>
      </w:r>
    </w:p>
    <w:p w:rsidR="006F4C4E" w:rsidRDefault="006F4C4E" w:rsidP="00FE00C3">
      <w:pPr>
        <w:pStyle w:val="BodyText"/>
        <w:spacing w:after="0"/>
        <w:ind w:left="567"/>
        <w:jc w:val="both"/>
        <w:rPr>
          <w:rFonts w:ascii="Times New Roman" w:hAnsi="Times New Roman" w:cs="Times New Roman"/>
          <w:sz w:val="22"/>
          <w:szCs w:val="22"/>
        </w:rPr>
      </w:pPr>
    </w:p>
    <w:p w:rsidR="006F4C4E" w:rsidRDefault="00DD4D73" w:rsidP="00FE00C3">
      <w:pPr>
        <w:pStyle w:val="BodyText"/>
        <w:spacing w:after="0"/>
        <w:ind w:left="567"/>
        <w:jc w:val="both"/>
        <w:rPr>
          <w:rFonts w:ascii="Times New Roman" w:hAnsi="Times New Roman" w:cs="Times New Roman"/>
          <w:sz w:val="22"/>
          <w:szCs w:val="22"/>
        </w:rPr>
      </w:pPr>
      <w:r w:rsidRPr="00DD4D73">
        <w:rPr>
          <w:rFonts w:ascii="Times New Roman" w:hAnsi="Times New Roman" w:cs="Times New Roman"/>
          <w:i/>
          <w:iCs/>
          <w:sz w:val="22"/>
          <w:szCs w:val="22"/>
        </w:rPr>
        <w:t>Measurement of ECLs</w:t>
      </w:r>
    </w:p>
    <w:p w:rsidR="00DD4D73" w:rsidRDefault="00DD4D73" w:rsidP="00FE00C3">
      <w:pPr>
        <w:pStyle w:val="BodyText"/>
        <w:spacing w:after="0"/>
        <w:ind w:left="567"/>
        <w:jc w:val="both"/>
        <w:rPr>
          <w:rFonts w:ascii="Times New Roman" w:hAnsi="Times New Roman" w:cs="Times New Roman"/>
          <w:sz w:val="22"/>
          <w:szCs w:val="22"/>
        </w:rPr>
      </w:pPr>
    </w:p>
    <w:p w:rsidR="00DD4D73" w:rsidRDefault="00DD4D73" w:rsidP="00FE00C3">
      <w:pPr>
        <w:pStyle w:val="BodyText"/>
        <w:spacing w:after="0"/>
        <w:ind w:left="567"/>
        <w:jc w:val="both"/>
        <w:rPr>
          <w:rFonts w:ascii="Times New Roman" w:hAnsi="Times New Roman" w:cs="Times New Roman"/>
          <w:sz w:val="22"/>
          <w:szCs w:val="22"/>
        </w:rPr>
      </w:pPr>
      <w:r w:rsidRPr="00DD4D73">
        <w:rPr>
          <w:rFonts w:ascii="Times New Roman" w:hAnsi="Times New Roman" w:cs="Times New Roman"/>
          <w:sz w:val="22"/>
          <w:szCs w:val="22"/>
        </w:rPr>
        <w:t>ECLs are a probability-weighted estimate of credit losses. Credit losses are measured as the present value of all cash shortfalls (i.e. the difference between the cash flows due to the entity in accordance with the contract and the cash flows that the Company expects to receive). ECLs are discounted at the effective interest rate of the financial asset.</w:t>
      </w:r>
    </w:p>
    <w:p w:rsidR="00DE1A56" w:rsidRDefault="00DE1A56" w:rsidP="00FE00C3">
      <w:pPr>
        <w:pStyle w:val="BodyText"/>
        <w:spacing w:after="0"/>
        <w:ind w:left="567"/>
        <w:jc w:val="both"/>
        <w:rPr>
          <w:rFonts w:ascii="Times New Roman" w:hAnsi="Times New Roman" w:cs="Times New Roman"/>
          <w:sz w:val="22"/>
          <w:szCs w:val="22"/>
        </w:rPr>
      </w:pPr>
    </w:p>
    <w:p w:rsidR="00DE1A56" w:rsidRPr="00DE1A56" w:rsidRDefault="00DE1A56" w:rsidP="00DE1A56">
      <w:pPr>
        <w:autoSpaceDE w:val="0"/>
        <w:autoSpaceDN w:val="0"/>
        <w:adjustRightInd w:val="0"/>
        <w:spacing w:line="240" w:lineRule="auto"/>
        <w:ind w:left="540"/>
        <w:jc w:val="thaiDistribute"/>
        <w:rPr>
          <w:rFonts w:ascii="Times New Roman" w:hAnsi="Times New Roman" w:cs="Times New Roman"/>
          <w:color w:val="000000"/>
          <w:sz w:val="22"/>
          <w:szCs w:val="22"/>
        </w:rPr>
      </w:pPr>
      <w:r w:rsidRPr="00DE1A56">
        <w:rPr>
          <w:rFonts w:ascii="Times New Roman" w:hAnsi="Times New Roman" w:cs="Times New Roman"/>
          <w:color w:val="000000"/>
          <w:sz w:val="22"/>
          <w:szCs w:val="22"/>
        </w:rPr>
        <w:t>ECLs are measured on either of the following bases:</w:t>
      </w:r>
    </w:p>
    <w:p w:rsidR="00943C74" w:rsidRDefault="00DE1A56" w:rsidP="00A0649D">
      <w:pPr>
        <w:pStyle w:val="ListParagraph"/>
        <w:keepLines/>
        <w:numPr>
          <w:ilvl w:val="0"/>
          <w:numId w:val="31"/>
        </w:numPr>
        <w:tabs>
          <w:tab w:val="left" w:pos="227"/>
          <w:tab w:val="left" w:pos="454"/>
          <w:tab w:val="left" w:pos="900"/>
          <w:tab w:val="center" w:pos="5330"/>
          <w:tab w:val="decimal" w:pos="7031"/>
          <w:tab w:val="decimal" w:pos="8460"/>
        </w:tabs>
        <w:spacing w:line="240" w:lineRule="auto"/>
        <w:ind w:left="810" w:right="44" w:hanging="270"/>
        <w:jc w:val="thaiDistribute"/>
        <w:rPr>
          <w:color w:val="000000"/>
          <w:szCs w:val="22"/>
        </w:rPr>
      </w:pPr>
      <w:r w:rsidRPr="00DE1A56">
        <w:rPr>
          <w:color w:val="000000"/>
          <w:szCs w:val="22"/>
        </w:rPr>
        <w:t>12-month ECLs: these are losses that are expected to result from possible default events within the 12 months after the reporting date; or</w:t>
      </w:r>
    </w:p>
    <w:p w:rsidR="00DE1A56" w:rsidRPr="00943C74" w:rsidRDefault="00DE1A56" w:rsidP="00A0649D">
      <w:pPr>
        <w:pStyle w:val="ListParagraph"/>
        <w:keepLines/>
        <w:numPr>
          <w:ilvl w:val="0"/>
          <w:numId w:val="31"/>
        </w:numPr>
        <w:tabs>
          <w:tab w:val="left" w:pos="227"/>
          <w:tab w:val="left" w:pos="454"/>
          <w:tab w:val="left" w:pos="900"/>
          <w:tab w:val="center" w:pos="5330"/>
          <w:tab w:val="decimal" w:pos="7031"/>
          <w:tab w:val="decimal" w:pos="8460"/>
        </w:tabs>
        <w:spacing w:line="240" w:lineRule="auto"/>
        <w:ind w:left="810" w:right="44" w:hanging="270"/>
        <w:jc w:val="thaiDistribute"/>
        <w:rPr>
          <w:color w:val="000000"/>
          <w:szCs w:val="22"/>
        </w:rPr>
      </w:pPr>
      <w:r w:rsidRPr="00943C74">
        <w:rPr>
          <w:color w:val="000000"/>
          <w:szCs w:val="22"/>
        </w:rPr>
        <w:t>lifetime ECLs: these are losses that are expected to result from all possible default events over the expected lives of a financial instrument.</w:t>
      </w:r>
    </w:p>
    <w:p w:rsidR="00DE1A56" w:rsidRDefault="00DE1A56" w:rsidP="00DE1A56">
      <w:pPr>
        <w:autoSpaceDE w:val="0"/>
        <w:autoSpaceDN w:val="0"/>
        <w:adjustRightInd w:val="0"/>
        <w:spacing w:line="240" w:lineRule="auto"/>
        <w:ind w:left="540"/>
        <w:jc w:val="thaiDistribute"/>
        <w:rPr>
          <w:rFonts w:ascii="Times New Roman" w:hAnsi="Times New Roman" w:cs="Times New Roman"/>
          <w:color w:val="000000"/>
          <w:sz w:val="22"/>
          <w:szCs w:val="22"/>
        </w:rPr>
      </w:pPr>
    </w:p>
    <w:p w:rsidR="00DE1A56" w:rsidRDefault="00DE1A56" w:rsidP="00DE1A56">
      <w:pPr>
        <w:autoSpaceDE w:val="0"/>
        <w:autoSpaceDN w:val="0"/>
        <w:adjustRightInd w:val="0"/>
        <w:spacing w:line="240" w:lineRule="auto"/>
        <w:ind w:left="540"/>
        <w:jc w:val="thaiDistribute"/>
        <w:rPr>
          <w:rFonts w:ascii="Times New Roman" w:hAnsi="Times New Roman" w:cs="Times New Roman"/>
          <w:color w:val="000000"/>
          <w:sz w:val="22"/>
          <w:szCs w:val="22"/>
        </w:rPr>
      </w:pPr>
      <w:r w:rsidRPr="00DE1A56">
        <w:rPr>
          <w:rFonts w:ascii="Times New Roman" w:hAnsi="Times New Roman" w:cs="Times New Roman"/>
          <w:color w:val="000000"/>
          <w:sz w:val="22"/>
          <w:szCs w:val="22"/>
        </w:rPr>
        <w:t xml:space="preserve">Loss allowances for trade receivables are always measured at an amount equal to lifetime ECLs. </w:t>
      </w:r>
      <w:r w:rsidR="006D21C6">
        <w:rPr>
          <w:rFonts w:ascii="Times New Roman" w:hAnsi="Times New Roman" w:cs="Times New Roman"/>
          <w:color w:val="000000"/>
          <w:sz w:val="22"/>
          <w:szCs w:val="22"/>
        </w:rPr>
        <w:br/>
      </w:r>
      <w:r w:rsidRPr="00DE1A56">
        <w:rPr>
          <w:rFonts w:ascii="Times New Roman" w:hAnsi="Times New Roman" w:cs="Times New Roman"/>
          <w:color w:val="000000"/>
          <w:sz w:val="22"/>
          <w:szCs w:val="22"/>
        </w:rPr>
        <w:t xml:space="preserve">ECLs on trade receivables are estimated using a provision matrix based on the </w:t>
      </w:r>
      <w:r w:rsidR="00246329">
        <w:rPr>
          <w:rFonts w:ascii="Times New Roman" w:hAnsi="Times New Roman" w:cs="Times New Roman"/>
          <w:color w:val="000000"/>
          <w:sz w:val="22"/>
          <w:szCs w:val="22"/>
        </w:rPr>
        <w:t>Company</w:t>
      </w:r>
      <w:r w:rsidRPr="00DE1A56">
        <w:rPr>
          <w:rFonts w:ascii="Times New Roman" w:hAnsi="Times New Roman" w:cs="Times New Roman"/>
          <w:color w:val="000000"/>
          <w:sz w:val="22"/>
          <w:szCs w:val="22"/>
        </w:rPr>
        <w:t>’s historical credit loss experience, adjusted for factors that are specific to the debtors and an assessment of both current and forecast general economic conditions at the reporting date.</w:t>
      </w:r>
    </w:p>
    <w:p w:rsidR="00DE1A56" w:rsidRDefault="00DE1A56" w:rsidP="00DE1A56">
      <w:pPr>
        <w:autoSpaceDE w:val="0"/>
        <w:autoSpaceDN w:val="0"/>
        <w:adjustRightInd w:val="0"/>
        <w:spacing w:line="240" w:lineRule="auto"/>
        <w:ind w:left="540"/>
        <w:jc w:val="thaiDistribute"/>
        <w:rPr>
          <w:rFonts w:ascii="Times New Roman" w:hAnsi="Times New Roman" w:cs="Times New Roman"/>
          <w:color w:val="000000"/>
          <w:sz w:val="22"/>
          <w:szCs w:val="22"/>
        </w:rPr>
      </w:pPr>
    </w:p>
    <w:p w:rsidR="00DE1A56" w:rsidRPr="00DE1A56" w:rsidRDefault="00924640" w:rsidP="00DE1A56">
      <w:pPr>
        <w:autoSpaceDE w:val="0"/>
        <w:autoSpaceDN w:val="0"/>
        <w:adjustRightInd w:val="0"/>
        <w:spacing w:line="240" w:lineRule="auto"/>
        <w:ind w:left="540"/>
        <w:jc w:val="thaiDistribute"/>
        <w:rPr>
          <w:rFonts w:ascii="Times New Roman" w:hAnsi="Times New Roman" w:cs="Times New Roman"/>
          <w:color w:val="000000"/>
          <w:sz w:val="22"/>
          <w:szCs w:val="22"/>
        </w:rPr>
      </w:pPr>
      <w:r w:rsidRPr="00924640">
        <w:rPr>
          <w:rFonts w:ascii="Times New Roman" w:hAnsi="Times New Roman" w:cs="Times New Roman"/>
          <w:color w:val="000000"/>
          <w:sz w:val="22"/>
          <w:szCs w:val="22"/>
        </w:rPr>
        <w:t>Loss allowances for all other financial instruments, the</w:t>
      </w:r>
      <w:r>
        <w:rPr>
          <w:rFonts w:ascii="Times New Roman" w:hAnsi="Times New Roman" w:cs="Times New Roman"/>
          <w:color w:val="000000"/>
          <w:sz w:val="22"/>
          <w:szCs w:val="22"/>
        </w:rPr>
        <w:t xml:space="preserve"> </w:t>
      </w:r>
      <w:r w:rsidRPr="00924640">
        <w:rPr>
          <w:rFonts w:ascii="Times New Roman" w:hAnsi="Times New Roman" w:cs="Times New Roman"/>
          <w:color w:val="000000"/>
          <w:sz w:val="22"/>
          <w:szCs w:val="22"/>
        </w:rPr>
        <w:t xml:space="preserve">Company </w:t>
      </w:r>
      <w:proofErr w:type="spellStart"/>
      <w:r w:rsidRPr="00924640">
        <w:rPr>
          <w:rFonts w:ascii="Times New Roman" w:hAnsi="Times New Roman" w:cs="Times New Roman"/>
          <w:color w:val="000000"/>
          <w:sz w:val="22"/>
          <w:szCs w:val="22"/>
        </w:rPr>
        <w:t>recognises</w:t>
      </w:r>
      <w:proofErr w:type="spellEnd"/>
      <w:r w:rsidRPr="00924640">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rsidR="00DE1A56" w:rsidRDefault="00DE1A56" w:rsidP="00FE00C3">
      <w:pPr>
        <w:pStyle w:val="BodyText"/>
        <w:spacing w:after="0"/>
        <w:ind w:left="567"/>
        <w:jc w:val="both"/>
        <w:rPr>
          <w:rFonts w:ascii="Times New Roman" w:hAnsi="Times New Roman" w:cs="Times New Roman"/>
          <w:sz w:val="22"/>
          <w:szCs w:val="22"/>
        </w:rPr>
      </w:pPr>
    </w:p>
    <w:p w:rsidR="00924640" w:rsidRDefault="00924640" w:rsidP="00FE00C3">
      <w:pPr>
        <w:pStyle w:val="BodyText"/>
        <w:spacing w:after="0"/>
        <w:ind w:left="567"/>
        <w:jc w:val="both"/>
        <w:rPr>
          <w:rFonts w:ascii="Times New Roman" w:hAnsi="Times New Roman" w:cs="Times New Roman"/>
          <w:sz w:val="22"/>
          <w:szCs w:val="22"/>
        </w:rPr>
      </w:pPr>
      <w:r w:rsidRPr="00924640">
        <w:rPr>
          <w:rFonts w:ascii="Times New Roman" w:hAnsi="Times New Roman" w:cs="Times New Roman"/>
          <w:sz w:val="22"/>
          <w:szCs w:val="22"/>
        </w:rPr>
        <w:t>The maximum period considered when estimating ECLs is the maximum contractual period over which the Company is exposed to credit risk.</w:t>
      </w:r>
    </w:p>
    <w:p w:rsidR="00924640" w:rsidRDefault="00924640" w:rsidP="00FE00C3">
      <w:pPr>
        <w:pStyle w:val="BodyText"/>
        <w:spacing w:after="0"/>
        <w:ind w:left="567"/>
        <w:jc w:val="both"/>
        <w:rPr>
          <w:rFonts w:ascii="Times New Roman" w:hAnsi="Times New Roman" w:cs="Times New Roman"/>
          <w:sz w:val="22"/>
          <w:szCs w:val="22"/>
        </w:rPr>
      </w:pPr>
    </w:p>
    <w:p w:rsidR="00924640" w:rsidRDefault="00E1350F" w:rsidP="005B0B61">
      <w:pPr>
        <w:pStyle w:val="BodyText"/>
        <w:spacing w:after="0"/>
        <w:ind w:left="567"/>
        <w:jc w:val="both"/>
        <w:rPr>
          <w:rFonts w:ascii="Times New Roman" w:hAnsi="Times New Roman" w:cs="Times New Roman"/>
          <w:sz w:val="22"/>
          <w:szCs w:val="22"/>
        </w:rPr>
      </w:pPr>
      <w:r w:rsidRPr="007A56B8">
        <w:rPr>
          <w:rFonts w:ascii="Times New Roman" w:hAnsi="Times New Roman" w:cs="Times New Roman"/>
          <w:sz w:val="22"/>
          <w:szCs w:val="22"/>
        </w:rPr>
        <w:t xml:space="preserve">The Company considers a financial asset to have low credit risk when its credit rating is equivalent to the globally understood definition of ‘investment grade’. The Company considers this to be </w:t>
      </w:r>
      <w:r w:rsidR="00344082" w:rsidRPr="007A56B8">
        <w:rPr>
          <w:rFonts w:ascii="Times New Roman" w:hAnsi="Times New Roman" w:cs="Times New Roman"/>
          <w:sz w:val="22"/>
          <w:szCs w:val="22"/>
        </w:rPr>
        <w:t>A-</w:t>
      </w:r>
      <w:r w:rsidRPr="007A56B8">
        <w:rPr>
          <w:rFonts w:ascii="Times New Roman" w:hAnsi="Times New Roman" w:cs="Times New Roman"/>
          <w:sz w:val="22"/>
          <w:szCs w:val="22"/>
        </w:rPr>
        <w:t xml:space="preserve"> or higher per Rating agency </w:t>
      </w:r>
      <w:r w:rsidR="00344082" w:rsidRPr="007A56B8">
        <w:rPr>
          <w:rFonts w:ascii="Times New Roman" w:hAnsi="Times New Roman" w:cs="Times New Roman"/>
          <w:sz w:val="22"/>
          <w:szCs w:val="22"/>
        </w:rPr>
        <w:t xml:space="preserve">Fitch Ratings (Thailand) </w:t>
      </w:r>
      <w:r w:rsidR="007A56B8" w:rsidRPr="007A56B8">
        <w:rPr>
          <w:rFonts w:ascii="Times New Roman" w:hAnsi="Times New Roman" w:cs="Times New Roman"/>
          <w:sz w:val="22"/>
          <w:szCs w:val="22"/>
        </w:rPr>
        <w:t>Limited</w:t>
      </w:r>
      <w:r w:rsidR="00344082" w:rsidRPr="007A56B8">
        <w:rPr>
          <w:rFonts w:ascii="Times New Roman" w:hAnsi="Times New Roman" w:cs="Times New Roman"/>
          <w:sz w:val="22"/>
          <w:szCs w:val="22"/>
        </w:rPr>
        <w:t xml:space="preserve"> and</w:t>
      </w:r>
      <w:r w:rsidRPr="007A56B8">
        <w:rPr>
          <w:rFonts w:ascii="Times New Roman" w:hAnsi="Times New Roman" w:cs="Times New Roman"/>
          <w:sz w:val="22"/>
          <w:szCs w:val="22"/>
        </w:rPr>
        <w:t xml:space="preserve"> </w:t>
      </w:r>
      <w:r w:rsidR="00344082" w:rsidRPr="007A56B8">
        <w:rPr>
          <w:rFonts w:ascii="Times New Roman" w:hAnsi="Times New Roman" w:cs="Times New Roman"/>
          <w:sz w:val="22"/>
          <w:szCs w:val="22"/>
        </w:rPr>
        <w:t>T</w:t>
      </w:r>
      <w:r w:rsidR="007A56B8" w:rsidRPr="007A56B8">
        <w:rPr>
          <w:rFonts w:ascii="Times New Roman" w:hAnsi="Times New Roman" w:cs="Times New Roman"/>
          <w:sz w:val="22"/>
          <w:szCs w:val="22"/>
        </w:rPr>
        <w:t>RIS</w:t>
      </w:r>
      <w:r w:rsidR="00344082" w:rsidRPr="007A56B8">
        <w:rPr>
          <w:rFonts w:ascii="Times New Roman" w:hAnsi="Times New Roman" w:cs="Times New Roman"/>
          <w:sz w:val="22"/>
          <w:szCs w:val="22"/>
        </w:rPr>
        <w:t xml:space="preserve"> Rating</w:t>
      </w:r>
      <w:r w:rsidR="001E4A44">
        <w:rPr>
          <w:rFonts w:ascii="Times New Roman" w:hAnsi="Times New Roman" w:cs="Times New Roman"/>
          <w:sz w:val="22"/>
          <w:szCs w:val="22"/>
        </w:rPr>
        <w:t xml:space="preserve"> </w:t>
      </w:r>
      <w:r w:rsidR="00344082" w:rsidRPr="007A56B8">
        <w:rPr>
          <w:rFonts w:ascii="Times New Roman" w:hAnsi="Times New Roman" w:cs="Times New Roman"/>
          <w:sz w:val="22"/>
          <w:szCs w:val="22"/>
        </w:rPr>
        <w:t>Co., Ltd</w:t>
      </w:r>
      <w:r w:rsidRPr="007A56B8">
        <w:rPr>
          <w:rFonts w:ascii="Times New Roman" w:hAnsi="Times New Roman" w:cs="Times New Roman"/>
          <w:sz w:val="22"/>
          <w:szCs w:val="22"/>
        </w:rPr>
        <w:t>.</w:t>
      </w:r>
    </w:p>
    <w:p w:rsidR="00E1350F" w:rsidRDefault="00E1350F" w:rsidP="00FE00C3">
      <w:pPr>
        <w:pStyle w:val="BodyText"/>
        <w:spacing w:after="0"/>
        <w:ind w:left="567"/>
        <w:jc w:val="both"/>
        <w:rPr>
          <w:rFonts w:ascii="Times New Roman" w:hAnsi="Times New Roman" w:cs="Times New Roman"/>
          <w:sz w:val="22"/>
          <w:szCs w:val="22"/>
        </w:rPr>
      </w:pPr>
    </w:p>
    <w:p w:rsidR="001E4A44" w:rsidRDefault="001E4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1350F" w:rsidRDefault="00620548" w:rsidP="00FE00C3">
      <w:pPr>
        <w:pStyle w:val="BodyText"/>
        <w:spacing w:after="0"/>
        <w:ind w:left="567"/>
        <w:jc w:val="both"/>
        <w:rPr>
          <w:rFonts w:ascii="Times New Roman" w:hAnsi="Times New Roman" w:cs="Times New Roman"/>
          <w:sz w:val="22"/>
          <w:szCs w:val="22"/>
        </w:rPr>
      </w:pPr>
      <w:r w:rsidRPr="00620548">
        <w:rPr>
          <w:rFonts w:ascii="Times New Roman" w:hAnsi="Times New Roman" w:cs="Times New Roman"/>
          <w:sz w:val="22"/>
          <w:szCs w:val="22"/>
        </w:rPr>
        <w:lastRenderedPageBreak/>
        <w:t xml:space="preserve">The Company assumes that the credit risk on a financial asset has increased significantly if it is more than 30 days past due, significant deterioration in financial </w:t>
      </w:r>
      <w:proofErr w:type="spellStart"/>
      <w:r w:rsidRPr="00620548">
        <w:rPr>
          <w:rFonts w:ascii="Times New Roman" w:hAnsi="Times New Roman" w:cs="Times New Roman"/>
          <w:sz w:val="22"/>
          <w:szCs w:val="22"/>
        </w:rPr>
        <w:t>instruments’s</w:t>
      </w:r>
      <w:proofErr w:type="spellEnd"/>
      <w:r w:rsidRPr="00620548">
        <w:rPr>
          <w:rFonts w:ascii="Times New Roman" w:hAnsi="Times New Roman" w:cs="Times New Roman"/>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rsidR="00E1350F" w:rsidRDefault="00E1350F" w:rsidP="00FE00C3">
      <w:pPr>
        <w:pStyle w:val="BodyText"/>
        <w:spacing w:after="0"/>
        <w:ind w:left="567"/>
        <w:jc w:val="both"/>
        <w:rPr>
          <w:rFonts w:ascii="Times New Roman" w:hAnsi="Times New Roman" w:cs="Times New Roman"/>
          <w:sz w:val="22"/>
          <w:szCs w:val="22"/>
        </w:rPr>
      </w:pPr>
    </w:p>
    <w:p w:rsidR="00E1350F" w:rsidRDefault="00A34FF3" w:rsidP="00FE00C3">
      <w:pPr>
        <w:pStyle w:val="BodyText"/>
        <w:spacing w:after="0"/>
        <w:ind w:left="567"/>
        <w:jc w:val="both"/>
        <w:rPr>
          <w:rFonts w:ascii="Times New Roman" w:hAnsi="Times New Roman" w:cs="Times New Roman"/>
          <w:sz w:val="22"/>
          <w:szCs w:val="22"/>
        </w:rPr>
      </w:pPr>
      <w:r w:rsidRPr="00A34FF3">
        <w:rPr>
          <w:rFonts w:ascii="Times New Roman" w:hAnsi="Times New Roman" w:cs="Times New Roman"/>
          <w:sz w:val="22"/>
          <w:szCs w:val="22"/>
        </w:rPr>
        <w:t>The Company considers a financial asset to be in default when:</w:t>
      </w:r>
    </w:p>
    <w:p w:rsidR="005B0B61" w:rsidRPr="005B0B61" w:rsidRDefault="005B0B61" w:rsidP="005B0B61">
      <w:pPr>
        <w:pStyle w:val="ListParagraph"/>
        <w:keepLines/>
        <w:numPr>
          <w:ilvl w:val="0"/>
          <w:numId w:val="31"/>
        </w:numPr>
        <w:tabs>
          <w:tab w:val="left" w:pos="227"/>
          <w:tab w:val="left" w:pos="454"/>
          <w:tab w:val="left" w:pos="900"/>
          <w:tab w:val="center" w:pos="5330"/>
          <w:tab w:val="decimal" w:pos="7031"/>
          <w:tab w:val="decimal" w:pos="8460"/>
        </w:tabs>
        <w:spacing w:line="240" w:lineRule="auto"/>
        <w:ind w:left="810" w:right="44" w:hanging="270"/>
        <w:jc w:val="thaiDistribute"/>
        <w:rPr>
          <w:color w:val="000000"/>
          <w:szCs w:val="22"/>
        </w:rPr>
      </w:pPr>
      <w:r w:rsidRPr="005B0B61">
        <w:rPr>
          <w:color w:val="000000"/>
          <w:szCs w:val="22"/>
        </w:rPr>
        <w:t xml:space="preserve">the debtor is unlikely to pay its credit obligations to the Company in full, without recourse by </w:t>
      </w:r>
      <w:r>
        <w:rPr>
          <w:color w:val="000000"/>
          <w:szCs w:val="22"/>
        </w:rPr>
        <w:br/>
      </w:r>
      <w:r w:rsidRPr="005B0B61">
        <w:rPr>
          <w:color w:val="000000"/>
          <w:szCs w:val="22"/>
        </w:rPr>
        <w:t>the Company to actions such as realising security (if any is held); or</w:t>
      </w:r>
    </w:p>
    <w:p w:rsidR="00A34FF3" w:rsidRPr="00A34FF3" w:rsidRDefault="00A34FF3" w:rsidP="005B0B61">
      <w:pPr>
        <w:pStyle w:val="ListParagraph"/>
        <w:keepLines/>
        <w:numPr>
          <w:ilvl w:val="0"/>
          <w:numId w:val="31"/>
        </w:numPr>
        <w:tabs>
          <w:tab w:val="left" w:pos="227"/>
          <w:tab w:val="left" w:pos="454"/>
          <w:tab w:val="left" w:pos="900"/>
          <w:tab w:val="center" w:pos="5330"/>
          <w:tab w:val="decimal" w:pos="7031"/>
          <w:tab w:val="decimal" w:pos="8460"/>
        </w:tabs>
        <w:spacing w:line="240" w:lineRule="auto"/>
        <w:ind w:left="810" w:right="44" w:hanging="270"/>
        <w:jc w:val="thaiDistribute"/>
        <w:rPr>
          <w:color w:val="000000"/>
          <w:szCs w:val="22"/>
        </w:rPr>
      </w:pPr>
      <w:r w:rsidRPr="00A34FF3">
        <w:rPr>
          <w:color w:val="000000"/>
          <w:szCs w:val="22"/>
        </w:rPr>
        <w:t>the financial asset is more than 90 days past due.</w:t>
      </w:r>
    </w:p>
    <w:p w:rsidR="00E1350F" w:rsidRPr="00A34FF3" w:rsidRDefault="00E1350F" w:rsidP="00FE00C3">
      <w:pPr>
        <w:pStyle w:val="BodyText"/>
        <w:spacing w:after="0"/>
        <w:ind w:left="567"/>
        <w:jc w:val="both"/>
        <w:rPr>
          <w:rFonts w:ascii="Times New Roman" w:hAnsi="Times New Roman" w:cs="Times New Roman"/>
          <w:sz w:val="22"/>
          <w:szCs w:val="22"/>
          <w:lang w:val="en-GB"/>
        </w:rPr>
      </w:pPr>
    </w:p>
    <w:p w:rsidR="00E1350F" w:rsidRDefault="008023DB" w:rsidP="00FE00C3">
      <w:pPr>
        <w:pStyle w:val="BodyText"/>
        <w:spacing w:after="0"/>
        <w:ind w:left="567"/>
        <w:jc w:val="both"/>
        <w:rPr>
          <w:rFonts w:ascii="Times New Roman" w:hAnsi="Times New Roman" w:cs="Times New Roman"/>
          <w:sz w:val="22"/>
          <w:szCs w:val="22"/>
        </w:rPr>
      </w:pPr>
      <w:r w:rsidRPr="008023DB">
        <w:rPr>
          <w:rFonts w:ascii="Times New Roman" w:hAnsi="Times New Roman" w:cs="Times New Roman"/>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00AA5E34">
        <w:rPr>
          <w:rFonts w:ascii="Times New Roman" w:hAnsi="Times New Roman" w:cs="Times New Roman"/>
          <w:sz w:val="22"/>
          <w:szCs w:val="22"/>
        </w:rPr>
        <w:t>.</w:t>
      </w:r>
    </w:p>
    <w:p w:rsidR="008023DB" w:rsidRDefault="008023DB" w:rsidP="00FE00C3">
      <w:pPr>
        <w:pStyle w:val="BodyText"/>
        <w:spacing w:after="0"/>
        <w:ind w:left="567"/>
        <w:jc w:val="both"/>
        <w:rPr>
          <w:rFonts w:ascii="Times New Roman" w:hAnsi="Times New Roman" w:cs="Times New Roman"/>
          <w:sz w:val="22"/>
          <w:szCs w:val="22"/>
        </w:rPr>
      </w:pPr>
    </w:p>
    <w:p w:rsidR="008023DB" w:rsidRDefault="008023DB" w:rsidP="00FE00C3">
      <w:pPr>
        <w:pStyle w:val="BodyText"/>
        <w:spacing w:after="0"/>
        <w:ind w:left="567"/>
        <w:jc w:val="both"/>
        <w:rPr>
          <w:rFonts w:ascii="Times New Roman" w:hAnsi="Times New Roman" w:cs="Times New Roman"/>
          <w:sz w:val="22"/>
          <w:szCs w:val="22"/>
        </w:rPr>
      </w:pPr>
      <w:r w:rsidRPr="008023DB">
        <w:rPr>
          <w:rFonts w:ascii="Times New Roman" w:hAnsi="Times New Roman" w:cs="Times New Roman"/>
          <w:sz w:val="22"/>
          <w:szCs w:val="22"/>
        </w:rPr>
        <w:t xml:space="preserve">ECLs are remeasured at each reporting date to reflect changes in the financial instrument’s credit risk since initial recognition. Increased in loss allowance is </w:t>
      </w:r>
      <w:proofErr w:type="spellStart"/>
      <w:r w:rsidRPr="008023DB">
        <w:rPr>
          <w:rFonts w:ascii="Times New Roman" w:hAnsi="Times New Roman" w:cs="Times New Roman"/>
          <w:sz w:val="22"/>
          <w:szCs w:val="22"/>
        </w:rPr>
        <w:t>recognised</w:t>
      </w:r>
      <w:proofErr w:type="spellEnd"/>
      <w:r w:rsidRPr="008023DB">
        <w:rPr>
          <w:rFonts w:ascii="Times New Roman" w:hAnsi="Times New Roman" w:cs="Times New Roman"/>
          <w:sz w:val="22"/>
          <w:szCs w:val="22"/>
        </w:rPr>
        <w:t xml:space="preserve"> as an impairment loss in profit or loss. Loss allowances for financial assets measured at </w:t>
      </w:r>
      <w:proofErr w:type="spellStart"/>
      <w:r w:rsidRPr="008023DB">
        <w:rPr>
          <w:rFonts w:ascii="Times New Roman" w:hAnsi="Times New Roman" w:cs="Times New Roman"/>
          <w:sz w:val="22"/>
          <w:szCs w:val="22"/>
        </w:rPr>
        <w:t>amortised</w:t>
      </w:r>
      <w:proofErr w:type="spellEnd"/>
      <w:r w:rsidRPr="008023DB">
        <w:rPr>
          <w:rFonts w:ascii="Times New Roman" w:hAnsi="Times New Roman" w:cs="Times New Roman"/>
          <w:sz w:val="22"/>
          <w:szCs w:val="22"/>
        </w:rPr>
        <w:t xml:space="preserve"> cost are deducted from the gross carrying amount of the assets</w:t>
      </w:r>
      <w:r w:rsidR="00C97CF1">
        <w:rPr>
          <w:rFonts w:ascii="Times New Roman" w:hAnsi="Times New Roman" w:cs="Times New Roman"/>
          <w:sz w:val="22"/>
          <w:szCs w:val="22"/>
        </w:rPr>
        <w:t>.</w:t>
      </w:r>
    </w:p>
    <w:p w:rsidR="008023DB" w:rsidRDefault="008023DB" w:rsidP="00FE00C3">
      <w:pPr>
        <w:pStyle w:val="BodyText"/>
        <w:spacing w:after="0"/>
        <w:ind w:left="567"/>
        <w:jc w:val="both"/>
        <w:rPr>
          <w:rFonts w:ascii="Times New Roman" w:hAnsi="Times New Roman" w:cs="Times New Roman"/>
          <w:sz w:val="22"/>
          <w:szCs w:val="22"/>
        </w:rPr>
      </w:pPr>
    </w:p>
    <w:p w:rsidR="008023DB" w:rsidRDefault="008023DB" w:rsidP="00FE00C3">
      <w:pPr>
        <w:pStyle w:val="BodyText"/>
        <w:spacing w:after="0"/>
        <w:ind w:left="567"/>
        <w:jc w:val="both"/>
        <w:rPr>
          <w:rFonts w:ascii="Times New Roman" w:hAnsi="Times New Roman" w:cs="Times New Roman"/>
          <w:sz w:val="22"/>
          <w:szCs w:val="22"/>
        </w:rPr>
      </w:pPr>
      <w:r w:rsidRPr="008023DB">
        <w:rPr>
          <w:rFonts w:ascii="Times New Roman" w:hAnsi="Times New Roman" w:cs="Times New Roman"/>
          <w:i/>
          <w:iCs/>
          <w:sz w:val="22"/>
          <w:szCs w:val="22"/>
        </w:rPr>
        <w:t>Credit-impaired financial assets</w:t>
      </w:r>
    </w:p>
    <w:p w:rsidR="008023DB" w:rsidRDefault="008023DB" w:rsidP="00FE00C3">
      <w:pPr>
        <w:pStyle w:val="BodyText"/>
        <w:spacing w:after="0"/>
        <w:ind w:left="567"/>
        <w:jc w:val="both"/>
        <w:rPr>
          <w:rFonts w:ascii="Times New Roman" w:hAnsi="Times New Roman" w:cs="Times New Roman"/>
          <w:sz w:val="22"/>
          <w:szCs w:val="22"/>
        </w:rPr>
      </w:pPr>
    </w:p>
    <w:p w:rsidR="008023DB" w:rsidRDefault="008023DB" w:rsidP="00FE00C3">
      <w:pPr>
        <w:pStyle w:val="BodyText"/>
        <w:spacing w:after="0"/>
        <w:ind w:left="567"/>
        <w:jc w:val="both"/>
        <w:rPr>
          <w:rFonts w:ascii="Times New Roman" w:hAnsi="Times New Roman" w:cs="Times New Roman"/>
          <w:sz w:val="22"/>
          <w:szCs w:val="22"/>
        </w:rPr>
      </w:pPr>
      <w:r w:rsidRPr="008023DB">
        <w:rPr>
          <w:rFonts w:ascii="Times New Roman" w:hAnsi="Times New Roman" w:cs="Times New Roman"/>
          <w:sz w:val="22"/>
          <w:szCs w:val="22"/>
        </w:rPr>
        <w:t xml:space="preserve">At each reporting date, the Company assesses whether financial assets carried at </w:t>
      </w:r>
      <w:proofErr w:type="spellStart"/>
      <w:r w:rsidRPr="008023DB">
        <w:rPr>
          <w:rFonts w:ascii="Times New Roman" w:hAnsi="Times New Roman" w:cs="Times New Roman"/>
          <w:sz w:val="22"/>
          <w:szCs w:val="22"/>
        </w:rPr>
        <w:t>amortised</w:t>
      </w:r>
      <w:proofErr w:type="spellEnd"/>
      <w:r w:rsidRPr="008023DB">
        <w:rPr>
          <w:rFonts w:ascii="Times New Roman" w:hAnsi="Times New Roman" w:cs="Times New Roman"/>
          <w:sz w:val="22"/>
          <w:szCs w:val="22"/>
        </w:rPr>
        <w:t xml:space="preserve"> cost</w:t>
      </w:r>
      <w:r>
        <w:rPr>
          <w:rFonts w:ascii="Times New Roman" w:hAnsi="Times New Roman" w:cs="Times New Roman"/>
          <w:sz w:val="22"/>
          <w:szCs w:val="22"/>
        </w:rPr>
        <w:t xml:space="preserve">. </w:t>
      </w:r>
      <w:r w:rsidR="00B91379">
        <w:rPr>
          <w:rFonts w:ascii="Times New Roman" w:hAnsi="Times New Roman" w:cs="Times New Roman"/>
          <w:sz w:val="22"/>
          <w:szCs w:val="22"/>
        </w:rPr>
        <w:br/>
      </w:r>
      <w:r w:rsidRPr="008023DB">
        <w:rPr>
          <w:rFonts w:ascii="Times New Roman" w:hAnsi="Times New Roman" w:cs="Times New Roman"/>
          <w:sz w:val="22"/>
          <w:szCs w:val="22"/>
        </w:rPr>
        <w:t>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w:t>
      </w:r>
      <w:r w:rsidR="00A942A3">
        <w:rPr>
          <w:rFonts w:ascii="Times New Roman" w:hAnsi="Times New Roman" w:cs="Times New Roman"/>
          <w:sz w:val="22"/>
          <w:szCs w:val="22"/>
        </w:rPr>
        <w:t>.</w:t>
      </w:r>
    </w:p>
    <w:p w:rsidR="00996A67" w:rsidRDefault="00996A67" w:rsidP="00FE00C3">
      <w:pPr>
        <w:pStyle w:val="BodyText"/>
        <w:spacing w:after="0"/>
        <w:ind w:left="567"/>
        <w:jc w:val="both"/>
        <w:rPr>
          <w:rFonts w:ascii="Times New Roman" w:hAnsi="Times New Roman" w:cs="Times New Roman"/>
          <w:sz w:val="22"/>
          <w:szCs w:val="22"/>
        </w:rPr>
      </w:pPr>
    </w:p>
    <w:p w:rsidR="008023DB" w:rsidRPr="00996A67" w:rsidRDefault="00996A67" w:rsidP="00FE00C3">
      <w:pPr>
        <w:pStyle w:val="BodyText"/>
        <w:spacing w:after="0"/>
        <w:ind w:left="567"/>
        <w:jc w:val="both"/>
        <w:rPr>
          <w:rFonts w:ascii="Times New Roman" w:hAnsi="Times New Roman" w:cs="Times New Roman"/>
          <w:i/>
          <w:iCs/>
          <w:sz w:val="22"/>
          <w:szCs w:val="22"/>
        </w:rPr>
      </w:pPr>
      <w:r w:rsidRPr="00996A67">
        <w:rPr>
          <w:rFonts w:ascii="Times New Roman" w:hAnsi="Times New Roman" w:cs="Times New Roman"/>
          <w:i/>
          <w:iCs/>
          <w:sz w:val="22"/>
          <w:szCs w:val="22"/>
        </w:rPr>
        <w:t xml:space="preserve">Write-off </w:t>
      </w:r>
    </w:p>
    <w:p w:rsidR="00E1350F" w:rsidRDefault="00E1350F" w:rsidP="00FE00C3">
      <w:pPr>
        <w:pStyle w:val="BodyText"/>
        <w:spacing w:after="0"/>
        <w:ind w:left="567"/>
        <w:jc w:val="both"/>
        <w:rPr>
          <w:rFonts w:ascii="Times New Roman" w:hAnsi="Times New Roman" w:cs="Times New Roman"/>
          <w:sz w:val="22"/>
          <w:szCs w:val="22"/>
        </w:rPr>
      </w:pPr>
    </w:p>
    <w:p w:rsidR="00E1350F" w:rsidRPr="00DD4D73" w:rsidRDefault="00996A67" w:rsidP="00FE00C3">
      <w:pPr>
        <w:pStyle w:val="BodyText"/>
        <w:spacing w:after="0"/>
        <w:ind w:left="567"/>
        <w:jc w:val="both"/>
        <w:rPr>
          <w:rFonts w:ascii="Times New Roman" w:hAnsi="Times New Roman" w:cs="Times New Roman"/>
          <w:sz w:val="22"/>
          <w:szCs w:val="22"/>
        </w:rPr>
      </w:pPr>
      <w:r w:rsidRPr="00996A67">
        <w:rPr>
          <w:rFonts w:ascii="Times New Roman" w:hAnsi="Times New Roman" w:cs="Times New Roman"/>
          <w:sz w:val="22"/>
          <w:szCs w:val="22"/>
        </w:rPr>
        <w:t xml:space="preserve">The gross carrying amount of a financial asset is written off when the Company has no reasonable expectations of recovering. Subsequent recoveries of an asset that was previously written off, </w:t>
      </w:r>
      <w:r w:rsidR="00E932BC">
        <w:rPr>
          <w:rFonts w:ascii="Times New Roman" w:hAnsi="Times New Roman" w:cs="Times New Roman"/>
          <w:sz w:val="22"/>
          <w:szCs w:val="22"/>
        </w:rPr>
        <w:br/>
      </w:r>
      <w:r w:rsidRPr="00996A67">
        <w:rPr>
          <w:rFonts w:ascii="Times New Roman" w:hAnsi="Times New Roman" w:cs="Times New Roman"/>
          <w:sz w:val="22"/>
          <w:szCs w:val="22"/>
        </w:rPr>
        <w:t xml:space="preserve">are </w:t>
      </w:r>
      <w:proofErr w:type="spellStart"/>
      <w:r w:rsidRPr="00996A67">
        <w:rPr>
          <w:rFonts w:ascii="Times New Roman" w:hAnsi="Times New Roman" w:cs="Times New Roman"/>
          <w:sz w:val="22"/>
          <w:szCs w:val="22"/>
        </w:rPr>
        <w:t>recognised</w:t>
      </w:r>
      <w:proofErr w:type="spellEnd"/>
      <w:r w:rsidRPr="00996A67">
        <w:rPr>
          <w:rFonts w:ascii="Times New Roman" w:hAnsi="Times New Roman" w:cs="Times New Roman"/>
          <w:sz w:val="22"/>
          <w:szCs w:val="22"/>
        </w:rPr>
        <w:t xml:space="preserve"> as a reversal of impairment in profit or loss in the period in which the recovery occurs</w:t>
      </w:r>
      <w:r w:rsidR="000C0188">
        <w:rPr>
          <w:rFonts w:ascii="Times New Roman" w:hAnsi="Times New Roman" w:cs="Times New Roman"/>
          <w:sz w:val="22"/>
          <w:szCs w:val="22"/>
        </w:rPr>
        <w:t>.</w:t>
      </w:r>
    </w:p>
    <w:p w:rsidR="006F4C4E" w:rsidRDefault="006F4C4E" w:rsidP="00FE00C3">
      <w:pPr>
        <w:pStyle w:val="BodyText"/>
        <w:spacing w:after="0"/>
        <w:ind w:left="567"/>
        <w:jc w:val="both"/>
        <w:rPr>
          <w:rFonts w:ascii="Times New Roman" w:hAnsi="Times New Roman" w:cs="Times New Roman"/>
          <w:sz w:val="22"/>
          <w:szCs w:val="22"/>
        </w:rPr>
      </w:pPr>
    </w:p>
    <w:p w:rsidR="006F4C4E" w:rsidRPr="00996A67" w:rsidRDefault="00996A67" w:rsidP="00FE00C3">
      <w:pPr>
        <w:pStyle w:val="BodyText"/>
        <w:spacing w:after="0"/>
        <w:ind w:left="567"/>
        <w:jc w:val="both"/>
        <w:rPr>
          <w:rFonts w:ascii="Times New Roman" w:hAnsi="Times New Roman"/>
          <w:b/>
          <w:bCs/>
          <w:i/>
          <w:iCs/>
          <w:sz w:val="22"/>
          <w:szCs w:val="22"/>
        </w:rPr>
      </w:pPr>
      <w:r w:rsidRPr="00996A67">
        <w:rPr>
          <w:rFonts w:ascii="Times New Roman" w:hAnsi="Times New Roman"/>
          <w:b/>
          <w:bCs/>
          <w:i/>
          <w:iCs/>
          <w:sz w:val="22"/>
          <w:szCs w:val="22"/>
        </w:rPr>
        <w:t>Accounting policies applicable before 1 January 2020</w:t>
      </w:r>
    </w:p>
    <w:p w:rsidR="00996A67" w:rsidRDefault="00996A67" w:rsidP="00FE00C3">
      <w:pPr>
        <w:pStyle w:val="BodyText"/>
        <w:spacing w:after="0"/>
        <w:ind w:left="567"/>
        <w:jc w:val="both"/>
        <w:rPr>
          <w:rFonts w:ascii="Times New Roman" w:hAnsi="Times New Roman"/>
          <w:sz w:val="22"/>
          <w:szCs w:val="22"/>
        </w:rPr>
      </w:pPr>
    </w:p>
    <w:p w:rsidR="00996A67" w:rsidRDefault="00996A67" w:rsidP="00FE00C3">
      <w:pPr>
        <w:pStyle w:val="BodyText"/>
        <w:spacing w:after="0"/>
        <w:ind w:left="567"/>
        <w:jc w:val="both"/>
        <w:rPr>
          <w:rFonts w:ascii="Times New Roman" w:hAnsi="Times New Roman"/>
          <w:sz w:val="22"/>
          <w:szCs w:val="22"/>
        </w:rPr>
      </w:pPr>
      <w:r w:rsidRPr="00996A67">
        <w:rPr>
          <w:rFonts w:ascii="Times New Roman" w:hAnsi="Times New Roman"/>
          <w:sz w:val="22"/>
          <w:szCs w:val="22"/>
        </w:rPr>
        <w:t>The carrying amounts of the Company’s assets are reviewed at each reporting date to determine whether there is any indication of impairment. If any such indication exists, the assets’ recoverable amounts are estimated.</w:t>
      </w:r>
    </w:p>
    <w:p w:rsidR="00996A67" w:rsidRDefault="00996A67" w:rsidP="00FE00C3">
      <w:pPr>
        <w:pStyle w:val="BodyText"/>
        <w:spacing w:after="0"/>
        <w:ind w:left="567"/>
        <w:jc w:val="both"/>
        <w:rPr>
          <w:rFonts w:ascii="Times New Roman" w:hAnsi="Times New Roman"/>
          <w:sz w:val="22"/>
          <w:szCs w:val="22"/>
        </w:rPr>
      </w:pPr>
    </w:p>
    <w:p w:rsidR="00996A67" w:rsidRDefault="00996A67" w:rsidP="00FE00C3">
      <w:pPr>
        <w:pStyle w:val="BodyText"/>
        <w:spacing w:after="0"/>
        <w:ind w:left="567"/>
        <w:jc w:val="both"/>
        <w:rPr>
          <w:rFonts w:ascii="Times New Roman" w:hAnsi="Times New Roman"/>
          <w:sz w:val="22"/>
          <w:szCs w:val="22"/>
        </w:rPr>
      </w:pPr>
      <w:r w:rsidRPr="00996A67">
        <w:rPr>
          <w:rFonts w:ascii="Times New Roman" w:hAnsi="Times New Roman"/>
          <w:sz w:val="22"/>
          <w:szCs w:val="22"/>
        </w:rPr>
        <w:t xml:space="preserve">An impairment loss is </w:t>
      </w:r>
      <w:proofErr w:type="spellStart"/>
      <w:r w:rsidRPr="00996A67">
        <w:rPr>
          <w:rFonts w:ascii="Times New Roman" w:hAnsi="Times New Roman"/>
          <w:sz w:val="22"/>
          <w:szCs w:val="22"/>
        </w:rPr>
        <w:t>recognised</w:t>
      </w:r>
      <w:proofErr w:type="spellEnd"/>
      <w:r w:rsidRPr="00996A67">
        <w:rPr>
          <w:rFonts w:ascii="Times New Roman" w:hAnsi="Times New Roman"/>
          <w:sz w:val="22"/>
          <w:szCs w:val="22"/>
        </w:rPr>
        <w:t xml:space="preserve"> if the carrying amount of an asset exceeds its recoverable amount. The impairment loss is </w:t>
      </w:r>
      <w:proofErr w:type="spellStart"/>
      <w:r w:rsidRPr="00996A67">
        <w:rPr>
          <w:rFonts w:ascii="Times New Roman" w:hAnsi="Times New Roman"/>
          <w:sz w:val="22"/>
          <w:szCs w:val="22"/>
        </w:rPr>
        <w:t>recognised</w:t>
      </w:r>
      <w:proofErr w:type="spellEnd"/>
      <w:r w:rsidRPr="00996A67">
        <w:rPr>
          <w:rFonts w:ascii="Times New Roman" w:hAnsi="Times New Roman"/>
          <w:sz w:val="22"/>
          <w:szCs w:val="22"/>
        </w:rPr>
        <w:t xml:space="preserve"> in profit or loss.</w:t>
      </w:r>
    </w:p>
    <w:p w:rsidR="00996A67" w:rsidRDefault="00996A67" w:rsidP="00FE00C3">
      <w:pPr>
        <w:pStyle w:val="BodyText"/>
        <w:spacing w:after="0"/>
        <w:ind w:left="567"/>
        <w:jc w:val="both"/>
        <w:rPr>
          <w:rFonts w:ascii="Times New Roman" w:hAnsi="Times New Roman"/>
          <w:sz w:val="22"/>
          <w:szCs w:val="22"/>
        </w:rPr>
      </w:pPr>
    </w:p>
    <w:p w:rsidR="00996A67" w:rsidRPr="00996A67" w:rsidRDefault="00996A67" w:rsidP="00FE00C3">
      <w:pPr>
        <w:pStyle w:val="BodyText"/>
        <w:spacing w:after="0"/>
        <w:ind w:left="567"/>
        <w:jc w:val="both"/>
        <w:rPr>
          <w:rFonts w:ascii="Times New Roman" w:hAnsi="Times New Roman"/>
          <w:i/>
          <w:iCs/>
          <w:sz w:val="22"/>
          <w:szCs w:val="22"/>
        </w:rPr>
      </w:pPr>
      <w:r w:rsidRPr="00996A67">
        <w:rPr>
          <w:rFonts w:ascii="Times New Roman" w:hAnsi="Times New Roman"/>
          <w:i/>
          <w:iCs/>
          <w:sz w:val="22"/>
          <w:szCs w:val="22"/>
        </w:rPr>
        <w:t>Reversal of impairment</w:t>
      </w:r>
    </w:p>
    <w:p w:rsidR="00996A67" w:rsidRDefault="00996A67" w:rsidP="00FE00C3">
      <w:pPr>
        <w:pStyle w:val="BodyText"/>
        <w:spacing w:after="0"/>
        <w:ind w:left="567"/>
        <w:jc w:val="both"/>
        <w:rPr>
          <w:rFonts w:ascii="Times New Roman" w:hAnsi="Times New Roman"/>
          <w:sz w:val="22"/>
          <w:szCs w:val="22"/>
        </w:rPr>
      </w:pPr>
    </w:p>
    <w:p w:rsidR="00996A67" w:rsidRDefault="00996A67" w:rsidP="00FE00C3">
      <w:pPr>
        <w:pStyle w:val="BodyText"/>
        <w:spacing w:after="0"/>
        <w:ind w:left="567"/>
        <w:jc w:val="both"/>
        <w:rPr>
          <w:rFonts w:ascii="Times New Roman" w:hAnsi="Times New Roman"/>
          <w:sz w:val="22"/>
          <w:szCs w:val="22"/>
        </w:rPr>
      </w:pPr>
      <w:r w:rsidRPr="00996A67">
        <w:rPr>
          <w:rFonts w:ascii="Times New Roman" w:hAnsi="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996A67">
        <w:rPr>
          <w:rFonts w:ascii="Times New Roman" w:hAnsi="Times New Roman"/>
          <w:sz w:val="22"/>
          <w:szCs w:val="22"/>
        </w:rPr>
        <w:t>recognised</w:t>
      </w:r>
      <w:proofErr w:type="spellEnd"/>
      <w:r w:rsidRPr="00996A67">
        <w:rPr>
          <w:rFonts w:ascii="Times New Roman" w:hAnsi="Times New Roman"/>
          <w:sz w:val="22"/>
          <w:szCs w:val="22"/>
        </w:rPr>
        <w:t xml:space="preserve"> in profit or loss.</w:t>
      </w:r>
    </w:p>
    <w:p w:rsidR="00996A67" w:rsidRPr="00C236DE" w:rsidRDefault="00996A67" w:rsidP="00FE00C3">
      <w:pPr>
        <w:pStyle w:val="BodyText"/>
        <w:spacing w:after="0"/>
        <w:ind w:left="567"/>
        <w:jc w:val="both"/>
        <w:rPr>
          <w:rFonts w:ascii="Times New Roman" w:hAnsi="Times New Roman"/>
          <w:sz w:val="22"/>
          <w:szCs w:val="22"/>
          <w:cs/>
        </w:rPr>
      </w:pPr>
    </w:p>
    <w:p w:rsidR="002E2597" w:rsidRPr="00AE1FCA" w:rsidRDefault="002E2597" w:rsidP="002E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i/>
          <w:iCs/>
          <w:sz w:val="22"/>
          <w:szCs w:val="22"/>
        </w:rPr>
      </w:pPr>
      <w:r w:rsidRPr="00A82CF0">
        <w:rPr>
          <w:rFonts w:ascii="Times New Roman" w:hAnsi="Times New Roman"/>
          <w:b/>
          <w:bCs/>
          <w:i/>
          <w:iCs/>
          <w:sz w:val="22"/>
          <w:szCs w:val="22"/>
        </w:rPr>
        <w:t>(</w:t>
      </w:r>
      <w:r w:rsidR="00B043F5">
        <w:rPr>
          <w:rFonts w:ascii="Times New Roman" w:hAnsi="Times New Roman"/>
          <w:b/>
          <w:bCs/>
          <w:i/>
          <w:iCs/>
          <w:sz w:val="22"/>
          <w:szCs w:val="22"/>
        </w:rPr>
        <w:t>k</w:t>
      </w:r>
      <w:r w:rsidRPr="00A82CF0">
        <w:rPr>
          <w:rFonts w:ascii="Times New Roman" w:hAnsi="Times New Roman"/>
          <w:b/>
          <w:bCs/>
          <w:i/>
          <w:iCs/>
          <w:sz w:val="22"/>
          <w:szCs w:val="22"/>
        </w:rPr>
        <w:t>)</w:t>
      </w:r>
      <w:r w:rsidRPr="00A82CF0">
        <w:rPr>
          <w:rFonts w:ascii="Times New Roman" w:hAnsi="Times New Roman"/>
          <w:b/>
          <w:bCs/>
          <w:i/>
          <w:iCs/>
          <w:sz w:val="22"/>
          <w:szCs w:val="22"/>
        </w:rPr>
        <w:tab/>
      </w:r>
      <w:r w:rsidR="00B043F5" w:rsidRPr="00B043F5">
        <w:rPr>
          <w:rFonts w:ascii="Times New Roman" w:hAnsi="Times New Roman"/>
          <w:b/>
          <w:bCs/>
          <w:i/>
          <w:iCs/>
          <w:sz w:val="22"/>
          <w:szCs w:val="22"/>
        </w:rPr>
        <w:tab/>
        <w:t>Impairment of non-financial assets</w:t>
      </w:r>
    </w:p>
    <w:p w:rsidR="00B043F5" w:rsidRDefault="00B043F5"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6423BF" w:rsidRDefault="006423BF"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423BF">
        <w:rPr>
          <w:rFonts w:ascii="Times New Roman" w:hAnsi="Times New Roman"/>
          <w:sz w:val="22"/>
          <w:szCs w:val="22"/>
        </w:rPr>
        <w:t>The carrying amounts of the Company’s assets are reviewed at each reporting date to determine whether there is any indication of impairment. If any such indication exists, the assets’ recoverable amounts are estimated</w:t>
      </w:r>
      <w:r w:rsidR="00B03651">
        <w:rPr>
          <w:rFonts w:ascii="Times New Roman" w:hAnsi="Times New Roman"/>
          <w:sz w:val="22"/>
          <w:szCs w:val="22"/>
        </w:rPr>
        <w:t>.</w:t>
      </w:r>
    </w:p>
    <w:p w:rsidR="00FF58C4" w:rsidRDefault="00FF58C4"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FF58C4">
        <w:rPr>
          <w:rFonts w:ascii="Times New Roman" w:hAnsi="Times New Roman" w:cs="Times New Roman"/>
          <w:sz w:val="22"/>
          <w:szCs w:val="22"/>
        </w:rPr>
        <w:lastRenderedPageBreak/>
        <w:t xml:space="preserve">An impairment loss is </w:t>
      </w:r>
      <w:proofErr w:type="spellStart"/>
      <w:r w:rsidRPr="00FF58C4">
        <w:rPr>
          <w:rFonts w:ascii="Times New Roman" w:hAnsi="Times New Roman" w:cs="Times New Roman"/>
          <w:sz w:val="22"/>
          <w:szCs w:val="22"/>
        </w:rPr>
        <w:t>recognised</w:t>
      </w:r>
      <w:proofErr w:type="spellEnd"/>
      <w:r w:rsidRPr="00FF58C4">
        <w:rPr>
          <w:rFonts w:ascii="Times New Roman" w:hAnsi="Times New Roman" w:cs="Times New Roman"/>
          <w:sz w:val="22"/>
          <w:szCs w:val="22"/>
        </w:rPr>
        <w:t xml:space="preserve"> if the carrying amount of an asset or its cash-generating unit exceeds its recoverable amount. The impairment loss is </w:t>
      </w:r>
      <w:proofErr w:type="spellStart"/>
      <w:r w:rsidRPr="00FF58C4">
        <w:rPr>
          <w:rFonts w:ascii="Times New Roman" w:hAnsi="Times New Roman" w:cs="Times New Roman"/>
          <w:sz w:val="22"/>
          <w:szCs w:val="22"/>
        </w:rPr>
        <w:t>recognised</w:t>
      </w:r>
      <w:proofErr w:type="spellEnd"/>
      <w:r w:rsidRPr="00FF58C4">
        <w:rPr>
          <w:rFonts w:ascii="Times New Roman" w:hAnsi="Times New Roman" w:cs="Times New Roman"/>
          <w:sz w:val="22"/>
          <w:szCs w:val="22"/>
        </w:rPr>
        <w:t xml:space="preserve"> in profit or loss</w:t>
      </w:r>
      <w:r>
        <w:rPr>
          <w:rFonts w:ascii="Times New Roman" w:hAnsi="Times New Roman" w:cs="Times New Roman"/>
          <w:sz w:val="22"/>
          <w:szCs w:val="22"/>
        </w:rPr>
        <w:t>.</w:t>
      </w:r>
    </w:p>
    <w:p w:rsidR="008439EE" w:rsidRPr="00FF58C4" w:rsidRDefault="008439EE" w:rsidP="000D3FCF">
      <w:pPr>
        <w:pStyle w:val="AccPolicysubhead"/>
        <w:rPr>
          <w:i w:val="0"/>
          <w:iCs w:val="0"/>
        </w:rPr>
      </w:pPr>
    </w:p>
    <w:p w:rsidR="00E965E6" w:rsidRPr="003E4EE5" w:rsidRDefault="00E965E6" w:rsidP="000D3FCF">
      <w:pPr>
        <w:pStyle w:val="AccPolicysubhead"/>
      </w:pPr>
      <w:r w:rsidRPr="003E4EE5">
        <w:t>Calculation of recoverable amount</w:t>
      </w:r>
    </w:p>
    <w:p w:rsidR="00E965E6" w:rsidRDefault="00E965E6" w:rsidP="00E965E6">
      <w:pPr>
        <w:pStyle w:val="BodyText"/>
        <w:shd w:val="clear" w:color="auto" w:fill="FFFFFF"/>
        <w:tabs>
          <w:tab w:val="clear" w:pos="227"/>
          <w:tab w:val="clear" w:pos="454"/>
          <w:tab w:val="clear" w:pos="680"/>
          <w:tab w:val="left" w:pos="720"/>
        </w:tabs>
        <w:spacing w:after="0"/>
        <w:ind w:left="540"/>
        <w:jc w:val="both"/>
        <w:rPr>
          <w:rFonts w:ascii="Times New Roman" w:hAnsi="Times New Roman" w:cs="Times New Roman"/>
          <w:sz w:val="22"/>
          <w:szCs w:val="22"/>
        </w:rPr>
      </w:pPr>
    </w:p>
    <w:p w:rsidR="00E965E6" w:rsidRDefault="00E965E6" w:rsidP="00E965E6">
      <w:pPr>
        <w:pStyle w:val="BodyText"/>
        <w:shd w:val="clear" w:color="auto" w:fill="FFFFFF"/>
        <w:tabs>
          <w:tab w:val="clear" w:pos="227"/>
          <w:tab w:val="clear" w:pos="454"/>
          <w:tab w:val="clear" w:pos="680"/>
          <w:tab w:val="left" w:pos="720"/>
        </w:tabs>
        <w:spacing w:after="0"/>
        <w:ind w:left="540"/>
        <w:jc w:val="both"/>
        <w:rPr>
          <w:rFonts w:ascii="Times New Roman" w:hAnsi="Times New Roman" w:cs="Times New Roman"/>
          <w:b/>
          <w:sz w:val="22"/>
          <w:szCs w:val="22"/>
        </w:rPr>
      </w:pPr>
      <w:r>
        <w:rPr>
          <w:rFonts w:ascii="Times New Roman" w:hAnsi="Times New Roman" w:cs="Times New Roman"/>
          <w:sz w:val="22"/>
          <w:szCs w:val="22"/>
        </w:rPr>
        <w:t xml:space="preserve">The recoverable amount of a non-financial asset is the greater of the asset’s value in use and fair value less costs to </w:t>
      </w:r>
      <w:r w:rsidR="00BD47D0">
        <w:rPr>
          <w:rFonts w:ascii="Times New Roman" w:hAnsi="Times New Roman" w:cs="Times New Roman"/>
          <w:sz w:val="22"/>
          <w:szCs w:val="22"/>
        </w:rPr>
        <w:t>sell</w:t>
      </w:r>
      <w:r>
        <w:rPr>
          <w:rFonts w:ascii="Times New Roman" w:hAnsi="Times New Roman" w:cs="Times New Roman"/>
          <w:sz w:val="22"/>
          <w:szCs w:val="22"/>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ascii="Times New Roman" w:hAnsi="Times New Roman" w:cs="Times New Roman"/>
          <w:bCs/>
          <w:sz w:val="22"/>
          <w:szCs w:val="22"/>
        </w:rPr>
        <w:t>.</w:t>
      </w:r>
    </w:p>
    <w:p w:rsidR="00E965E6" w:rsidRDefault="00E965E6" w:rsidP="000D3FCF">
      <w:pPr>
        <w:pStyle w:val="AccPolicysubhead"/>
      </w:pPr>
    </w:p>
    <w:p w:rsidR="00E965E6" w:rsidRDefault="00E965E6" w:rsidP="000D3FCF">
      <w:pPr>
        <w:pStyle w:val="AccPolicysubhead"/>
      </w:pPr>
      <w:r>
        <w:t>Reversals of impairment</w:t>
      </w:r>
    </w:p>
    <w:p w:rsidR="009D1A66" w:rsidRPr="009D1A66" w:rsidRDefault="009D1A66" w:rsidP="00E965E6">
      <w:pPr>
        <w:pStyle w:val="BodyText"/>
        <w:tabs>
          <w:tab w:val="clear" w:pos="227"/>
          <w:tab w:val="clear" w:pos="454"/>
          <w:tab w:val="clear" w:pos="680"/>
          <w:tab w:val="left" w:pos="720"/>
        </w:tabs>
        <w:spacing w:after="0"/>
        <w:ind w:left="540"/>
        <w:jc w:val="both"/>
        <w:rPr>
          <w:rFonts w:ascii="Times New Roman" w:hAnsi="Times New Roman" w:cs="Cordia New"/>
          <w:sz w:val="22"/>
          <w:szCs w:val="22"/>
        </w:rPr>
      </w:pPr>
    </w:p>
    <w:p w:rsidR="00FE00C3" w:rsidRDefault="00E965E6" w:rsidP="009B2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Impairment losses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prior periods in respect of non-financial assets are assessed at each reporting date for any indications that the loss has decreased or no longer exists.</w:t>
      </w:r>
      <w:r w:rsidR="0002354B">
        <w:rPr>
          <w:rFonts w:ascii="Times New Roman" w:hAnsi="Times New Roman" w:cs="Times New Roman"/>
          <w:sz w:val="22"/>
          <w:szCs w:val="22"/>
        </w:rPr>
        <w:t xml:space="preserve"> </w:t>
      </w:r>
      <w:r>
        <w:rPr>
          <w:rFonts w:ascii="Times New Roman" w:hAnsi="Times New Roman" w:cs="Times New Roman"/>
          <w:sz w:val="22"/>
          <w:szCs w:val="22"/>
        </w:rPr>
        <w:t>An impairment loss is reversed if there has been a change in the estimates used to determine the recoverable amount.</w:t>
      </w:r>
      <w:r w:rsidR="0002354B">
        <w:rPr>
          <w:rFonts w:ascii="Times New Roman" w:hAnsi="Times New Roman" w:cs="Times New Roman"/>
          <w:sz w:val="22"/>
          <w:szCs w:val="22"/>
        </w:rPr>
        <w:t xml:space="preserve"> </w:t>
      </w:r>
      <w:r w:rsidR="00320C90">
        <w:rPr>
          <w:rFonts w:ascii="Times New Roman" w:hAnsi="Times New Roman" w:cs="Times New Roman"/>
          <w:sz w:val="22"/>
          <w:szCs w:val="22"/>
        </w:rPr>
        <w:br/>
      </w:r>
      <w:r>
        <w:rPr>
          <w:rFonts w:ascii="Times New Roman" w:hAnsi="Times New Roman" w:cs="Times New Roman"/>
          <w:sz w:val="22"/>
          <w:szCs w:val="22"/>
        </w:rPr>
        <w:t xml:space="preserve">An impairment loss is reversed only to the extent that the asset’s carrying amount does not exceed the carrying amount that would have been determined, net of depreciation or </w:t>
      </w: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if no impairment loss had been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w:t>
      </w:r>
    </w:p>
    <w:p w:rsidR="002E2597" w:rsidRPr="00AE1FCA" w:rsidRDefault="002E2597" w:rsidP="009D1E86">
      <w:pPr>
        <w:pStyle w:val="Caption"/>
      </w:pPr>
    </w:p>
    <w:p w:rsidR="002E2597" w:rsidRPr="00FF5E55" w:rsidRDefault="00C91FDD" w:rsidP="00356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sz w:val="22"/>
          <w:szCs w:val="22"/>
        </w:rPr>
      </w:pPr>
      <w:r>
        <w:rPr>
          <w:rFonts w:ascii="Times New Roman" w:hAnsi="Times New Roman"/>
          <w:b/>
          <w:bCs/>
          <w:i/>
          <w:iCs/>
          <w:sz w:val="22"/>
          <w:szCs w:val="22"/>
        </w:rPr>
        <w:t>(</w:t>
      </w:r>
      <w:r w:rsidR="00A369CE">
        <w:rPr>
          <w:rFonts w:ascii="Times New Roman" w:hAnsi="Times New Roman"/>
          <w:b/>
          <w:bCs/>
          <w:i/>
          <w:iCs/>
          <w:sz w:val="22"/>
          <w:szCs w:val="22"/>
        </w:rPr>
        <w:t>l</w:t>
      </w:r>
      <w:r w:rsidR="00356D72">
        <w:rPr>
          <w:rFonts w:ascii="Times New Roman" w:hAnsi="Times New Roman"/>
          <w:b/>
          <w:bCs/>
          <w:i/>
          <w:iCs/>
          <w:sz w:val="22"/>
          <w:szCs w:val="22"/>
        </w:rPr>
        <w:t>)</w:t>
      </w:r>
      <w:r w:rsidR="00356D72">
        <w:rPr>
          <w:rFonts w:ascii="Times New Roman" w:hAnsi="Times New Roman"/>
          <w:b/>
          <w:bCs/>
          <w:i/>
          <w:iCs/>
          <w:sz w:val="22"/>
          <w:szCs w:val="22"/>
        </w:rPr>
        <w:tab/>
      </w:r>
      <w:r w:rsidR="00FF5E55" w:rsidRPr="00FF5E55">
        <w:rPr>
          <w:rFonts w:ascii="Times New Roman" w:hAnsi="Times New Roman"/>
          <w:b/>
          <w:bCs/>
          <w:i/>
          <w:iCs/>
          <w:sz w:val="22"/>
          <w:szCs w:val="22"/>
        </w:rPr>
        <w:t>Employee benefits</w:t>
      </w:r>
    </w:p>
    <w:p w:rsidR="002E2597" w:rsidRPr="00FF5E55" w:rsidRDefault="002E2597" w:rsidP="00FF5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E84E0D" w:rsidRDefault="007C027F" w:rsidP="000D3FCF">
      <w:pPr>
        <w:pStyle w:val="AccPolicysubhead"/>
      </w:pPr>
      <w:r>
        <w:t>Defined contribution plan</w:t>
      </w:r>
      <w:r w:rsidR="00356D72">
        <w:t>s</w:t>
      </w:r>
    </w:p>
    <w:p w:rsidR="00E84E0D" w:rsidRPr="000F1491" w:rsidRDefault="00E84E0D" w:rsidP="00E84E0D">
      <w:pPr>
        <w:jc w:val="both"/>
        <w:rPr>
          <w:rFonts w:ascii="Times New Roman" w:hAnsi="Times New Roman" w:cs="Times New Roman"/>
          <w:color w:val="000000"/>
          <w:sz w:val="22"/>
          <w:szCs w:val="22"/>
          <w:highlight w:val="cyan"/>
        </w:rPr>
      </w:pPr>
    </w:p>
    <w:p w:rsidR="00E84E0D" w:rsidRPr="00616591" w:rsidRDefault="00616591" w:rsidP="000D3FCF">
      <w:pPr>
        <w:pStyle w:val="AccPolicysubhead"/>
        <w:rPr>
          <w:rFonts w:cs="Univers 45 Light"/>
          <w:i w:val="0"/>
          <w:iCs w:val="0"/>
          <w:color w:val="000000"/>
          <w:lang w:val="en-US"/>
        </w:rPr>
      </w:pPr>
      <w:r w:rsidRPr="00616591">
        <w:rPr>
          <w:rFonts w:cs="Univers 45 Light"/>
          <w:i w:val="0"/>
          <w:iCs w:val="0"/>
          <w:color w:val="000000"/>
          <w:lang w:val="en-US"/>
        </w:rPr>
        <w:t>Obligations for contributions to defined contribution plans are expensed as the related service is provided.</w:t>
      </w:r>
    </w:p>
    <w:p w:rsidR="004B0BB2" w:rsidRDefault="004B0BB2" w:rsidP="000D3FCF">
      <w:pPr>
        <w:pStyle w:val="AccPolicysubhead"/>
        <w:rPr>
          <w:rFonts w:cs="Cordia New"/>
        </w:rPr>
      </w:pPr>
    </w:p>
    <w:p w:rsidR="00E84E0D" w:rsidRPr="000D3FCF" w:rsidRDefault="007C027F" w:rsidP="000D3FCF">
      <w:pPr>
        <w:pStyle w:val="AccPolicysubhead"/>
      </w:pPr>
      <w:r>
        <w:t>Defined benefit plan</w:t>
      </w:r>
      <w:r w:rsidR="00356D72">
        <w:t>s</w:t>
      </w:r>
    </w:p>
    <w:p w:rsidR="00E84E0D" w:rsidRDefault="00E84E0D" w:rsidP="00156C6E">
      <w:pPr>
        <w:pStyle w:val="AccPolicysubhead"/>
        <w:rPr>
          <w:highlight w:val="cyan"/>
        </w:rPr>
      </w:pPr>
    </w:p>
    <w:p w:rsidR="00616591" w:rsidRDefault="0088477A" w:rsidP="00616591">
      <w:pPr>
        <w:pStyle w:val="BodyText"/>
        <w:spacing w:after="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 </w:t>
      </w:r>
      <w:r w:rsidR="00545BE5">
        <w:rPr>
          <w:rFonts w:ascii="Times New Roman" w:hAnsi="Times New Roman" w:cs="Times New Roman"/>
          <w:color w:val="000000"/>
          <w:sz w:val="22"/>
          <w:szCs w:val="22"/>
        </w:rPr>
        <w:t>Company</w:t>
      </w:r>
      <w:r w:rsidR="00616591" w:rsidRPr="00616591">
        <w:rPr>
          <w:rFonts w:ascii="Times New Roman" w:hAnsi="Times New Roman" w:cs="Times New Roman"/>
          <w:color w:val="000000"/>
          <w:sz w:val="22"/>
          <w:szCs w:val="22"/>
        </w:rPr>
        <w:t>’s net obligation in respect of defined benefit plans is calculated separately for each plan by estimating the amount of future benefit that employees have earned in the current and prior periods, discounting that amount.</w:t>
      </w:r>
    </w:p>
    <w:p w:rsidR="00C3614F" w:rsidRPr="00616591" w:rsidRDefault="00C3614F" w:rsidP="00616591">
      <w:pPr>
        <w:pStyle w:val="BodyText"/>
        <w:spacing w:after="0"/>
        <w:ind w:left="540"/>
        <w:jc w:val="both"/>
        <w:rPr>
          <w:rFonts w:ascii="Times New Roman" w:hAnsi="Times New Roman" w:cs="Times New Roman"/>
          <w:b/>
          <w:bCs/>
          <w:color w:val="0000FF"/>
          <w:sz w:val="22"/>
          <w:szCs w:val="22"/>
        </w:rPr>
      </w:pPr>
    </w:p>
    <w:p w:rsidR="00616591" w:rsidRPr="00616591" w:rsidRDefault="00616591" w:rsidP="00616591">
      <w:pPr>
        <w:pStyle w:val="BodyText"/>
        <w:spacing w:after="0"/>
        <w:ind w:left="540"/>
        <w:jc w:val="both"/>
        <w:rPr>
          <w:rFonts w:ascii="Times New Roman" w:hAnsi="Times New Roman" w:cs="Times New Roman"/>
          <w:b/>
          <w:bCs/>
          <w:color w:val="0000FF"/>
          <w:sz w:val="22"/>
          <w:szCs w:val="22"/>
        </w:rPr>
      </w:pPr>
      <w:r w:rsidRPr="00616591">
        <w:rPr>
          <w:rFonts w:ascii="Times New Roman" w:hAnsi="Times New Roman" w:cs="Times New Roman"/>
          <w:sz w:val="22"/>
          <w:szCs w:val="22"/>
        </w:rPr>
        <w:t xml:space="preserve">The calculation of defined benefit obligations is </w:t>
      </w:r>
      <w:r w:rsidR="00C64F44">
        <w:rPr>
          <w:rFonts w:ascii="Times New Roman" w:hAnsi="Times New Roman" w:cs="Times New Roman"/>
          <w:sz w:val="22"/>
          <w:szCs w:val="22"/>
        </w:rPr>
        <w:t xml:space="preserve">regularly </w:t>
      </w:r>
      <w:r w:rsidRPr="00616591">
        <w:rPr>
          <w:rFonts w:ascii="Times New Roman" w:hAnsi="Times New Roman" w:cs="Times New Roman"/>
          <w:sz w:val="22"/>
          <w:szCs w:val="22"/>
        </w:rPr>
        <w:t xml:space="preserve">performed by a qualified actuary using the projected unit credit method. </w:t>
      </w:r>
    </w:p>
    <w:p w:rsidR="00616591" w:rsidRPr="00616591" w:rsidRDefault="00616591" w:rsidP="00616591">
      <w:pPr>
        <w:pStyle w:val="BodyText"/>
        <w:spacing w:after="0"/>
        <w:ind w:left="540"/>
        <w:jc w:val="both"/>
        <w:rPr>
          <w:rFonts w:ascii="Times New Roman" w:hAnsi="Times New Roman" w:cs="Times New Roman"/>
          <w:b/>
          <w:bCs/>
          <w:color w:val="0000FF"/>
          <w:sz w:val="22"/>
          <w:szCs w:val="22"/>
        </w:rPr>
      </w:pPr>
    </w:p>
    <w:p w:rsidR="00616591" w:rsidRPr="00616591" w:rsidRDefault="00616591" w:rsidP="00616591">
      <w:pPr>
        <w:pStyle w:val="BodyText"/>
        <w:spacing w:after="0"/>
        <w:ind w:left="540"/>
        <w:jc w:val="both"/>
        <w:rPr>
          <w:rFonts w:ascii="Times New Roman" w:hAnsi="Times New Roman" w:cs="Times New Roman"/>
          <w:b/>
          <w:bCs/>
          <w:color w:val="0000FF"/>
          <w:sz w:val="22"/>
          <w:szCs w:val="22"/>
        </w:rPr>
      </w:pPr>
      <w:r w:rsidRPr="00616591">
        <w:rPr>
          <w:rFonts w:ascii="Times New Roman" w:hAnsi="Times New Roman" w:cs="Times New Roman"/>
          <w:sz w:val="22"/>
          <w:szCs w:val="22"/>
        </w:rPr>
        <w:t>Remeasurements of the net defined benefit liability, act</w:t>
      </w:r>
      <w:r w:rsidR="00CA0DAA">
        <w:rPr>
          <w:rFonts w:ascii="Times New Roman" w:hAnsi="Times New Roman" w:cs="Times New Roman"/>
          <w:sz w:val="22"/>
          <w:szCs w:val="22"/>
        </w:rPr>
        <w:t xml:space="preserve">uarial gain or loss are </w:t>
      </w:r>
      <w:proofErr w:type="spellStart"/>
      <w:r w:rsidR="00CA0DAA">
        <w:rPr>
          <w:rFonts w:ascii="Times New Roman" w:hAnsi="Times New Roman" w:cs="Times New Roman"/>
          <w:sz w:val="22"/>
          <w:szCs w:val="22"/>
        </w:rPr>
        <w:t>recognis</w:t>
      </w:r>
      <w:r w:rsidRPr="00616591">
        <w:rPr>
          <w:rFonts w:ascii="Times New Roman" w:hAnsi="Times New Roman" w:cs="Times New Roman"/>
          <w:sz w:val="22"/>
          <w:szCs w:val="22"/>
        </w:rPr>
        <w:t>ed</w:t>
      </w:r>
      <w:proofErr w:type="spellEnd"/>
      <w:r w:rsidRPr="00616591">
        <w:rPr>
          <w:rFonts w:ascii="Times New Roman" w:hAnsi="Times New Roman" w:cs="Times New Roman"/>
          <w:sz w:val="22"/>
          <w:szCs w:val="22"/>
        </w:rPr>
        <w:t xml:space="preserve"> immediately in </w:t>
      </w:r>
      <w:r w:rsidR="002B2DF3">
        <w:rPr>
          <w:rFonts w:ascii="Times New Roman" w:hAnsi="Times New Roman" w:cs="Times New Roman"/>
          <w:sz w:val="22"/>
          <w:szCs w:val="22"/>
        </w:rPr>
        <w:t>other comprehensive i</w:t>
      </w:r>
      <w:r w:rsidR="00CA0DAA">
        <w:rPr>
          <w:rFonts w:ascii="Times New Roman" w:hAnsi="Times New Roman" w:cs="Times New Roman"/>
          <w:sz w:val="22"/>
          <w:szCs w:val="22"/>
        </w:rPr>
        <w:t>ncome</w:t>
      </w:r>
      <w:r w:rsidRPr="00616591">
        <w:rPr>
          <w:rFonts w:ascii="Times New Roman" w:hAnsi="Times New Roman" w:cs="Times New Roman"/>
          <w:sz w:val="22"/>
          <w:szCs w:val="22"/>
        </w:rPr>
        <w:t xml:space="preserve">. The </w:t>
      </w:r>
      <w:r w:rsidR="004373E7">
        <w:rPr>
          <w:rFonts w:ascii="Times New Roman" w:hAnsi="Times New Roman"/>
          <w:sz w:val="22"/>
          <w:szCs w:val="28"/>
        </w:rPr>
        <w:t>Company</w:t>
      </w:r>
      <w:r w:rsidRPr="00616591">
        <w:rPr>
          <w:rFonts w:ascii="Times New Roman"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w:t>
      </w:r>
      <w:r w:rsidR="00CA0DAA">
        <w:rPr>
          <w:rFonts w:ascii="Times New Roman" w:hAnsi="Times New Roman" w:cs="Times New Roman"/>
          <w:sz w:val="22"/>
          <w:szCs w:val="22"/>
        </w:rPr>
        <w:t xml:space="preserve">lans are </w:t>
      </w:r>
      <w:proofErr w:type="spellStart"/>
      <w:r w:rsidR="00CA0DAA">
        <w:rPr>
          <w:rFonts w:ascii="Times New Roman" w:hAnsi="Times New Roman" w:cs="Times New Roman"/>
          <w:sz w:val="22"/>
          <w:szCs w:val="22"/>
        </w:rPr>
        <w:t>recognis</w:t>
      </w:r>
      <w:r w:rsidRPr="00616591">
        <w:rPr>
          <w:rFonts w:ascii="Times New Roman" w:hAnsi="Times New Roman" w:cs="Times New Roman"/>
          <w:sz w:val="22"/>
          <w:szCs w:val="22"/>
        </w:rPr>
        <w:t>ed</w:t>
      </w:r>
      <w:proofErr w:type="spellEnd"/>
      <w:r w:rsidRPr="00616591">
        <w:rPr>
          <w:rFonts w:ascii="Times New Roman" w:hAnsi="Times New Roman" w:cs="Times New Roman"/>
          <w:sz w:val="22"/>
          <w:szCs w:val="22"/>
        </w:rPr>
        <w:t xml:space="preserve"> in profit or loss. </w:t>
      </w:r>
    </w:p>
    <w:p w:rsidR="00616591" w:rsidRPr="00616591" w:rsidRDefault="00616591" w:rsidP="008439EE">
      <w:pPr>
        <w:pStyle w:val="BodyText"/>
        <w:spacing w:after="0"/>
        <w:jc w:val="both"/>
        <w:rPr>
          <w:rFonts w:ascii="Times New Roman" w:hAnsi="Times New Roman" w:cs="Times New Roman"/>
          <w:b/>
          <w:bCs/>
          <w:color w:val="0000FF"/>
          <w:sz w:val="22"/>
          <w:szCs w:val="22"/>
        </w:rPr>
      </w:pPr>
    </w:p>
    <w:p w:rsidR="00616591" w:rsidRPr="00616591" w:rsidRDefault="00616591" w:rsidP="00616591">
      <w:pPr>
        <w:pStyle w:val="BodyText"/>
        <w:spacing w:after="0"/>
        <w:ind w:left="540"/>
        <w:jc w:val="both"/>
        <w:rPr>
          <w:rFonts w:ascii="Times New Roman" w:hAnsi="Times New Roman" w:cs="Times New Roman"/>
          <w:color w:val="0000FF"/>
          <w:sz w:val="22"/>
          <w:szCs w:val="22"/>
        </w:rPr>
      </w:pPr>
      <w:r w:rsidRPr="00616591">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616591">
        <w:rPr>
          <w:rFonts w:ascii="Times New Roman" w:hAnsi="Times New Roman" w:cs="Times New Roman"/>
          <w:sz w:val="22"/>
          <w:szCs w:val="22"/>
        </w:rPr>
        <w:t>recognised</w:t>
      </w:r>
      <w:proofErr w:type="spellEnd"/>
      <w:r w:rsidRPr="00616591">
        <w:rPr>
          <w:rFonts w:ascii="Times New Roman" w:hAnsi="Times New Roman" w:cs="Times New Roman"/>
          <w:sz w:val="22"/>
          <w:szCs w:val="22"/>
        </w:rPr>
        <w:t xml:space="preserve"> immediately in profit or loss. The </w:t>
      </w:r>
      <w:r w:rsidR="004373E7">
        <w:rPr>
          <w:rFonts w:ascii="Times New Roman" w:hAnsi="Times New Roman" w:cs="Times New Roman"/>
          <w:sz w:val="22"/>
          <w:szCs w:val="22"/>
        </w:rPr>
        <w:t>Company</w:t>
      </w:r>
      <w:r w:rsidRPr="00616591">
        <w:rPr>
          <w:rFonts w:ascii="Times New Roman" w:hAnsi="Times New Roman" w:cs="Times New Roman"/>
          <w:sz w:val="22"/>
          <w:szCs w:val="22"/>
        </w:rPr>
        <w:t xml:space="preserve"> </w:t>
      </w:r>
      <w:proofErr w:type="spellStart"/>
      <w:r w:rsidRPr="00616591">
        <w:rPr>
          <w:rFonts w:ascii="Times New Roman" w:hAnsi="Times New Roman" w:cs="Times New Roman"/>
          <w:sz w:val="22"/>
          <w:szCs w:val="22"/>
        </w:rPr>
        <w:t>recognises</w:t>
      </w:r>
      <w:proofErr w:type="spellEnd"/>
      <w:r w:rsidRPr="00616591">
        <w:rPr>
          <w:rFonts w:ascii="Times New Roman" w:hAnsi="Times New Roman" w:cs="Times New Roman"/>
          <w:sz w:val="22"/>
          <w:szCs w:val="22"/>
        </w:rPr>
        <w:t xml:space="preserve"> gains and losses on the settlement of a defined benefit plan when the settlement occurs.</w:t>
      </w:r>
      <w:r w:rsidRPr="00616591">
        <w:rPr>
          <w:rFonts w:ascii="Times New Roman" w:hAnsi="Times New Roman" w:cs="Times New Roman"/>
          <w:color w:val="0000FF"/>
          <w:sz w:val="22"/>
          <w:szCs w:val="22"/>
        </w:rPr>
        <w:t xml:space="preserve"> </w:t>
      </w:r>
    </w:p>
    <w:p w:rsidR="00616591" w:rsidRDefault="00616591" w:rsidP="0035055A">
      <w:pPr>
        <w:pStyle w:val="BodyText"/>
        <w:spacing w:after="0"/>
        <w:ind w:left="540"/>
        <w:jc w:val="both"/>
        <w:rPr>
          <w:rFonts w:ascii="Times New Roman" w:hAnsi="Times New Roman"/>
          <w:sz w:val="22"/>
          <w:szCs w:val="22"/>
        </w:rPr>
      </w:pPr>
    </w:p>
    <w:p w:rsidR="00616591" w:rsidRDefault="00616591" w:rsidP="001C33AF">
      <w:pPr>
        <w:pStyle w:val="AccPolicyalternative"/>
      </w:pPr>
      <w:r w:rsidRPr="00616591">
        <w:t xml:space="preserve">Termination benefits </w:t>
      </w:r>
    </w:p>
    <w:p w:rsidR="00616591" w:rsidRPr="00616591" w:rsidRDefault="00616591" w:rsidP="00616591">
      <w:pPr>
        <w:pStyle w:val="BodyText"/>
        <w:spacing w:after="0" w:line="240" w:lineRule="auto"/>
        <w:rPr>
          <w:rFonts w:ascii="Times New Roman" w:hAnsi="Times New Roman" w:cs="Times New Roman"/>
          <w:sz w:val="22"/>
          <w:szCs w:val="22"/>
          <w:lang w:val="en-GB" w:eastAsia="en-GB"/>
        </w:rPr>
      </w:pPr>
    </w:p>
    <w:p w:rsidR="00616591" w:rsidRDefault="00616591" w:rsidP="00616591">
      <w:pPr>
        <w:pStyle w:val="AccPolicyalternative"/>
        <w:rPr>
          <w:i w:val="0"/>
          <w:iCs w:val="0"/>
        </w:rPr>
      </w:pPr>
      <w:r w:rsidRPr="00616591">
        <w:rPr>
          <w:i w:val="0"/>
          <w:iCs w:val="0"/>
        </w:rPr>
        <w:t xml:space="preserve">Termination benefits are expensed at the earlier of when the </w:t>
      </w:r>
      <w:r w:rsidR="009A7C8B" w:rsidRPr="009A7C8B">
        <w:rPr>
          <w:i w:val="0"/>
          <w:iCs w:val="0"/>
        </w:rPr>
        <w:t>Company</w:t>
      </w:r>
      <w:r w:rsidRPr="00616591">
        <w:rPr>
          <w:i w:val="0"/>
          <w:iCs w:val="0"/>
        </w:rPr>
        <w:t xml:space="preserve"> can no longer withdraw the offer of those benefi</w:t>
      </w:r>
      <w:r w:rsidR="00CA0DAA">
        <w:rPr>
          <w:i w:val="0"/>
          <w:iCs w:val="0"/>
        </w:rPr>
        <w:t xml:space="preserve">ts and when the </w:t>
      </w:r>
      <w:r w:rsidR="009A7C8B" w:rsidRPr="009A7C8B">
        <w:rPr>
          <w:i w:val="0"/>
          <w:iCs w:val="0"/>
        </w:rPr>
        <w:t>Company</w:t>
      </w:r>
      <w:r w:rsidR="00CA0DAA">
        <w:rPr>
          <w:i w:val="0"/>
          <w:iCs w:val="0"/>
        </w:rPr>
        <w:t xml:space="preserve"> recognis</w:t>
      </w:r>
      <w:r w:rsidRPr="00616591">
        <w:rPr>
          <w:i w:val="0"/>
          <w:iCs w:val="0"/>
        </w:rPr>
        <w:t xml:space="preserve">es costs for a restructuring. If benefits are not expected to be settled wholly within 12 months of the end of the reporting period, then they are discounted. </w:t>
      </w:r>
    </w:p>
    <w:p w:rsidR="00616591" w:rsidRPr="00616591" w:rsidRDefault="00616591" w:rsidP="00616591">
      <w:pPr>
        <w:pStyle w:val="AccPolicysubhead"/>
      </w:pPr>
      <w:r w:rsidRPr="00616591">
        <w:lastRenderedPageBreak/>
        <w:t>Short-term employee benefits</w:t>
      </w:r>
    </w:p>
    <w:p w:rsidR="00616591" w:rsidRPr="00616591" w:rsidRDefault="00616591" w:rsidP="00616591">
      <w:pPr>
        <w:pStyle w:val="BodyText"/>
        <w:spacing w:after="0" w:line="240" w:lineRule="auto"/>
        <w:rPr>
          <w:rFonts w:ascii="Times New Roman" w:hAnsi="Times New Roman" w:cs="Times New Roman"/>
          <w:sz w:val="22"/>
          <w:szCs w:val="22"/>
          <w:lang w:val="en-GB" w:eastAsia="en-GB"/>
        </w:rPr>
      </w:pPr>
    </w:p>
    <w:p w:rsidR="00616591" w:rsidRDefault="00616591" w:rsidP="00616591">
      <w:pPr>
        <w:pStyle w:val="AccPolicyalternative"/>
        <w:rPr>
          <w:i w:val="0"/>
          <w:iCs w:val="0"/>
        </w:rPr>
      </w:pPr>
      <w:r w:rsidRPr="00616591">
        <w:rPr>
          <w:i w:val="0"/>
          <w:iCs w:val="0"/>
        </w:rPr>
        <w:t xml:space="preserve">Short-term employee benefits are expensed as the related service is provided. A liability is recognised for the amount expected to be paid if the </w:t>
      </w:r>
      <w:r w:rsidR="009A7C8B" w:rsidRPr="009A7C8B">
        <w:rPr>
          <w:i w:val="0"/>
          <w:iCs w:val="0"/>
        </w:rPr>
        <w:t>Company</w:t>
      </w:r>
      <w:r w:rsidRPr="00616591">
        <w:rPr>
          <w:i w:val="0"/>
          <w:iCs w:val="0"/>
        </w:rPr>
        <w:t xml:space="preserve"> has a present legal or constructive obligation to pay this amount as a result of past service provided by the employee and the obligation can be estimated reliably. </w:t>
      </w:r>
    </w:p>
    <w:p w:rsidR="00C913C6" w:rsidRPr="00616591" w:rsidRDefault="00C913C6" w:rsidP="00616591">
      <w:pPr>
        <w:pStyle w:val="AccPolicyalternative"/>
        <w:rPr>
          <w:i w:val="0"/>
          <w:iCs w:val="0"/>
        </w:rPr>
      </w:pPr>
    </w:p>
    <w:p w:rsidR="00FF5E55" w:rsidRPr="00FF5E55" w:rsidRDefault="00356D72" w:rsidP="00C91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Pr>
          <w:rFonts w:ascii="Times New Roman" w:hAnsi="Times New Roman"/>
          <w:b/>
          <w:bCs/>
          <w:i/>
          <w:iCs/>
          <w:sz w:val="22"/>
          <w:szCs w:val="22"/>
        </w:rPr>
        <w:t>(</w:t>
      </w:r>
      <w:r w:rsidR="00D86F15">
        <w:rPr>
          <w:rFonts w:ascii="Times New Roman" w:hAnsi="Times New Roman"/>
          <w:b/>
          <w:bCs/>
          <w:i/>
          <w:iCs/>
          <w:sz w:val="22"/>
          <w:szCs w:val="22"/>
        </w:rPr>
        <w:t>m</w:t>
      </w:r>
      <w:r w:rsidR="00FF5E55" w:rsidRPr="00FF5E55">
        <w:rPr>
          <w:rFonts w:ascii="Times New Roman" w:hAnsi="Times New Roman"/>
          <w:b/>
          <w:bCs/>
          <w:i/>
          <w:iCs/>
          <w:sz w:val="22"/>
          <w:szCs w:val="22"/>
        </w:rPr>
        <w:t>)</w:t>
      </w:r>
      <w:r w:rsidR="00FF5E55" w:rsidRPr="00FF5E55">
        <w:rPr>
          <w:rFonts w:ascii="Times New Roman" w:hAnsi="Times New Roman"/>
          <w:b/>
          <w:bCs/>
          <w:i/>
          <w:iCs/>
          <w:sz w:val="22"/>
          <w:szCs w:val="22"/>
        </w:rPr>
        <w:tab/>
        <w:t>Provision</w:t>
      </w:r>
      <w:r w:rsidR="00FF5E55">
        <w:rPr>
          <w:rFonts w:ascii="Times New Roman" w:hAnsi="Times New Roman"/>
          <w:b/>
          <w:bCs/>
          <w:i/>
          <w:iCs/>
          <w:sz w:val="22"/>
          <w:szCs w:val="22"/>
        </w:rPr>
        <w:t>s</w:t>
      </w:r>
    </w:p>
    <w:p w:rsidR="00FF5E55" w:rsidRPr="000F1491" w:rsidRDefault="00FF5E55" w:rsidP="00FF5E55">
      <w:pPr>
        <w:pStyle w:val="BodyText"/>
        <w:spacing w:after="0"/>
        <w:ind w:left="567"/>
        <w:jc w:val="both"/>
        <w:rPr>
          <w:rFonts w:ascii="Times New Roman" w:hAnsi="Times New Roman"/>
          <w:sz w:val="22"/>
          <w:szCs w:val="22"/>
        </w:rPr>
      </w:pPr>
    </w:p>
    <w:p w:rsidR="00D47FBB" w:rsidRDefault="00624820"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Cordia New"/>
          <w:sz w:val="22"/>
          <w:szCs w:val="22"/>
        </w:rPr>
      </w:pPr>
      <w:r>
        <w:rPr>
          <w:rFonts w:ascii="Times New Roman" w:hAnsi="Times New Roman" w:cs="Times New Roman"/>
          <w:sz w:val="22"/>
          <w:szCs w:val="22"/>
        </w:rPr>
        <w:t xml:space="preserve">A provision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if, as a result of a past event, the </w:t>
      </w:r>
      <w:r w:rsidR="00361659" w:rsidRPr="00361659">
        <w:rPr>
          <w:rFonts w:ascii="Times New Roman" w:hAnsi="Times New Roman" w:cs="Times New Roman"/>
          <w:sz w:val="22"/>
          <w:szCs w:val="22"/>
        </w:rPr>
        <w:t>Company</w:t>
      </w:r>
      <w:r>
        <w:rPr>
          <w:rFonts w:ascii="Times New Roman" w:hAnsi="Times New Roman" w:cs="Times New Roman"/>
          <w:sz w:val="22"/>
          <w:szCs w:val="22"/>
        </w:rPr>
        <w:t xml:space="preserve"> has a present legal or constructive obligation that can be estimated reliably, and it is probable that an outflow of economic benefits will be req</w:t>
      </w:r>
      <w:r w:rsidR="00B23928">
        <w:rPr>
          <w:rFonts w:ascii="Times New Roman" w:hAnsi="Times New Roman" w:cs="Times New Roman"/>
          <w:sz w:val="22"/>
          <w:szCs w:val="22"/>
        </w:rPr>
        <w:t>uired to settle the obligation.</w:t>
      </w:r>
      <w:r w:rsidR="009B2DF1">
        <w:rPr>
          <w:rFonts w:ascii="Times New Roman" w:hAnsi="Times New Roman" w:cs="Times New Roman"/>
          <w:sz w:val="22"/>
          <w:szCs w:val="22"/>
        </w:rPr>
        <w:t xml:space="preserve"> </w:t>
      </w:r>
      <w:r w:rsidR="009B2DF1" w:rsidRPr="009B2DF1">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w:t>
      </w:r>
      <w:r w:rsidR="00802EAE" w:rsidRPr="00802EAE">
        <w:rPr>
          <w:rFonts w:ascii="Times New Roman" w:hAnsi="Times New Roman" w:cs="Times New Roman"/>
          <w:sz w:val="22"/>
          <w:szCs w:val="22"/>
        </w:rPr>
        <w:t xml:space="preserve">The unwinding of the discount is </w:t>
      </w:r>
      <w:proofErr w:type="spellStart"/>
      <w:r w:rsidR="00802EAE" w:rsidRPr="00802EAE">
        <w:rPr>
          <w:rFonts w:ascii="Times New Roman" w:hAnsi="Times New Roman" w:cs="Times New Roman"/>
          <w:sz w:val="22"/>
          <w:szCs w:val="22"/>
        </w:rPr>
        <w:t>recognised</w:t>
      </w:r>
      <w:proofErr w:type="spellEnd"/>
      <w:r w:rsidR="00802EAE" w:rsidRPr="00802EAE">
        <w:rPr>
          <w:rFonts w:ascii="Times New Roman" w:hAnsi="Times New Roman" w:cs="Times New Roman"/>
          <w:sz w:val="22"/>
          <w:szCs w:val="22"/>
        </w:rPr>
        <w:t xml:space="preserve"> as a finance cost.  </w:t>
      </w:r>
    </w:p>
    <w:p w:rsidR="003858FA" w:rsidRDefault="003858FA"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Cordia New"/>
          <w:sz w:val="22"/>
          <w:szCs w:val="22"/>
        </w:rPr>
      </w:pPr>
    </w:p>
    <w:p w:rsidR="003858FA" w:rsidRPr="008E6A82"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8E6A82">
        <w:rPr>
          <w:rFonts w:ascii="Times New Roman" w:hAnsi="Times New Roman"/>
          <w:b/>
          <w:bCs/>
          <w:i/>
          <w:iCs/>
          <w:sz w:val="22"/>
          <w:szCs w:val="22"/>
        </w:rPr>
        <w:t>(</w:t>
      </w:r>
      <w:r w:rsidR="00D86F15">
        <w:rPr>
          <w:rFonts w:ascii="Times New Roman" w:hAnsi="Times New Roman"/>
          <w:b/>
          <w:bCs/>
          <w:i/>
          <w:iCs/>
          <w:sz w:val="22"/>
          <w:szCs w:val="22"/>
        </w:rPr>
        <w:t>n</w:t>
      </w:r>
      <w:r w:rsidRPr="008E6A82">
        <w:rPr>
          <w:rFonts w:ascii="Times New Roman" w:hAnsi="Times New Roman"/>
          <w:b/>
          <w:bCs/>
          <w:i/>
          <w:iCs/>
          <w:sz w:val="22"/>
          <w:szCs w:val="22"/>
        </w:rPr>
        <w:t>)</w:t>
      </w:r>
      <w:r w:rsidRPr="008E6A82">
        <w:rPr>
          <w:rFonts w:ascii="Times New Roman" w:hAnsi="Times New Roman"/>
          <w:b/>
          <w:bCs/>
          <w:i/>
          <w:iCs/>
          <w:sz w:val="22"/>
          <w:szCs w:val="22"/>
        </w:rPr>
        <w:tab/>
        <w:t>Deferred income</w:t>
      </w:r>
      <w:r>
        <w:rPr>
          <w:rFonts w:ascii="Times New Roman" w:hAnsi="Times New Roman"/>
          <w:b/>
          <w:bCs/>
          <w:i/>
          <w:iCs/>
          <w:sz w:val="22"/>
          <w:szCs w:val="22"/>
        </w:rPr>
        <w:t xml:space="preserve"> from g</w:t>
      </w:r>
      <w:r w:rsidRPr="00910322">
        <w:rPr>
          <w:rFonts w:ascii="Times New Roman" w:hAnsi="Times New Roman"/>
          <w:b/>
          <w:bCs/>
          <w:i/>
          <w:iCs/>
          <w:sz w:val="22"/>
          <w:szCs w:val="22"/>
        </w:rPr>
        <w:t>overnment grants</w:t>
      </w:r>
    </w:p>
    <w:p w:rsidR="003858FA" w:rsidRPr="000F1491" w:rsidRDefault="003858FA" w:rsidP="003858FA">
      <w:pPr>
        <w:pStyle w:val="BodyText"/>
        <w:spacing w:after="0"/>
        <w:ind w:left="567"/>
        <w:jc w:val="both"/>
        <w:rPr>
          <w:rFonts w:ascii="Times New Roman" w:hAnsi="Times New Roman"/>
          <w:sz w:val="22"/>
          <w:szCs w:val="22"/>
        </w:rPr>
      </w:pPr>
    </w:p>
    <w:p w:rsidR="003858FA" w:rsidRDefault="003858FA" w:rsidP="003858FA">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represented grants for flood protection construction project from the Ministry of Industry and government grants for machine development for energy conservation from the Department of Alternative Energy Development and Efficiency. The </w:t>
      </w:r>
      <w:r w:rsidR="00D86F15">
        <w:rPr>
          <w:rFonts w:ascii="Times New Roman" w:hAnsi="Times New Roman"/>
          <w:sz w:val="22"/>
          <w:szCs w:val="28"/>
        </w:rPr>
        <w:t>Company</w:t>
      </w:r>
      <w:r w:rsidRPr="00D54B2E">
        <w:rPr>
          <w:rFonts w:ascii="Times New Roman" w:hAnsi="Times New Roman" w:cs="Times New Roman"/>
          <w:sz w:val="22"/>
          <w:szCs w:val="22"/>
        </w:rPr>
        <w:t xml:space="preserve"> </w:t>
      </w:r>
      <w:r>
        <w:rPr>
          <w:rFonts w:ascii="Times New Roman" w:hAnsi="Times New Roman" w:cs="Times New Roman"/>
          <w:sz w:val="22"/>
          <w:szCs w:val="22"/>
        </w:rPr>
        <w:t>recorded the grants</w:t>
      </w:r>
      <w:r w:rsidRPr="00D54B2E">
        <w:rPr>
          <w:rFonts w:ascii="Times New Roman" w:hAnsi="Times New Roman" w:cs="Times New Roman"/>
          <w:sz w:val="22"/>
          <w:szCs w:val="22"/>
        </w:rPr>
        <w:t xml:space="preserve"> as 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w:t>
      </w:r>
      <w:r>
        <w:rPr>
          <w:rFonts w:ascii="Times New Roman" w:hAnsi="Times New Roman" w:cs="Times New Roman"/>
          <w:sz w:val="22"/>
          <w:szCs w:val="22"/>
        </w:rPr>
        <w:t xml:space="preserve">in the statement of financial position </w:t>
      </w:r>
      <w:r w:rsidRPr="00D54B2E">
        <w:rPr>
          <w:rFonts w:ascii="Times New Roman" w:hAnsi="Times New Roman" w:cs="Times New Roman"/>
          <w:sz w:val="22"/>
          <w:szCs w:val="22"/>
        </w:rPr>
        <w:t xml:space="preserve">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straight-line basis over the useful lives of the </w:t>
      </w:r>
      <w:r>
        <w:rPr>
          <w:rFonts w:ascii="Times New Roman" w:hAnsi="Times New Roman" w:cs="Times New Roman"/>
          <w:sz w:val="22"/>
          <w:szCs w:val="22"/>
        </w:rPr>
        <w:t>related</w:t>
      </w:r>
      <w:r w:rsidRPr="00D54B2E">
        <w:rPr>
          <w:rFonts w:ascii="Times New Roman" w:hAnsi="Times New Roman" w:cs="Times New Roman"/>
          <w:sz w:val="22"/>
          <w:szCs w:val="22"/>
        </w:rPr>
        <w:t xml:space="preserve"> assets of 4</w:t>
      </w:r>
      <w:r>
        <w:rPr>
          <w:rFonts w:ascii="Times New Roman" w:hAnsi="Times New Roman" w:cs="Times New Roman"/>
          <w:sz w:val="22"/>
          <w:szCs w:val="22"/>
        </w:rPr>
        <w:t xml:space="preserve"> to </w:t>
      </w:r>
      <w:r w:rsidRPr="00D54B2E">
        <w:rPr>
          <w:rFonts w:ascii="Times New Roman" w:hAnsi="Times New Roman" w:cs="Times New Roman"/>
          <w:sz w:val="22"/>
          <w:szCs w:val="22"/>
        </w:rPr>
        <w:t>25 years.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grants presented separately in profit or loss.</w:t>
      </w:r>
    </w:p>
    <w:p w:rsidR="00D86F15" w:rsidRPr="00D86F15" w:rsidRDefault="00D86F15" w:rsidP="003858FA">
      <w:pPr>
        <w:tabs>
          <w:tab w:val="clear" w:pos="227"/>
          <w:tab w:val="clear" w:pos="454"/>
          <w:tab w:val="clear" w:pos="680"/>
          <w:tab w:val="left" w:pos="720"/>
        </w:tabs>
        <w:autoSpaceDE w:val="0"/>
        <w:autoSpaceDN w:val="0"/>
        <w:adjustRightInd w:val="0"/>
        <w:ind w:left="540"/>
        <w:jc w:val="thaiDistribute"/>
        <w:rPr>
          <w:rFonts w:ascii="Times New Roman" w:hAnsi="Times New Roman"/>
          <w:sz w:val="22"/>
          <w:szCs w:val="22"/>
        </w:rPr>
      </w:pPr>
    </w:p>
    <w:p w:rsidR="003858FA"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2103E1">
        <w:rPr>
          <w:rFonts w:ascii="Times New Roman" w:hAnsi="Times New Roman"/>
          <w:b/>
          <w:bCs/>
          <w:i/>
          <w:iCs/>
          <w:sz w:val="22"/>
          <w:szCs w:val="22"/>
        </w:rPr>
        <w:t>(</w:t>
      </w:r>
      <w:r w:rsidR="006A1ED1">
        <w:rPr>
          <w:rFonts w:ascii="Times New Roman" w:hAnsi="Times New Roman"/>
          <w:b/>
          <w:bCs/>
          <w:i/>
          <w:iCs/>
          <w:sz w:val="22"/>
          <w:szCs w:val="22"/>
        </w:rPr>
        <w:t>o</w:t>
      </w:r>
      <w:r w:rsidRPr="002103E1">
        <w:rPr>
          <w:rFonts w:ascii="Times New Roman" w:hAnsi="Times New Roman"/>
          <w:b/>
          <w:bCs/>
          <w:i/>
          <w:iCs/>
          <w:sz w:val="22"/>
          <w:szCs w:val="22"/>
        </w:rPr>
        <w:t>)</w:t>
      </w:r>
      <w:r w:rsidRPr="002103E1">
        <w:rPr>
          <w:rFonts w:ascii="Times New Roman" w:hAnsi="Times New Roman"/>
          <w:b/>
          <w:bCs/>
          <w:i/>
          <w:iCs/>
          <w:sz w:val="22"/>
          <w:szCs w:val="22"/>
        </w:rPr>
        <w:tab/>
        <w:t>Deferred income</w:t>
      </w:r>
    </w:p>
    <w:p w:rsidR="003858FA" w:rsidRPr="000F1491" w:rsidRDefault="003858FA" w:rsidP="003858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cs/>
        </w:rPr>
      </w:pPr>
    </w:p>
    <w:p w:rsidR="003858FA" w:rsidRPr="006A1ED1" w:rsidRDefault="003858FA" w:rsidP="006A1ED1">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 xml:space="preserve">Deferred income represented compensation in advance according to </w:t>
      </w:r>
      <w:r>
        <w:rPr>
          <w:rFonts w:ascii="Times New Roman" w:hAnsi="Times New Roman" w:cs="Times New Roman"/>
          <w:sz w:val="22"/>
          <w:szCs w:val="22"/>
        </w:rPr>
        <w:t>the agreements of</w:t>
      </w:r>
      <w:r w:rsidRPr="00D54B2E">
        <w:rPr>
          <w:rFonts w:ascii="Times New Roman" w:hAnsi="Times New Roman" w:cs="Times New Roman"/>
          <w:sz w:val="22"/>
          <w:szCs w:val="22"/>
        </w:rPr>
        <w:t xml:space="preserve"> </w:t>
      </w:r>
      <w:r>
        <w:rPr>
          <w:rFonts w:ascii="Times New Roman" w:hAnsi="Times New Roman" w:cs="Times New Roman"/>
          <w:sz w:val="22"/>
          <w:szCs w:val="22"/>
        </w:rPr>
        <w:t xml:space="preserve">areas and </w:t>
      </w:r>
      <w:r w:rsidRPr="00D54B2E">
        <w:rPr>
          <w:rFonts w:ascii="Times New Roman" w:hAnsi="Times New Roman" w:cs="Times New Roman"/>
          <w:sz w:val="22"/>
          <w:szCs w:val="22"/>
        </w:rPr>
        <w:t xml:space="preserve">infrastructure </w:t>
      </w:r>
      <w:proofErr w:type="spellStart"/>
      <w:r w:rsidRPr="00D54B2E">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Nava </w:t>
      </w:r>
      <w:proofErr w:type="spellStart"/>
      <w:r w:rsidRPr="00D54B2E">
        <w:rPr>
          <w:rFonts w:ascii="Times New Roman" w:hAnsi="Times New Roman" w:cs="Times New Roman"/>
          <w:sz w:val="22"/>
          <w:szCs w:val="22"/>
        </w:rPr>
        <w:t>Nakorn</w:t>
      </w:r>
      <w:proofErr w:type="spellEnd"/>
      <w:r w:rsidRPr="00D54B2E">
        <w:rPr>
          <w:rFonts w:ascii="Times New Roman" w:hAnsi="Times New Roman" w:cs="Times New Roman"/>
          <w:sz w:val="22"/>
          <w:szCs w:val="22"/>
        </w:rPr>
        <w:t xml:space="preserve"> Industrial Promotion Zone. The </w:t>
      </w:r>
      <w:r w:rsidR="006A1ED1">
        <w:rPr>
          <w:rFonts w:ascii="Times New Roman" w:hAnsi="Times New Roman" w:cs="Times New Roman"/>
          <w:sz w:val="22"/>
          <w:szCs w:val="22"/>
        </w:rPr>
        <w:t>Company</w:t>
      </w:r>
      <w:r w:rsidRPr="00D54B2E">
        <w:rPr>
          <w:rFonts w:ascii="Times New Roman" w:hAnsi="Times New Roman" w:cs="Times New Roman"/>
          <w:sz w:val="22"/>
          <w:szCs w:val="22"/>
        </w:rPr>
        <w:t xml:space="preserve"> rec</w:t>
      </w:r>
      <w:r>
        <w:rPr>
          <w:rFonts w:ascii="Times New Roman" w:hAnsi="Times New Roman" w:cs="Times New Roman"/>
          <w:sz w:val="22"/>
          <w:szCs w:val="22"/>
        </w:rPr>
        <w:t>orded</w:t>
      </w:r>
      <w:r w:rsidRPr="00D54B2E">
        <w:rPr>
          <w:rFonts w:ascii="Times New Roman" w:hAnsi="Times New Roman" w:cs="Times New Roman"/>
          <w:sz w:val="22"/>
          <w:szCs w:val="22"/>
        </w:rPr>
        <w:t xml:space="preserve"> as deferred income in the statement of financial position 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straight-line basis according to the term of the agreement</w:t>
      </w:r>
      <w:r>
        <w:rPr>
          <w:rFonts w:ascii="Times New Roman" w:hAnsi="Times New Roman" w:cs="Times New Roman"/>
          <w:sz w:val="22"/>
          <w:szCs w:val="22"/>
        </w:rPr>
        <w:t>s</w:t>
      </w:r>
      <w:r w:rsidRPr="00D54B2E">
        <w:rPr>
          <w:rFonts w:ascii="Times New Roman" w:hAnsi="Times New Roman" w:cs="Times New Roman"/>
          <w:sz w:val="22"/>
          <w:szCs w:val="22"/>
        </w:rPr>
        <w:t xml:space="preserve"> and presented as </w:t>
      </w:r>
      <w:r>
        <w:rPr>
          <w:rFonts w:ascii="Times New Roman" w:hAnsi="Times New Roman" w:cs="Times New Roman"/>
          <w:sz w:val="22"/>
          <w:szCs w:val="22"/>
        </w:rPr>
        <w:t xml:space="preserve">income from areas and infrastructure </w:t>
      </w:r>
      <w:proofErr w:type="spellStart"/>
      <w:r>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profit or loss.</w:t>
      </w:r>
    </w:p>
    <w:p w:rsidR="00D47FBB" w:rsidRPr="000F1491" w:rsidRDefault="00D47FBB"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p>
    <w:p w:rsidR="00D47FBB" w:rsidRPr="000D10C0" w:rsidRDefault="00D47FBB" w:rsidP="00D47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sz w:val="19"/>
          <w:szCs w:val="19"/>
        </w:rPr>
      </w:pPr>
      <w:r>
        <w:rPr>
          <w:rFonts w:ascii="Times New Roman" w:hAnsi="Times New Roman"/>
          <w:b/>
          <w:bCs/>
          <w:i/>
          <w:iCs/>
          <w:sz w:val="22"/>
          <w:szCs w:val="22"/>
        </w:rPr>
        <w:t>(</w:t>
      </w:r>
      <w:r w:rsidR="00931F6D">
        <w:rPr>
          <w:rFonts w:ascii="Times New Roman" w:hAnsi="Times New Roman"/>
          <w:b/>
          <w:bCs/>
          <w:i/>
          <w:iCs/>
          <w:sz w:val="22"/>
          <w:szCs w:val="22"/>
        </w:rPr>
        <w:t>p</w:t>
      </w:r>
      <w:r w:rsidRPr="00FF5E55">
        <w:rPr>
          <w:rFonts w:ascii="Times New Roman" w:hAnsi="Times New Roman"/>
          <w:b/>
          <w:bCs/>
          <w:i/>
          <w:iCs/>
          <w:sz w:val="22"/>
          <w:szCs w:val="22"/>
        </w:rPr>
        <w:t>)</w:t>
      </w:r>
      <w:r w:rsidRPr="00FF5E55">
        <w:rPr>
          <w:rFonts w:ascii="Times New Roman" w:hAnsi="Times New Roman"/>
          <w:b/>
          <w:bCs/>
          <w:i/>
          <w:iCs/>
          <w:sz w:val="22"/>
          <w:szCs w:val="22"/>
        </w:rPr>
        <w:tab/>
      </w:r>
      <w:r w:rsidRPr="00D47FBB">
        <w:rPr>
          <w:rFonts w:ascii="Times New Roman" w:hAnsi="Times New Roman"/>
          <w:b/>
          <w:bCs/>
          <w:i/>
          <w:iCs/>
          <w:sz w:val="22"/>
          <w:szCs w:val="22"/>
        </w:rPr>
        <w:t>Measurement of fair values</w:t>
      </w:r>
    </w:p>
    <w:p w:rsidR="00D47FBB" w:rsidRDefault="00D47FBB" w:rsidP="00D47FBB">
      <w:pPr>
        <w:pStyle w:val="BodyText"/>
        <w:shd w:val="clear" w:color="auto" w:fill="FFFFFF"/>
        <w:spacing w:after="0" w:line="240" w:lineRule="auto"/>
        <w:ind w:left="540"/>
        <w:jc w:val="both"/>
        <w:rPr>
          <w:rFonts w:ascii="Times New Roman" w:hAnsi="Times New Roman" w:cs="Cordia New"/>
          <w:sz w:val="22"/>
          <w:szCs w:val="22"/>
        </w:rPr>
      </w:pPr>
    </w:p>
    <w:p w:rsidR="00B00B85" w:rsidRPr="0000010F" w:rsidRDefault="00B00B85" w:rsidP="0000010F">
      <w:pPr>
        <w:tabs>
          <w:tab w:val="clear" w:pos="227"/>
          <w:tab w:val="clear" w:pos="454"/>
          <w:tab w:val="clear" w:pos="680"/>
          <w:tab w:val="left" w:pos="720"/>
        </w:tabs>
        <w:ind w:left="540"/>
        <w:jc w:val="both"/>
        <w:rPr>
          <w:rFonts w:ascii="Times New Roman" w:hAnsi="Times New Roman" w:cs="Times New Roman"/>
          <w:sz w:val="22"/>
          <w:szCs w:val="22"/>
        </w:rPr>
      </w:pPr>
      <w:r w:rsidRPr="0000010F">
        <w:rPr>
          <w:rFonts w:ascii="Times New Roman" w:hAnsi="Times New Roman" w:cs="Times New Roman"/>
          <w:sz w:val="22"/>
          <w:szCs w:val="22"/>
          <w:cs/>
        </w:rPr>
        <w:t>‘</w:t>
      </w:r>
      <w:r w:rsidRPr="0000010F">
        <w:rPr>
          <w:rFonts w:ascii="Times New Roman" w:hAnsi="Times New Roman" w:cs="Times New Roman"/>
          <w:sz w:val="22"/>
          <w:szCs w:val="22"/>
        </w:rPr>
        <w:t>Fair value’ is the price that would be received to sell an asset or paid to transfer a liability in an orderly</w:t>
      </w:r>
      <w:r w:rsidR="0000010F" w:rsidRPr="0000010F">
        <w:rPr>
          <w:rFonts w:ascii="Times New Roman" w:hAnsi="Times New Roman" w:cs="Times New Roman"/>
          <w:sz w:val="22"/>
          <w:szCs w:val="22"/>
        </w:rPr>
        <w:t xml:space="preserve"> </w:t>
      </w:r>
      <w:r w:rsidRPr="0000010F">
        <w:rPr>
          <w:rFonts w:ascii="Times New Roman" w:hAnsi="Times New Roman" w:cs="Times New Roman"/>
          <w:sz w:val="22"/>
          <w:szCs w:val="22"/>
        </w:rPr>
        <w:t>transaction between market participants at the measurement date in the principal or, in its absence, the most advantageous market to which the Company has access at that date. The fair value of a liability reflects its non-performance risk.</w:t>
      </w:r>
    </w:p>
    <w:p w:rsidR="00B00B85" w:rsidRDefault="00B00B85" w:rsidP="00D47FBB">
      <w:pPr>
        <w:pStyle w:val="BodyText"/>
        <w:shd w:val="clear" w:color="auto" w:fill="FFFFFF"/>
        <w:spacing w:after="0" w:line="240" w:lineRule="auto"/>
        <w:ind w:left="540"/>
        <w:jc w:val="both"/>
        <w:rPr>
          <w:rFonts w:ascii="Times New Roman" w:hAnsi="Times New Roman" w:cs="Cordia New"/>
          <w:sz w:val="22"/>
          <w:szCs w:val="22"/>
        </w:rPr>
      </w:pPr>
    </w:p>
    <w:p w:rsidR="00B00B85" w:rsidRDefault="00B00B85" w:rsidP="00D47FBB">
      <w:pPr>
        <w:pStyle w:val="BodyText"/>
        <w:shd w:val="clear" w:color="auto" w:fill="FFFFFF"/>
        <w:spacing w:after="0" w:line="240" w:lineRule="auto"/>
        <w:ind w:left="540"/>
        <w:jc w:val="both"/>
        <w:rPr>
          <w:rFonts w:ascii="Times New Roman" w:hAnsi="Times New Roman" w:cs="Cordia New"/>
          <w:sz w:val="22"/>
          <w:szCs w:val="22"/>
        </w:rPr>
      </w:pPr>
      <w:r w:rsidRPr="00B00B85">
        <w:rPr>
          <w:rFonts w:ascii="Times New Roman" w:hAnsi="Times New Roman" w:cs="Cordia New"/>
          <w:sz w:val="22"/>
          <w:szCs w:val="22"/>
        </w:rPr>
        <w:t>A number of the Company’s accounting policies and disclosures require the measurement of fair values, for both financial and non-financial assets and liabilities</w:t>
      </w:r>
      <w:r>
        <w:rPr>
          <w:rFonts w:ascii="Times New Roman" w:hAnsi="Times New Roman" w:cs="Cordia New"/>
          <w:sz w:val="22"/>
          <w:szCs w:val="22"/>
        </w:rPr>
        <w:t>.</w:t>
      </w:r>
    </w:p>
    <w:p w:rsidR="00B00B85" w:rsidRDefault="00B00B85" w:rsidP="00D47FBB">
      <w:pPr>
        <w:pStyle w:val="BodyText"/>
        <w:shd w:val="clear" w:color="auto" w:fill="FFFFFF"/>
        <w:spacing w:after="0" w:line="240" w:lineRule="auto"/>
        <w:ind w:left="540"/>
        <w:jc w:val="both"/>
        <w:rPr>
          <w:rFonts w:ascii="Times New Roman" w:hAnsi="Times New Roman" w:cs="Cordia New"/>
          <w:sz w:val="22"/>
          <w:szCs w:val="22"/>
        </w:rPr>
      </w:pPr>
    </w:p>
    <w:p w:rsidR="00B00B85" w:rsidRDefault="00B00B85" w:rsidP="00D47FBB">
      <w:pPr>
        <w:pStyle w:val="BodyText"/>
        <w:shd w:val="clear" w:color="auto" w:fill="FFFFFF"/>
        <w:spacing w:after="0" w:line="240" w:lineRule="auto"/>
        <w:ind w:left="540"/>
        <w:jc w:val="both"/>
        <w:rPr>
          <w:rFonts w:ascii="Times New Roman" w:hAnsi="Times New Roman" w:cs="Cordia New"/>
          <w:sz w:val="22"/>
          <w:szCs w:val="22"/>
        </w:rPr>
      </w:pPr>
      <w:r w:rsidRPr="00B00B85">
        <w:rPr>
          <w:rFonts w:ascii="Times New Roman" w:hAnsi="Times New Roman" w:cs="Cordia New"/>
          <w:sz w:val="22"/>
          <w:szCs w:val="22"/>
        </w:rPr>
        <w:t>When one is available, the Company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rsidR="00B00B85" w:rsidRDefault="00B00B85" w:rsidP="00D47FBB">
      <w:pPr>
        <w:pStyle w:val="BodyText"/>
        <w:shd w:val="clear" w:color="auto" w:fill="FFFFFF"/>
        <w:spacing w:after="0" w:line="240" w:lineRule="auto"/>
        <w:ind w:left="540"/>
        <w:jc w:val="both"/>
        <w:rPr>
          <w:rFonts w:ascii="Times New Roman" w:hAnsi="Times New Roman" w:cs="Cordia New"/>
          <w:sz w:val="22"/>
          <w:szCs w:val="22"/>
        </w:rPr>
      </w:pPr>
    </w:p>
    <w:p w:rsidR="00B00B85" w:rsidRDefault="00B00B85" w:rsidP="00D47FBB">
      <w:pPr>
        <w:pStyle w:val="BodyText"/>
        <w:shd w:val="clear" w:color="auto" w:fill="FFFFFF"/>
        <w:spacing w:after="0" w:line="240" w:lineRule="auto"/>
        <w:ind w:left="540"/>
        <w:jc w:val="both"/>
        <w:rPr>
          <w:rFonts w:ascii="Times New Roman" w:hAnsi="Times New Roman" w:cs="Cordia New"/>
          <w:sz w:val="22"/>
          <w:szCs w:val="22"/>
        </w:rPr>
      </w:pPr>
      <w:r w:rsidRPr="00B00B85">
        <w:rPr>
          <w:rFonts w:ascii="Times New Roman" w:hAnsi="Times New Roman" w:cs="Cordia New"/>
          <w:sz w:val="22"/>
          <w:szCs w:val="22"/>
        </w:rPr>
        <w:t xml:space="preserve">If there is no quoted price in an active market, then the Company uses valuation techniques that </w:t>
      </w:r>
      <w:proofErr w:type="spellStart"/>
      <w:r w:rsidRPr="00B00B85">
        <w:rPr>
          <w:rFonts w:ascii="Times New Roman" w:hAnsi="Times New Roman" w:cs="Cordia New"/>
          <w:sz w:val="22"/>
          <w:szCs w:val="22"/>
        </w:rPr>
        <w:t>maximise</w:t>
      </w:r>
      <w:proofErr w:type="spellEnd"/>
      <w:r w:rsidRPr="00B00B85">
        <w:rPr>
          <w:rFonts w:ascii="Times New Roman" w:hAnsi="Times New Roman" w:cs="Cordia New"/>
          <w:sz w:val="22"/>
          <w:szCs w:val="22"/>
        </w:rPr>
        <w:t xml:space="preserve"> the use of relevant observable inputs and </w:t>
      </w:r>
      <w:proofErr w:type="spellStart"/>
      <w:r w:rsidRPr="00B00B85">
        <w:rPr>
          <w:rFonts w:ascii="Times New Roman" w:hAnsi="Times New Roman" w:cs="Cordia New"/>
          <w:sz w:val="22"/>
          <w:szCs w:val="22"/>
        </w:rPr>
        <w:t>minimise</w:t>
      </w:r>
      <w:proofErr w:type="spellEnd"/>
      <w:r w:rsidRPr="00B00B85">
        <w:rPr>
          <w:rFonts w:ascii="Times New Roman" w:hAnsi="Times New Roman" w:cs="Cordia New"/>
          <w:sz w:val="22"/>
          <w:szCs w:val="22"/>
        </w:rPr>
        <w:t xml:space="preserve"> the use of unobservable inputs. The chosen valuation technique incorporates all of the factors that market participants would take into account in pricing a transaction</w:t>
      </w:r>
      <w:r>
        <w:rPr>
          <w:rFonts w:ascii="Times New Roman" w:hAnsi="Times New Roman" w:cs="Cordia New"/>
          <w:sz w:val="22"/>
          <w:szCs w:val="22"/>
        </w:rPr>
        <w:t>.</w:t>
      </w:r>
    </w:p>
    <w:p w:rsidR="00B00B85" w:rsidRDefault="00B00B85" w:rsidP="00D47FBB">
      <w:pPr>
        <w:pStyle w:val="BodyText"/>
        <w:shd w:val="clear" w:color="auto" w:fill="FFFFFF"/>
        <w:spacing w:after="0" w:line="240" w:lineRule="auto"/>
        <w:ind w:left="540"/>
        <w:jc w:val="both"/>
        <w:rPr>
          <w:rFonts w:ascii="Times New Roman" w:hAnsi="Times New Roman" w:cs="Cordia New"/>
          <w:sz w:val="22"/>
          <w:szCs w:val="22"/>
        </w:rPr>
      </w:pPr>
    </w:p>
    <w:p w:rsidR="00B00B85" w:rsidRDefault="00B00B85" w:rsidP="00D47FBB">
      <w:pPr>
        <w:pStyle w:val="BodyText"/>
        <w:shd w:val="clear" w:color="auto" w:fill="FFFFFF"/>
        <w:spacing w:after="0" w:line="240" w:lineRule="auto"/>
        <w:ind w:left="540"/>
        <w:jc w:val="both"/>
        <w:rPr>
          <w:rFonts w:ascii="Times New Roman" w:hAnsi="Times New Roman" w:cs="Cordia New"/>
          <w:sz w:val="22"/>
          <w:szCs w:val="22"/>
        </w:rPr>
      </w:pPr>
      <w:r w:rsidRPr="00B00B85">
        <w:rPr>
          <w:rFonts w:ascii="Times New Roman" w:hAnsi="Times New Roman" w:cs="Cordia New"/>
          <w:sz w:val="22"/>
          <w:szCs w:val="22"/>
        </w:rPr>
        <w:t>If an asset or a liability measured at fair value has a bid price and an ask price, then the Company measures assets and long positions at a bid price and liabilities and short positions at an ask price.</w:t>
      </w:r>
    </w:p>
    <w:p w:rsidR="00B00B85" w:rsidRDefault="00B00B85" w:rsidP="00D47FBB">
      <w:pPr>
        <w:pStyle w:val="BodyText"/>
        <w:shd w:val="clear" w:color="auto" w:fill="FFFFFF"/>
        <w:spacing w:after="0" w:line="240" w:lineRule="auto"/>
        <w:ind w:left="540"/>
        <w:jc w:val="both"/>
        <w:rPr>
          <w:rFonts w:ascii="Times New Roman" w:hAnsi="Times New Roman" w:cs="Cordia New"/>
          <w:sz w:val="22"/>
          <w:szCs w:val="22"/>
        </w:rPr>
      </w:pPr>
      <w:r w:rsidRPr="00B00B85">
        <w:rPr>
          <w:rFonts w:ascii="Times New Roman" w:hAnsi="Times New Roman" w:cs="Cordia New"/>
          <w:sz w:val="22"/>
          <w:szCs w:val="22"/>
        </w:rPr>
        <w:lastRenderedPageBreak/>
        <w:t xml:space="preserve">The best evidence of the fair value of a financial instrument on initial recognition is normally the transaction price </w:t>
      </w:r>
      <w:r w:rsidR="0026755B">
        <w:rPr>
          <w:rFonts w:ascii="Times New Roman" w:hAnsi="Times New Roman" w:cs="Cordia New"/>
          <w:sz w:val="22"/>
          <w:szCs w:val="22"/>
        </w:rPr>
        <w:t>-</w:t>
      </w:r>
      <w:r w:rsidRPr="00B00B85">
        <w:rPr>
          <w:rFonts w:ascii="Times New Roman" w:hAnsi="Times New Roman" w:cs="Cordia New"/>
          <w:sz w:val="22"/>
          <w:szCs w:val="22"/>
        </w:rPr>
        <w:t xml:space="preserve"> i.e. the fair value of the consideration given or received. If the 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B00B85">
        <w:rPr>
          <w:rFonts w:ascii="Times New Roman" w:hAnsi="Times New Roman" w:cs="Cordia New"/>
          <w:sz w:val="22"/>
          <w:szCs w:val="22"/>
        </w:rPr>
        <w:t>recognised</w:t>
      </w:r>
      <w:proofErr w:type="spellEnd"/>
      <w:r w:rsidRPr="00B00B85">
        <w:rPr>
          <w:rFonts w:ascii="Times New Roman" w:hAnsi="Times New Roman" w:cs="Cordia New"/>
          <w:sz w:val="22"/>
          <w:szCs w:val="22"/>
        </w:rPr>
        <w:t xml:space="preserve"> in profit or loss on an appropriate basis over the life of the instrument but no later than when the valuation is wholly supported by observable market data or the transaction is closed out</w:t>
      </w:r>
      <w:r>
        <w:rPr>
          <w:rFonts w:ascii="Times New Roman" w:hAnsi="Times New Roman" w:cs="Cordia New"/>
          <w:sz w:val="22"/>
          <w:szCs w:val="22"/>
        </w:rPr>
        <w:t>.</w:t>
      </w:r>
    </w:p>
    <w:p w:rsidR="00D47FBB" w:rsidRPr="000F1491" w:rsidDel="00A1677E" w:rsidRDefault="00D47FBB" w:rsidP="00D47FBB">
      <w:pPr>
        <w:pStyle w:val="BodyText"/>
        <w:shd w:val="clear" w:color="auto" w:fill="FFFFFF"/>
        <w:spacing w:after="0"/>
        <w:ind w:left="540"/>
        <w:jc w:val="both"/>
        <w:rPr>
          <w:rFonts w:ascii="Times New Roman" w:hAnsi="Times New Roman" w:cs="Times New Roman"/>
          <w:sz w:val="22"/>
          <w:szCs w:val="22"/>
        </w:rPr>
      </w:pPr>
    </w:p>
    <w:p w:rsidR="00D47FBB" w:rsidRDefault="00397D85" w:rsidP="00D47FBB">
      <w:pPr>
        <w:pStyle w:val="BodyText"/>
        <w:shd w:val="clear" w:color="auto" w:fill="FFFFFF"/>
        <w:spacing w:after="0" w:line="240" w:lineRule="auto"/>
        <w:ind w:left="540"/>
        <w:jc w:val="both"/>
        <w:rPr>
          <w:rFonts w:ascii="Times New Roman" w:hAnsi="Times New Roman" w:cs="Times New Roman"/>
          <w:sz w:val="22"/>
          <w:szCs w:val="22"/>
        </w:rPr>
      </w:pPr>
      <w:r w:rsidRPr="00397D85">
        <w:rPr>
          <w:rFonts w:ascii="Times New Roman" w:hAnsi="Times New Roman" w:cs="Times New Roman"/>
          <w:sz w:val="22"/>
          <w:szCs w:val="22"/>
        </w:rPr>
        <w:t xml:space="preserve">Fair values are </w:t>
      </w:r>
      <w:proofErr w:type="spellStart"/>
      <w:r w:rsidRPr="00397D85">
        <w:rPr>
          <w:rFonts w:ascii="Times New Roman" w:hAnsi="Times New Roman" w:cs="Times New Roman"/>
          <w:sz w:val="22"/>
          <w:szCs w:val="22"/>
        </w:rPr>
        <w:t>categorised</w:t>
      </w:r>
      <w:proofErr w:type="spellEnd"/>
      <w:r w:rsidRPr="00397D85">
        <w:rPr>
          <w:rFonts w:ascii="Times New Roman" w:hAnsi="Times New Roman" w:cs="Times New Roman"/>
          <w:sz w:val="22"/>
          <w:szCs w:val="22"/>
        </w:rPr>
        <w:t xml:space="preserve"> into different levels in a fair value hierarchy based on the inputs used in the valuation techniques as follows:</w:t>
      </w:r>
      <w:r w:rsidR="00D47FBB" w:rsidRPr="00D47FBB">
        <w:rPr>
          <w:rFonts w:ascii="Times New Roman" w:hAnsi="Times New Roman" w:cs="Times New Roman"/>
          <w:sz w:val="22"/>
          <w:szCs w:val="22"/>
        </w:rPr>
        <w:t xml:space="preserve"> </w:t>
      </w:r>
    </w:p>
    <w:p w:rsidR="004F3BFE" w:rsidRPr="00D47FBB" w:rsidRDefault="004F3BFE" w:rsidP="00D47FBB">
      <w:pPr>
        <w:pStyle w:val="BodyText"/>
        <w:shd w:val="clear" w:color="auto" w:fill="FFFFFF"/>
        <w:spacing w:after="0" w:line="240" w:lineRule="auto"/>
        <w:ind w:left="540"/>
        <w:jc w:val="both"/>
        <w:rPr>
          <w:rFonts w:ascii="Times New Roman" w:hAnsi="Times New Roman" w:cs="Times New Roman"/>
          <w:b/>
          <w:bCs/>
          <w:color w:val="0000FF"/>
          <w:sz w:val="22"/>
          <w:szCs w:val="22"/>
        </w:rPr>
      </w:pPr>
    </w:p>
    <w:p w:rsidR="00D47FBB" w:rsidRPr="00D47FBB" w:rsidRDefault="00D47FBB" w:rsidP="00D47FBB">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1</w:t>
      </w:r>
      <w:r w:rsidRPr="00D47FBB">
        <w:rPr>
          <w:rFonts w:ascii="Times New Roman" w:hAnsi="Times New Roman" w:cs="Times New Roman"/>
          <w:sz w:val="22"/>
          <w:szCs w:val="22"/>
        </w:rPr>
        <w:t xml:space="preserve">: </w:t>
      </w:r>
      <w:r w:rsidR="00397D85" w:rsidRPr="00397D85">
        <w:rPr>
          <w:rFonts w:ascii="Times New Roman" w:hAnsi="Times New Roman" w:cs="Times New Roman"/>
          <w:sz w:val="22"/>
          <w:szCs w:val="22"/>
        </w:rPr>
        <w:t>quoted prices in active markets for identical assets or liabilities.</w:t>
      </w:r>
    </w:p>
    <w:p w:rsidR="00D47FBB" w:rsidRPr="00D47FBB" w:rsidRDefault="00D47FBB" w:rsidP="00D47FBB">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2</w:t>
      </w:r>
      <w:r w:rsidRPr="00D47FBB">
        <w:rPr>
          <w:rFonts w:ascii="Times New Roman" w:hAnsi="Times New Roman" w:cs="Times New Roman"/>
          <w:sz w:val="22"/>
          <w:szCs w:val="22"/>
        </w:rPr>
        <w:t xml:space="preserve">: </w:t>
      </w:r>
      <w:r w:rsidR="00397D85" w:rsidRPr="00397D85">
        <w:rPr>
          <w:rFonts w:ascii="Times New Roman" w:hAnsi="Times New Roman" w:cs="Times New Roman"/>
          <w:sz w:val="22"/>
          <w:szCs w:val="22"/>
        </w:rPr>
        <w:t>inputs other than quoted prices included in Level 1 that are observable for the asset or liability, either directly or indirectly.</w:t>
      </w:r>
    </w:p>
    <w:p w:rsidR="00D47FBB" w:rsidRPr="00D47FBB" w:rsidRDefault="00D47FBB" w:rsidP="00D47FBB">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2A2ECF">
        <w:rPr>
          <w:rFonts w:ascii="Times New Roman" w:hAnsi="Times New Roman" w:cs="Times New Roman"/>
          <w:sz w:val="22"/>
          <w:szCs w:val="22"/>
        </w:rPr>
        <w:t>Level 3</w:t>
      </w:r>
      <w:r w:rsidRPr="00D47FBB">
        <w:rPr>
          <w:rFonts w:ascii="Times New Roman" w:hAnsi="Times New Roman" w:cs="Times New Roman"/>
          <w:sz w:val="22"/>
          <w:szCs w:val="22"/>
        </w:rPr>
        <w:t xml:space="preserve">: </w:t>
      </w:r>
      <w:r w:rsidR="00397D85" w:rsidRPr="00397D85">
        <w:rPr>
          <w:rFonts w:ascii="Times New Roman" w:hAnsi="Times New Roman" w:cs="Times New Roman"/>
          <w:sz w:val="22"/>
          <w:szCs w:val="22"/>
        </w:rPr>
        <w:t>inputs for the asset or liability that are based on unobservable input.</w:t>
      </w:r>
    </w:p>
    <w:p w:rsidR="00D47FBB" w:rsidRPr="00D47FBB" w:rsidRDefault="00D47FBB" w:rsidP="00D47FBB">
      <w:pPr>
        <w:pStyle w:val="BodyText"/>
        <w:shd w:val="clear" w:color="auto" w:fill="FFFFFF"/>
        <w:spacing w:after="0" w:line="240" w:lineRule="auto"/>
        <w:ind w:left="900"/>
        <w:jc w:val="thaiDistribute"/>
        <w:rPr>
          <w:rFonts w:ascii="Times New Roman" w:hAnsi="Times New Roman" w:cs="Times New Roman"/>
          <w:sz w:val="22"/>
          <w:szCs w:val="22"/>
        </w:rPr>
      </w:pPr>
    </w:p>
    <w:p w:rsidR="00D47FBB" w:rsidRDefault="00397D85" w:rsidP="00D47FBB">
      <w:pPr>
        <w:pStyle w:val="BodyText"/>
        <w:shd w:val="clear" w:color="auto" w:fill="FFFFFF"/>
        <w:spacing w:after="0" w:line="240" w:lineRule="auto"/>
        <w:ind w:left="540"/>
        <w:jc w:val="both"/>
        <w:rPr>
          <w:rFonts w:ascii="Times New Roman" w:hAnsi="Times New Roman" w:cs="Times New Roman"/>
          <w:sz w:val="22"/>
          <w:szCs w:val="22"/>
        </w:rPr>
      </w:pPr>
      <w:r w:rsidRPr="00397D85">
        <w:rPr>
          <w:rFonts w:ascii="Times New Roman" w:hAnsi="Times New Roman" w:cs="Times New Roman"/>
          <w:sz w:val="22"/>
          <w:szCs w:val="22"/>
        </w:rPr>
        <w:t xml:space="preserve">If the inputs used to measure the fair value of an asset or liability might be </w:t>
      </w:r>
      <w:proofErr w:type="spellStart"/>
      <w:r w:rsidRPr="00397D85">
        <w:rPr>
          <w:rFonts w:ascii="Times New Roman" w:hAnsi="Times New Roman" w:cs="Times New Roman"/>
          <w:sz w:val="22"/>
          <w:szCs w:val="22"/>
        </w:rPr>
        <w:t>categorised</w:t>
      </w:r>
      <w:proofErr w:type="spellEnd"/>
      <w:r w:rsidRPr="00397D85">
        <w:rPr>
          <w:rFonts w:ascii="Times New Roman" w:hAnsi="Times New Roman" w:cs="Times New Roman"/>
          <w:sz w:val="22"/>
          <w:szCs w:val="22"/>
        </w:rPr>
        <w:t xml:space="preserve"> in different levels of the fair value hierarchy, then the fair value measurement is </w:t>
      </w:r>
      <w:proofErr w:type="spellStart"/>
      <w:r w:rsidRPr="00397D85">
        <w:rPr>
          <w:rFonts w:ascii="Times New Roman" w:hAnsi="Times New Roman" w:cs="Times New Roman"/>
          <w:sz w:val="22"/>
          <w:szCs w:val="22"/>
        </w:rPr>
        <w:t>categorised</w:t>
      </w:r>
      <w:proofErr w:type="spellEnd"/>
      <w:r w:rsidRPr="00397D85">
        <w:rPr>
          <w:rFonts w:ascii="Times New Roman" w:hAnsi="Times New Roman" w:cs="Times New Roman"/>
          <w:sz w:val="22"/>
          <w:szCs w:val="22"/>
        </w:rPr>
        <w:t xml:space="preserve"> in its entirety in the same level of the fair value hierarchy as the lowest level input that is significant to the entire measurement</w:t>
      </w:r>
      <w:r w:rsidR="00D47FBB" w:rsidRPr="00D47FBB">
        <w:rPr>
          <w:rFonts w:ascii="Times New Roman" w:hAnsi="Times New Roman" w:cs="Times New Roman"/>
          <w:sz w:val="22"/>
          <w:szCs w:val="22"/>
        </w:rPr>
        <w:t>.</w:t>
      </w:r>
    </w:p>
    <w:p w:rsidR="004D565D" w:rsidRPr="00D47FBB" w:rsidRDefault="004D565D" w:rsidP="00D47FBB">
      <w:pPr>
        <w:pStyle w:val="BodyText"/>
        <w:shd w:val="clear" w:color="auto" w:fill="FFFFFF"/>
        <w:spacing w:after="0" w:line="240" w:lineRule="auto"/>
        <w:ind w:left="540"/>
        <w:jc w:val="both"/>
        <w:rPr>
          <w:rFonts w:ascii="Times New Roman" w:hAnsi="Times New Roman" w:cs="Times New Roman"/>
          <w:sz w:val="22"/>
          <w:szCs w:val="22"/>
        </w:rPr>
      </w:pPr>
    </w:p>
    <w:p w:rsidR="00D47FBB" w:rsidRPr="00D47FBB" w:rsidRDefault="00D47FBB"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r w:rsidRPr="00D47FBB">
        <w:rPr>
          <w:rFonts w:ascii="Times New Roman" w:hAnsi="Times New Roman" w:cs="Times New Roman"/>
          <w:sz w:val="22"/>
          <w:szCs w:val="22"/>
        </w:rPr>
        <w:t>The</w:t>
      </w:r>
      <w:r w:rsidR="00397D85">
        <w:rPr>
          <w:rFonts w:ascii="Times New Roman" w:hAnsi="Times New Roman" w:cs="Times New Roman"/>
          <w:sz w:val="22"/>
          <w:szCs w:val="22"/>
        </w:rPr>
        <w:t xml:space="preserve"> Company</w:t>
      </w:r>
      <w:r w:rsidRPr="00D47FBB">
        <w:rPr>
          <w:rFonts w:ascii="Times New Roman" w:hAnsi="Times New Roman" w:cs="Times New Roman"/>
          <w:sz w:val="22"/>
          <w:szCs w:val="22"/>
        </w:rPr>
        <w:t xml:space="preserve"> </w:t>
      </w:r>
      <w:proofErr w:type="spellStart"/>
      <w:r w:rsidR="00397D85" w:rsidRPr="00397D85">
        <w:rPr>
          <w:rFonts w:ascii="Times New Roman" w:hAnsi="Times New Roman" w:cs="Times New Roman"/>
          <w:sz w:val="22"/>
          <w:szCs w:val="22"/>
        </w:rPr>
        <w:t>recognises</w:t>
      </w:r>
      <w:proofErr w:type="spellEnd"/>
      <w:r w:rsidR="00397D85" w:rsidRPr="00397D85">
        <w:rPr>
          <w:rFonts w:ascii="Times New Roman" w:hAnsi="Times New Roman" w:cs="Times New Roman"/>
          <w:sz w:val="22"/>
          <w:szCs w:val="22"/>
        </w:rPr>
        <w:t xml:space="preserve"> transfers between levels of the fair value hierarchy at the end of the reporting period during which the change has occurred</w:t>
      </w:r>
      <w:r w:rsidRPr="00D47FBB">
        <w:rPr>
          <w:rFonts w:ascii="Times New Roman" w:hAnsi="Times New Roman" w:cs="Times New Roman"/>
          <w:sz w:val="22"/>
          <w:szCs w:val="22"/>
        </w:rPr>
        <w:t>.</w:t>
      </w:r>
    </w:p>
    <w:p w:rsidR="009D1E86" w:rsidRPr="000F1491" w:rsidRDefault="009D1E86" w:rsidP="002103E1">
      <w:pPr>
        <w:tabs>
          <w:tab w:val="clear" w:pos="227"/>
          <w:tab w:val="clear" w:pos="454"/>
          <w:tab w:val="clear" w:pos="680"/>
          <w:tab w:val="left" w:pos="720"/>
        </w:tabs>
        <w:ind w:left="540"/>
        <w:jc w:val="both"/>
        <w:rPr>
          <w:rFonts w:ascii="Times New Roman" w:hAnsi="Times New Roman" w:cs="Times New Roman"/>
          <w:sz w:val="22"/>
          <w:szCs w:val="22"/>
        </w:rPr>
      </w:pPr>
    </w:p>
    <w:p w:rsidR="006E5C90" w:rsidRDefault="00910322"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931F6D">
        <w:rPr>
          <w:rFonts w:ascii="Times New Roman" w:hAnsi="Times New Roman"/>
          <w:b/>
          <w:bCs/>
          <w:i/>
          <w:iCs/>
          <w:sz w:val="22"/>
          <w:szCs w:val="22"/>
        </w:rPr>
        <w:t>q</w:t>
      </w:r>
      <w:r w:rsidRPr="00FF5E55">
        <w:rPr>
          <w:rFonts w:ascii="Times New Roman" w:hAnsi="Times New Roman"/>
          <w:b/>
          <w:bCs/>
          <w:i/>
          <w:iCs/>
          <w:sz w:val="22"/>
          <w:szCs w:val="22"/>
        </w:rPr>
        <w:t>)</w:t>
      </w:r>
      <w:r w:rsidRPr="00FF5E55">
        <w:rPr>
          <w:rFonts w:ascii="Times New Roman" w:hAnsi="Times New Roman"/>
          <w:b/>
          <w:bCs/>
          <w:i/>
          <w:iCs/>
          <w:sz w:val="22"/>
          <w:szCs w:val="22"/>
        </w:rPr>
        <w:tab/>
      </w:r>
      <w:r w:rsidR="006E5C90" w:rsidRPr="006E5C90">
        <w:rPr>
          <w:rFonts w:ascii="Times New Roman" w:hAnsi="Times New Roman"/>
          <w:b/>
          <w:bCs/>
          <w:i/>
          <w:iCs/>
          <w:sz w:val="22"/>
          <w:szCs w:val="22"/>
        </w:rPr>
        <w:t>Repurchase of share capital (treasury shares)</w:t>
      </w:r>
    </w:p>
    <w:p w:rsidR="006E5C90" w:rsidRPr="000F1491" w:rsidRDefault="006E5C90"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p>
    <w:p w:rsidR="00FF5E55" w:rsidRDefault="006E5C90" w:rsidP="002F5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6E5C90">
        <w:rPr>
          <w:rFonts w:ascii="Times New Roman" w:hAnsi="Times New Roman" w:cs="Times New Roman"/>
          <w:sz w:val="22"/>
          <w:szCs w:val="22"/>
          <w:lang w:val="en-GB" w:bidi="ar-SA"/>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rsidR="006E5C90" w:rsidRPr="000F1491" w:rsidRDefault="006E5C90" w:rsidP="006E5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rsidR="006E5C90" w:rsidRPr="006E5C90" w:rsidRDefault="006E5C90" w:rsidP="009D3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b/>
          <w:bCs/>
          <w:i/>
          <w:iCs/>
          <w:sz w:val="22"/>
          <w:szCs w:val="22"/>
        </w:rPr>
      </w:pPr>
      <w:bookmarkStart w:id="2" w:name="_Hlk32217434"/>
      <w:r w:rsidRPr="006E5C90">
        <w:rPr>
          <w:rFonts w:ascii="Times New Roman" w:hAnsi="Times New Roman"/>
          <w:b/>
          <w:bCs/>
          <w:i/>
          <w:iCs/>
          <w:sz w:val="22"/>
          <w:szCs w:val="22"/>
        </w:rPr>
        <w:t>(</w:t>
      </w:r>
      <w:r w:rsidR="001F7ED2">
        <w:rPr>
          <w:rFonts w:ascii="Times New Roman" w:hAnsi="Times New Roman"/>
          <w:b/>
          <w:bCs/>
          <w:i/>
          <w:iCs/>
          <w:sz w:val="22"/>
          <w:szCs w:val="22"/>
        </w:rPr>
        <w:t>r</w:t>
      </w:r>
      <w:r w:rsidRPr="006E5C90">
        <w:rPr>
          <w:rFonts w:ascii="Times New Roman" w:hAnsi="Times New Roman"/>
          <w:b/>
          <w:bCs/>
          <w:i/>
          <w:iCs/>
          <w:sz w:val="22"/>
          <w:szCs w:val="22"/>
        </w:rPr>
        <w:t>)</w:t>
      </w:r>
      <w:r w:rsidRPr="006E5C90">
        <w:rPr>
          <w:rFonts w:ascii="Times New Roman" w:hAnsi="Times New Roman"/>
          <w:b/>
          <w:bCs/>
          <w:i/>
          <w:iCs/>
          <w:sz w:val="22"/>
          <w:szCs w:val="22"/>
        </w:rPr>
        <w:tab/>
        <w:t>Revenue</w:t>
      </w:r>
    </w:p>
    <w:bookmarkEnd w:id="2"/>
    <w:p w:rsidR="00BD2DD6" w:rsidRPr="000F1491" w:rsidRDefault="00BD2DD6" w:rsidP="009D3FEE">
      <w:pPr>
        <w:pStyle w:val="BodyText"/>
        <w:spacing w:after="0" w:line="240" w:lineRule="auto"/>
        <w:ind w:left="567"/>
        <w:jc w:val="both"/>
        <w:rPr>
          <w:rFonts w:ascii="Times New Roman" w:hAnsi="Times New Roman" w:cs="Times New Roman"/>
          <w:sz w:val="22"/>
          <w:szCs w:val="22"/>
          <w:lang w:val="en-GB" w:bidi="ar-SA"/>
        </w:rPr>
      </w:pPr>
    </w:p>
    <w:p w:rsidR="00ED32E4" w:rsidRDefault="00052318" w:rsidP="00F1214D">
      <w:pPr>
        <w:spacing w:line="240" w:lineRule="auto"/>
        <w:ind w:left="540"/>
        <w:jc w:val="both"/>
        <w:rPr>
          <w:rFonts w:ascii="Times New Roman" w:hAnsi="Times New Roman" w:cs="Times New Roman"/>
          <w:sz w:val="22"/>
          <w:szCs w:val="22"/>
        </w:rPr>
      </w:pPr>
      <w:r w:rsidRPr="009D0E3F">
        <w:rPr>
          <w:rFonts w:ascii="Times New Roman" w:hAnsi="Times New Roman" w:cs="Times New Roman"/>
          <w:sz w:val="22"/>
          <w:szCs w:val="22"/>
        </w:rPr>
        <w:t xml:space="preserve">Revenue is </w:t>
      </w:r>
      <w:proofErr w:type="spellStart"/>
      <w:r w:rsidRPr="009D0E3F">
        <w:rPr>
          <w:rFonts w:ascii="Times New Roman" w:hAnsi="Times New Roman" w:cs="Times New Roman"/>
          <w:sz w:val="22"/>
          <w:szCs w:val="22"/>
        </w:rPr>
        <w:t>recognised</w:t>
      </w:r>
      <w:proofErr w:type="spellEnd"/>
      <w:r w:rsidRPr="009D0E3F">
        <w:rPr>
          <w:rFonts w:ascii="Times New Roman" w:hAnsi="Times New Roman" w:cs="Times New Roman"/>
          <w:sz w:val="22"/>
          <w:szCs w:val="22"/>
        </w:rPr>
        <w:t xml:space="preserve"> when a customer obtains control of the goods or services in an amount that reflects the consideration to which the </w:t>
      </w:r>
      <w:r w:rsidR="001F7ED2">
        <w:rPr>
          <w:rFonts w:ascii="Times New Roman" w:hAnsi="Times New Roman" w:cs="Times New Roman"/>
          <w:sz w:val="22"/>
          <w:szCs w:val="22"/>
        </w:rPr>
        <w:t>Company</w:t>
      </w:r>
      <w:r w:rsidRPr="009D0E3F">
        <w:rPr>
          <w:rFonts w:ascii="Times New Roman" w:hAnsi="Times New Roman" w:cs="Times New Roman"/>
          <w:sz w:val="22"/>
          <w:szCs w:val="22"/>
        </w:rPr>
        <w:t xml:space="preserve"> expects to be entitled, excluding those amounts collected on behalf of third parties, value added tax and is after deduction of any trade discounts</w:t>
      </w:r>
      <w:r w:rsidR="009446DC">
        <w:rPr>
          <w:rFonts w:ascii="Times New Roman" w:hAnsi="Times New Roman" w:cs="Times New Roman"/>
          <w:sz w:val="22"/>
          <w:szCs w:val="22"/>
        </w:rPr>
        <w:t>.</w:t>
      </w:r>
    </w:p>
    <w:p w:rsidR="00F1214D" w:rsidRDefault="00F1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BA6ED1" w:rsidRPr="00C64AFE" w:rsidRDefault="00BA6ED1" w:rsidP="00BA6ED1">
      <w:pPr>
        <w:pStyle w:val="AccPolicysubhead"/>
      </w:pPr>
      <w:r>
        <w:t>Sale of r</w:t>
      </w:r>
      <w:r w:rsidRPr="00BD2DD6">
        <w:t xml:space="preserve">eal estate </w:t>
      </w:r>
      <w:r>
        <w:t xml:space="preserve">and </w:t>
      </w:r>
      <w:r w:rsidRPr="00BA6ED1">
        <w:tab/>
      </w:r>
      <w:r>
        <w:t>r</w:t>
      </w:r>
      <w:r w:rsidRPr="00BA6ED1">
        <w:t>endering of services</w:t>
      </w:r>
    </w:p>
    <w:p w:rsidR="00ED32E4" w:rsidRDefault="00ED32E4" w:rsidP="00F1214D">
      <w:pPr>
        <w:spacing w:line="240" w:lineRule="auto"/>
        <w:ind w:left="540"/>
        <w:jc w:val="both"/>
        <w:rPr>
          <w:rFonts w:ascii="Times New Roman" w:hAnsi="Times New Roman" w:cs="Times New Roman"/>
          <w:sz w:val="22"/>
          <w:szCs w:val="22"/>
          <w:highlight w:val="cyan"/>
          <w:lang w:val="en-GB"/>
        </w:rPr>
      </w:pPr>
    </w:p>
    <w:p w:rsidR="00122699" w:rsidRPr="00122699" w:rsidRDefault="00ED32E4" w:rsidP="00F1214D">
      <w:pPr>
        <w:spacing w:line="240" w:lineRule="auto"/>
        <w:ind w:left="540"/>
        <w:jc w:val="both"/>
        <w:rPr>
          <w:rFonts w:ascii="Times New Roman" w:hAnsi="Times New Roman" w:cs="Times New Roman"/>
          <w:sz w:val="22"/>
          <w:szCs w:val="22"/>
        </w:rPr>
      </w:pPr>
      <w:r w:rsidRPr="00ED32E4">
        <w:rPr>
          <w:rFonts w:ascii="Times New Roman" w:hAnsi="Times New Roman" w:cs="Times New Roman"/>
          <w:sz w:val="22"/>
          <w:szCs w:val="22"/>
        </w:rPr>
        <w:t>Revenue</w:t>
      </w:r>
      <w:r w:rsidRPr="00ED32E4">
        <w:rPr>
          <w:rFonts w:ascii="Times New Roman" w:hAnsi="Times New Roman" w:cs="Times New Roman" w:hint="cs"/>
          <w:sz w:val="22"/>
          <w:szCs w:val="22"/>
          <w:cs/>
        </w:rPr>
        <w:t xml:space="preserve"> </w:t>
      </w:r>
      <w:r w:rsidRPr="00ED32E4">
        <w:rPr>
          <w:rFonts w:ascii="Times New Roman" w:hAnsi="Times New Roman" w:cs="Times New Roman"/>
          <w:sz w:val="22"/>
          <w:szCs w:val="22"/>
        </w:rPr>
        <w:t xml:space="preserve">from sale of </w:t>
      </w:r>
      <w:r w:rsidR="00F1214D">
        <w:rPr>
          <w:rFonts w:ascii="Times New Roman" w:hAnsi="Times New Roman" w:cs="Times New Roman"/>
          <w:sz w:val="22"/>
          <w:szCs w:val="22"/>
        </w:rPr>
        <w:t xml:space="preserve">real estate </w:t>
      </w:r>
      <w:r w:rsidRPr="00ED32E4">
        <w:rPr>
          <w:rFonts w:ascii="Times New Roman" w:hAnsi="Times New Roman" w:cs="Times New Roman"/>
          <w:sz w:val="22"/>
          <w:szCs w:val="22"/>
        </w:rPr>
        <w:t xml:space="preserve">is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when a customer obtains control of the goods, generally on delivery of the goods to the customers. For contracts that permit the customers to return the goods, revenue is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to the extent that it is highly probable that a significant reversal in the amount of cumulative revenue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will not occur. Therefore the amount of revenue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is adjusted for estimated returns, which are estimated based on the historical data.</w:t>
      </w:r>
      <w:r w:rsidR="00BA6ED1">
        <w:rPr>
          <w:rFonts w:ascii="Times New Roman" w:hAnsi="Times New Roman" w:cs="Times New Roman"/>
          <w:sz w:val="22"/>
          <w:szCs w:val="22"/>
        </w:rPr>
        <w:t xml:space="preserve"> </w:t>
      </w:r>
      <w:r w:rsidR="00FB55D8" w:rsidRPr="00FB55D8">
        <w:rPr>
          <w:rFonts w:ascii="Times New Roman" w:hAnsi="Times New Roman" w:cs="Times New Roman"/>
          <w:sz w:val="22"/>
          <w:szCs w:val="22"/>
        </w:rPr>
        <w:t xml:space="preserve">Revenue from rendering of services is </w:t>
      </w:r>
      <w:proofErr w:type="spellStart"/>
      <w:r w:rsidR="00FB55D8" w:rsidRPr="00FB55D8">
        <w:rPr>
          <w:rFonts w:ascii="Times New Roman" w:hAnsi="Times New Roman" w:cs="Times New Roman"/>
          <w:sz w:val="22"/>
          <w:szCs w:val="22"/>
        </w:rPr>
        <w:t>recognised</w:t>
      </w:r>
      <w:proofErr w:type="spellEnd"/>
      <w:r w:rsidR="00FB55D8" w:rsidRPr="00FB55D8">
        <w:rPr>
          <w:rFonts w:ascii="Times New Roman" w:hAnsi="Times New Roman" w:cs="Times New Roman"/>
          <w:sz w:val="22"/>
          <w:szCs w:val="22"/>
        </w:rPr>
        <w:t xml:space="preserve"> </w:t>
      </w:r>
      <w:r w:rsidR="00BA6ED1">
        <w:rPr>
          <w:rFonts w:ascii="Times New Roman" w:hAnsi="Times New Roman" w:cs="Times New Roman"/>
          <w:sz w:val="22"/>
          <w:szCs w:val="22"/>
        </w:rPr>
        <w:t xml:space="preserve">over time </w:t>
      </w:r>
      <w:r w:rsidR="00FB55D8" w:rsidRPr="00FB55D8">
        <w:rPr>
          <w:rFonts w:ascii="Times New Roman" w:hAnsi="Times New Roman" w:cs="Times New Roman"/>
          <w:sz w:val="22"/>
          <w:szCs w:val="22"/>
        </w:rPr>
        <w:t>as services are provided.</w:t>
      </w:r>
    </w:p>
    <w:p w:rsidR="00CC3F80" w:rsidRPr="000F1491" w:rsidRDefault="00CC3F80" w:rsidP="00CC3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D35770" w:rsidRDefault="00D35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356D72" w:rsidRPr="00FB55D8" w:rsidRDefault="00FB55D8" w:rsidP="00F6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b/>
          <w:bCs/>
          <w:i/>
          <w:iCs/>
          <w:sz w:val="22"/>
          <w:szCs w:val="22"/>
        </w:rPr>
      </w:pPr>
      <w:r w:rsidRPr="006E5C90">
        <w:rPr>
          <w:rFonts w:ascii="Times New Roman" w:hAnsi="Times New Roman"/>
          <w:b/>
          <w:bCs/>
          <w:i/>
          <w:iCs/>
          <w:sz w:val="22"/>
          <w:szCs w:val="22"/>
        </w:rPr>
        <w:lastRenderedPageBreak/>
        <w:t>(</w:t>
      </w:r>
      <w:r w:rsidR="0001180E">
        <w:rPr>
          <w:rFonts w:ascii="Times New Roman" w:hAnsi="Times New Roman"/>
          <w:b/>
          <w:bCs/>
          <w:i/>
          <w:iCs/>
          <w:sz w:val="22"/>
          <w:szCs w:val="22"/>
        </w:rPr>
        <w:t>s</w:t>
      </w:r>
      <w:r w:rsidRPr="006E5C90">
        <w:rPr>
          <w:rFonts w:ascii="Times New Roman" w:hAnsi="Times New Roman"/>
          <w:b/>
          <w:bCs/>
          <w:i/>
          <w:iCs/>
          <w:sz w:val="22"/>
          <w:szCs w:val="22"/>
        </w:rPr>
        <w:t>)</w:t>
      </w:r>
      <w:r w:rsidRPr="006E5C90">
        <w:rPr>
          <w:rFonts w:ascii="Times New Roman" w:hAnsi="Times New Roman"/>
          <w:b/>
          <w:bCs/>
          <w:i/>
          <w:iCs/>
          <w:sz w:val="22"/>
          <w:szCs w:val="22"/>
        </w:rPr>
        <w:tab/>
      </w:r>
      <w:r w:rsidR="00D109D0">
        <w:rPr>
          <w:rFonts w:ascii="Times New Roman" w:hAnsi="Times New Roman" w:cs="Univers 45 Light"/>
          <w:b/>
          <w:bCs/>
          <w:i/>
          <w:iCs/>
          <w:color w:val="000000"/>
          <w:sz w:val="22"/>
          <w:szCs w:val="22"/>
        </w:rPr>
        <w:t>Other</w:t>
      </w:r>
      <w:r w:rsidR="00356D72" w:rsidRPr="00FB55D8">
        <w:rPr>
          <w:rFonts w:ascii="Times New Roman" w:hAnsi="Times New Roman" w:cs="Univers 45 Light"/>
          <w:b/>
          <w:bCs/>
          <w:i/>
          <w:iCs/>
          <w:color w:val="000000"/>
          <w:sz w:val="22"/>
          <w:szCs w:val="22"/>
        </w:rPr>
        <w:t xml:space="preserve"> income</w:t>
      </w:r>
    </w:p>
    <w:p w:rsidR="00356D72" w:rsidRPr="000F1491" w:rsidRDefault="00356D72" w:rsidP="00F6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C3F80" w:rsidRDefault="00D109D0" w:rsidP="00D1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r w:rsidRPr="00D109D0">
        <w:rPr>
          <w:rFonts w:ascii="Times New Roman" w:hAnsi="Times New Roman" w:cs="Times New Roman"/>
          <w:sz w:val="22"/>
          <w:szCs w:val="20"/>
          <w:lang w:val="en-GB" w:bidi="ar-SA"/>
        </w:rPr>
        <w:t>Other income comprises dividend, interest income and others. Dividend income is recognised in profit or loss on the date on which the Company’s right to receive payment is established.</w:t>
      </w:r>
    </w:p>
    <w:p w:rsidR="00D109D0" w:rsidRPr="000F1491" w:rsidRDefault="00D109D0" w:rsidP="00D1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bidi="ar-SA"/>
        </w:rPr>
      </w:pPr>
    </w:p>
    <w:p w:rsidR="00CC3F80" w:rsidRDefault="00CC3F80" w:rsidP="004A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cs="Univers 45 Light"/>
          <w:b/>
          <w:bCs/>
          <w:i/>
          <w:iCs/>
          <w:color w:val="000000"/>
          <w:sz w:val="22"/>
          <w:szCs w:val="22"/>
        </w:rPr>
      </w:pPr>
      <w:r w:rsidRPr="006E5C90">
        <w:rPr>
          <w:rFonts w:ascii="Times New Roman" w:hAnsi="Times New Roman"/>
          <w:b/>
          <w:bCs/>
          <w:i/>
          <w:iCs/>
          <w:sz w:val="22"/>
          <w:szCs w:val="22"/>
        </w:rPr>
        <w:t>(</w:t>
      </w:r>
      <w:r w:rsidR="0001180E">
        <w:rPr>
          <w:rFonts w:ascii="Times New Roman" w:hAnsi="Times New Roman"/>
          <w:b/>
          <w:bCs/>
          <w:i/>
          <w:iCs/>
          <w:sz w:val="22"/>
          <w:szCs w:val="22"/>
        </w:rPr>
        <w:t>t</w:t>
      </w:r>
      <w:r w:rsidRPr="006E5C90">
        <w:rPr>
          <w:rFonts w:ascii="Times New Roman" w:hAnsi="Times New Roman"/>
          <w:b/>
          <w:bCs/>
          <w:i/>
          <w:iCs/>
          <w:sz w:val="22"/>
          <w:szCs w:val="22"/>
        </w:rPr>
        <w:t>)</w:t>
      </w:r>
      <w:r w:rsidRPr="006E5C90">
        <w:rPr>
          <w:rFonts w:ascii="Times New Roman" w:hAnsi="Times New Roman"/>
          <w:b/>
          <w:bCs/>
          <w:i/>
          <w:iCs/>
          <w:sz w:val="22"/>
          <w:szCs w:val="22"/>
        </w:rPr>
        <w:tab/>
      </w:r>
      <w:r w:rsidR="00F91127">
        <w:rPr>
          <w:rFonts w:ascii="Times New Roman" w:hAnsi="Times New Roman" w:cs="Univers 45 Light"/>
          <w:b/>
          <w:bCs/>
          <w:i/>
          <w:iCs/>
          <w:color w:val="000000"/>
          <w:sz w:val="22"/>
          <w:szCs w:val="22"/>
        </w:rPr>
        <w:t>Interest</w:t>
      </w:r>
    </w:p>
    <w:p w:rsidR="004A2211" w:rsidRDefault="004A2211" w:rsidP="004A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rPr>
          <w:rFonts w:ascii="Times New Roman" w:hAnsi="Times New Roman" w:cs="Univers 45 Light"/>
          <w:b/>
          <w:bCs/>
          <w:i/>
          <w:iCs/>
          <w:color w:val="000000"/>
          <w:sz w:val="22"/>
          <w:szCs w:val="22"/>
        </w:rPr>
      </w:pPr>
    </w:p>
    <w:p w:rsidR="00F91127" w:rsidRPr="00F91127"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sz w:val="22"/>
          <w:szCs w:val="20"/>
          <w:lang w:val="en-GB" w:bidi="ar-SA"/>
        </w:rPr>
      </w:pPr>
      <w:r w:rsidRPr="00F91127">
        <w:rPr>
          <w:rFonts w:ascii="Times New Roman" w:hAnsi="Times New Roman" w:cs="Times New Roman"/>
          <w:b/>
          <w:bCs/>
          <w:i/>
          <w:iCs/>
          <w:sz w:val="22"/>
          <w:szCs w:val="20"/>
          <w:lang w:val="en-GB" w:bidi="ar-SA"/>
        </w:rPr>
        <w:t xml:space="preserve">Accounting policies applicable from 1 January 2020 </w:t>
      </w:r>
    </w:p>
    <w:p w:rsidR="00F91127" w:rsidRPr="00F91127"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p>
    <w:p w:rsidR="00F91127" w:rsidRPr="00C5540E"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0"/>
          <w:lang w:val="en-GB" w:bidi="ar-SA"/>
        </w:rPr>
      </w:pPr>
      <w:r w:rsidRPr="00C5540E">
        <w:rPr>
          <w:rFonts w:ascii="Times New Roman" w:hAnsi="Times New Roman" w:cs="Times New Roman"/>
          <w:i/>
          <w:iCs/>
          <w:sz w:val="22"/>
          <w:szCs w:val="20"/>
          <w:lang w:val="en-GB" w:bidi="ar-SA"/>
        </w:rPr>
        <w:t>Effective Interest Rate (EIR)</w:t>
      </w:r>
    </w:p>
    <w:p w:rsidR="00C5540E" w:rsidRPr="00F91127" w:rsidRDefault="00C5540E"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p>
    <w:p w:rsidR="00F91127" w:rsidRPr="00F91127"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r w:rsidRPr="00F91127">
        <w:rPr>
          <w:rFonts w:ascii="Times New Roman" w:hAnsi="Times New Roman" w:cs="Times New Roman"/>
          <w:sz w:val="22"/>
          <w:szCs w:val="20"/>
          <w:lang w:val="en-GB" w:bidi="ar-SA"/>
        </w:rPr>
        <w:t xml:space="preserve">Interest income or expense is recognised using the effective interest method. The EIR is the rate that exactly discounts estimated future cash payments or receipts through the expected life of the financial instrument to: </w:t>
      </w:r>
    </w:p>
    <w:p w:rsidR="00F91127" w:rsidRPr="00F91127" w:rsidRDefault="00F91127" w:rsidP="006A59C5">
      <w:pPr>
        <w:pStyle w:val="ListParagraph"/>
        <w:keepLines/>
        <w:numPr>
          <w:ilvl w:val="0"/>
          <w:numId w:val="31"/>
        </w:numPr>
        <w:tabs>
          <w:tab w:val="left" w:pos="227"/>
          <w:tab w:val="left" w:pos="454"/>
          <w:tab w:val="left" w:pos="900"/>
          <w:tab w:val="center" w:pos="5330"/>
          <w:tab w:val="decimal" w:pos="7031"/>
          <w:tab w:val="decimal" w:pos="8460"/>
        </w:tabs>
        <w:spacing w:line="240" w:lineRule="auto"/>
        <w:ind w:left="810" w:right="44" w:hanging="270"/>
        <w:jc w:val="thaiDistribute"/>
      </w:pPr>
      <w:r w:rsidRPr="00F91127">
        <w:t xml:space="preserve">the gross carrying amount of the financial asset; or </w:t>
      </w:r>
    </w:p>
    <w:p w:rsidR="00F91127" w:rsidRPr="00F91127" w:rsidRDefault="00F91127" w:rsidP="006A59C5">
      <w:pPr>
        <w:pStyle w:val="ListParagraph"/>
        <w:keepLines/>
        <w:numPr>
          <w:ilvl w:val="0"/>
          <w:numId w:val="31"/>
        </w:numPr>
        <w:tabs>
          <w:tab w:val="left" w:pos="227"/>
          <w:tab w:val="left" w:pos="454"/>
          <w:tab w:val="left" w:pos="900"/>
          <w:tab w:val="center" w:pos="5330"/>
          <w:tab w:val="decimal" w:pos="7031"/>
          <w:tab w:val="decimal" w:pos="8460"/>
        </w:tabs>
        <w:spacing w:line="240" w:lineRule="auto"/>
        <w:ind w:left="810" w:right="44" w:hanging="270"/>
        <w:jc w:val="thaiDistribute"/>
      </w:pPr>
      <w:r w:rsidRPr="00F91127">
        <w:t xml:space="preserve">the amortised cost of the financial liability. </w:t>
      </w:r>
    </w:p>
    <w:p w:rsidR="00F91127" w:rsidRPr="00F91127"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p>
    <w:p w:rsidR="00F91127" w:rsidRPr="00F91127"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r w:rsidRPr="00F91127">
        <w:rPr>
          <w:rFonts w:ascii="Times New Roman" w:hAnsi="Times New Roman" w:cs="Times New Roman"/>
          <w:sz w:val="22"/>
          <w:szCs w:val="20"/>
          <w:lang w:val="en-GB" w:bidi="ar-SA"/>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rsidR="00F91127" w:rsidRPr="00F91127"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p>
    <w:p w:rsidR="00F91127" w:rsidRPr="00447206"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sz w:val="22"/>
          <w:szCs w:val="20"/>
          <w:lang w:val="en-GB" w:bidi="ar-SA"/>
        </w:rPr>
      </w:pPr>
      <w:r w:rsidRPr="00447206">
        <w:rPr>
          <w:rFonts w:ascii="Times New Roman" w:hAnsi="Times New Roman" w:cs="Times New Roman"/>
          <w:b/>
          <w:bCs/>
          <w:i/>
          <w:iCs/>
          <w:sz w:val="22"/>
          <w:szCs w:val="20"/>
          <w:lang w:val="en-GB" w:bidi="ar-SA"/>
        </w:rPr>
        <w:t>Accounting policies applicable before 1 January 2020</w:t>
      </w:r>
    </w:p>
    <w:p w:rsidR="00447206" w:rsidRPr="00F91127" w:rsidRDefault="00447206"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p>
    <w:p w:rsidR="00F91127" w:rsidRPr="00F91127"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r w:rsidRPr="00F91127">
        <w:rPr>
          <w:rFonts w:ascii="Times New Roman" w:hAnsi="Times New Roman" w:cs="Times New Roman"/>
          <w:sz w:val="22"/>
          <w:szCs w:val="20"/>
          <w:lang w:val="en-GB" w:bidi="ar-SA"/>
        </w:rPr>
        <w:t>Interest income is recognised in profit or loss at the rate specified in the contract.</w:t>
      </w:r>
    </w:p>
    <w:p w:rsidR="00F91127" w:rsidRPr="00F91127"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p>
    <w:p w:rsidR="00F91127" w:rsidRPr="00F91127" w:rsidRDefault="00F91127" w:rsidP="00F9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lang w:val="en-GB" w:bidi="ar-SA"/>
        </w:rPr>
      </w:pPr>
      <w:r w:rsidRPr="00F91127">
        <w:rPr>
          <w:rFonts w:ascii="Times New Roman" w:hAnsi="Times New Roman" w:cs="Times New Roman"/>
          <w:sz w:val="22"/>
          <w:szCs w:val="20"/>
          <w:lang w:val="en-GB" w:bidi="ar-SA"/>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0F15B3" w:rsidRDefault="000F15B3" w:rsidP="00493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425BEE" w:rsidRPr="00FF5E55" w:rsidRDefault="00425BEE"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8D2B74">
        <w:rPr>
          <w:rFonts w:ascii="Times New Roman" w:hAnsi="Times New Roman"/>
          <w:b/>
          <w:bCs/>
          <w:i/>
          <w:iCs/>
          <w:sz w:val="22"/>
          <w:szCs w:val="22"/>
        </w:rPr>
        <w:t>u</w:t>
      </w:r>
      <w:r w:rsidRPr="00FF5E55">
        <w:rPr>
          <w:rFonts w:ascii="Times New Roman" w:hAnsi="Times New Roman"/>
          <w:b/>
          <w:bCs/>
          <w:i/>
          <w:iCs/>
          <w:sz w:val="22"/>
          <w:szCs w:val="22"/>
        </w:rPr>
        <w:t>)</w:t>
      </w:r>
      <w:r w:rsidRPr="00FF5E55">
        <w:rPr>
          <w:rFonts w:ascii="Times New Roman" w:hAnsi="Times New Roman"/>
          <w:b/>
          <w:bCs/>
          <w:i/>
          <w:iCs/>
          <w:sz w:val="22"/>
          <w:szCs w:val="22"/>
        </w:rPr>
        <w:tab/>
      </w:r>
      <w:r>
        <w:rPr>
          <w:rFonts w:ascii="Times New Roman" w:hAnsi="Times New Roman"/>
          <w:b/>
          <w:bCs/>
          <w:i/>
          <w:iCs/>
          <w:sz w:val="22"/>
          <w:szCs w:val="22"/>
        </w:rPr>
        <w:t>Income tax</w:t>
      </w:r>
    </w:p>
    <w:p w:rsidR="00425BEE" w:rsidRPr="000F1491" w:rsidRDefault="00425BEE" w:rsidP="00425B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187715" w:rsidRPr="00187715" w:rsidRDefault="00187715" w:rsidP="00187715">
      <w:pPr>
        <w:pStyle w:val="BodyText"/>
        <w:spacing w:after="0"/>
        <w:ind w:left="540"/>
        <w:jc w:val="both"/>
        <w:rPr>
          <w:rFonts w:ascii="Times New Roman" w:hAnsi="Times New Roman"/>
          <w:sz w:val="22"/>
          <w:szCs w:val="22"/>
        </w:rPr>
      </w:pPr>
      <w:r w:rsidRPr="00187715">
        <w:rPr>
          <w:rFonts w:ascii="Times New Roman" w:hAnsi="Times New Roman"/>
          <w:sz w:val="22"/>
          <w:szCs w:val="22"/>
        </w:rPr>
        <w:t xml:space="preserve">Income tax expense for the year comprises current and deferred tax. Current and deferred tax are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in profit or loss except to the extent that they relate to items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directly in equity or in other comprehensive income.</w:t>
      </w:r>
    </w:p>
    <w:p w:rsidR="00187715" w:rsidRPr="00187715" w:rsidRDefault="00187715" w:rsidP="00187715">
      <w:pPr>
        <w:pStyle w:val="BodyText"/>
        <w:spacing w:after="0"/>
        <w:ind w:left="540"/>
        <w:jc w:val="both"/>
        <w:rPr>
          <w:rFonts w:ascii="Times New Roman" w:hAnsi="Times New Roman"/>
          <w:sz w:val="22"/>
          <w:szCs w:val="22"/>
        </w:rPr>
      </w:pPr>
    </w:p>
    <w:p w:rsidR="00187715" w:rsidRPr="00187715" w:rsidRDefault="00187715" w:rsidP="00187715">
      <w:pPr>
        <w:pStyle w:val="AccPolicysubhead"/>
        <w:rPr>
          <w:rFonts w:cs="Angsana New"/>
          <w:bCs w:val="0"/>
          <w:i w:val="0"/>
          <w:iCs w:val="0"/>
          <w:lang w:val="en-US" w:eastAsia="en-US"/>
        </w:rPr>
      </w:pPr>
      <w:r w:rsidRPr="00187715">
        <w:rPr>
          <w:rFonts w:cs="Angsana New"/>
          <w:bCs w:val="0"/>
          <w:i w:val="0"/>
          <w:iCs w:val="0"/>
          <w:lang w:val="en-US" w:eastAsia="en-US"/>
        </w:rPr>
        <w:t xml:space="preserve">Current tax is the expected tax payable or receivable on the taxable income or loss for the year, using tax rates enacted or substantively enacted at the reporting date, and any adjustment to tax payable in respect of previous years.   </w:t>
      </w:r>
    </w:p>
    <w:p w:rsidR="00187715" w:rsidRPr="00187715" w:rsidRDefault="00187715" w:rsidP="00187715">
      <w:pPr>
        <w:pStyle w:val="AccPolicysubhead"/>
        <w:rPr>
          <w:rFonts w:cs="Angsana New"/>
          <w:bCs w:val="0"/>
          <w:i w:val="0"/>
          <w:iCs w:val="0"/>
          <w:lang w:val="en-US" w:eastAsia="en-US"/>
        </w:rPr>
      </w:pPr>
    </w:p>
    <w:p w:rsidR="00187715" w:rsidRP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Deferred tax is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for the following temporary differences: the initial recognition of assets or liabilities in a transaction that is not a business combination and that affects neither accounting nor taxable profit or loss; and dif</w:t>
      </w:r>
      <w:r w:rsidR="00EA6500">
        <w:rPr>
          <w:rFonts w:ascii="Times New Roman" w:hAnsi="Times New Roman"/>
          <w:sz w:val="22"/>
          <w:szCs w:val="22"/>
        </w:rPr>
        <w:t>ferences relating to investment</w:t>
      </w:r>
      <w:r w:rsidR="00190A2A">
        <w:rPr>
          <w:rFonts w:ascii="Times New Roman" w:hAnsi="Times New Roman"/>
          <w:sz w:val="22"/>
          <w:szCs w:val="22"/>
        </w:rPr>
        <w:t>s</w:t>
      </w:r>
      <w:r w:rsidRPr="00187715">
        <w:rPr>
          <w:rFonts w:ascii="Times New Roman" w:hAnsi="Times New Roman"/>
          <w:sz w:val="22"/>
          <w:szCs w:val="22"/>
        </w:rPr>
        <w:t xml:space="preserve"> in joint venture</w:t>
      </w:r>
      <w:r w:rsidR="00190A2A">
        <w:rPr>
          <w:rFonts w:ascii="Times New Roman" w:hAnsi="Times New Roman"/>
          <w:sz w:val="22"/>
          <w:szCs w:val="22"/>
        </w:rPr>
        <w:t>s</w:t>
      </w:r>
      <w:r w:rsidRPr="00187715">
        <w:rPr>
          <w:rFonts w:ascii="Times New Roman" w:hAnsi="Times New Roman"/>
          <w:sz w:val="22"/>
          <w:szCs w:val="22"/>
        </w:rPr>
        <w:t xml:space="preserve"> to the extent that it is probable that they will not reverse in the foreseeable future.  </w:t>
      </w:r>
    </w:p>
    <w:p w:rsidR="00187715" w:rsidRPr="00187715" w:rsidRDefault="00187715" w:rsidP="00187715">
      <w:pPr>
        <w:pStyle w:val="AccPolicysubhead"/>
        <w:rPr>
          <w:rFonts w:cs="Angsana New"/>
          <w:bCs w:val="0"/>
          <w:i w:val="0"/>
          <w:iCs w:val="0"/>
          <w:lang w:val="en-US" w:eastAsia="en-US"/>
        </w:rPr>
      </w:pPr>
    </w:p>
    <w:p w:rsidR="00187715" w:rsidRP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The measurement of deferred tax reflects the tax consequences that would follow the manner in which the </w:t>
      </w:r>
      <w:r w:rsidR="005C625B">
        <w:rPr>
          <w:rFonts w:ascii="Times New Roman" w:hAnsi="Times New Roman"/>
          <w:sz w:val="22"/>
          <w:szCs w:val="22"/>
        </w:rPr>
        <w:t>Company</w:t>
      </w:r>
      <w:r w:rsidRPr="00187715">
        <w:rPr>
          <w:rFonts w:ascii="Times New Roman" w:hAnsi="Times New Roman"/>
          <w:sz w:val="22"/>
          <w:szCs w:val="22"/>
        </w:rPr>
        <w:t xml:space="preserve"> expects, at the end of the reporting period, to recover or settle the carrying amount of its assets and liabilities.  </w:t>
      </w:r>
    </w:p>
    <w:p w:rsidR="00187715" w:rsidRPr="00187715" w:rsidRDefault="00187715" w:rsidP="00187715">
      <w:pPr>
        <w:autoSpaceDE w:val="0"/>
        <w:autoSpaceDN w:val="0"/>
        <w:adjustRightInd w:val="0"/>
        <w:ind w:left="540"/>
        <w:jc w:val="thaiDistribute"/>
        <w:rPr>
          <w:rFonts w:ascii="Times New Roman" w:hAnsi="Times New Roman"/>
          <w:sz w:val="22"/>
          <w:szCs w:val="22"/>
        </w:rPr>
      </w:pPr>
    </w:p>
    <w:p w:rsid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lastRenderedPageBreak/>
        <w:t xml:space="preserve">Deferred tax is measured at the tax rates that are expected to be applied to the temporary differences when they reverse, using tax rates enacted or substantively enacted at the reporting date. </w:t>
      </w:r>
    </w:p>
    <w:p w:rsidR="00D360A9" w:rsidRDefault="00D360A9" w:rsidP="00187715">
      <w:pPr>
        <w:autoSpaceDE w:val="0"/>
        <w:autoSpaceDN w:val="0"/>
        <w:adjustRightInd w:val="0"/>
        <w:ind w:left="540"/>
        <w:jc w:val="thaiDistribute"/>
        <w:rPr>
          <w:rFonts w:ascii="Times New Roman" w:hAnsi="Times New Roman"/>
          <w:sz w:val="22"/>
          <w:szCs w:val="22"/>
        </w:rPr>
      </w:pPr>
    </w:p>
    <w:p w:rsidR="00187715" w:rsidRP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In determining the amount of current and deferred tax, the </w:t>
      </w:r>
      <w:r w:rsidR="005C625B">
        <w:rPr>
          <w:rFonts w:ascii="Times New Roman" w:hAnsi="Times New Roman"/>
          <w:sz w:val="22"/>
          <w:szCs w:val="22"/>
        </w:rPr>
        <w:t>Company</w:t>
      </w:r>
      <w:r w:rsidRPr="00187715">
        <w:rPr>
          <w:rFonts w:ascii="Times New Roman" w:hAnsi="Times New Roman"/>
          <w:sz w:val="22"/>
          <w:szCs w:val="22"/>
        </w:rPr>
        <w:t xml:space="preserve"> takes into account the impact of uncertain tax positions and whether additional taxes and interest may be due. The </w:t>
      </w:r>
      <w:r w:rsidR="005C625B">
        <w:rPr>
          <w:rFonts w:ascii="Times New Roman" w:hAnsi="Times New Roman"/>
          <w:sz w:val="22"/>
          <w:szCs w:val="22"/>
        </w:rPr>
        <w:t>Company</w:t>
      </w:r>
      <w:r w:rsidRPr="00187715">
        <w:rPr>
          <w:rFonts w:ascii="Times New Roman" w:hAnsi="Times New Roman"/>
          <w:sz w:val="22"/>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5C625B">
        <w:rPr>
          <w:rFonts w:ascii="Times New Roman" w:hAnsi="Times New Roman"/>
          <w:sz w:val="22"/>
          <w:szCs w:val="22"/>
        </w:rPr>
        <w:t>Company</w:t>
      </w:r>
      <w:r w:rsidRPr="00187715">
        <w:rPr>
          <w:rFonts w:ascii="Times New Roman" w:hAnsi="Times New Roman"/>
          <w:sz w:val="22"/>
          <w:szCs w:val="22"/>
        </w:rPr>
        <w:t xml:space="preserve"> to change its judgment regarding the adequacy of existing tax liabilities; such changes to tax liabilities will impact</w:t>
      </w:r>
      <w:r w:rsidR="00C64F44">
        <w:rPr>
          <w:rFonts w:ascii="Times New Roman" w:hAnsi="Times New Roman"/>
          <w:sz w:val="22"/>
          <w:szCs w:val="22"/>
        </w:rPr>
        <w:t xml:space="preserve"> income</w:t>
      </w:r>
      <w:r w:rsidRPr="00187715">
        <w:rPr>
          <w:rFonts w:ascii="Times New Roman" w:hAnsi="Times New Roman"/>
          <w:sz w:val="22"/>
          <w:szCs w:val="22"/>
        </w:rPr>
        <w:t xml:space="preserve"> tax expense in the period that such a determination is made.</w:t>
      </w:r>
    </w:p>
    <w:p w:rsidR="00187715" w:rsidRPr="00187715" w:rsidRDefault="00187715" w:rsidP="00187715">
      <w:pPr>
        <w:autoSpaceDE w:val="0"/>
        <w:autoSpaceDN w:val="0"/>
        <w:adjustRightInd w:val="0"/>
        <w:ind w:left="540"/>
        <w:jc w:val="thaiDistribute"/>
        <w:rPr>
          <w:rFonts w:ascii="Times New Roman" w:hAnsi="Times New Roman"/>
          <w:sz w:val="22"/>
          <w:szCs w:val="22"/>
        </w:rPr>
      </w:pPr>
    </w:p>
    <w:p w:rsidR="00187715" w:rsidRPr="00187715" w:rsidRDefault="00187715" w:rsidP="00187715">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187715">
        <w:rPr>
          <w:rFonts w:ascii="Times New Roman" w:hAnsi="Times New Roman"/>
          <w:sz w:val="22"/>
          <w:szCs w:val="22"/>
        </w:rPr>
        <w:t>realised</w:t>
      </w:r>
      <w:proofErr w:type="spellEnd"/>
      <w:r w:rsidRPr="00187715">
        <w:rPr>
          <w:rFonts w:ascii="Times New Roman" w:hAnsi="Times New Roman"/>
          <w:sz w:val="22"/>
          <w:szCs w:val="22"/>
        </w:rPr>
        <w:t xml:space="preserve"> simultaneously.   </w:t>
      </w:r>
    </w:p>
    <w:p w:rsidR="00187715" w:rsidRPr="00187715" w:rsidRDefault="00187715" w:rsidP="00187715">
      <w:pPr>
        <w:pStyle w:val="BodyText"/>
        <w:spacing w:after="0"/>
        <w:ind w:left="540"/>
        <w:jc w:val="both"/>
        <w:rPr>
          <w:rFonts w:ascii="Times New Roman" w:hAnsi="Times New Roman"/>
          <w:sz w:val="22"/>
          <w:szCs w:val="22"/>
        </w:rPr>
      </w:pPr>
    </w:p>
    <w:p w:rsidR="00893C28" w:rsidRDefault="00187715" w:rsidP="005C625B">
      <w:pPr>
        <w:autoSpaceDE w:val="0"/>
        <w:autoSpaceDN w:val="0"/>
        <w:adjustRightInd w:val="0"/>
        <w:ind w:left="540"/>
        <w:jc w:val="thaiDistribute"/>
        <w:rPr>
          <w:rFonts w:ascii="Times New Roman" w:hAnsi="Times New Roman"/>
          <w:sz w:val="22"/>
          <w:szCs w:val="22"/>
        </w:rPr>
      </w:pPr>
      <w:r w:rsidRPr="00187715">
        <w:rPr>
          <w:rFonts w:ascii="Times New Roman" w:hAnsi="Times New Roman"/>
          <w:sz w:val="22"/>
          <w:szCs w:val="22"/>
        </w:rPr>
        <w:t xml:space="preserve">A deferred tax asset is </w:t>
      </w:r>
      <w:proofErr w:type="spellStart"/>
      <w:r w:rsidRPr="00187715">
        <w:rPr>
          <w:rFonts w:ascii="Times New Roman" w:hAnsi="Times New Roman"/>
          <w:sz w:val="22"/>
          <w:szCs w:val="22"/>
        </w:rPr>
        <w:t>recognised</w:t>
      </w:r>
      <w:proofErr w:type="spellEnd"/>
      <w:r w:rsidRPr="00187715">
        <w:rPr>
          <w:rFonts w:ascii="Times New Roman" w:hAnsi="Times New Roman"/>
          <w:sz w:val="22"/>
          <w:szCs w:val="22"/>
        </w:rPr>
        <w:t xml:space="preserve"> to the extent that it is probable that future taxable profits will be available against which the temporary differences can be </w:t>
      </w:r>
      <w:proofErr w:type="spellStart"/>
      <w:r w:rsidRPr="00187715">
        <w:rPr>
          <w:rFonts w:ascii="Times New Roman" w:hAnsi="Times New Roman"/>
          <w:sz w:val="22"/>
          <w:szCs w:val="22"/>
        </w:rPr>
        <w:t>utilised</w:t>
      </w:r>
      <w:proofErr w:type="spellEnd"/>
      <w:r w:rsidRPr="00187715">
        <w:rPr>
          <w:rFonts w:ascii="Times New Roman" w:hAnsi="Times New Roman"/>
          <w:sz w:val="22"/>
          <w:szCs w:val="22"/>
        </w:rPr>
        <w:t xml:space="preserve">. </w:t>
      </w:r>
      <w:r w:rsidR="00DF0DA9" w:rsidRPr="00DF0DA9">
        <w:rPr>
          <w:rFonts w:ascii="Times New Roman" w:hAnsi="Times New Roman"/>
          <w:sz w:val="22"/>
          <w:szCs w:val="22"/>
        </w:rPr>
        <w:t xml:space="preserve">Future taxable profits are determined based on the reversal of relevant taxable temporary differences. If the amount of taxable temporary differences is insufficient to </w:t>
      </w:r>
      <w:proofErr w:type="spellStart"/>
      <w:r w:rsidR="00DF0DA9" w:rsidRPr="00DF0DA9">
        <w:rPr>
          <w:rFonts w:ascii="Times New Roman" w:hAnsi="Times New Roman"/>
          <w:sz w:val="22"/>
          <w:szCs w:val="22"/>
        </w:rPr>
        <w:t>recognise</w:t>
      </w:r>
      <w:proofErr w:type="spellEnd"/>
      <w:r w:rsidR="00DF0DA9" w:rsidRPr="00DF0DA9">
        <w:rPr>
          <w:rFonts w:ascii="Times New Roman" w:hAnsi="Times New Roman"/>
          <w:sz w:val="22"/>
          <w:szCs w:val="22"/>
        </w:rPr>
        <w:t xml:space="preserve"> a deferred tax asset in full, then future taxable profits, adjusted for reversals of existing temporary differences, are considered, based on the business plans for individual subsidiaries in the </w:t>
      </w:r>
      <w:r w:rsidR="005C625B">
        <w:rPr>
          <w:rFonts w:ascii="Times New Roman" w:hAnsi="Times New Roman"/>
          <w:sz w:val="22"/>
          <w:szCs w:val="22"/>
        </w:rPr>
        <w:t>Company</w:t>
      </w:r>
      <w:r w:rsidR="00DF0DA9" w:rsidRPr="00DF0DA9">
        <w:rPr>
          <w:rFonts w:ascii="Times New Roman" w:hAnsi="Times New Roman"/>
          <w:sz w:val="22"/>
          <w:szCs w:val="22"/>
        </w:rPr>
        <w:t>.</w:t>
      </w:r>
      <w:r w:rsidR="00DF0DA9" w:rsidRPr="007F6C76">
        <w:t xml:space="preserve"> </w:t>
      </w:r>
      <w:r w:rsidRPr="00187715">
        <w:rPr>
          <w:rFonts w:ascii="Times New Roman" w:hAnsi="Times New Roman"/>
          <w:sz w:val="22"/>
          <w:szCs w:val="22"/>
        </w:rPr>
        <w:t xml:space="preserve">Deferred tax assets are reviewed at each reporting date and reduced to the extent that it is no longer probable that the related tax benefit will be </w:t>
      </w:r>
      <w:proofErr w:type="spellStart"/>
      <w:r w:rsidRPr="00187715">
        <w:rPr>
          <w:rFonts w:ascii="Times New Roman" w:hAnsi="Times New Roman"/>
          <w:sz w:val="22"/>
          <w:szCs w:val="22"/>
        </w:rPr>
        <w:t>realised</w:t>
      </w:r>
      <w:proofErr w:type="spellEnd"/>
      <w:r w:rsidRPr="00187715">
        <w:rPr>
          <w:rFonts w:ascii="Times New Roman" w:hAnsi="Times New Roman"/>
          <w:sz w:val="22"/>
          <w:szCs w:val="22"/>
        </w:rPr>
        <w:t>.</w:t>
      </w:r>
    </w:p>
    <w:p w:rsidR="005C625B" w:rsidRDefault="005C625B" w:rsidP="005C625B">
      <w:pPr>
        <w:autoSpaceDE w:val="0"/>
        <w:autoSpaceDN w:val="0"/>
        <w:adjustRightInd w:val="0"/>
        <w:ind w:left="540"/>
        <w:jc w:val="thaiDistribute"/>
        <w:rPr>
          <w:rFonts w:ascii="Times New Roman" w:hAnsi="Times New Roman"/>
          <w:sz w:val="22"/>
          <w:szCs w:val="22"/>
        </w:rPr>
      </w:pPr>
    </w:p>
    <w:p w:rsidR="00FB05FF" w:rsidRPr="00FF5E55" w:rsidRDefault="00FB05FF" w:rsidP="00B71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FF5E55">
        <w:rPr>
          <w:rFonts w:ascii="Times New Roman" w:hAnsi="Times New Roman"/>
          <w:b/>
          <w:bCs/>
          <w:i/>
          <w:iCs/>
          <w:sz w:val="22"/>
          <w:szCs w:val="22"/>
        </w:rPr>
        <w:t>(</w:t>
      </w:r>
      <w:r w:rsidR="008D2B74">
        <w:rPr>
          <w:rFonts w:ascii="Times New Roman" w:hAnsi="Times New Roman"/>
          <w:b/>
          <w:bCs/>
          <w:i/>
          <w:iCs/>
          <w:sz w:val="22"/>
          <w:szCs w:val="22"/>
        </w:rPr>
        <w:t>v</w:t>
      </w:r>
      <w:r w:rsidRPr="00FF5E55">
        <w:rPr>
          <w:rFonts w:ascii="Times New Roman" w:hAnsi="Times New Roman"/>
          <w:b/>
          <w:bCs/>
          <w:i/>
          <w:iCs/>
          <w:sz w:val="22"/>
          <w:szCs w:val="22"/>
        </w:rPr>
        <w:t>)</w:t>
      </w:r>
      <w:r w:rsidRPr="00FF5E55">
        <w:rPr>
          <w:rFonts w:ascii="Times New Roman" w:hAnsi="Times New Roman"/>
          <w:b/>
          <w:bCs/>
          <w:i/>
          <w:iCs/>
          <w:sz w:val="22"/>
          <w:szCs w:val="22"/>
        </w:rPr>
        <w:tab/>
      </w:r>
      <w:r>
        <w:rPr>
          <w:rFonts w:ascii="Times New Roman" w:hAnsi="Times New Roman"/>
          <w:b/>
          <w:bCs/>
          <w:i/>
          <w:iCs/>
          <w:sz w:val="22"/>
          <w:szCs w:val="22"/>
        </w:rPr>
        <w:t>Earnings</w:t>
      </w:r>
      <w:r w:rsidR="00CF0E2C">
        <w:rPr>
          <w:rFonts w:ascii="Times New Roman" w:hAnsi="Times New Roman"/>
          <w:b/>
          <w:bCs/>
          <w:i/>
          <w:iCs/>
          <w:sz w:val="22"/>
          <w:szCs w:val="22"/>
        </w:rPr>
        <w:t xml:space="preserve"> </w:t>
      </w:r>
      <w:r>
        <w:rPr>
          <w:rFonts w:ascii="Times New Roman" w:hAnsi="Times New Roman"/>
          <w:b/>
          <w:bCs/>
          <w:i/>
          <w:iCs/>
          <w:sz w:val="22"/>
          <w:szCs w:val="22"/>
        </w:rPr>
        <w:t>per share</w:t>
      </w:r>
    </w:p>
    <w:p w:rsidR="00FB05FF" w:rsidRPr="00493D3A" w:rsidRDefault="00FB05FF"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6A18F9" w:rsidRDefault="00FB05FF"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The</w:t>
      </w:r>
      <w:r w:rsidR="00104D09">
        <w:rPr>
          <w:rFonts w:ascii="Times New Roman" w:hAnsi="Times New Roman"/>
          <w:sz w:val="22"/>
          <w:szCs w:val="22"/>
        </w:rPr>
        <w:t xml:space="preserve"> Company</w:t>
      </w:r>
      <w:r>
        <w:rPr>
          <w:rFonts w:ascii="Times New Roman" w:hAnsi="Times New Roman"/>
          <w:sz w:val="22"/>
          <w:szCs w:val="22"/>
        </w:rPr>
        <w:t xml:space="preserve"> presents basic earnings per share (EPS) data for its ordinary shares. Basic EPS is calculated by dividing the profit or loss attributable to ordinary shareholders of the Company by the weighted average number of ordinary share</w:t>
      </w:r>
      <w:r w:rsidR="00C30A3A">
        <w:rPr>
          <w:rFonts w:ascii="Times New Roman" w:hAnsi="Times New Roman"/>
          <w:sz w:val="22"/>
          <w:szCs w:val="22"/>
        </w:rPr>
        <w:t>s outstanding during the year</w:t>
      </w:r>
      <w:r w:rsidR="00C64F44">
        <w:rPr>
          <w:rFonts w:ascii="Times New Roman" w:hAnsi="Times New Roman"/>
          <w:sz w:val="22"/>
          <w:szCs w:val="22"/>
        </w:rPr>
        <w:t>, adjusted for own shares held</w:t>
      </w:r>
      <w:r>
        <w:rPr>
          <w:rFonts w:ascii="Times New Roman" w:hAnsi="Times New Roman"/>
          <w:sz w:val="22"/>
          <w:szCs w:val="22"/>
        </w:rPr>
        <w:t xml:space="preserve">. </w:t>
      </w:r>
    </w:p>
    <w:p w:rsidR="00893C28" w:rsidRDefault="00893C28"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4E4079" w:rsidRPr="00D16F9C" w:rsidRDefault="004E4079" w:rsidP="004E4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D16F9C">
        <w:rPr>
          <w:rFonts w:ascii="Times New Roman" w:hAnsi="Times New Roman"/>
          <w:b/>
          <w:bCs/>
          <w:i/>
          <w:iCs/>
          <w:sz w:val="22"/>
          <w:szCs w:val="22"/>
        </w:rPr>
        <w:t>(</w:t>
      </w:r>
      <w:r w:rsidR="008D2B74">
        <w:rPr>
          <w:rFonts w:ascii="Times New Roman" w:hAnsi="Times New Roman"/>
          <w:b/>
          <w:bCs/>
          <w:i/>
          <w:iCs/>
          <w:sz w:val="22"/>
          <w:szCs w:val="22"/>
        </w:rPr>
        <w:t>w</w:t>
      </w:r>
      <w:r w:rsidRPr="00D16F9C">
        <w:rPr>
          <w:rFonts w:ascii="Times New Roman" w:hAnsi="Times New Roman"/>
          <w:b/>
          <w:bCs/>
          <w:i/>
          <w:iCs/>
          <w:sz w:val="22"/>
          <w:szCs w:val="22"/>
        </w:rPr>
        <w:t>)</w:t>
      </w:r>
      <w:r w:rsidRPr="00D16F9C">
        <w:rPr>
          <w:rFonts w:ascii="Times New Roman" w:hAnsi="Times New Roman"/>
          <w:b/>
          <w:bCs/>
          <w:i/>
          <w:iCs/>
          <w:sz w:val="22"/>
          <w:szCs w:val="22"/>
        </w:rPr>
        <w:tab/>
      </w:r>
      <w:r>
        <w:rPr>
          <w:rFonts w:ascii="Times New Roman" w:hAnsi="Times New Roman"/>
          <w:b/>
          <w:bCs/>
          <w:i/>
          <w:iCs/>
          <w:sz w:val="22"/>
          <w:szCs w:val="22"/>
        </w:rPr>
        <w:t>Related parties</w:t>
      </w:r>
    </w:p>
    <w:p w:rsidR="004E4079" w:rsidRDefault="004E4079"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E16516" w:rsidRDefault="004E4079"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4E4079">
        <w:rPr>
          <w:rFonts w:ascii="Times New Roman" w:hAnsi="Times New Roman"/>
          <w:sz w:val="22"/>
          <w:szCs w:val="22"/>
        </w:rPr>
        <w:t xml:space="preserve">A related party is a person or entity that has direct or indirect control or joint control, or has significant influence over the financial and managerial decision-making of the </w:t>
      </w:r>
      <w:r w:rsidR="00F92FB5">
        <w:rPr>
          <w:rFonts w:ascii="Times New Roman" w:hAnsi="Times New Roman"/>
          <w:sz w:val="22"/>
          <w:szCs w:val="22"/>
        </w:rPr>
        <w:t>Company</w:t>
      </w:r>
      <w:r w:rsidRPr="004E4079">
        <w:rPr>
          <w:rFonts w:ascii="Times New Roman" w:hAnsi="Times New Roman"/>
          <w:sz w:val="22"/>
          <w:szCs w:val="22"/>
        </w:rPr>
        <w:t>; a person or entity that are under common control or under the same significant influence as the</w:t>
      </w:r>
      <w:r>
        <w:rPr>
          <w:rFonts w:ascii="Times New Roman" w:hAnsi="Times New Roman"/>
          <w:sz w:val="22"/>
          <w:szCs w:val="22"/>
        </w:rPr>
        <w:t xml:space="preserve"> </w:t>
      </w:r>
      <w:r w:rsidR="00A04EF3">
        <w:rPr>
          <w:rFonts w:ascii="Times New Roman" w:hAnsi="Times New Roman"/>
          <w:sz w:val="22"/>
          <w:szCs w:val="22"/>
        </w:rPr>
        <w:t>Company</w:t>
      </w:r>
      <w:r w:rsidRPr="004E4079">
        <w:rPr>
          <w:rFonts w:ascii="Times New Roman" w:hAnsi="Times New Roman"/>
          <w:sz w:val="22"/>
          <w:szCs w:val="22"/>
        </w:rPr>
        <w:t xml:space="preserve">; or the </w:t>
      </w:r>
      <w:r w:rsidR="00A04EF3">
        <w:rPr>
          <w:rFonts w:ascii="Times New Roman" w:hAnsi="Times New Roman"/>
          <w:sz w:val="22"/>
          <w:szCs w:val="22"/>
        </w:rPr>
        <w:t>Company</w:t>
      </w:r>
      <w:r w:rsidRPr="004E4079">
        <w:rPr>
          <w:rFonts w:ascii="Times New Roman" w:hAnsi="Times New Roman"/>
          <w:sz w:val="22"/>
          <w:szCs w:val="22"/>
        </w:rPr>
        <w:t xml:space="preserve"> has direct or indirect control or joint control or has significant influence over the financial and managerial decision-making of a person or entity.</w:t>
      </w:r>
    </w:p>
    <w:p w:rsidR="004E4079" w:rsidRDefault="004E4079" w:rsidP="00FB0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jc w:val="both"/>
        <w:rPr>
          <w:rFonts w:ascii="Times New Roman" w:hAnsi="Times New Roman"/>
          <w:b/>
          <w:bCs/>
          <w:i/>
          <w:iCs/>
          <w:sz w:val="22"/>
          <w:szCs w:val="22"/>
        </w:rPr>
      </w:pPr>
      <w:r w:rsidRPr="00D16F9C">
        <w:rPr>
          <w:rFonts w:ascii="Times New Roman" w:hAnsi="Times New Roman"/>
          <w:b/>
          <w:bCs/>
          <w:i/>
          <w:iCs/>
          <w:sz w:val="22"/>
          <w:szCs w:val="22"/>
        </w:rPr>
        <w:t>(</w:t>
      </w:r>
      <w:r w:rsidR="008D2B74">
        <w:rPr>
          <w:rFonts w:ascii="Times New Roman" w:hAnsi="Times New Roman"/>
          <w:b/>
          <w:bCs/>
          <w:i/>
          <w:iCs/>
          <w:sz w:val="22"/>
          <w:szCs w:val="22"/>
        </w:rPr>
        <w:t>x</w:t>
      </w:r>
      <w:r w:rsidRPr="00D16F9C">
        <w:rPr>
          <w:rFonts w:ascii="Times New Roman" w:hAnsi="Times New Roman"/>
          <w:b/>
          <w:bCs/>
          <w:i/>
          <w:iCs/>
          <w:sz w:val="22"/>
          <w:szCs w:val="22"/>
        </w:rPr>
        <w:t>)</w:t>
      </w:r>
      <w:r w:rsidRPr="00D16F9C">
        <w:rPr>
          <w:rFonts w:ascii="Times New Roman" w:hAnsi="Times New Roman"/>
          <w:b/>
          <w:bCs/>
          <w:i/>
          <w:iCs/>
          <w:sz w:val="22"/>
          <w:szCs w:val="22"/>
        </w:rPr>
        <w:tab/>
        <w:t>Segment reporting</w:t>
      </w:r>
    </w:p>
    <w:p w:rsidR="00D16F9C" w:rsidRP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D3DD1">
        <w:rPr>
          <w:rFonts w:ascii="Times New Roman" w:hAnsi="Times New Roman"/>
          <w:sz w:val="22"/>
          <w:szCs w:val="22"/>
        </w:rPr>
        <w:t>Segment results that are reported to the</w:t>
      </w:r>
      <w:r w:rsidR="00893C28">
        <w:rPr>
          <w:rFonts w:ascii="Times New Roman" w:hAnsi="Times New Roman"/>
          <w:sz w:val="22"/>
          <w:szCs w:val="22"/>
        </w:rPr>
        <w:t xml:space="preserve"> </w:t>
      </w:r>
      <w:r w:rsidR="00A04EF3">
        <w:rPr>
          <w:rFonts w:ascii="Times New Roman" w:hAnsi="Times New Roman"/>
          <w:sz w:val="22"/>
          <w:szCs w:val="22"/>
        </w:rPr>
        <w:t>Company</w:t>
      </w:r>
      <w:r w:rsidR="00893C28">
        <w:rPr>
          <w:rFonts w:ascii="Times New Roman" w:hAnsi="Times New Roman"/>
          <w:sz w:val="22"/>
          <w:szCs w:val="22"/>
        </w:rPr>
        <w:t>’s</w:t>
      </w:r>
      <w:r w:rsidRPr="006D3DD1">
        <w:rPr>
          <w:rFonts w:ascii="Times New Roman" w:hAnsi="Times New Roman"/>
          <w:sz w:val="22"/>
          <w:szCs w:val="22"/>
        </w:rPr>
        <w:t xml:space="preserve"> chief operating decision maker include items directly attributable to a segment as well as those that can be allocated on a reasonable basis.</w:t>
      </w:r>
      <w:r w:rsidR="00641F06" w:rsidRPr="006D3DD1">
        <w:rPr>
          <w:rFonts w:ascii="Times New Roman" w:hAnsi="Times New Roman"/>
          <w:sz w:val="22"/>
          <w:szCs w:val="22"/>
        </w:rPr>
        <w:t xml:space="preserve"> </w:t>
      </w:r>
    </w:p>
    <w:p w:rsidR="00B12428" w:rsidRDefault="00B12428"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9C06AB" w:rsidRDefault="009C0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7A1474" w:rsidRPr="00E9578E" w:rsidRDefault="0078059A" w:rsidP="00F60B1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lastRenderedPageBreak/>
        <w:t>5</w:t>
      </w:r>
      <w:r w:rsidR="007A1474" w:rsidRPr="00E9578E">
        <w:rPr>
          <w:rFonts w:ascii="Times New Roman" w:hAnsi="Times New Roman"/>
          <w:sz w:val="24"/>
          <w:szCs w:val="24"/>
          <w:u w:val="none"/>
        </w:rPr>
        <w:tab/>
        <w:t>Related part</w:t>
      </w:r>
      <w:r w:rsidR="00AB539E" w:rsidRPr="00E9578E">
        <w:rPr>
          <w:rFonts w:ascii="Times New Roman" w:hAnsi="Times New Roman"/>
          <w:sz w:val="24"/>
          <w:szCs w:val="24"/>
          <w:u w:val="none"/>
        </w:rPr>
        <w:t>ies</w:t>
      </w:r>
    </w:p>
    <w:p w:rsidR="00652C78" w:rsidRPr="00E9578E" w:rsidRDefault="00652C78" w:rsidP="00F60B1E">
      <w:pPr>
        <w:pStyle w:val="block"/>
        <w:spacing w:after="0" w:line="240" w:lineRule="atLeast"/>
        <w:ind w:left="540"/>
        <w:jc w:val="both"/>
        <w:rPr>
          <w:szCs w:val="22"/>
        </w:rPr>
      </w:pPr>
    </w:p>
    <w:p w:rsidR="004E4079" w:rsidRDefault="004E4079" w:rsidP="00F60B1E">
      <w:pPr>
        <w:pStyle w:val="block"/>
        <w:spacing w:after="0" w:line="240" w:lineRule="atLeast"/>
        <w:ind w:left="540"/>
        <w:jc w:val="both"/>
      </w:pPr>
      <w:r>
        <w:t xml:space="preserve">Relationships with joint ventures are described in note </w:t>
      </w:r>
      <w:r w:rsidR="00C03472">
        <w:t>8</w:t>
      </w:r>
      <w:r>
        <w:t xml:space="preserve"> to the financial statements. Relationship</w:t>
      </w:r>
      <w:r w:rsidR="00C64F44">
        <w:t>s</w:t>
      </w:r>
      <w:r>
        <w:t xml:space="preserve"> with</w:t>
      </w:r>
      <w:r w:rsidR="00C64F44">
        <w:t xml:space="preserve"> key management</w:t>
      </w:r>
      <w:r>
        <w:t xml:space="preserve"> and other related parties that the </w:t>
      </w:r>
      <w:r w:rsidR="00C03472">
        <w:t>Company</w:t>
      </w:r>
      <w:r>
        <w:t xml:space="preserve"> had significant transactions </w:t>
      </w:r>
      <w:r w:rsidR="00714D13">
        <w:t xml:space="preserve">with </w:t>
      </w:r>
      <w:r>
        <w:t xml:space="preserve">during the </w:t>
      </w:r>
      <w:r w:rsidR="00714D13">
        <w:t>year</w:t>
      </w:r>
      <w:r>
        <w:t xml:space="preserve"> were as follows:</w:t>
      </w:r>
    </w:p>
    <w:p w:rsidR="003C44BF" w:rsidRPr="00E9578E" w:rsidRDefault="003C44BF" w:rsidP="001C33AF">
      <w:pPr>
        <w:pStyle w:val="block"/>
        <w:spacing w:after="0" w:line="240" w:lineRule="atLeast"/>
        <w:ind w:left="0"/>
        <w:jc w:val="both"/>
        <w:rPr>
          <w:color w:val="0000FF"/>
          <w:szCs w:val="22"/>
        </w:rPr>
      </w:pPr>
    </w:p>
    <w:tbl>
      <w:tblPr>
        <w:tblW w:w="9378" w:type="dxa"/>
        <w:tblInd w:w="450" w:type="dxa"/>
        <w:shd w:val="clear" w:color="auto" w:fill="00FFFF"/>
        <w:tblLook w:val="01E0" w:firstRow="1" w:lastRow="1" w:firstColumn="1" w:lastColumn="1" w:noHBand="0" w:noVBand="0"/>
      </w:tblPr>
      <w:tblGrid>
        <w:gridCol w:w="3159"/>
        <w:gridCol w:w="1645"/>
        <w:gridCol w:w="4574"/>
      </w:tblGrid>
      <w:tr w:rsidR="003C44BF" w:rsidRPr="00E9578E" w:rsidTr="009C1C33">
        <w:trPr>
          <w:tblHeader/>
        </w:trPr>
        <w:tc>
          <w:tcPr>
            <w:tcW w:w="3159" w:type="dxa"/>
            <w:shd w:val="clear" w:color="auto" w:fill="auto"/>
          </w:tcPr>
          <w:p w:rsidR="003C44BF" w:rsidRPr="00977472" w:rsidRDefault="003C44BF" w:rsidP="00F60B1E">
            <w:pPr>
              <w:pStyle w:val="block"/>
              <w:spacing w:after="0" w:line="240" w:lineRule="atLeast"/>
              <w:ind w:left="-18" w:right="-119"/>
              <w:jc w:val="center"/>
              <w:rPr>
                <w:b/>
                <w:bCs/>
                <w:szCs w:val="22"/>
              </w:rPr>
            </w:pPr>
          </w:p>
        </w:tc>
        <w:tc>
          <w:tcPr>
            <w:tcW w:w="1645" w:type="dxa"/>
            <w:shd w:val="clear" w:color="auto" w:fill="auto"/>
          </w:tcPr>
          <w:p w:rsidR="003C44BF" w:rsidRPr="00977472" w:rsidRDefault="003C44BF" w:rsidP="001E4F2C">
            <w:pPr>
              <w:pStyle w:val="block"/>
              <w:spacing w:after="0" w:line="240" w:lineRule="atLeast"/>
              <w:ind w:left="-173" w:right="-117" w:firstLine="335"/>
              <w:rPr>
                <w:b/>
                <w:bCs/>
                <w:szCs w:val="22"/>
              </w:rPr>
            </w:pPr>
            <w:r w:rsidRPr="00977472">
              <w:rPr>
                <w:b/>
                <w:bCs/>
                <w:szCs w:val="22"/>
              </w:rPr>
              <w:t>Country of</w:t>
            </w:r>
          </w:p>
        </w:tc>
        <w:tc>
          <w:tcPr>
            <w:tcW w:w="4574" w:type="dxa"/>
            <w:shd w:val="clear" w:color="auto" w:fill="auto"/>
          </w:tcPr>
          <w:p w:rsidR="003C44BF" w:rsidRPr="00977472" w:rsidRDefault="003C44BF" w:rsidP="00F60B1E">
            <w:pPr>
              <w:pStyle w:val="block"/>
              <w:spacing w:after="0" w:line="240" w:lineRule="atLeast"/>
              <w:ind w:left="0" w:right="-223"/>
              <w:jc w:val="center"/>
              <w:rPr>
                <w:b/>
                <w:bCs/>
                <w:szCs w:val="22"/>
              </w:rPr>
            </w:pPr>
          </w:p>
        </w:tc>
      </w:tr>
      <w:tr w:rsidR="003C44BF" w:rsidRPr="00E9578E" w:rsidTr="009C1C33">
        <w:trPr>
          <w:tblHeader/>
        </w:trPr>
        <w:tc>
          <w:tcPr>
            <w:tcW w:w="3159" w:type="dxa"/>
            <w:shd w:val="clear" w:color="auto" w:fill="auto"/>
          </w:tcPr>
          <w:p w:rsidR="003C44BF" w:rsidRPr="00977472" w:rsidRDefault="003C44BF" w:rsidP="008029C0">
            <w:pPr>
              <w:pStyle w:val="block"/>
              <w:spacing w:after="0" w:line="240" w:lineRule="atLeast"/>
              <w:ind w:left="-18" w:right="-119"/>
              <w:jc w:val="center"/>
              <w:rPr>
                <w:b/>
                <w:bCs/>
                <w:szCs w:val="22"/>
              </w:rPr>
            </w:pPr>
          </w:p>
        </w:tc>
        <w:tc>
          <w:tcPr>
            <w:tcW w:w="1645" w:type="dxa"/>
            <w:shd w:val="clear" w:color="auto" w:fill="auto"/>
          </w:tcPr>
          <w:p w:rsidR="003C44BF" w:rsidRPr="00977472" w:rsidRDefault="003C44BF" w:rsidP="002B7875">
            <w:pPr>
              <w:pStyle w:val="block"/>
              <w:spacing w:after="0" w:line="240" w:lineRule="atLeast"/>
              <w:ind w:left="-173" w:right="-117" w:firstLine="245"/>
              <w:rPr>
                <w:b/>
                <w:bCs/>
                <w:szCs w:val="22"/>
              </w:rPr>
            </w:pPr>
            <w:r w:rsidRPr="00977472">
              <w:rPr>
                <w:b/>
                <w:bCs/>
                <w:szCs w:val="22"/>
              </w:rPr>
              <w:t>incorporation</w:t>
            </w:r>
            <w:r w:rsidR="00714D13">
              <w:rPr>
                <w:b/>
                <w:bCs/>
                <w:szCs w:val="22"/>
              </w:rPr>
              <w:t>/</w:t>
            </w:r>
          </w:p>
        </w:tc>
        <w:tc>
          <w:tcPr>
            <w:tcW w:w="4574" w:type="dxa"/>
            <w:shd w:val="clear" w:color="auto" w:fill="auto"/>
          </w:tcPr>
          <w:p w:rsidR="003C44BF" w:rsidRPr="00977472" w:rsidRDefault="003C44BF" w:rsidP="008029C0">
            <w:pPr>
              <w:pStyle w:val="block"/>
              <w:spacing w:after="0" w:line="240" w:lineRule="atLeast"/>
              <w:ind w:left="0" w:right="-223"/>
              <w:jc w:val="center"/>
              <w:rPr>
                <w:b/>
                <w:bCs/>
                <w:szCs w:val="22"/>
              </w:rPr>
            </w:pPr>
          </w:p>
        </w:tc>
      </w:tr>
      <w:tr w:rsidR="00714D13" w:rsidRPr="00E9578E" w:rsidTr="009C1C33">
        <w:trPr>
          <w:tblHeader/>
        </w:trPr>
        <w:tc>
          <w:tcPr>
            <w:tcW w:w="3159" w:type="dxa"/>
            <w:shd w:val="clear" w:color="auto" w:fill="auto"/>
          </w:tcPr>
          <w:p w:rsidR="00714D13" w:rsidRPr="00977472" w:rsidRDefault="00F11F9F" w:rsidP="008029C0">
            <w:pPr>
              <w:pStyle w:val="block"/>
              <w:spacing w:after="0" w:line="240" w:lineRule="atLeast"/>
              <w:ind w:left="-18" w:right="-119"/>
              <w:jc w:val="center"/>
              <w:rPr>
                <w:b/>
                <w:bCs/>
                <w:szCs w:val="22"/>
              </w:rPr>
            </w:pPr>
            <w:r w:rsidRPr="00977472">
              <w:rPr>
                <w:b/>
                <w:bCs/>
                <w:szCs w:val="22"/>
              </w:rPr>
              <w:t xml:space="preserve">Name of </w:t>
            </w:r>
            <w:r>
              <w:rPr>
                <w:b/>
                <w:bCs/>
                <w:szCs w:val="22"/>
              </w:rPr>
              <w:t>parties</w:t>
            </w:r>
          </w:p>
        </w:tc>
        <w:tc>
          <w:tcPr>
            <w:tcW w:w="1645" w:type="dxa"/>
            <w:shd w:val="clear" w:color="auto" w:fill="auto"/>
          </w:tcPr>
          <w:p w:rsidR="00714D13" w:rsidRPr="00977472" w:rsidRDefault="00714D13" w:rsidP="00714D13">
            <w:pPr>
              <w:pStyle w:val="block"/>
              <w:spacing w:after="0" w:line="240" w:lineRule="atLeast"/>
              <w:ind w:left="-173" w:right="-117" w:firstLine="245"/>
              <w:jc w:val="center"/>
              <w:rPr>
                <w:b/>
                <w:bCs/>
                <w:szCs w:val="22"/>
              </w:rPr>
            </w:pPr>
            <w:r>
              <w:rPr>
                <w:b/>
                <w:bCs/>
                <w:szCs w:val="22"/>
              </w:rPr>
              <w:t>nationality</w:t>
            </w:r>
          </w:p>
        </w:tc>
        <w:tc>
          <w:tcPr>
            <w:tcW w:w="4574" w:type="dxa"/>
            <w:shd w:val="clear" w:color="auto" w:fill="auto"/>
          </w:tcPr>
          <w:p w:rsidR="00714D13" w:rsidRPr="00977472" w:rsidRDefault="00F11F9F" w:rsidP="008029C0">
            <w:pPr>
              <w:pStyle w:val="block"/>
              <w:spacing w:after="0" w:line="240" w:lineRule="atLeast"/>
              <w:ind w:left="0" w:right="-223"/>
              <w:jc w:val="center"/>
              <w:rPr>
                <w:b/>
                <w:bCs/>
                <w:szCs w:val="22"/>
              </w:rPr>
            </w:pPr>
            <w:r w:rsidRPr="00977472">
              <w:rPr>
                <w:b/>
                <w:bCs/>
                <w:szCs w:val="22"/>
              </w:rPr>
              <w:t>Nature of relationships</w:t>
            </w:r>
          </w:p>
        </w:tc>
      </w:tr>
      <w:tr w:rsidR="003C44BF" w:rsidRPr="006C2BB4" w:rsidTr="009C1C33">
        <w:trPr>
          <w:tblHeader/>
        </w:trPr>
        <w:tc>
          <w:tcPr>
            <w:tcW w:w="3159" w:type="dxa"/>
            <w:shd w:val="clear" w:color="auto" w:fill="auto"/>
          </w:tcPr>
          <w:p w:rsidR="003C44BF" w:rsidRPr="00977472" w:rsidRDefault="003C44BF" w:rsidP="00F60B1E">
            <w:pPr>
              <w:pStyle w:val="block"/>
              <w:spacing w:after="0" w:line="240" w:lineRule="atLeast"/>
              <w:ind w:left="-18" w:right="-119"/>
              <w:rPr>
                <w:b/>
                <w:bCs/>
                <w:szCs w:val="22"/>
              </w:rPr>
            </w:pPr>
          </w:p>
        </w:tc>
        <w:tc>
          <w:tcPr>
            <w:tcW w:w="1645" w:type="dxa"/>
            <w:shd w:val="clear" w:color="auto" w:fill="auto"/>
          </w:tcPr>
          <w:p w:rsidR="003C44BF" w:rsidRPr="00977472" w:rsidRDefault="003C44BF" w:rsidP="00F60B1E">
            <w:pPr>
              <w:pStyle w:val="block"/>
              <w:spacing w:after="0" w:line="240" w:lineRule="atLeast"/>
              <w:ind w:left="367" w:right="-117"/>
              <w:jc w:val="center"/>
              <w:rPr>
                <w:b/>
                <w:bCs/>
                <w:szCs w:val="22"/>
              </w:rPr>
            </w:pPr>
          </w:p>
        </w:tc>
        <w:tc>
          <w:tcPr>
            <w:tcW w:w="4574" w:type="dxa"/>
            <w:shd w:val="clear" w:color="auto" w:fill="auto"/>
          </w:tcPr>
          <w:p w:rsidR="003C44BF" w:rsidRPr="00977472" w:rsidRDefault="003C44BF" w:rsidP="00F60B1E">
            <w:pPr>
              <w:pStyle w:val="block"/>
              <w:spacing w:after="0" w:line="240" w:lineRule="atLeast"/>
              <w:ind w:left="0" w:right="-223"/>
              <w:rPr>
                <w:b/>
                <w:bCs/>
                <w:szCs w:val="22"/>
              </w:rPr>
            </w:pPr>
          </w:p>
        </w:tc>
      </w:tr>
      <w:tr w:rsidR="00DF7527" w:rsidRPr="00E9578E" w:rsidTr="009C1C33">
        <w:tc>
          <w:tcPr>
            <w:tcW w:w="3159" w:type="dxa"/>
            <w:shd w:val="clear" w:color="auto" w:fill="auto"/>
          </w:tcPr>
          <w:p w:rsidR="00DF7527" w:rsidRPr="00977472" w:rsidRDefault="00DF7527" w:rsidP="00F60B1E">
            <w:pPr>
              <w:pStyle w:val="block"/>
              <w:spacing w:after="0" w:line="240" w:lineRule="atLeast"/>
              <w:ind w:left="-18" w:right="-119"/>
              <w:rPr>
                <w:szCs w:val="22"/>
              </w:rPr>
            </w:pPr>
            <w:r w:rsidRPr="00977472">
              <w:rPr>
                <w:szCs w:val="22"/>
                <w:lang w:val="en-US"/>
              </w:rPr>
              <w:t>NEP Realty and Industry</w:t>
            </w:r>
          </w:p>
        </w:tc>
        <w:tc>
          <w:tcPr>
            <w:tcW w:w="1645" w:type="dxa"/>
            <w:shd w:val="clear" w:color="auto" w:fill="auto"/>
          </w:tcPr>
          <w:p w:rsidR="00DF7527" w:rsidRPr="00977472" w:rsidRDefault="00DF7527" w:rsidP="00F60B1E">
            <w:pPr>
              <w:pStyle w:val="block"/>
              <w:spacing w:after="0" w:line="240" w:lineRule="atLeast"/>
              <w:ind w:left="0" w:right="-117"/>
              <w:jc w:val="center"/>
              <w:rPr>
                <w:szCs w:val="22"/>
              </w:rPr>
            </w:pPr>
            <w:r w:rsidRPr="00977472">
              <w:rPr>
                <w:szCs w:val="22"/>
              </w:rPr>
              <w:t>Thailand</w:t>
            </w:r>
          </w:p>
        </w:tc>
        <w:tc>
          <w:tcPr>
            <w:tcW w:w="4574" w:type="dxa"/>
            <w:shd w:val="clear" w:color="auto" w:fill="auto"/>
          </w:tcPr>
          <w:p w:rsidR="00DF7527" w:rsidRPr="00977472" w:rsidRDefault="00E922AB" w:rsidP="00DA5C6A">
            <w:pPr>
              <w:pStyle w:val="block"/>
              <w:spacing w:after="0" w:line="240" w:lineRule="atLeast"/>
              <w:ind w:left="162" w:right="-223" w:hanging="162"/>
              <w:rPr>
                <w:szCs w:val="22"/>
                <w:highlight w:val="yellow"/>
              </w:rPr>
            </w:pPr>
            <w:r w:rsidRPr="00977472">
              <w:rPr>
                <w:szCs w:val="22"/>
              </w:rPr>
              <w:t>Major shareholder</w:t>
            </w:r>
            <w:r w:rsidR="00AE5138" w:rsidRPr="00977472">
              <w:rPr>
                <w:szCs w:val="22"/>
              </w:rPr>
              <w:t xml:space="preserve">, </w:t>
            </w:r>
            <w:r w:rsidR="00C03472">
              <w:rPr>
                <w:szCs w:val="22"/>
              </w:rPr>
              <w:t>12</w:t>
            </w:r>
            <w:r w:rsidR="00DA5C6A">
              <w:rPr>
                <w:szCs w:val="22"/>
              </w:rPr>
              <w:t>.</w:t>
            </w:r>
            <w:r w:rsidR="00C03472">
              <w:rPr>
                <w:szCs w:val="22"/>
              </w:rPr>
              <w:t>51</w:t>
            </w:r>
            <w:r w:rsidR="00AE5138" w:rsidRPr="00977472">
              <w:rPr>
                <w:szCs w:val="22"/>
              </w:rPr>
              <w:t>% s</w:t>
            </w:r>
            <w:r w:rsidR="00DF7527" w:rsidRPr="00977472">
              <w:rPr>
                <w:szCs w:val="22"/>
              </w:rPr>
              <w:t>hareholding</w:t>
            </w:r>
            <w:r w:rsidR="00AE5138" w:rsidRPr="00977472">
              <w:rPr>
                <w:szCs w:val="22"/>
              </w:rPr>
              <w:t xml:space="preserve">, </w:t>
            </w:r>
          </w:p>
        </w:tc>
      </w:tr>
      <w:tr w:rsidR="00DF7527" w:rsidRPr="00E9578E" w:rsidTr="009C1C33">
        <w:tc>
          <w:tcPr>
            <w:tcW w:w="3159" w:type="dxa"/>
            <w:shd w:val="clear" w:color="auto" w:fill="auto"/>
          </w:tcPr>
          <w:p w:rsidR="00DF7527" w:rsidRPr="00977472" w:rsidRDefault="00DF7527" w:rsidP="00F60B1E">
            <w:pPr>
              <w:pStyle w:val="block"/>
              <w:spacing w:after="0" w:line="240" w:lineRule="atLeast"/>
              <w:ind w:left="-18" w:right="-119"/>
              <w:rPr>
                <w:szCs w:val="22"/>
              </w:rPr>
            </w:pPr>
            <w:r w:rsidRPr="00977472">
              <w:rPr>
                <w:szCs w:val="22"/>
              </w:rPr>
              <w:t xml:space="preserve">   Public Company Limited</w:t>
            </w:r>
          </w:p>
        </w:tc>
        <w:tc>
          <w:tcPr>
            <w:tcW w:w="1645" w:type="dxa"/>
            <w:shd w:val="clear" w:color="auto" w:fill="auto"/>
          </w:tcPr>
          <w:p w:rsidR="00DF7527" w:rsidRPr="00977472" w:rsidRDefault="00DF7527" w:rsidP="00F60B1E">
            <w:pPr>
              <w:pStyle w:val="block"/>
              <w:spacing w:after="0" w:line="240" w:lineRule="atLeast"/>
              <w:ind w:left="0" w:right="-117"/>
              <w:rPr>
                <w:szCs w:val="22"/>
              </w:rPr>
            </w:pPr>
          </w:p>
        </w:tc>
        <w:tc>
          <w:tcPr>
            <w:tcW w:w="4574" w:type="dxa"/>
            <w:shd w:val="clear" w:color="auto" w:fill="auto"/>
          </w:tcPr>
          <w:p w:rsidR="00DF7527" w:rsidRPr="00977472" w:rsidRDefault="00DF7527" w:rsidP="00C25E33">
            <w:pPr>
              <w:pStyle w:val="block"/>
              <w:spacing w:after="0" w:line="240" w:lineRule="atLeast"/>
              <w:ind w:left="162" w:right="-223" w:hanging="162"/>
              <w:rPr>
                <w:szCs w:val="22"/>
              </w:rPr>
            </w:pPr>
            <w:r w:rsidRPr="00977472">
              <w:rPr>
                <w:szCs w:val="22"/>
              </w:rPr>
              <w:t xml:space="preserve">   </w:t>
            </w:r>
            <w:r w:rsidR="00AC57CE" w:rsidRPr="00977472">
              <w:rPr>
                <w:szCs w:val="22"/>
              </w:rPr>
              <w:t xml:space="preserve">and </w:t>
            </w:r>
            <w:r w:rsidR="00E922AB" w:rsidRPr="00977472">
              <w:rPr>
                <w:szCs w:val="22"/>
              </w:rPr>
              <w:t>common d</w:t>
            </w:r>
            <w:r w:rsidRPr="00977472">
              <w:rPr>
                <w:szCs w:val="22"/>
              </w:rPr>
              <w:t>irectors</w:t>
            </w:r>
          </w:p>
        </w:tc>
      </w:tr>
      <w:tr w:rsidR="00D77829" w:rsidRPr="00E9578E" w:rsidTr="009C1C33">
        <w:tc>
          <w:tcPr>
            <w:tcW w:w="3159" w:type="dxa"/>
            <w:shd w:val="clear" w:color="auto" w:fill="auto"/>
          </w:tcPr>
          <w:p w:rsidR="00D77829" w:rsidRPr="00977472" w:rsidRDefault="004A492B" w:rsidP="00F60B1E">
            <w:pPr>
              <w:pStyle w:val="block"/>
              <w:spacing w:after="0" w:line="240" w:lineRule="atLeast"/>
              <w:ind w:left="-18" w:right="-119"/>
              <w:rPr>
                <w:szCs w:val="22"/>
              </w:rPr>
            </w:pPr>
            <w:r>
              <w:rPr>
                <w:szCs w:val="22"/>
              </w:rPr>
              <w:t xml:space="preserve">Security </w:t>
            </w:r>
            <w:proofErr w:type="spellStart"/>
            <w:r>
              <w:rPr>
                <w:szCs w:val="22"/>
              </w:rPr>
              <w:t>Navanakorn</w:t>
            </w:r>
            <w:proofErr w:type="spellEnd"/>
          </w:p>
        </w:tc>
        <w:tc>
          <w:tcPr>
            <w:tcW w:w="1645" w:type="dxa"/>
            <w:shd w:val="clear" w:color="auto" w:fill="auto"/>
          </w:tcPr>
          <w:p w:rsidR="00D77829" w:rsidRPr="00977472" w:rsidRDefault="00D77829" w:rsidP="000A2BC8">
            <w:pPr>
              <w:pStyle w:val="block"/>
              <w:spacing w:after="0" w:line="240" w:lineRule="atLeast"/>
              <w:ind w:left="0" w:right="-117"/>
              <w:jc w:val="center"/>
              <w:rPr>
                <w:szCs w:val="22"/>
              </w:rPr>
            </w:pPr>
            <w:smartTag w:uri="urn:schemas-microsoft-com:office:smarttags" w:element="place">
              <w:smartTag w:uri="urn:schemas-microsoft-com:office:smarttags" w:element="country-region">
                <w:r w:rsidRPr="00977472">
                  <w:rPr>
                    <w:szCs w:val="22"/>
                  </w:rPr>
                  <w:t>Thailand</w:t>
                </w:r>
              </w:smartTag>
            </w:smartTag>
          </w:p>
        </w:tc>
        <w:tc>
          <w:tcPr>
            <w:tcW w:w="4574" w:type="dxa"/>
            <w:shd w:val="clear" w:color="auto" w:fill="auto"/>
          </w:tcPr>
          <w:p w:rsidR="00D77829" w:rsidRPr="00977472" w:rsidRDefault="00D77829" w:rsidP="009A1574">
            <w:pPr>
              <w:pStyle w:val="block"/>
              <w:spacing w:after="0" w:line="240" w:lineRule="atLeast"/>
              <w:ind w:left="162" w:right="-223" w:hanging="162"/>
              <w:rPr>
                <w:szCs w:val="22"/>
              </w:rPr>
            </w:pPr>
            <w:r w:rsidRPr="00977472">
              <w:rPr>
                <w:szCs w:val="22"/>
              </w:rPr>
              <w:t xml:space="preserve">Related </w:t>
            </w:r>
            <w:r w:rsidR="009A1574">
              <w:rPr>
                <w:szCs w:val="22"/>
              </w:rPr>
              <w:t>party</w:t>
            </w:r>
            <w:r w:rsidRPr="00977472">
              <w:rPr>
                <w:szCs w:val="22"/>
              </w:rPr>
              <w:t xml:space="preserve">, the Company invests    </w:t>
            </w:r>
          </w:p>
        </w:tc>
      </w:tr>
      <w:tr w:rsidR="00D77829" w:rsidRPr="00E9578E" w:rsidTr="009C1C33">
        <w:tc>
          <w:tcPr>
            <w:tcW w:w="3159" w:type="dxa"/>
            <w:shd w:val="clear" w:color="auto" w:fill="auto"/>
          </w:tcPr>
          <w:p w:rsidR="00D77829" w:rsidRPr="00977472" w:rsidRDefault="004A492B" w:rsidP="003105CC">
            <w:pPr>
              <w:pStyle w:val="block"/>
              <w:spacing w:after="0" w:line="240" w:lineRule="atLeast"/>
              <w:ind w:left="-18" w:right="-119"/>
              <w:rPr>
                <w:szCs w:val="22"/>
              </w:rPr>
            </w:pPr>
            <w:r>
              <w:rPr>
                <w:szCs w:val="22"/>
              </w:rPr>
              <w:t xml:space="preserve">   International Guarding</w:t>
            </w:r>
            <w:r w:rsidR="009C1C33">
              <w:rPr>
                <w:szCs w:val="22"/>
              </w:rPr>
              <w:t xml:space="preserve"> Co., Ltd.</w:t>
            </w:r>
          </w:p>
        </w:tc>
        <w:tc>
          <w:tcPr>
            <w:tcW w:w="1645" w:type="dxa"/>
            <w:shd w:val="clear" w:color="auto" w:fill="auto"/>
          </w:tcPr>
          <w:p w:rsidR="00D77829" w:rsidRPr="00977472" w:rsidRDefault="00D77829" w:rsidP="00F60B1E">
            <w:pPr>
              <w:pStyle w:val="block"/>
              <w:spacing w:after="0" w:line="240" w:lineRule="atLeast"/>
              <w:ind w:left="-83" w:right="-117"/>
              <w:jc w:val="center"/>
              <w:rPr>
                <w:szCs w:val="22"/>
              </w:rPr>
            </w:pPr>
          </w:p>
        </w:tc>
        <w:tc>
          <w:tcPr>
            <w:tcW w:w="4574" w:type="dxa"/>
            <w:shd w:val="clear" w:color="auto" w:fill="auto"/>
          </w:tcPr>
          <w:p w:rsidR="00D77829" w:rsidRPr="00977472" w:rsidRDefault="00D77829" w:rsidP="00C25E33">
            <w:pPr>
              <w:pStyle w:val="block"/>
              <w:spacing w:after="0" w:line="240" w:lineRule="atLeast"/>
              <w:ind w:left="162" w:right="-223" w:hanging="162"/>
              <w:rPr>
                <w:szCs w:val="22"/>
              </w:rPr>
            </w:pPr>
            <w:r w:rsidRPr="00977472">
              <w:rPr>
                <w:szCs w:val="22"/>
              </w:rPr>
              <w:t xml:space="preserve">   15.08% shareholding</w:t>
            </w:r>
            <w:r w:rsidR="003105CC">
              <w:rPr>
                <w:szCs w:val="22"/>
              </w:rPr>
              <w:t xml:space="preserve"> and common directors</w:t>
            </w:r>
          </w:p>
        </w:tc>
      </w:tr>
      <w:tr w:rsidR="00D77829" w:rsidRPr="00E9578E" w:rsidTr="009C1C33">
        <w:tc>
          <w:tcPr>
            <w:tcW w:w="3159" w:type="dxa"/>
            <w:shd w:val="clear" w:color="auto" w:fill="auto"/>
          </w:tcPr>
          <w:p w:rsidR="00D77829" w:rsidRPr="00977472" w:rsidRDefault="00D77829" w:rsidP="00F60B1E">
            <w:pPr>
              <w:pStyle w:val="block"/>
              <w:spacing w:after="0" w:line="240" w:lineRule="atLeast"/>
              <w:ind w:left="-18" w:right="-119"/>
              <w:rPr>
                <w:szCs w:val="22"/>
              </w:rPr>
            </w:pPr>
            <w:r w:rsidRPr="00977472">
              <w:rPr>
                <w:szCs w:val="22"/>
              </w:rPr>
              <w:t xml:space="preserve">Sumisho Global Logistics </w:t>
            </w:r>
          </w:p>
        </w:tc>
        <w:tc>
          <w:tcPr>
            <w:tcW w:w="1645" w:type="dxa"/>
            <w:shd w:val="clear" w:color="auto" w:fill="auto"/>
          </w:tcPr>
          <w:p w:rsidR="00D77829" w:rsidRPr="00977472" w:rsidRDefault="00D77829" w:rsidP="000A2BC8">
            <w:pPr>
              <w:pStyle w:val="block"/>
              <w:spacing w:after="0" w:line="240" w:lineRule="atLeast"/>
              <w:ind w:left="0" w:right="-117"/>
              <w:jc w:val="center"/>
              <w:rPr>
                <w:szCs w:val="22"/>
              </w:rPr>
            </w:pPr>
            <w:smartTag w:uri="urn:schemas-microsoft-com:office:smarttags" w:element="place">
              <w:smartTag w:uri="urn:schemas-microsoft-com:office:smarttags" w:element="country-region">
                <w:r w:rsidRPr="00977472">
                  <w:rPr>
                    <w:szCs w:val="22"/>
                  </w:rPr>
                  <w:t>Thailand</w:t>
                </w:r>
              </w:smartTag>
            </w:smartTag>
          </w:p>
        </w:tc>
        <w:tc>
          <w:tcPr>
            <w:tcW w:w="4574" w:type="dxa"/>
            <w:shd w:val="clear" w:color="auto" w:fill="auto"/>
          </w:tcPr>
          <w:p w:rsidR="00D77829" w:rsidRPr="00977472" w:rsidRDefault="00EE3CE9" w:rsidP="00EE3CE9">
            <w:pPr>
              <w:pStyle w:val="block"/>
              <w:spacing w:after="0" w:line="240" w:lineRule="atLeast"/>
              <w:ind w:left="162" w:right="-223" w:hanging="162"/>
              <w:rPr>
                <w:szCs w:val="22"/>
              </w:rPr>
            </w:pPr>
            <w:r>
              <w:rPr>
                <w:szCs w:val="22"/>
              </w:rPr>
              <w:t>Related part</w:t>
            </w:r>
            <w:r w:rsidR="00D77829" w:rsidRPr="00977472">
              <w:rPr>
                <w:szCs w:val="22"/>
              </w:rPr>
              <w:t xml:space="preserve">y, the Company invests </w:t>
            </w:r>
          </w:p>
        </w:tc>
      </w:tr>
      <w:tr w:rsidR="00D77829" w:rsidRPr="00E9578E" w:rsidTr="009C1C33">
        <w:tc>
          <w:tcPr>
            <w:tcW w:w="3159" w:type="dxa"/>
            <w:shd w:val="clear" w:color="auto" w:fill="auto"/>
          </w:tcPr>
          <w:p w:rsidR="00D77829" w:rsidRPr="00977472" w:rsidRDefault="00D77829" w:rsidP="00F60B1E">
            <w:pPr>
              <w:pStyle w:val="block"/>
              <w:spacing w:after="0" w:line="240" w:lineRule="atLeast"/>
              <w:ind w:left="0" w:right="-119"/>
              <w:rPr>
                <w:szCs w:val="22"/>
              </w:rPr>
            </w:pPr>
            <w:r w:rsidRPr="00977472">
              <w:rPr>
                <w:szCs w:val="22"/>
              </w:rPr>
              <w:t xml:space="preserve">   (</w:t>
            </w:r>
            <w:smartTag w:uri="urn:schemas-microsoft-com:office:smarttags" w:element="place">
              <w:smartTag w:uri="urn:schemas-microsoft-com:office:smarttags" w:element="country-region">
                <w:r w:rsidRPr="00977472">
                  <w:rPr>
                    <w:szCs w:val="22"/>
                  </w:rPr>
                  <w:t>Thailand</w:t>
                </w:r>
              </w:smartTag>
            </w:smartTag>
            <w:r w:rsidRPr="00977472">
              <w:rPr>
                <w:szCs w:val="22"/>
              </w:rPr>
              <w:t>) Co., Ltd.</w:t>
            </w:r>
          </w:p>
        </w:tc>
        <w:tc>
          <w:tcPr>
            <w:tcW w:w="1645" w:type="dxa"/>
            <w:shd w:val="clear" w:color="auto" w:fill="auto"/>
          </w:tcPr>
          <w:p w:rsidR="00D77829" w:rsidRPr="00977472" w:rsidRDefault="00D77829" w:rsidP="00F60B1E">
            <w:pPr>
              <w:pStyle w:val="block"/>
              <w:spacing w:after="0" w:line="240" w:lineRule="atLeast"/>
              <w:ind w:left="-83" w:right="-117"/>
              <w:jc w:val="center"/>
              <w:rPr>
                <w:szCs w:val="22"/>
              </w:rPr>
            </w:pPr>
          </w:p>
        </w:tc>
        <w:tc>
          <w:tcPr>
            <w:tcW w:w="4574" w:type="dxa"/>
            <w:shd w:val="clear" w:color="auto" w:fill="auto"/>
          </w:tcPr>
          <w:p w:rsidR="00D77829" w:rsidRPr="00977472" w:rsidRDefault="00D77829" w:rsidP="00C25E33">
            <w:pPr>
              <w:pStyle w:val="block"/>
              <w:spacing w:after="0" w:line="240" w:lineRule="atLeast"/>
              <w:ind w:left="162" w:right="-223" w:hanging="162"/>
              <w:rPr>
                <w:szCs w:val="22"/>
              </w:rPr>
            </w:pPr>
            <w:r w:rsidRPr="00977472">
              <w:rPr>
                <w:szCs w:val="22"/>
              </w:rPr>
              <w:t xml:space="preserve">   1.71% shareholding</w:t>
            </w:r>
            <w:r w:rsidR="003105CC">
              <w:rPr>
                <w:szCs w:val="22"/>
              </w:rPr>
              <w:t xml:space="preserve"> and common directors</w:t>
            </w:r>
          </w:p>
        </w:tc>
      </w:tr>
      <w:tr w:rsidR="000E54EF" w:rsidRPr="00E9578E" w:rsidTr="009C1C33">
        <w:tc>
          <w:tcPr>
            <w:tcW w:w="3159" w:type="dxa"/>
            <w:shd w:val="clear" w:color="auto" w:fill="auto"/>
          </w:tcPr>
          <w:p w:rsidR="000E54EF" w:rsidRDefault="00432984" w:rsidP="00F60B1E">
            <w:pPr>
              <w:pStyle w:val="block"/>
              <w:spacing w:after="0" w:line="240" w:lineRule="atLeast"/>
              <w:ind w:left="-18" w:right="-119"/>
            </w:pPr>
            <w:r>
              <w:t>Construction Accessories</w:t>
            </w:r>
            <w:r w:rsidR="009C1C33">
              <w:t xml:space="preserve"> Co., Ltd.</w:t>
            </w:r>
          </w:p>
        </w:tc>
        <w:tc>
          <w:tcPr>
            <w:tcW w:w="1645" w:type="dxa"/>
            <w:shd w:val="clear" w:color="auto" w:fill="auto"/>
          </w:tcPr>
          <w:p w:rsidR="000E54EF" w:rsidRPr="0009291B" w:rsidRDefault="000E54EF" w:rsidP="00F60B1E">
            <w:pPr>
              <w:pStyle w:val="block"/>
              <w:spacing w:after="0" w:line="240" w:lineRule="atLeast"/>
              <w:ind w:left="0" w:right="-117"/>
              <w:jc w:val="center"/>
            </w:pPr>
            <w:r w:rsidRPr="000A2BC8">
              <w:rPr>
                <w:szCs w:val="22"/>
              </w:rPr>
              <w:t>Thailand</w:t>
            </w:r>
          </w:p>
        </w:tc>
        <w:tc>
          <w:tcPr>
            <w:tcW w:w="4574" w:type="dxa"/>
            <w:shd w:val="clear" w:color="auto" w:fill="auto"/>
          </w:tcPr>
          <w:p w:rsidR="000E54EF" w:rsidRPr="00E83FF7" w:rsidRDefault="000E54EF" w:rsidP="00C25E33">
            <w:pPr>
              <w:pStyle w:val="block"/>
              <w:tabs>
                <w:tab w:val="decimal" w:pos="-25"/>
              </w:tabs>
              <w:spacing w:after="0" w:line="240" w:lineRule="atLeast"/>
              <w:ind w:left="162" w:hanging="162"/>
            </w:pPr>
            <w:r>
              <w:t>Related party and common directors</w:t>
            </w:r>
          </w:p>
        </w:tc>
      </w:tr>
      <w:tr w:rsidR="00D77829" w:rsidRPr="00E9578E" w:rsidTr="009C1C33">
        <w:trPr>
          <w:trHeight w:val="974"/>
        </w:trPr>
        <w:tc>
          <w:tcPr>
            <w:tcW w:w="3159" w:type="dxa"/>
            <w:shd w:val="clear" w:color="auto" w:fill="auto"/>
          </w:tcPr>
          <w:p w:rsidR="00D77829" w:rsidRPr="002B0A5F" w:rsidRDefault="00D77829" w:rsidP="00F60B1E">
            <w:pPr>
              <w:pStyle w:val="block"/>
              <w:spacing w:after="0" w:line="240" w:lineRule="atLeast"/>
              <w:ind w:left="-18" w:right="-119"/>
              <w:rPr>
                <w:szCs w:val="22"/>
              </w:rPr>
            </w:pPr>
            <w:r w:rsidRPr="002B0A5F">
              <w:t>Key management personnel</w:t>
            </w:r>
          </w:p>
        </w:tc>
        <w:tc>
          <w:tcPr>
            <w:tcW w:w="1645" w:type="dxa"/>
            <w:shd w:val="clear" w:color="auto" w:fill="auto"/>
          </w:tcPr>
          <w:p w:rsidR="00D77829" w:rsidRPr="002B0A5F" w:rsidRDefault="00D77829" w:rsidP="00F60B1E">
            <w:pPr>
              <w:pStyle w:val="block"/>
              <w:spacing w:after="0" w:line="240" w:lineRule="atLeast"/>
              <w:ind w:left="0" w:right="-117"/>
              <w:jc w:val="center"/>
              <w:rPr>
                <w:szCs w:val="22"/>
              </w:rPr>
            </w:pPr>
            <w:smartTag w:uri="urn:schemas-microsoft-com:office:smarttags" w:element="place">
              <w:smartTag w:uri="urn:schemas-microsoft-com:office:smarttags" w:element="country-region">
                <w:r w:rsidRPr="000A2BC8">
                  <w:rPr>
                    <w:szCs w:val="22"/>
                  </w:rPr>
                  <w:t>Thailand</w:t>
                </w:r>
              </w:smartTag>
            </w:smartTag>
          </w:p>
        </w:tc>
        <w:tc>
          <w:tcPr>
            <w:tcW w:w="4574" w:type="dxa"/>
            <w:shd w:val="clear" w:color="auto" w:fill="auto"/>
          </w:tcPr>
          <w:p w:rsidR="00D77829" w:rsidRPr="002B7875" w:rsidRDefault="00D77829" w:rsidP="00C25E33">
            <w:pPr>
              <w:pStyle w:val="block"/>
              <w:tabs>
                <w:tab w:val="decimal" w:pos="-25"/>
              </w:tabs>
              <w:spacing w:after="0" w:line="240" w:lineRule="atLeast"/>
              <w:ind w:left="162" w:hanging="162"/>
            </w:pPr>
            <w:r w:rsidRPr="002B7875">
              <w:t xml:space="preserve">Persons having authority and responsibility for </w:t>
            </w:r>
          </w:p>
          <w:p w:rsidR="00D77829" w:rsidRPr="002B7875" w:rsidRDefault="00D77829" w:rsidP="00C25E33">
            <w:pPr>
              <w:pStyle w:val="block"/>
              <w:tabs>
                <w:tab w:val="decimal" w:pos="-25"/>
              </w:tabs>
              <w:spacing w:after="0" w:line="240" w:lineRule="atLeast"/>
              <w:ind w:left="162" w:hanging="162"/>
            </w:pPr>
            <w:r w:rsidRPr="002B7875">
              <w:tab/>
              <w:t>planning, directing and controlling the activities of the entity, directly or indirectly</w:t>
            </w:r>
            <w:r w:rsidR="00CE4F77">
              <w:t>,</w:t>
            </w:r>
          </w:p>
          <w:p w:rsidR="006473CF" w:rsidRPr="002B7875" w:rsidRDefault="006473CF" w:rsidP="00C25E33">
            <w:pPr>
              <w:pStyle w:val="block"/>
              <w:tabs>
                <w:tab w:val="decimal" w:pos="-25"/>
              </w:tabs>
              <w:spacing w:after="0" w:line="240" w:lineRule="atLeast"/>
              <w:ind w:left="162" w:hanging="162"/>
            </w:pPr>
            <w:r w:rsidRPr="002B7875">
              <w:t xml:space="preserve">   including any director (whether executive or</w:t>
            </w:r>
          </w:p>
          <w:p w:rsidR="006473CF" w:rsidRPr="00EA4938" w:rsidRDefault="006473CF" w:rsidP="002B7875">
            <w:pPr>
              <w:pStyle w:val="block"/>
              <w:tabs>
                <w:tab w:val="decimal" w:pos="-25"/>
              </w:tabs>
              <w:spacing w:after="0" w:line="240" w:lineRule="atLeast"/>
              <w:ind w:left="162" w:hanging="162"/>
              <w:rPr>
                <w:rFonts w:cs="Cordia New"/>
                <w:highlight w:val="yellow"/>
                <w:cs/>
                <w:lang w:bidi="th-TH"/>
              </w:rPr>
            </w:pPr>
            <w:r w:rsidRPr="002B7875">
              <w:t xml:space="preserve">   otherwise) of the </w:t>
            </w:r>
            <w:r w:rsidR="006E3BF0">
              <w:t>Company</w:t>
            </w:r>
            <w:r w:rsidRPr="002B7875">
              <w:t>.</w:t>
            </w:r>
            <w:r w:rsidR="002B0A5F" w:rsidRPr="002B7875">
              <w:t xml:space="preserve"> </w:t>
            </w:r>
          </w:p>
        </w:tc>
      </w:tr>
    </w:tbl>
    <w:p w:rsidR="00C03472" w:rsidRDefault="00C03472" w:rsidP="00F60B1E">
      <w:pPr>
        <w:pStyle w:val="block"/>
        <w:spacing w:after="0" w:line="240" w:lineRule="atLeast"/>
        <w:ind w:left="540"/>
        <w:jc w:val="both"/>
        <w:rPr>
          <w:szCs w:val="22"/>
        </w:rPr>
      </w:pPr>
    </w:p>
    <w:p w:rsidR="001D5A00" w:rsidRPr="0034708E" w:rsidRDefault="00DC7274" w:rsidP="0034708E">
      <w:pPr>
        <w:tabs>
          <w:tab w:val="clear" w:pos="454"/>
        </w:tabs>
        <w:ind w:left="540"/>
        <w:jc w:val="both"/>
        <w:rPr>
          <w:rFonts w:ascii="Times New Roman" w:hAnsi="Times New Roman" w:cs="Times New Roman"/>
          <w:sz w:val="22"/>
          <w:szCs w:val="22"/>
        </w:rPr>
      </w:pPr>
      <w:r w:rsidRPr="00DC7274">
        <w:rPr>
          <w:rFonts w:ascii="Times New Roman" w:hAnsi="Times New Roman" w:cs="Times New Roman"/>
          <w:sz w:val="22"/>
          <w:szCs w:val="22"/>
        </w:rPr>
        <w:t>The pricing policies for transactions with related parties are explained further below:</w:t>
      </w:r>
    </w:p>
    <w:p w:rsidR="001D5A00" w:rsidRPr="00E9578E" w:rsidRDefault="001D5A00" w:rsidP="00F60B1E">
      <w:pPr>
        <w:pStyle w:val="BodyText2"/>
        <w:tabs>
          <w:tab w:val="left" w:pos="540"/>
          <w:tab w:val="left" w:pos="720"/>
        </w:tabs>
        <w:ind w:left="540" w:right="-130"/>
        <w:rPr>
          <w:rFonts w:ascii="Times New Roman" w:hAnsi="Times New Roman"/>
          <w:sz w:val="22"/>
          <w:szCs w:val="22"/>
        </w:rPr>
      </w:pPr>
    </w:p>
    <w:tbl>
      <w:tblPr>
        <w:tblW w:w="9360" w:type="dxa"/>
        <w:tblInd w:w="450" w:type="dxa"/>
        <w:tblLook w:val="0000" w:firstRow="0" w:lastRow="0" w:firstColumn="0" w:lastColumn="0" w:noHBand="0" w:noVBand="0"/>
      </w:tblPr>
      <w:tblGrid>
        <w:gridCol w:w="5220"/>
        <w:gridCol w:w="4140"/>
      </w:tblGrid>
      <w:tr w:rsidR="001D5A00" w:rsidRPr="00E9578E" w:rsidTr="00502386">
        <w:tc>
          <w:tcPr>
            <w:tcW w:w="5220" w:type="dxa"/>
          </w:tcPr>
          <w:p w:rsidR="001D5A00" w:rsidRPr="00E9578E" w:rsidRDefault="001D5A00" w:rsidP="00F60B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25"/>
              <w:jc w:val="center"/>
              <w:rPr>
                <w:rFonts w:ascii="Times New Roman" w:hAnsi="Times New Roman"/>
                <w:b/>
                <w:bCs/>
                <w:sz w:val="22"/>
                <w:szCs w:val="22"/>
              </w:rPr>
            </w:pPr>
            <w:r w:rsidRPr="00E9578E">
              <w:rPr>
                <w:rFonts w:ascii="Times New Roman" w:hAnsi="Times New Roman"/>
                <w:b/>
                <w:bCs/>
                <w:sz w:val="22"/>
                <w:szCs w:val="22"/>
              </w:rPr>
              <w:t>Transactions</w:t>
            </w:r>
          </w:p>
        </w:tc>
        <w:tc>
          <w:tcPr>
            <w:tcW w:w="4140" w:type="dxa"/>
          </w:tcPr>
          <w:p w:rsidR="001D5A00" w:rsidRPr="00E9578E" w:rsidRDefault="001D5A00" w:rsidP="008600A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692"/>
              </w:tabs>
              <w:ind w:left="702" w:right="0"/>
              <w:rPr>
                <w:rFonts w:ascii="Times New Roman" w:hAnsi="Times New Roman"/>
                <w:b/>
                <w:bCs/>
                <w:sz w:val="22"/>
                <w:szCs w:val="22"/>
              </w:rPr>
            </w:pPr>
            <w:r w:rsidRPr="00E9578E">
              <w:rPr>
                <w:rFonts w:ascii="Times New Roman" w:hAnsi="Times New Roman"/>
                <w:b/>
                <w:bCs/>
                <w:sz w:val="22"/>
                <w:szCs w:val="22"/>
              </w:rPr>
              <w:t>Pricing policies</w:t>
            </w:r>
          </w:p>
        </w:tc>
      </w:tr>
      <w:tr w:rsidR="00830805" w:rsidRPr="00E9578E" w:rsidTr="00502386">
        <w:tc>
          <w:tcPr>
            <w:tcW w:w="5220" w:type="dxa"/>
          </w:tcPr>
          <w:p w:rsidR="00830805" w:rsidRPr="00E9578E" w:rsidRDefault="00830805" w:rsidP="00F60B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25"/>
              <w:jc w:val="center"/>
              <w:rPr>
                <w:rFonts w:ascii="Times New Roman" w:hAnsi="Times New Roman"/>
                <w:b/>
                <w:bCs/>
                <w:sz w:val="22"/>
                <w:szCs w:val="22"/>
              </w:rPr>
            </w:pPr>
          </w:p>
        </w:tc>
        <w:tc>
          <w:tcPr>
            <w:tcW w:w="4140" w:type="dxa"/>
          </w:tcPr>
          <w:p w:rsidR="00830805" w:rsidRPr="00E9578E" w:rsidRDefault="00830805" w:rsidP="008600A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692"/>
              </w:tabs>
              <w:ind w:left="702" w:right="0"/>
              <w:rPr>
                <w:rFonts w:ascii="Times New Roman" w:hAnsi="Times New Roman"/>
                <w:b/>
                <w:bCs/>
                <w:sz w:val="22"/>
                <w:szCs w:val="22"/>
              </w:rPr>
            </w:pPr>
          </w:p>
        </w:tc>
      </w:tr>
      <w:tr w:rsidR="00D53BF9" w:rsidRPr="00E9578E" w:rsidTr="00502386">
        <w:tc>
          <w:tcPr>
            <w:tcW w:w="5220" w:type="dxa"/>
          </w:tcPr>
          <w:p w:rsidR="00D53BF9" w:rsidRPr="00E9578E" w:rsidRDefault="00D53BF9" w:rsidP="00F60B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sidRPr="00E9578E">
              <w:rPr>
                <w:rFonts w:ascii="Times New Roman" w:hAnsi="Times New Roman"/>
                <w:sz w:val="22"/>
                <w:szCs w:val="22"/>
              </w:rPr>
              <w:t>Revenue from rendering of services</w:t>
            </w:r>
          </w:p>
        </w:tc>
        <w:tc>
          <w:tcPr>
            <w:tcW w:w="4140" w:type="dxa"/>
          </w:tcPr>
          <w:p w:rsidR="00D53BF9" w:rsidRPr="00E9578E" w:rsidRDefault="009C1C33" w:rsidP="009E5E98">
            <w:pPr>
              <w:pStyle w:val="block"/>
              <w:spacing w:after="0" w:line="240" w:lineRule="atLeast"/>
              <w:ind w:left="72" w:right="-223"/>
              <w:rPr>
                <w:szCs w:val="22"/>
              </w:rPr>
            </w:pPr>
            <w:r w:rsidRPr="00E9578E">
              <w:rPr>
                <w:szCs w:val="22"/>
              </w:rPr>
              <w:t>Contractually agreed price</w:t>
            </w:r>
          </w:p>
        </w:tc>
      </w:tr>
      <w:tr w:rsidR="006473CF" w:rsidRPr="00E9578E" w:rsidTr="00502386">
        <w:tc>
          <w:tcPr>
            <w:tcW w:w="5220" w:type="dxa"/>
          </w:tcPr>
          <w:p w:rsidR="006473CF" w:rsidRPr="00E9578E" w:rsidRDefault="006473CF" w:rsidP="006473C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Rental income</w:t>
            </w:r>
          </w:p>
        </w:tc>
        <w:tc>
          <w:tcPr>
            <w:tcW w:w="4140" w:type="dxa"/>
          </w:tcPr>
          <w:p w:rsidR="006473CF" w:rsidRPr="00E9578E" w:rsidRDefault="006473CF" w:rsidP="009E5E98">
            <w:pPr>
              <w:pStyle w:val="block"/>
              <w:spacing w:after="0" w:line="240" w:lineRule="atLeast"/>
              <w:ind w:left="72" w:right="-223"/>
              <w:rPr>
                <w:szCs w:val="22"/>
              </w:rPr>
            </w:pPr>
            <w:r w:rsidRPr="00E9578E">
              <w:rPr>
                <w:szCs w:val="22"/>
              </w:rPr>
              <w:t>Contractually agreed price</w:t>
            </w:r>
          </w:p>
        </w:tc>
      </w:tr>
      <w:tr w:rsidR="00753A89" w:rsidRPr="00E9578E" w:rsidTr="00502386">
        <w:tc>
          <w:tcPr>
            <w:tcW w:w="5220" w:type="dxa"/>
          </w:tcPr>
          <w:p w:rsidR="00753A89" w:rsidRDefault="00753A89" w:rsidP="0087263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 xml:space="preserve">Income from </w:t>
            </w:r>
            <w:r w:rsidR="00F85C8C">
              <w:rPr>
                <w:rFonts w:ascii="Times New Roman" w:hAnsi="Times New Roman"/>
                <w:sz w:val="22"/>
                <w:szCs w:val="22"/>
              </w:rPr>
              <w:t xml:space="preserve">areas and </w:t>
            </w:r>
            <w:r>
              <w:rPr>
                <w:rFonts w:ascii="Times New Roman" w:hAnsi="Times New Roman"/>
                <w:sz w:val="22"/>
                <w:szCs w:val="22"/>
              </w:rPr>
              <w:t xml:space="preserve">infrastructure </w:t>
            </w:r>
            <w:proofErr w:type="spellStart"/>
            <w:r>
              <w:rPr>
                <w:rFonts w:ascii="Times New Roman" w:hAnsi="Times New Roman"/>
                <w:sz w:val="22"/>
                <w:szCs w:val="22"/>
              </w:rPr>
              <w:t>utilisation</w:t>
            </w:r>
            <w:proofErr w:type="spellEnd"/>
          </w:p>
        </w:tc>
        <w:tc>
          <w:tcPr>
            <w:tcW w:w="4140" w:type="dxa"/>
          </w:tcPr>
          <w:p w:rsidR="00753A89" w:rsidRPr="00E9578E" w:rsidRDefault="00753A89" w:rsidP="009E5E98">
            <w:pPr>
              <w:pStyle w:val="block"/>
              <w:spacing w:after="0" w:line="240" w:lineRule="atLeast"/>
              <w:ind w:left="72" w:right="-223"/>
              <w:rPr>
                <w:szCs w:val="22"/>
              </w:rPr>
            </w:pPr>
            <w:r w:rsidRPr="00E9578E">
              <w:rPr>
                <w:szCs w:val="22"/>
              </w:rPr>
              <w:t>Contractually agreed price</w:t>
            </w:r>
          </w:p>
        </w:tc>
      </w:tr>
      <w:tr w:rsidR="00753A89" w:rsidRPr="00E9578E" w:rsidTr="00502386">
        <w:tc>
          <w:tcPr>
            <w:tcW w:w="5220" w:type="dxa"/>
          </w:tcPr>
          <w:p w:rsidR="00753A89" w:rsidRDefault="00EA4F38" w:rsidP="006473C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Management income</w:t>
            </w:r>
          </w:p>
        </w:tc>
        <w:tc>
          <w:tcPr>
            <w:tcW w:w="4140" w:type="dxa"/>
          </w:tcPr>
          <w:p w:rsidR="00753A89" w:rsidRPr="00E9578E" w:rsidRDefault="00753A89" w:rsidP="009E5E98">
            <w:pPr>
              <w:pStyle w:val="block"/>
              <w:spacing w:after="0" w:line="240" w:lineRule="atLeast"/>
              <w:ind w:left="72" w:right="-223"/>
              <w:rPr>
                <w:szCs w:val="22"/>
              </w:rPr>
            </w:pPr>
            <w:r w:rsidRPr="00E9578E">
              <w:rPr>
                <w:szCs w:val="22"/>
              </w:rPr>
              <w:t>Contractually agreed price</w:t>
            </w:r>
          </w:p>
        </w:tc>
      </w:tr>
      <w:tr w:rsidR="00B11C53" w:rsidRPr="00E9578E" w:rsidTr="00502386">
        <w:tc>
          <w:tcPr>
            <w:tcW w:w="5220" w:type="dxa"/>
          </w:tcPr>
          <w:p w:rsidR="00B11C53" w:rsidRPr="00E9578E" w:rsidRDefault="00B11C53" w:rsidP="00B11C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Dividend income</w:t>
            </w:r>
          </w:p>
        </w:tc>
        <w:tc>
          <w:tcPr>
            <w:tcW w:w="4140" w:type="dxa"/>
          </w:tcPr>
          <w:p w:rsidR="00B11C53" w:rsidRPr="00E9578E" w:rsidRDefault="00B11C53" w:rsidP="00B11C53">
            <w:pPr>
              <w:pStyle w:val="block"/>
              <w:spacing w:after="0" w:line="240" w:lineRule="atLeast"/>
              <w:ind w:left="72" w:right="-223"/>
              <w:rPr>
                <w:szCs w:val="22"/>
              </w:rPr>
            </w:pPr>
            <w:r>
              <w:rPr>
                <w:szCs w:val="22"/>
              </w:rPr>
              <w:t>Dividend declaration</w:t>
            </w:r>
          </w:p>
        </w:tc>
      </w:tr>
      <w:tr w:rsidR="00A42830" w:rsidRPr="00E9578E" w:rsidTr="00502386">
        <w:tc>
          <w:tcPr>
            <w:tcW w:w="5220" w:type="dxa"/>
          </w:tcPr>
          <w:p w:rsidR="00A42830" w:rsidRDefault="00A42830" w:rsidP="00B11C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Interest income</w:t>
            </w:r>
          </w:p>
        </w:tc>
        <w:tc>
          <w:tcPr>
            <w:tcW w:w="4140" w:type="dxa"/>
          </w:tcPr>
          <w:p w:rsidR="00A42830" w:rsidRDefault="00A42830" w:rsidP="00B11C53">
            <w:pPr>
              <w:pStyle w:val="block"/>
              <w:spacing w:after="0" w:line="240" w:lineRule="atLeast"/>
              <w:ind w:left="72" w:right="-223"/>
              <w:rPr>
                <w:szCs w:val="22"/>
              </w:rPr>
            </w:pPr>
            <w:r>
              <w:rPr>
                <w:szCs w:val="22"/>
              </w:rPr>
              <w:t>Interest rate at 5.31% per annum</w:t>
            </w:r>
          </w:p>
        </w:tc>
      </w:tr>
      <w:tr w:rsidR="00A42830" w:rsidRPr="00E9578E" w:rsidTr="00502386">
        <w:tc>
          <w:tcPr>
            <w:tcW w:w="5220" w:type="dxa"/>
          </w:tcPr>
          <w:p w:rsidR="00A42830" w:rsidRDefault="00A42830" w:rsidP="00B11C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Security service fee</w:t>
            </w:r>
          </w:p>
        </w:tc>
        <w:tc>
          <w:tcPr>
            <w:tcW w:w="4140" w:type="dxa"/>
          </w:tcPr>
          <w:p w:rsidR="00A42830" w:rsidRDefault="00A42830" w:rsidP="00B11C53">
            <w:pPr>
              <w:pStyle w:val="block"/>
              <w:spacing w:after="0" w:line="240" w:lineRule="atLeast"/>
              <w:ind w:left="72" w:right="-223"/>
              <w:rPr>
                <w:szCs w:val="22"/>
              </w:rPr>
            </w:pPr>
            <w:r>
              <w:rPr>
                <w:szCs w:val="22"/>
              </w:rPr>
              <w:t>Contractually agreed price</w:t>
            </w:r>
          </w:p>
        </w:tc>
      </w:tr>
      <w:tr w:rsidR="00A42830" w:rsidRPr="00E9578E" w:rsidTr="00502386">
        <w:tc>
          <w:tcPr>
            <w:tcW w:w="5220" w:type="dxa"/>
          </w:tcPr>
          <w:p w:rsidR="00A42830" w:rsidRDefault="00A42830" w:rsidP="00B11C5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Pr>
                <w:rFonts w:ascii="Times New Roman" w:hAnsi="Times New Roman"/>
                <w:sz w:val="22"/>
                <w:szCs w:val="22"/>
              </w:rPr>
            </w:pPr>
            <w:r>
              <w:rPr>
                <w:rFonts w:ascii="Times New Roman" w:hAnsi="Times New Roman"/>
                <w:sz w:val="22"/>
                <w:szCs w:val="22"/>
              </w:rPr>
              <w:t>Purchase of equipment</w:t>
            </w:r>
          </w:p>
        </w:tc>
        <w:tc>
          <w:tcPr>
            <w:tcW w:w="4140" w:type="dxa"/>
          </w:tcPr>
          <w:p w:rsidR="00A42830" w:rsidRDefault="00A42830" w:rsidP="00B11C53">
            <w:pPr>
              <w:pStyle w:val="block"/>
              <w:spacing w:after="0" w:line="240" w:lineRule="atLeast"/>
              <w:ind w:left="72" w:right="-223"/>
              <w:rPr>
                <w:szCs w:val="22"/>
              </w:rPr>
            </w:pPr>
            <w:r>
              <w:rPr>
                <w:szCs w:val="22"/>
              </w:rPr>
              <w:t>Contractually agreed price</w:t>
            </w:r>
          </w:p>
        </w:tc>
      </w:tr>
    </w:tbl>
    <w:p w:rsidR="00C03472" w:rsidRDefault="00C03472" w:rsidP="00F60B1E">
      <w:pPr>
        <w:pStyle w:val="block"/>
        <w:spacing w:after="0" w:line="240" w:lineRule="atLeast"/>
        <w:ind w:left="540"/>
        <w:jc w:val="both"/>
        <w:rPr>
          <w:szCs w:val="22"/>
        </w:rPr>
      </w:pPr>
    </w:p>
    <w:p w:rsidR="00051A75" w:rsidRDefault="0034565B" w:rsidP="00F60B1E">
      <w:pPr>
        <w:pStyle w:val="block"/>
        <w:spacing w:after="0" w:line="240" w:lineRule="atLeast"/>
        <w:ind w:left="540"/>
        <w:jc w:val="both"/>
        <w:rPr>
          <w:szCs w:val="22"/>
        </w:rPr>
      </w:pPr>
      <w:r w:rsidRPr="00E9578E">
        <w:rPr>
          <w:szCs w:val="22"/>
        </w:rPr>
        <w:t xml:space="preserve">Significant transactions </w:t>
      </w:r>
      <w:r w:rsidR="00051A75" w:rsidRPr="00E9578E">
        <w:rPr>
          <w:szCs w:val="22"/>
        </w:rPr>
        <w:t>for the</w:t>
      </w:r>
      <w:r w:rsidR="000A7201" w:rsidRPr="00E9578E">
        <w:rPr>
          <w:szCs w:val="22"/>
        </w:rPr>
        <w:t xml:space="preserve"> </w:t>
      </w:r>
      <w:r w:rsidR="00E24A92">
        <w:rPr>
          <w:szCs w:val="22"/>
        </w:rPr>
        <w:t>years</w:t>
      </w:r>
      <w:r w:rsidR="000A7201" w:rsidRPr="00E9578E">
        <w:rPr>
          <w:szCs w:val="22"/>
        </w:rPr>
        <w:t xml:space="preserve"> </w:t>
      </w:r>
      <w:r w:rsidR="00051A75" w:rsidRPr="00E9578E">
        <w:rPr>
          <w:szCs w:val="22"/>
        </w:rPr>
        <w:t xml:space="preserve">ended </w:t>
      </w:r>
      <w:r w:rsidR="00F078E7">
        <w:rPr>
          <w:szCs w:val="22"/>
        </w:rPr>
        <w:t>3</w:t>
      </w:r>
      <w:r w:rsidR="00E24A92">
        <w:rPr>
          <w:szCs w:val="22"/>
        </w:rPr>
        <w:t>1 December</w:t>
      </w:r>
      <w:r w:rsidR="00B03D3A" w:rsidRPr="00E9578E">
        <w:rPr>
          <w:szCs w:val="22"/>
        </w:rPr>
        <w:t xml:space="preserve"> </w:t>
      </w:r>
      <w:r w:rsidR="000A7201" w:rsidRPr="00E9578E">
        <w:rPr>
          <w:szCs w:val="22"/>
        </w:rPr>
        <w:t>wi</w:t>
      </w:r>
      <w:r w:rsidR="00051A75" w:rsidRPr="00E9578E">
        <w:rPr>
          <w:szCs w:val="22"/>
        </w:rPr>
        <w:t xml:space="preserve">th related parties </w:t>
      </w:r>
      <w:r w:rsidR="00936EC3" w:rsidRPr="00E9578E">
        <w:rPr>
          <w:szCs w:val="22"/>
        </w:rPr>
        <w:t>we</w:t>
      </w:r>
      <w:r w:rsidR="00A357D2" w:rsidRPr="00E9578E">
        <w:rPr>
          <w:szCs w:val="22"/>
        </w:rPr>
        <w:t xml:space="preserve">re </w:t>
      </w:r>
      <w:r w:rsidR="00051A75" w:rsidRPr="00E9578E">
        <w:rPr>
          <w:szCs w:val="22"/>
        </w:rPr>
        <w:t>as follows:</w:t>
      </w:r>
    </w:p>
    <w:p w:rsidR="002F46D9" w:rsidRDefault="002F46D9" w:rsidP="00F60B1E">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7D28BD" w:rsidRPr="00D675DD" w:rsidTr="00BA317E">
        <w:trPr>
          <w:trHeight w:val="80"/>
          <w:tblHeader/>
        </w:trPr>
        <w:tc>
          <w:tcPr>
            <w:tcW w:w="3510" w:type="dxa"/>
          </w:tcPr>
          <w:p w:rsidR="007D28BD" w:rsidRPr="00D675DD" w:rsidRDefault="007D28BD" w:rsidP="0092661C">
            <w:pPr>
              <w:pStyle w:val="acctfourfigures"/>
              <w:tabs>
                <w:tab w:val="clear" w:pos="765"/>
                <w:tab w:val="decimal" w:pos="0"/>
              </w:tabs>
              <w:spacing w:line="240" w:lineRule="atLeast"/>
              <w:rPr>
                <w:b/>
                <w:bCs/>
                <w:i/>
                <w:iCs/>
              </w:rPr>
            </w:pPr>
          </w:p>
        </w:tc>
        <w:tc>
          <w:tcPr>
            <w:tcW w:w="1260" w:type="dxa"/>
          </w:tcPr>
          <w:p w:rsidR="007D28BD"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270" w:type="dxa"/>
          </w:tcPr>
          <w:p w:rsidR="007D28BD" w:rsidRPr="00D675DD" w:rsidRDefault="007D28BD"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7D28BD" w:rsidRPr="00144947" w:rsidRDefault="007D28BD"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7D28BD" w:rsidRPr="00D675DD" w:rsidRDefault="007D28BD"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rsidR="007D28BD" w:rsidRPr="00D675DD" w:rsidRDefault="007D28BD" w:rsidP="007D28BD">
            <w:pPr>
              <w:ind w:left="-108" w:right="-108"/>
              <w:jc w:val="center"/>
              <w:rPr>
                <w:rFonts w:cs="Times New Roman"/>
              </w:rPr>
            </w:pPr>
          </w:p>
        </w:tc>
      </w:tr>
      <w:tr w:rsidR="00144947" w:rsidRPr="00D675DD" w:rsidTr="00BA317E">
        <w:trPr>
          <w:trHeight w:val="80"/>
          <w:tblHeader/>
        </w:trPr>
        <w:tc>
          <w:tcPr>
            <w:tcW w:w="3510" w:type="dxa"/>
          </w:tcPr>
          <w:p w:rsidR="00144947" w:rsidRPr="00D675DD" w:rsidRDefault="00144947" w:rsidP="0092661C">
            <w:pPr>
              <w:pStyle w:val="acctfourfigures"/>
              <w:tabs>
                <w:tab w:val="clear" w:pos="765"/>
                <w:tab w:val="decimal" w:pos="0"/>
              </w:tabs>
              <w:spacing w:line="240" w:lineRule="atLeast"/>
              <w:rPr>
                <w:b/>
                <w:bCs/>
                <w:i/>
                <w:iCs/>
              </w:rPr>
            </w:pPr>
          </w:p>
        </w:tc>
        <w:tc>
          <w:tcPr>
            <w:tcW w:w="1260" w:type="dxa"/>
          </w:tcPr>
          <w:p w:rsidR="00144947"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rsidR="00144947" w:rsidRPr="00D675DD" w:rsidRDefault="00144947"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144947"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b/>
                <w:bCs/>
              </w:rPr>
            </w:pPr>
          </w:p>
        </w:tc>
        <w:tc>
          <w:tcPr>
            <w:tcW w:w="270" w:type="dxa"/>
          </w:tcPr>
          <w:p w:rsidR="00144947" w:rsidRPr="00D675DD" w:rsidRDefault="00144947"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rsidR="00144947" w:rsidRPr="00D675DD" w:rsidRDefault="00144947" w:rsidP="007D28BD">
            <w:pPr>
              <w:ind w:left="-108" w:right="-108"/>
              <w:jc w:val="center"/>
              <w:rPr>
                <w:rFonts w:cs="Times New Roman"/>
              </w:rPr>
            </w:pPr>
          </w:p>
        </w:tc>
      </w:tr>
      <w:tr w:rsidR="00144947" w:rsidRPr="00D675DD" w:rsidTr="00BA317E">
        <w:trPr>
          <w:trHeight w:val="80"/>
          <w:tblHeader/>
        </w:trPr>
        <w:tc>
          <w:tcPr>
            <w:tcW w:w="3510" w:type="dxa"/>
          </w:tcPr>
          <w:p w:rsidR="00144947" w:rsidRPr="00D675DD" w:rsidRDefault="00144947" w:rsidP="0092661C">
            <w:pPr>
              <w:pStyle w:val="acctfourfigures"/>
              <w:tabs>
                <w:tab w:val="clear" w:pos="765"/>
                <w:tab w:val="decimal" w:pos="0"/>
              </w:tabs>
              <w:spacing w:line="240" w:lineRule="atLeast"/>
              <w:rPr>
                <w:b/>
                <w:bCs/>
                <w:i/>
                <w:iCs/>
              </w:rPr>
            </w:pPr>
          </w:p>
        </w:tc>
        <w:tc>
          <w:tcPr>
            <w:tcW w:w="1260" w:type="dxa"/>
          </w:tcPr>
          <w:p w:rsidR="00144947"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in which</w:t>
            </w:r>
          </w:p>
        </w:tc>
        <w:tc>
          <w:tcPr>
            <w:tcW w:w="270" w:type="dxa"/>
          </w:tcPr>
          <w:p w:rsidR="00144947" w:rsidRPr="00D675DD" w:rsidRDefault="00144947"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144947"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b/>
                <w:bCs/>
              </w:rPr>
            </w:pPr>
          </w:p>
        </w:tc>
        <w:tc>
          <w:tcPr>
            <w:tcW w:w="270" w:type="dxa"/>
          </w:tcPr>
          <w:p w:rsidR="00144947" w:rsidRPr="00D675DD" w:rsidRDefault="00144947"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rsidR="00144947" w:rsidRPr="00D675DD" w:rsidRDefault="00144947" w:rsidP="007D28BD">
            <w:pPr>
              <w:ind w:left="-108" w:right="-108"/>
              <w:jc w:val="center"/>
              <w:rPr>
                <w:rFonts w:cs="Times New Roman"/>
              </w:rPr>
            </w:pPr>
          </w:p>
        </w:tc>
      </w:tr>
      <w:tr w:rsidR="00144947" w:rsidRPr="00D675DD" w:rsidTr="00BA317E">
        <w:trPr>
          <w:trHeight w:val="80"/>
          <w:tblHeader/>
        </w:trPr>
        <w:tc>
          <w:tcPr>
            <w:tcW w:w="3510" w:type="dxa"/>
          </w:tcPr>
          <w:p w:rsidR="00144947" w:rsidRPr="00D675DD" w:rsidRDefault="00144947" w:rsidP="0092661C">
            <w:pPr>
              <w:pStyle w:val="acctfourfigures"/>
              <w:tabs>
                <w:tab w:val="clear" w:pos="765"/>
                <w:tab w:val="decimal" w:pos="0"/>
              </w:tabs>
              <w:spacing w:line="240" w:lineRule="atLeast"/>
              <w:rPr>
                <w:b/>
                <w:bCs/>
                <w:i/>
                <w:iCs/>
              </w:rPr>
            </w:pPr>
          </w:p>
        </w:tc>
        <w:tc>
          <w:tcPr>
            <w:tcW w:w="1260" w:type="dxa"/>
          </w:tcPr>
          <w:p w:rsidR="00144947"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270" w:type="dxa"/>
          </w:tcPr>
          <w:p w:rsidR="00144947" w:rsidRPr="00D675DD" w:rsidRDefault="00144947"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144947"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b/>
                <w:bCs/>
              </w:rPr>
            </w:pPr>
            <w:r w:rsidRPr="00144947">
              <w:rPr>
                <w:b/>
                <w:bCs/>
              </w:rPr>
              <w:t>Consolidated</w:t>
            </w:r>
          </w:p>
        </w:tc>
        <w:tc>
          <w:tcPr>
            <w:tcW w:w="270" w:type="dxa"/>
          </w:tcPr>
          <w:p w:rsidR="00144947" w:rsidRPr="00D675DD" w:rsidRDefault="00144947"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rsidR="00144947" w:rsidRPr="00D675DD" w:rsidRDefault="00144947" w:rsidP="007D28BD">
            <w:pPr>
              <w:ind w:left="-108" w:right="-108"/>
              <w:jc w:val="center"/>
              <w:rPr>
                <w:rFonts w:cs="Times New Roman"/>
              </w:rPr>
            </w:pPr>
          </w:p>
        </w:tc>
      </w:tr>
      <w:tr w:rsidR="007D28BD" w:rsidRPr="00D675DD" w:rsidTr="00BA317E">
        <w:trPr>
          <w:trHeight w:val="80"/>
          <w:tblHeader/>
        </w:trPr>
        <w:tc>
          <w:tcPr>
            <w:tcW w:w="3510" w:type="dxa"/>
          </w:tcPr>
          <w:p w:rsidR="007D28BD" w:rsidRDefault="007D28BD" w:rsidP="0092661C">
            <w:pPr>
              <w:pStyle w:val="acctfourfigures"/>
              <w:tabs>
                <w:tab w:val="clear" w:pos="765"/>
                <w:tab w:val="decimal" w:pos="0"/>
              </w:tabs>
              <w:spacing w:line="240" w:lineRule="atLeast"/>
              <w:rPr>
                <w:rFonts w:cs="Angsana New"/>
                <w:b/>
                <w:bCs/>
                <w:i/>
                <w:iCs/>
                <w:lang w:val="en-US" w:bidi="th-TH"/>
              </w:rPr>
            </w:pPr>
          </w:p>
        </w:tc>
        <w:tc>
          <w:tcPr>
            <w:tcW w:w="1260" w:type="dxa"/>
          </w:tcPr>
          <w:p w:rsidR="007D28BD"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270" w:type="dxa"/>
          </w:tcPr>
          <w:p w:rsidR="007D28BD" w:rsidRPr="00D675DD" w:rsidRDefault="007D28BD"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7D28BD" w:rsidRDefault="00144947"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0F3207">
              <w:rPr>
                <w:rFonts w:cs="Times New Roman"/>
                <w:b/>
                <w:bCs/>
              </w:rPr>
              <w:t>financial</w:t>
            </w:r>
          </w:p>
        </w:tc>
        <w:tc>
          <w:tcPr>
            <w:tcW w:w="270" w:type="dxa"/>
          </w:tcPr>
          <w:p w:rsidR="007D28BD" w:rsidRPr="00D675DD" w:rsidRDefault="007D28BD"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rsidR="007D28BD" w:rsidRPr="000F3207" w:rsidRDefault="007D28BD" w:rsidP="007D28BD">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7D28BD" w:rsidRPr="00D675DD" w:rsidTr="00BA317E">
        <w:trPr>
          <w:trHeight w:val="80"/>
          <w:tblHeader/>
        </w:trPr>
        <w:tc>
          <w:tcPr>
            <w:tcW w:w="3510" w:type="dxa"/>
          </w:tcPr>
          <w:p w:rsidR="007D28BD" w:rsidRDefault="007D28BD" w:rsidP="0092661C">
            <w:pPr>
              <w:pStyle w:val="acctfourfigures"/>
              <w:tabs>
                <w:tab w:val="clear" w:pos="765"/>
                <w:tab w:val="decimal" w:pos="0"/>
              </w:tabs>
              <w:spacing w:line="240" w:lineRule="atLeast"/>
              <w:rPr>
                <w:rFonts w:cs="Angsana New"/>
                <w:b/>
                <w:bCs/>
                <w:i/>
                <w:iCs/>
                <w:lang w:val="en-US" w:bidi="th-TH"/>
              </w:rPr>
            </w:pPr>
          </w:p>
        </w:tc>
        <w:tc>
          <w:tcPr>
            <w:tcW w:w="1260" w:type="dxa"/>
          </w:tcPr>
          <w:p w:rsidR="007D28BD"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270" w:type="dxa"/>
          </w:tcPr>
          <w:p w:rsidR="007D28BD" w:rsidRPr="00D675DD" w:rsidRDefault="007D28BD"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7D28BD" w:rsidRDefault="00144947"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0F3207">
              <w:rPr>
                <w:rFonts w:cs="Times New Roman"/>
                <w:b/>
                <w:bCs/>
              </w:rPr>
              <w:t>statements</w:t>
            </w:r>
          </w:p>
        </w:tc>
        <w:tc>
          <w:tcPr>
            <w:tcW w:w="270" w:type="dxa"/>
          </w:tcPr>
          <w:p w:rsidR="007D28BD" w:rsidRPr="00D675DD" w:rsidRDefault="007D28BD"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rsidR="007D28B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cs="Times New Roman"/>
              </w:rPr>
            </w:pPr>
            <w:r w:rsidRPr="000F3207">
              <w:rPr>
                <w:rFonts w:ascii="Times New Roman" w:hAnsi="Times New Roman" w:cs="Times New Roman"/>
                <w:b/>
                <w:bCs/>
                <w:sz w:val="22"/>
                <w:szCs w:val="22"/>
              </w:rPr>
              <w:t>financial statements</w:t>
            </w:r>
          </w:p>
        </w:tc>
      </w:tr>
      <w:tr w:rsidR="007D28BD" w:rsidRPr="00D675DD" w:rsidTr="00BA317E">
        <w:trPr>
          <w:trHeight w:val="80"/>
          <w:tblHeader/>
        </w:trPr>
        <w:tc>
          <w:tcPr>
            <w:tcW w:w="3510" w:type="dxa"/>
          </w:tcPr>
          <w:p w:rsidR="007D28BD" w:rsidRDefault="007D28BD" w:rsidP="007D28BD">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For the </w:t>
            </w:r>
            <w:r>
              <w:rPr>
                <w:b/>
                <w:bCs/>
                <w:i/>
                <w:iCs/>
              </w:rPr>
              <w:t>y</w:t>
            </w:r>
            <w:r w:rsidRPr="007F6C76">
              <w:rPr>
                <w:b/>
                <w:bCs/>
                <w:i/>
                <w:iCs/>
              </w:rPr>
              <w:t>ear ended 31 December</w:t>
            </w:r>
          </w:p>
        </w:tc>
        <w:tc>
          <w:tcPr>
            <w:tcW w:w="126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2020</w:t>
            </w:r>
          </w:p>
        </w:tc>
        <w:tc>
          <w:tcPr>
            <w:tcW w:w="27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2020</w:t>
            </w:r>
          </w:p>
        </w:tc>
        <w:tc>
          <w:tcPr>
            <w:tcW w:w="27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2019</w:t>
            </w:r>
          </w:p>
        </w:tc>
      </w:tr>
      <w:tr w:rsidR="00144947" w:rsidRPr="00D675DD" w:rsidTr="00BA317E">
        <w:trPr>
          <w:trHeight w:val="80"/>
          <w:tblHeader/>
        </w:trPr>
        <w:tc>
          <w:tcPr>
            <w:tcW w:w="3510" w:type="dxa"/>
          </w:tcPr>
          <w:p w:rsidR="00144947" w:rsidRDefault="00144947" w:rsidP="007D28BD">
            <w:pPr>
              <w:pStyle w:val="acctfourfigures"/>
              <w:tabs>
                <w:tab w:val="clear" w:pos="765"/>
                <w:tab w:val="decimal" w:pos="0"/>
              </w:tabs>
              <w:spacing w:line="240" w:lineRule="atLeast"/>
              <w:rPr>
                <w:rFonts w:cs="Angsana New"/>
                <w:b/>
                <w:bCs/>
                <w:i/>
                <w:iCs/>
                <w:lang w:val="en-US" w:bidi="th-TH"/>
              </w:rPr>
            </w:pPr>
          </w:p>
        </w:tc>
        <w:tc>
          <w:tcPr>
            <w:tcW w:w="5670" w:type="dxa"/>
            <w:gridSpan w:val="7"/>
          </w:tcPr>
          <w:p w:rsidR="00144947" w:rsidRPr="00144947" w:rsidRDefault="00144947" w:rsidP="001449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144947">
              <w:rPr>
                <w:rFonts w:cs="Times New Roman"/>
                <w:i/>
                <w:iCs/>
              </w:rPr>
              <w:t>(in thousand Baht)</w:t>
            </w:r>
          </w:p>
        </w:tc>
      </w:tr>
      <w:tr w:rsidR="007D28BD" w:rsidRPr="00D675DD" w:rsidTr="00FA7120">
        <w:trPr>
          <w:trHeight w:val="80"/>
        </w:trPr>
        <w:tc>
          <w:tcPr>
            <w:tcW w:w="351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7D28BD" w:rsidRPr="00D675DD" w:rsidTr="00FA7120">
        <w:trPr>
          <w:trHeight w:val="80"/>
        </w:trPr>
        <w:tc>
          <w:tcPr>
            <w:tcW w:w="3510" w:type="dxa"/>
          </w:tcPr>
          <w:p w:rsidR="007D28B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F3207">
              <w:rPr>
                <w:rFonts w:ascii="Times New Roman" w:hAnsi="Times New Roman" w:cs="Times New Roman"/>
                <w:sz w:val="22"/>
                <w:szCs w:val="22"/>
              </w:rPr>
              <w:t>In</w:t>
            </w:r>
            <w:r>
              <w:rPr>
                <w:rFonts w:ascii="Times New Roman" w:hAnsi="Times New Roman" w:cs="Times New Roman"/>
                <w:sz w:val="22"/>
                <w:szCs w:val="22"/>
              </w:rPr>
              <w:t>terest income</w:t>
            </w:r>
          </w:p>
        </w:tc>
        <w:tc>
          <w:tcPr>
            <w:tcW w:w="1260" w:type="dxa"/>
          </w:tcPr>
          <w:p w:rsidR="007D28BD" w:rsidRPr="00B40301"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B40301"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D675DD"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szCs w:val="28"/>
              </w:rPr>
              <w:t>-</w:t>
            </w:r>
          </w:p>
        </w:tc>
        <w:tc>
          <w:tcPr>
            <w:tcW w:w="27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Pr="00D675DD" w:rsidRDefault="007D28BD" w:rsidP="00FA71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tLeast"/>
              <w:ind w:left="-18" w:right="-108"/>
              <w:rPr>
                <w:rFonts w:cs="Times New Roman"/>
              </w:rPr>
            </w:pPr>
            <w:r>
              <w:rPr>
                <w:rFonts w:cs="Times New Roman"/>
              </w:rPr>
              <w:t>130</w:t>
            </w:r>
          </w:p>
        </w:tc>
      </w:tr>
      <w:tr w:rsidR="007D28BD" w:rsidRPr="00D675DD" w:rsidTr="00FA7120">
        <w:trPr>
          <w:trHeight w:val="80"/>
        </w:trPr>
        <w:tc>
          <w:tcPr>
            <w:tcW w:w="3510" w:type="dxa"/>
          </w:tcPr>
          <w:p w:rsidR="007D28BD" w:rsidRPr="000F3207"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Purchase of equipment</w:t>
            </w:r>
          </w:p>
        </w:tc>
        <w:tc>
          <w:tcPr>
            <w:tcW w:w="1260" w:type="dxa"/>
          </w:tcPr>
          <w:p w:rsidR="007D28BD"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E61FE8">
              <w:rPr>
                <w:rFonts w:cs="Times New Roman"/>
              </w:rPr>
              <w:t>-</w:t>
            </w:r>
          </w:p>
        </w:tc>
        <w:tc>
          <w:tcPr>
            <w:tcW w:w="27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14,337</w:t>
            </w:r>
          </w:p>
        </w:tc>
      </w:tr>
      <w:tr w:rsidR="007D28BD" w:rsidRPr="00D675DD" w:rsidTr="00FA7120">
        <w:trPr>
          <w:trHeight w:val="80"/>
        </w:trPr>
        <w:tc>
          <w:tcPr>
            <w:tcW w:w="3510" w:type="dxa"/>
          </w:tcPr>
          <w:p w:rsidR="007D28B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7D28BD" w:rsidRDefault="007D28B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7D28B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A317E" w:rsidRPr="00D675DD" w:rsidTr="00FA7120">
        <w:trPr>
          <w:trHeight w:val="80"/>
        </w:trPr>
        <w:tc>
          <w:tcPr>
            <w:tcW w:w="3510" w:type="dxa"/>
          </w:tcPr>
          <w:p w:rsidR="00BA317E" w:rsidRDefault="00BA317E"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BA317E" w:rsidRDefault="00BA317E"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BA317E" w:rsidRPr="00D675DD" w:rsidRDefault="00BA317E"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BA317E" w:rsidRDefault="00BA317E"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BA317E" w:rsidRPr="00D675DD" w:rsidRDefault="00BA317E"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BA317E" w:rsidRDefault="00BA317E"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BA317E" w:rsidRPr="00D675DD" w:rsidRDefault="00BA317E"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BA317E" w:rsidRDefault="00BA317E"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A317E" w:rsidRPr="00D675DD" w:rsidTr="00FA7120">
        <w:trPr>
          <w:trHeight w:val="80"/>
        </w:trPr>
        <w:tc>
          <w:tcPr>
            <w:tcW w:w="3510" w:type="dxa"/>
          </w:tcPr>
          <w:p w:rsidR="00BA317E" w:rsidRDefault="00BA317E"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BA317E" w:rsidRDefault="00BA317E"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BA317E" w:rsidRPr="00D675DD" w:rsidRDefault="00BA317E"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BA317E" w:rsidRDefault="00BA317E"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BA317E" w:rsidRPr="00D675DD" w:rsidRDefault="00BA317E"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BA317E" w:rsidRDefault="00BA317E"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BA317E" w:rsidRPr="00D675DD" w:rsidRDefault="00BA317E"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BA317E" w:rsidRDefault="00BA317E"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A317E" w:rsidRPr="00D675DD" w:rsidTr="00FA7120">
        <w:trPr>
          <w:trHeight w:val="80"/>
        </w:trPr>
        <w:tc>
          <w:tcPr>
            <w:tcW w:w="3510" w:type="dxa"/>
          </w:tcPr>
          <w:p w:rsidR="00BA317E" w:rsidRDefault="00BA317E"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BA317E" w:rsidRDefault="00BA317E"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BA317E" w:rsidRPr="00D675DD" w:rsidRDefault="00BA317E"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BA317E" w:rsidRDefault="00BA317E"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BA317E" w:rsidRPr="00D675DD" w:rsidRDefault="00BA317E"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BA317E" w:rsidRDefault="00BA317E"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BA317E" w:rsidRPr="00D675DD" w:rsidRDefault="00BA317E"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BA317E" w:rsidRDefault="00BA317E"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BA317E" w:rsidRPr="00D675DD" w:rsidTr="00FA7120">
        <w:trPr>
          <w:trHeight w:val="80"/>
        </w:trPr>
        <w:tc>
          <w:tcPr>
            <w:tcW w:w="3510" w:type="dxa"/>
          </w:tcPr>
          <w:p w:rsidR="00BA317E" w:rsidRDefault="00BA317E"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BA317E" w:rsidRDefault="00BA317E"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BA317E" w:rsidRPr="00D675DD" w:rsidRDefault="00BA317E"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BA317E" w:rsidRDefault="00BA317E"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BA317E" w:rsidRPr="00D675DD" w:rsidRDefault="00BA317E"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BA317E" w:rsidRDefault="00BA317E"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BA317E" w:rsidRPr="00D675DD" w:rsidRDefault="00BA317E"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BA317E" w:rsidRDefault="00BA317E"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7D28BD" w:rsidRPr="00D675DD" w:rsidTr="00FA7120">
        <w:trPr>
          <w:trHeight w:val="80"/>
        </w:trPr>
        <w:tc>
          <w:tcPr>
            <w:tcW w:w="351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lastRenderedPageBreak/>
              <w:t>Joint venture</w:t>
            </w:r>
            <w:r w:rsidR="00305FBD">
              <w:rPr>
                <w:rFonts w:ascii="Times New Roman" w:hAnsi="Times New Roman" w:cs="Times New Roman"/>
                <w:b/>
                <w:bCs/>
                <w:sz w:val="22"/>
                <w:szCs w:val="22"/>
              </w:rPr>
              <w:t>s</w:t>
            </w:r>
          </w:p>
        </w:tc>
        <w:tc>
          <w:tcPr>
            <w:tcW w:w="1260" w:type="dxa"/>
          </w:tcPr>
          <w:p w:rsidR="007D28BD" w:rsidRPr="0061291D" w:rsidRDefault="007D28B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D675DD" w:rsidRDefault="007D28B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Pr="00D675DD"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7D28BD" w:rsidRPr="00D675DD" w:rsidTr="00FA7120">
        <w:trPr>
          <w:trHeight w:val="80"/>
        </w:trPr>
        <w:tc>
          <w:tcPr>
            <w:tcW w:w="3510" w:type="dxa"/>
          </w:tcPr>
          <w:p w:rsidR="007D28B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rsidR="007D28BD" w:rsidRPr="0061291D"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61291D">
              <w:rPr>
                <w:szCs w:val="28"/>
              </w:rPr>
              <w:t>49,285</w:t>
            </w: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44,128</w:t>
            </w: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D675DD"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61291D">
              <w:rPr>
                <w:rFonts w:cs="Times New Roman"/>
              </w:rPr>
              <w:t>49,285</w:t>
            </w: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D675DD"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44,128</w:t>
            </w:r>
          </w:p>
        </w:tc>
      </w:tr>
      <w:tr w:rsidR="00305FBD" w:rsidRPr="00D675DD" w:rsidTr="00FA7120">
        <w:trPr>
          <w:trHeight w:val="80"/>
        </w:trPr>
        <w:tc>
          <w:tcPr>
            <w:tcW w:w="3510" w:type="dxa"/>
          </w:tcPr>
          <w:p w:rsidR="00305FBD" w:rsidRPr="00D675DD" w:rsidRDefault="00305F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Rental income</w:t>
            </w:r>
          </w:p>
        </w:tc>
        <w:tc>
          <w:tcPr>
            <w:tcW w:w="1260" w:type="dxa"/>
          </w:tcPr>
          <w:p w:rsidR="00305FBD" w:rsidRPr="0061291D" w:rsidRDefault="00305FB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480</w:t>
            </w:r>
          </w:p>
        </w:tc>
        <w:tc>
          <w:tcPr>
            <w:tcW w:w="270" w:type="dxa"/>
          </w:tcPr>
          <w:p w:rsidR="00305FBD" w:rsidRPr="00D675DD" w:rsidRDefault="00305F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05FBD" w:rsidRPr="00D6192B" w:rsidRDefault="00305F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rsidR="00305FBD" w:rsidRPr="00D675DD" w:rsidRDefault="00305F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305FBD" w:rsidRPr="0061291D" w:rsidRDefault="00305FB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480</w:t>
            </w:r>
          </w:p>
        </w:tc>
        <w:tc>
          <w:tcPr>
            <w:tcW w:w="270" w:type="dxa"/>
          </w:tcPr>
          <w:p w:rsidR="00305FBD" w:rsidRPr="00D675DD" w:rsidRDefault="00305F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305FBD" w:rsidRDefault="00305F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w:t>
            </w:r>
          </w:p>
        </w:tc>
      </w:tr>
      <w:tr w:rsidR="007D28BD" w:rsidRPr="00D675DD" w:rsidTr="00FA7120">
        <w:trPr>
          <w:trHeight w:val="80"/>
        </w:trPr>
        <w:tc>
          <w:tcPr>
            <w:tcW w:w="3510" w:type="dxa"/>
          </w:tcPr>
          <w:p w:rsidR="007D28BD" w:rsidRDefault="007D28BD" w:rsidP="0061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b/>
                <w:bCs/>
                <w:sz w:val="22"/>
                <w:szCs w:val="22"/>
              </w:rPr>
            </w:pPr>
            <w:r w:rsidRPr="000F3207">
              <w:rPr>
                <w:rFonts w:ascii="Times New Roman" w:hAnsi="Times New Roman" w:cs="Times New Roman"/>
                <w:sz w:val="22"/>
                <w:szCs w:val="22"/>
              </w:rPr>
              <w:t xml:space="preserve">Income from areas and infrastructure </w:t>
            </w:r>
            <w:proofErr w:type="spellStart"/>
            <w:r w:rsidRPr="000F3207">
              <w:rPr>
                <w:rFonts w:ascii="Times New Roman" w:hAnsi="Times New Roman" w:cs="Times New Roman"/>
                <w:sz w:val="22"/>
                <w:szCs w:val="22"/>
              </w:rPr>
              <w:t>utilisation</w:t>
            </w:r>
            <w:proofErr w:type="spellEnd"/>
          </w:p>
        </w:tc>
        <w:tc>
          <w:tcPr>
            <w:tcW w:w="1260" w:type="dxa"/>
          </w:tcPr>
          <w:p w:rsidR="007D28BD" w:rsidRDefault="007D28B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rsidR="0061291D" w:rsidRPr="0061291D"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61291D">
              <w:rPr>
                <w:szCs w:val="28"/>
              </w:rPr>
              <w:t>39,374</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61291D" w:rsidRDefault="0061291D" w:rsidP="006129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p w:rsidR="007D28BD" w:rsidRPr="00D6192B" w:rsidRDefault="007D28BD" w:rsidP="006129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39,374</w:t>
            </w:r>
          </w:p>
        </w:tc>
        <w:tc>
          <w:tcPr>
            <w:tcW w:w="270" w:type="dxa"/>
            <w:vAlign w:val="bottom"/>
          </w:tcPr>
          <w:p w:rsidR="007D28BD" w:rsidRPr="00010203" w:rsidRDefault="007D28BD" w:rsidP="006129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rsidR="007D28BD" w:rsidRPr="00010203"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E61FE8">
              <w:rPr>
                <w:rFonts w:cs="Times New Roman"/>
              </w:rPr>
              <w:t>39,374</w:t>
            </w:r>
          </w:p>
        </w:tc>
        <w:tc>
          <w:tcPr>
            <w:tcW w:w="270" w:type="dxa"/>
            <w:vAlign w:val="bottom"/>
          </w:tcPr>
          <w:p w:rsidR="007D28BD" w:rsidRPr="00010203" w:rsidRDefault="007D28BD" w:rsidP="006129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61291D" w:rsidRDefault="0061291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p w:rsidR="007D28BD" w:rsidRPr="00010203"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39,374</w:t>
            </w:r>
          </w:p>
        </w:tc>
      </w:tr>
      <w:tr w:rsidR="007D28BD" w:rsidRPr="00D675DD" w:rsidTr="00FA7120">
        <w:trPr>
          <w:trHeight w:val="80"/>
        </w:trPr>
        <w:tc>
          <w:tcPr>
            <w:tcW w:w="3510" w:type="dxa"/>
          </w:tcPr>
          <w:p w:rsidR="007D28B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60" w:type="dxa"/>
          </w:tcPr>
          <w:p w:rsidR="007D28BD" w:rsidRPr="0061291D"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61291D">
              <w:rPr>
                <w:szCs w:val="28"/>
              </w:rPr>
              <w:t>4,962</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3,012</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010203"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61291D">
              <w:rPr>
                <w:rFonts w:cs="Times New Roman"/>
              </w:rPr>
              <w:t>4,962</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010203"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3,012</w:t>
            </w:r>
          </w:p>
        </w:tc>
      </w:tr>
      <w:tr w:rsidR="007D28BD" w:rsidRPr="00D675DD" w:rsidTr="00FA7120">
        <w:trPr>
          <w:trHeight w:val="80"/>
        </w:trPr>
        <w:tc>
          <w:tcPr>
            <w:tcW w:w="3510" w:type="dxa"/>
          </w:tcPr>
          <w:p w:rsidR="007D28BD" w:rsidRPr="00C46E2B"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Dividend income</w:t>
            </w:r>
          </w:p>
        </w:tc>
        <w:tc>
          <w:tcPr>
            <w:tcW w:w="1260" w:type="dxa"/>
          </w:tcPr>
          <w:p w:rsidR="007D28BD" w:rsidRPr="0061291D"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E61FE8">
              <w:rPr>
                <w:rFonts w:cs="Times New Roman"/>
              </w:rPr>
              <w:t>-</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119,984</w:t>
            </w:r>
          </w:p>
        </w:tc>
      </w:tr>
      <w:tr w:rsidR="003D6BC3" w:rsidRPr="00D675DD" w:rsidTr="00FA7120">
        <w:trPr>
          <w:trHeight w:val="80"/>
        </w:trPr>
        <w:tc>
          <w:tcPr>
            <w:tcW w:w="3510" w:type="dxa"/>
          </w:tcPr>
          <w:p w:rsidR="003D6BC3" w:rsidRDefault="003D6BC3"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Interest income</w:t>
            </w:r>
          </w:p>
        </w:tc>
        <w:tc>
          <w:tcPr>
            <w:tcW w:w="1260" w:type="dxa"/>
          </w:tcPr>
          <w:p w:rsidR="003D6BC3" w:rsidRDefault="003D6BC3"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90</w:t>
            </w:r>
          </w:p>
        </w:tc>
        <w:tc>
          <w:tcPr>
            <w:tcW w:w="270" w:type="dxa"/>
          </w:tcPr>
          <w:p w:rsidR="003D6BC3" w:rsidRPr="00D675DD" w:rsidRDefault="003D6BC3"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3D6BC3" w:rsidRPr="00D6192B" w:rsidRDefault="003D6BC3"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rsidR="003D6BC3" w:rsidRPr="00010203" w:rsidRDefault="003D6BC3"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3D6BC3" w:rsidRPr="00E61FE8" w:rsidRDefault="003D6BC3"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E61FE8">
              <w:rPr>
                <w:rFonts w:cs="Times New Roman"/>
              </w:rPr>
              <w:t>90</w:t>
            </w:r>
          </w:p>
        </w:tc>
        <w:tc>
          <w:tcPr>
            <w:tcW w:w="270" w:type="dxa"/>
          </w:tcPr>
          <w:p w:rsidR="003D6BC3" w:rsidRPr="00010203" w:rsidRDefault="003D6BC3"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3D6BC3" w:rsidRDefault="003D6BC3"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w:t>
            </w:r>
          </w:p>
        </w:tc>
      </w:tr>
      <w:tr w:rsidR="007D28BD" w:rsidRPr="00D675DD" w:rsidTr="00FA7120">
        <w:trPr>
          <w:trHeight w:val="80"/>
        </w:trPr>
        <w:tc>
          <w:tcPr>
            <w:tcW w:w="3510" w:type="dxa"/>
          </w:tcPr>
          <w:p w:rsidR="007D28B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7D28BD" w:rsidRPr="0061291D" w:rsidRDefault="007D28B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7D28B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7D28BD" w:rsidRPr="00D675DD" w:rsidTr="00FA7120">
        <w:trPr>
          <w:trHeight w:val="80"/>
        </w:trPr>
        <w:tc>
          <w:tcPr>
            <w:tcW w:w="351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60" w:type="dxa"/>
          </w:tcPr>
          <w:p w:rsidR="007D28BD" w:rsidRPr="0061291D" w:rsidRDefault="007D28B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7D28BD" w:rsidRPr="00D675D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D675DD" w:rsidRDefault="007D28B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7D28BD" w:rsidRPr="00D675D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Pr="00D675DD"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7D28BD" w:rsidRPr="00D675DD" w:rsidTr="00FA7120">
        <w:trPr>
          <w:trHeight w:val="80"/>
        </w:trPr>
        <w:tc>
          <w:tcPr>
            <w:tcW w:w="3510" w:type="dxa"/>
          </w:tcPr>
          <w:p w:rsidR="007D28BD" w:rsidRPr="00D675DD" w:rsidRDefault="007D28BD" w:rsidP="001B22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1B22D9">
              <w:t>Revenue from rendering of services</w:t>
            </w:r>
          </w:p>
        </w:tc>
        <w:tc>
          <w:tcPr>
            <w:tcW w:w="1260" w:type="dxa"/>
          </w:tcPr>
          <w:p w:rsidR="007D28BD" w:rsidRPr="005F5520"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61291D">
              <w:rPr>
                <w:szCs w:val="28"/>
              </w:rPr>
              <w:t>1,461</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5F5520"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1,586</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E61FE8"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E61FE8">
              <w:rPr>
                <w:rFonts w:cs="Times New Roman"/>
              </w:rPr>
              <w:t>1,461</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1966CA"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sidRPr="001966CA">
              <w:rPr>
                <w:rFonts w:cs="Times New Roman"/>
              </w:rPr>
              <w:t>1,586</w:t>
            </w:r>
          </w:p>
        </w:tc>
      </w:tr>
      <w:tr w:rsidR="007D28BD" w:rsidRPr="00D675DD" w:rsidTr="00FA7120">
        <w:trPr>
          <w:trHeight w:val="80"/>
        </w:trPr>
        <w:tc>
          <w:tcPr>
            <w:tcW w:w="3510" w:type="dxa"/>
          </w:tcPr>
          <w:p w:rsidR="007D28BD" w:rsidRPr="00822B4B"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Rental income</w:t>
            </w:r>
          </w:p>
        </w:tc>
        <w:tc>
          <w:tcPr>
            <w:tcW w:w="1260" w:type="dxa"/>
          </w:tcPr>
          <w:p w:rsidR="007D28BD" w:rsidRPr="0061291D" w:rsidRDefault="008C0EFC"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120</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010203" w:rsidRDefault="008C0EFC"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7D28BD" w:rsidRPr="00010203"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Pr="00010203"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120</w:t>
            </w:r>
          </w:p>
        </w:tc>
      </w:tr>
      <w:tr w:rsidR="007D28BD" w:rsidRPr="00D675DD" w:rsidTr="00FA7120">
        <w:trPr>
          <w:trHeight w:val="80"/>
        </w:trPr>
        <w:tc>
          <w:tcPr>
            <w:tcW w:w="3510" w:type="dxa"/>
          </w:tcPr>
          <w:p w:rsidR="007D28B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pPr>
            <w:r>
              <w:rPr>
                <w:szCs w:val="28"/>
              </w:rPr>
              <w:t>Dividend income</w:t>
            </w:r>
          </w:p>
        </w:tc>
        <w:tc>
          <w:tcPr>
            <w:tcW w:w="1260" w:type="dxa"/>
          </w:tcPr>
          <w:p w:rsidR="007D28BD" w:rsidRPr="0061291D"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61291D">
              <w:rPr>
                <w:szCs w:val="28"/>
              </w:rPr>
              <w:t>1,189</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1,765</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61291D">
              <w:rPr>
                <w:rFonts w:cs="Times New Roman"/>
              </w:rPr>
              <w:t>1,189</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1,765</w:t>
            </w:r>
          </w:p>
        </w:tc>
      </w:tr>
      <w:tr w:rsidR="007D28BD" w:rsidRPr="00D675DD" w:rsidTr="00FA7120">
        <w:trPr>
          <w:trHeight w:val="80"/>
        </w:trPr>
        <w:tc>
          <w:tcPr>
            <w:tcW w:w="3510" w:type="dxa"/>
          </w:tcPr>
          <w:p w:rsidR="007D28BD" w:rsidRPr="00D675DD" w:rsidRDefault="007D28BD" w:rsidP="001B22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rsidRPr="001B22D9">
              <w:rPr>
                <w:szCs w:val="28"/>
              </w:rPr>
              <w:t>Security service fee</w:t>
            </w:r>
          </w:p>
        </w:tc>
        <w:tc>
          <w:tcPr>
            <w:tcW w:w="1260" w:type="dxa"/>
          </w:tcPr>
          <w:p w:rsidR="007D28BD" w:rsidRPr="0061291D"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3,375</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010203"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E61FE8">
              <w:rPr>
                <w:rFonts w:cs="Times New Roman"/>
              </w:rPr>
              <w:t>-</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010203"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3,375</w:t>
            </w:r>
          </w:p>
        </w:tc>
      </w:tr>
      <w:tr w:rsidR="007D28BD" w:rsidRPr="00D675DD" w:rsidTr="00FA7120">
        <w:trPr>
          <w:trHeight w:val="80"/>
        </w:trPr>
        <w:tc>
          <w:tcPr>
            <w:tcW w:w="3510" w:type="dxa"/>
          </w:tcPr>
          <w:p w:rsidR="007D28BD"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7D28BD" w:rsidRPr="0061291D" w:rsidRDefault="007D28B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7D28BD" w:rsidRPr="00D675DD" w:rsidTr="00FA7120">
        <w:trPr>
          <w:trHeight w:val="80"/>
        </w:trPr>
        <w:tc>
          <w:tcPr>
            <w:tcW w:w="3510" w:type="dxa"/>
          </w:tcPr>
          <w:p w:rsidR="007D28BD" w:rsidRPr="00A1151A"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rsidR="007D28BD" w:rsidRPr="0061291D" w:rsidRDefault="007D28B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D28BD" w:rsidRPr="00010203"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Pr="00010203"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7D28BD" w:rsidRPr="00D675DD" w:rsidTr="00FA7120">
        <w:trPr>
          <w:trHeight w:val="80"/>
        </w:trPr>
        <w:tc>
          <w:tcPr>
            <w:tcW w:w="3510" w:type="dxa"/>
          </w:tcPr>
          <w:p w:rsidR="007D28BD" w:rsidRPr="006B641B" w:rsidRDefault="007D28BD" w:rsidP="006B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Cordia New"/>
                <w:sz w:val="22"/>
                <w:szCs w:val="22"/>
              </w:rPr>
            </w:pPr>
            <w:r w:rsidRPr="00D675DD">
              <w:rPr>
                <w:rFonts w:ascii="Times New Roman" w:hAnsi="Times New Roman" w:cs="Times New Roman"/>
                <w:sz w:val="22"/>
                <w:szCs w:val="22"/>
              </w:rPr>
              <w:t>Key management personnel</w:t>
            </w:r>
            <w:r w:rsidR="006B641B">
              <w:rPr>
                <w:rFonts w:ascii="Times New Roman" w:hAnsi="Times New Roman" w:cs="Cordia New" w:hint="cs"/>
                <w:sz w:val="22"/>
                <w:szCs w:val="22"/>
                <w:cs/>
              </w:rPr>
              <w:t xml:space="preserve"> </w:t>
            </w:r>
            <w:r w:rsidR="006B641B" w:rsidRPr="00D675DD">
              <w:rPr>
                <w:rFonts w:ascii="Times New Roman" w:hAnsi="Times New Roman" w:cs="Times New Roman"/>
                <w:sz w:val="22"/>
                <w:szCs w:val="22"/>
              </w:rPr>
              <w:t>compensation</w:t>
            </w:r>
          </w:p>
        </w:tc>
        <w:tc>
          <w:tcPr>
            <w:tcW w:w="1260" w:type="dxa"/>
          </w:tcPr>
          <w:p w:rsidR="007D28BD" w:rsidRPr="0061291D" w:rsidRDefault="007D28B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D28BD" w:rsidRPr="00010203"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Pr="00010203"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7D28BD" w:rsidRPr="00D675DD" w:rsidTr="00FA7120">
        <w:trPr>
          <w:trHeight w:val="80"/>
        </w:trPr>
        <w:tc>
          <w:tcPr>
            <w:tcW w:w="3510" w:type="dxa"/>
          </w:tcPr>
          <w:p w:rsidR="007D28BD" w:rsidRPr="00822B4B"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 xml:space="preserve">   </w:t>
            </w:r>
            <w:r w:rsidRPr="00822B4B">
              <w:t xml:space="preserve">Short-term </w:t>
            </w:r>
            <w:r>
              <w:t xml:space="preserve">employee </w:t>
            </w:r>
            <w:r w:rsidRPr="00822B4B">
              <w:t>benefits</w:t>
            </w:r>
          </w:p>
        </w:tc>
        <w:tc>
          <w:tcPr>
            <w:tcW w:w="1260" w:type="dxa"/>
          </w:tcPr>
          <w:p w:rsidR="007D28BD" w:rsidRPr="0061291D"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61291D">
              <w:rPr>
                <w:szCs w:val="28"/>
              </w:rPr>
              <w:t>36,763</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41,088</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D28BD" w:rsidRPr="00010203"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61291D">
              <w:rPr>
                <w:rFonts w:cs="Times New Roman"/>
              </w:rPr>
              <w:t>36,763</w:t>
            </w:r>
          </w:p>
        </w:tc>
        <w:tc>
          <w:tcPr>
            <w:tcW w:w="270" w:type="dxa"/>
          </w:tcPr>
          <w:p w:rsidR="007D28BD" w:rsidRPr="00010203"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7D28BD" w:rsidRPr="00010203"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41,088</w:t>
            </w:r>
          </w:p>
        </w:tc>
      </w:tr>
      <w:tr w:rsidR="007D28BD" w:rsidRPr="00D675DD" w:rsidTr="00FA7120">
        <w:trPr>
          <w:trHeight w:val="80"/>
        </w:trPr>
        <w:tc>
          <w:tcPr>
            <w:tcW w:w="3510" w:type="dxa"/>
          </w:tcPr>
          <w:p w:rsidR="007D28BD" w:rsidRPr="00D675DD" w:rsidRDefault="007D28BD" w:rsidP="007D28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Pr>
                <w:rFonts w:ascii="Times New Roman" w:hAnsi="Times New Roman"/>
                <w:sz w:val="22"/>
                <w:szCs w:val="22"/>
              </w:rPr>
              <w:t xml:space="preserve"> </w:t>
            </w:r>
            <w:r w:rsidRPr="00D675DD">
              <w:rPr>
                <w:rFonts w:ascii="Times New Roman" w:hAnsi="Times New Roman"/>
                <w:sz w:val="22"/>
                <w:szCs w:val="22"/>
              </w:rPr>
              <w:t xml:space="preserve"> </w:t>
            </w:r>
            <w:r>
              <w:rPr>
                <w:rFonts w:ascii="Times New Roman" w:hAnsi="Times New Roman"/>
                <w:sz w:val="22"/>
                <w:szCs w:val="22"/>
              </w:rPr>
              <w:t xml:space="preserve"> Post-employment</w:t>
            </w:r>
            <w:r w:rsidRPr="00D675DD">
              <w:rPr>
                <w:rFonts w:ascii="Times New Roman" w:hAnsi="Times New Roman"/>
                <w:sz w:val="22"/>
                <w:szCs w:val="22"/>
              </w:rPr>
              <w:t xml:space="preserve"> benefits</w:t>
            </w:r>
          </w:p>
        </w:tc>
        <w:tc>
          <w:tcPr>
            <w:tcW w:w="1260" w:type="dxa"/>
            <w:tcBorders>
              <w:bottom w:val="single" w:sz="4" w:space="0" w:color="auto"/>
            </w:tcBorders>
          </w:tcPr>
          <w:p w:rsidR="007D28BD" w:rsidRPr="0061291D"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61291D">
              <w:rPr>
                <w:szCs w:val="28"/>
              </w:rPr>
              <w:t>2,144</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D6192B">
              <w:rPr>
                <w:szCs w:val="28"/>
              </w:rPr>
              <w:t>4,047</w:t>
            </w:r>
          </w:p>
        </w:tc>
        <w:tc>
          <w:tcPr>
            <w:tcW w:w="270" w:type="dxa"/>
          </w:tcPr>
          <w:p w:rsidR="007D28BD" w:rsidRPr="00010203"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7D28BD" w:rsidRPr="00010203"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61291D">
              <w:rPr>
                <w:rFonts w:cs="Times New Roman"/>
              </w:rPr>
              <w:t>2,144</w:t>
            </w:r>
          </w:p>
        </w:tc>
        <w:tc>
          <w:tcPr>
            <w:tcW w:w="270" w:type="dxa"/>
          </w:tcPr>
          <w:p w:rsidR="007D28BD" w:rsidRPr="00010203"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bottom w:val="single" w:sz="4" w:space="0" w:color="auto"/>
            </w:tcBorders>
          </w:tcPr>
          <w:p w:rsidR="007D28BD" w:rsidRPr="00010203"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4,047</w:t>
            </w:r>
          </w:p>
        </w:tc>
      </w:tr>
      <w:tr w:rsidR="007D28BD" w:rsidRPr="00794EA9" w:rsidTr="00FA7120">
        <w:trPr>
          <w:trHeight w:val="80"/>
        </w:trPr>
        <w:tc>
          <w:tcPr>
            <w:tcW w:w="3510" w:type="dxa"/>
          </w:tcPr>
          <w:p w:rsidR="007D28BD" w:rsidRPr="00171E92"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27" w:right="-108" w:hanging="343"/>
              <w:rPr>
                <w:rFonts w:cs="Cordia New"/>
                <w:b/>
                <w:bCs/>
                <w:spacing w:val="-2"/>
              </w:rPr>
            </w:pPr>
            <w:r w:rsidRPr="00706E5F">
              <w:rPr>
                <w:rFonts w:cs="Times New Roman"/>
                <w:b/>
                <w:bCs/>
              </w:rPr>
              <w:t xml:space="preserve">  </w:t>
            </w:r>
            <w:r>
              <w:rPr>
                <w:rFonts w:cs="Times New Roman"/>
                <w:b/>
                <w:bCs/>
              </w:rPr>
              <w:t xml:space="preserve"> </w:t>
            </w:r>
            <w:r w:rsidRPr="00706E5F">
              <w:rPr>
                <w:rFonts w:cs="Times New Roman"/>
                <w:b/>
                <w:bCs/>
                <w:spacing w:val="-2"/>
              </w:rPr>
              <w:t>Total key management personnel</w:t>
            </w:r>
            <w:r>
              <w:rPr>
                <w:rFonts w:cs="Cordia New" w:hint="cs"/>
                <w:b/>
                <w:bCs/>
                <w:spacing w:val="-2"/>
                <w:cs/>
              </w:rPr>
              <w:t xml:space="preserve"> </w:t>
            </w:r>
            <w:r>
              <w:rPr>
                <w:rFonts w:cs="Cordia New"/>
                <w:b/>
                <w:bCs/>
                <w:spacing w:val="-2"/>
              </w:rPr>
              <w:t xml:space="preserve"> </w:t>
            </w:r>
            <w:r w:rsidRPr="00706E5F">
              <w:rPr>
                <w:rFonts w:cs="Times New Roman"/>
                <w:b/>
                <w:bCs/>
                <w:spacing w:val="-2"/>
              </w:rPr>
              <w:t xml:space="preserve">compensation  </w:t>
            </w:r>
          </w:p>
        </w:tc>
        <w:tc>
          <w:tcPr>
            <w:tcW w:w="1260" w:type="dxa"/>
            <w:tcBorders>
              <w:top w:val="single" w:sz="4" w:space="0" w:color="auto"/>
              <w:bottom w:val="double" w:sz="4" w:space="0" w:color="auto"/>
            </w:tcBorders>
          </w:tcPr>
          <w:p w:rsidR="007D28BD" w:rsidRDefault="007D28BD" w:rsidP="006129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p>
          <w:p w:rsidR="0061291D" w:rsidRPr="003363BF" w:rsidRDefault="0061291D"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sidRPr="003363BF">
              <w:rPr>
                <w:b/>
                <w:bCs/>
                <w:szCs w:val="28"/>
              </w:rPr>
              <w:t>38,907</w:t>
            </w:r>
          </w:p>
        </w:tc>
        <w:tc>
          <w:tcPr>
            <w:tcW w:w="270" w:type="dxa"/>
          </w:tcPr>
          <w:p w:rsidR="007D28BD" w:rsidRPr="00706E5F"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61291D" w:rsidRDefault="0061291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b/>
                <w:bCs/>
                <w:szCs w:val="28"/>
              </w:rPr>
            </w:pPr>
          </w:p>
          <w:p w:rsidR="007D28BD" w:rsidRPr="00D6192B" w:rsidRDefault="007D28BD" w:rsidP="00D619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b/>
                <w:bCs/>
              </w:rPr>
            </w:pPr>
            <w:r w:rsidRPr="00D6192B">
              <w:rPr>
                <w:b/>
                <w:bCs/>
                <w:szCs w:val="28"/>
              </w:rPr>
              <w:t>45,135</w:t>
            </w:r>
          </w:p>
        </w:tc>
        <w:tc>
          <w:tcPr>
            <w:tcW w:w="270" w:type="dxa"/>
          </w:tcPr>
          <w:p w:rsidR="007D28BD" w:rsidRPr="00706E5F" w:rsidRDefault="007D28BD" w:rsidP="007D28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7D28BD" w:rsidRPr="00E61FE8" w:rsidRDefault="007D28B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61291D" w:rsidRPr="00E61FE8" w:rsidRDefault="0061291D" w:rsidP="00E61F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E61FE8">
              <w:rPr>
                <w:rFonts w:cs="Times New Roman"/>
                <w:b/>
                <w:bCs/>
              </w:rPr>
              <w:t>38,907</w:t>
            </w:r>
          </w:p>
        </w:tc>
        <w:tc>
          <w:tcPr>
            <w:tcW w:w="270" w:type="dxa"/>
          </w:tcPr>
          <w:p w:rsidR="007D28BD" w:rsidRPr="00706E5F" w:rsidRDefault="007D28BD" w:rsidP="007D2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7D28BD" w:rsidRPr="001966CA"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p w:rsidR="007D28BD" w:rsidRPr="00FA7120" w:rsidRDefault="007D28BD" w:rsidP="001966C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sidRPr="00FA7120">
              <w:rPr>
                <w:rFonts w:cs="Times New Roman"/>
                <w:b/>
                <w:bCs/>
              </w:rPr>
              <w:t>45,135</w:t>
            </w:r>
          </w:p>
        </w:tc>
      </w:tr>
    </w:tbl>
    <w:p w:rsidR="009F19A5" w:rsidRDefault="009F19A5" w:rsidP="00E913A4">
      <w:pPr>
        <w:pStyle w:val="block"/>
        <w:spacing w:after="0" w:line="240" w:lineRule="atLeast"/>
        <w:ind w:left="540"/>
        <w:jc w:val="both"/>
        <w:rPr>
          <w:szCs w:val="22"/>
        </w:rPr>
      </w:pPr>
    </w:p>
    <w:p w:rsidR="00DE51F2" w:rsidRDefault="00DE51F2" w:rsidP="00E913A4">
      <w:pPr>
        <w:pStyle w:val="block"/>
        <w:spacing w:after="0" w:line="240" w:lineRule="atLeast"/>
        <w:ind w:left="540"/>
        <w:jc w:val="both"/>
        <w:rPr>
          <w:szCs w:val="22"/>
        </w:rPr>
      </w:pPr>
      <w:r w:rsidRPr="0093689B">
        <w:rPr>
          <w:szCs w:val="22"/>
        </w:rPr>
        <w:t>Bala</w:t>
      </w:r>
      <w:r w:rsidR="000A7201" w:rsidRPr="0093689B">
        <w:rPr>
          <w:szCs w:val="22"/>
        </w:rPr>
        <w:t xml:space="preserve">nces as at </w:t>
      </w:r>
      <w:r w:rsidR="00F078E7" w:rsidRPr="0093689B">
        <w:rPr>
          <w:szCs w:val="22"/>
        </w:rPr>
        <w:t>3</w:t>
      </w:r>
      <w:r w:rsidR="00E24A92" w:rsidRPr="0093689B">
        <w:rPr>
          <w:szCs w:val="22"/>
        </w:rPr>
        <w:t xml:space="preserve">1 </w:t>
      </w:r>
      <w:r w:rsidR="00E24A92" w:rsidRPr="0034708E">
        <w:rPr>
          <w:szCs w:val="22"/>
        </w:rPr>
        <w:t>December</w:t>
      </w:r>
      <w:r w:rsidR="004F79A7" w:rsidRPr="0093689B">
        <w:rPr>
          <w:szCs w:val="22"/>
        </w:rPr>
        <w:t xml:space="preserve"> </w:t>
      </w:r>
      <w:r w:rsidRPr="0093689B">
        <w:rPr>
          <w:szCs w:val="22"/>
        </w:rPr>
        <w:t xml:space="preserve">with related parties </w:t>
      </w:r>
      <w:r w:rsidR="00936EC3" w:rsidRPr="0093689B">
        <w:rPr>
          <w:szCs w:val="22"/>
        </w:rPr>
        <w:t>we</w:t>
      </w:r>
      <w:r w:rsidRPr="0093689B">
        <w:rPr>
          <w:szCs w:val="22"/>
        </w:rPr>
        <w:t>re as follows:</w:t>
      </w:r>
    </w:p>
    <w:p w:rsidR="0092661C" w:rsidRDefault="0092661C" w:rsidP="00E913A4">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3363BF" w:rsidRPr="00D675DD" w:rsidTr="00FA7120">
        <w:trPr>
          <w:trHeight w:val="80"/>
        </w:trPr>
        <w:tc>
          <w:tcPr>
            <w:tcW w:w="3510" w:type="dxa"/>
          </w:tcPr>
          <w:p w:rsidR="003363BF" w:rsidRPr="00D675DD" w:rsidRDefault="003363BF" w:rsidP="003363BF">
            <w:pPr>
              <w:pStyle w:val="acctfourfigures"/>
              <w:tabs>
                <w:tab w:val="clear" w:pos="765"/>
                <w:tab w:val="decimal" w:pos="0"/>
              </w:tabs>
              <w:spacing w:line="240" w:lineRule="atLeast"/>
              <w:ind w:right="-115"/>
              <w:rPr>
                <w:b/>
                <w:bCs/>
                <w:i/>
                <w:iCs/>
              </w:rPr>
            </w:pPr>
          </w:p>
        </w:tc>
        <w:tc>
          <w:tcPr>
            <w:tcW w:w="126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2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3363BF" w:rsidRPr="003363BF" w:rsidRDefault="003363BF" w:rsidP="003363BF">
            <w:pPr>
              <w:ind w:left="-108" w:right="-108"/>
              <w:jc w:val="center"/>
              <w:rPr>
                <w:rFonts w:ascii="Times New Roman" w:hAnsi="Times New Roman" w:cs="Times New Roman"/>
                <w:b/>
                <w:bCs/>
                <w:sz w:val="22"/>
                <w:szCs w:val="22"/>
              </w:rPr>
            </w:pPr>
          </w:p>
        </w:tc>
        <w:tc>
          <w:tcPr>
            <w:tcW w:w="27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363BF" w:rsidRPr="00D675DD" w:rsidTr="00FA7120">
        <w:trPr>
          <w:trHeight w:val="80"/>
        </w:trPr>
        <w:tc>
          <w:tcPr>
            <w:tcW w:w="3510" w:type="dxa"/>
          </w:tcPr>
          <w:p w:rsidR="003363BF" w:rsidRPr="00D675DD" w:rsidRDefault="003363BF" w:rsidP="003363BF">
            <w:pPr>
              <w:pStyle w:val="acctfourfigures"/>
              <w:tabs>
                <w:tab w:val="clear" w:pos="765"/>
                <w:tab w:val="decimal" w:pos="0"/>
              </w:tabs>
              <w:spacing w:line="240" w:lineRule="atLeast"/>
              <w:rPr>
                <w:b/>
                <w:bCs/>
                <w:i/>
                <w:iCs/>
              </w:rPr>
            </w:pPr>
          </w:p>
        </w:tc>
        <w:tc>
          <w:tcPr>
            <w:tcW w:w="126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3363BF" w:rsidRPr="003363BF" w:rsidRDefault="003363BF" w:rsidP="003363BF">
            <w:pPr>
              <w:ind w:left="-108" w:right="-108"/>
              <w:jc w:val="center"/>
              <w:rPr>
                <w:rFonts w:ascii="Times New Roman" w:hAnsi="Times New Roman" w:cs="Times New Roman"/>
                <w:b/>
                <w:bCs/>
                <w:sz w:val="22"/>
                <w:szCs w:val="22"/>
              </w:rPr>
            </w:pPr>
          </w:p>
        </w:tc>
        <w:tc>
          <w:tcPr>
            <w:tcW w:w="27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363BF" w:rsidRPr="00D675DD" w:rsidTr="00FA7120">
        <w:trPr>
          <w:trHeight w:val="80"/>
        </w:trPr>
        <w:tc>
          <w:tcPr>
            <w:tcW w:w="3510" w:type="dxa"/>
          </w:tcPr>
          <w:p w:rsidR="003363BF" w:rsidRPr="00D675DD" w:rsidRDefault="003363BF" w:rsidP="003363BF">
            <w:pPr>
              <w:pStyle w:val="acctfourfigures"/>
              <w:tabs>
                <w:tab w:val="clear" w:pos="765"/>
                <w:tab w:val="decimal" w:pos="0"/>
              </w:tabs>
              <w:spacing w:line="240" w:lineRule="atLeast"/>
              <w:rPr>
                <w:b/>
                <w:bCs/>
                <w:i/>
                <w:iCs/>
              </w:rPr>
            </w:pPr>
          </w:p>
        </w:tc>
        <w:tc>
          <w:tcPr>
            <w:tcW w:w="126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2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3363BF" w:rsidRPr="003363BF" w:rsidRDefault="003363BF" w:rsidP="003363BF">
            <w:pPr>
              <w:ind w:left="-108" w:right="-108"/>
              <w:jc w:val="center"/>
              <w:rPr>
                <w:rFonts w:ascii="Times New Roman" w:hAnsi="Times New Roman" w:cs="Times New Roman"/>
                <w:b/>
                <w:bCs/>
                <w:sz w:val="22"/>
                <w:szCs w:val="22"/>
              </w:rPr>
            </w:pPr>
          </w:p>
        </w:tc>
        <w:tc>
          <w:tcPr>
            <w:tcW w:w="27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363BF" w:rsidRPr="00D675DD" w:rsidTr="00FA7120">
        <w:trPr>
          <w:trHeight w:val="80"/>
        </w:trPr>
        <w:tc>
          <w:tcPr>
            <w:tcW w:w="3510" w:type="dxa"/>
          </w:tcPr>
          <w:p w:rsidR="003363BF" w:rsidRPr="00D675DD" w:rsidRDefault="003363BF" w:rsidP="003363BF">
            <w:pPr>
              <w:pStyle w:val="acctfourfigures"/>
              <w:tabs>
                <w:tab w:val="clear" w:pos="765"/>
                <w:tab w:val="decimal" w:pos="0"/>
              </w:tabs>
              <w:spacing w:line="240" w:lineRule="atLeast"/>
              <w:rPr>
                <w:b/>
                <w:bCs/>
                <w:i/>
                <w:iCs/>
              </w:rPr>
            </w:pPr>
          </w:p>
        </w:tc>
        <w:tc>
          <w:tcPr>
            <w:tcW w:w="126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2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27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3363BF" w:rsidRPr="003363BF" w:rsidRDefault="003363BF" w:rsidP="003363BF">
            <w:pPr>
              <w:ind w:left="-108" w:right="-108"/>
              <w:jc w:val="center"/>
              <w:rPr>
                <w:rFonts w:ascii="Times New Roman" w:hAnsi="Times New Roman" w:cs="Times New Roman"/>
                <w:b/>
                <w:bCs/>
                <w:sz w:val="22"/>
                <w:szCs w:val="22"/>
              </w:rPr>
            </w:pPr>
          </w:p>
        </w:tc>
        <w:tc>
          <w:tcPr>
            <w:tcW w:w="27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3363BF" w:rsidRPr="00D675DD" w:rsidTr="00FA7120">
        <w:trPr>
          <w:trHeight w:val="80"/>
        </w:trPr>
        <w:tc>
          <w:tcPr>
            <w:tcW w:w="3510" w:type="dxa"/>
          </w:tcPr>
          <w:p w:rsidR="003363BF" w:rsidRPr="00D675DD" w:rsidRDefault="003363BF" w:rsidP="003363BF">
            <w:pPr>
              <w:pStyle w:val="acctfourfigures"/>
              <w:tabs>
                <w:tab w:val="clear" w:pos="765"/>
                <w:tab w:val="decimal" w:pos="0"/>
              </w:tabs>
              <w:spacing w:line="240" w:lineRule="atLeast"/>
              <w:rPr>
                <w:b/>
                <w:bCs/>
                <w:i/>
                <w:iCs/>
              </w:rPr>
            </w:pPr>
          </w:p>
        </w:tc>
        <w:tc>
          <w:tcPr>
            <w:tcW w:w="126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2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27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3363BF" w:rsidRPr="000F3207" w:rsidRDefault="003363BF" w:rsidP="003363BF">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3363BF" w:rsidRPr="00D675DD" w:rsidTr="00FA7120">
        <w:trPr>
          <w:trHeight w:val="80"/>
        </w:trPr>
        <w:tc>
          <w:tcPr>
            <w:tcW w:w="3510" w:type="dxa"/>
          </w:tcPr>
          <w:p w:rsidR="003363BF" w:rsidRPr="00D675DD" w:rsidRDefault="003363BF" w:rsidP="003363BF">
            <w:pPr>
              <w:pStyle w:val="acctfourfigures"/>
              <w:tabs>
                <w:tab w:val="clear" w:pos="765"/>
                <w:tab w:val="decimal" w:pos="0"/>
              </w:tabs>
              <w:spacing w:line="240" w:lineRule="atLeast"/>
              <w:rPr>
                <w:b/>
                <w:bCs/>
                <w:i/>
                <w:iCs/>
              </w:rPr>
            </w:pPr>
            <w:r w:rsidRPr="00E9578E">
              <w:rPr>
                <w:b/>
                <w:bCs/>
                <w:i/>
                <w:iCs/>
              </w:rPr>
              <w:t>Trade accounts receivable</w:t>
            </w:r>
          </w:p>
        </w:tc>
        <w:tc>
          <w:tcPr>
            <w:tcW w:w="1260" w:type="dxa"/>
          </w:tcPr>
          <w:p w:rsidR="003363BF" w:rsidRPr="00144947"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270" w:type="dxa"/>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270" w:type="dxa"/>
          </w:tcPr>
          <w:p w:rsidR="003363BF"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3363BF" w:rsidRPr="003363BF"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3363BF" w:rsidRPr="00D675DD" w:rsidTr="00FA7120">
        <w:trPr>
          <w:trHeight w:val="80"/>
        </w:trPr>
        <w:tc>
          <w:tcPr>
            <w:tcW w:w="3510" w:type="dxa"/>
          </w:tcPr>
          <w:p w:rsidR="003363BF" w:rsidRPr="00D675DD" w:rsidRDefault="003363BF" w:rsidP="003363BF">
            <w:pPr>
              <w:pStyle w:val="acctfourfigures"/>
              <w:tabs>
                <w:tab w:val="clear" w:pos="765"/>
                <w:tab w:val="decimal" w:pos="0"/>
              </w:tabs>
              <w:spacing w:line="240" w:lineRule="atLeast"/>
              <w:rPr>
                <w:b/>
                <w:bCs/>
                <w:i/>
                <w:iCs/>
              </w:rPr>
            </w:pPr>
          </w:p>
        </w:tc>
        <w:tc>
          <w:tcPr>
            <w:tcW w:w="1260" w:type="dxa"/>
          </w:tcPr>
          <w:p w:rsidR="003363BF" w:rsidRPr="000A529C"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3363BF" w:rsidRPr="000A529C"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3363BF" w:rsidRPr="000A529C"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270" w:type="dxa"/>
          </w:tcPr>
          <w:p w:rsidR="003363BF" w:rsidRPr="000A529C"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3363BF" w:rsidRPr="000A529C"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3363BF" w:rsidRPr="000A529C" w:rsidRDefault="003363BF" w:rsidP="00336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3363BF" w:rsidRPr="000A529C"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92661C" w:rsidRPr="00D675DD" w:rsidTr="00FA7120">
        <w:trPr>
          <w:trHeight w:val="80"/>
        </w:trPr>
        <w:tc>
          <w:tcPr>
            <w:tcW w:w="3510" w:type="dxa"/>
          </w:tcPr>
          <w:p w:rsidR="0092661C" w:rsidRPr="00D675DD" w:rsidRDefault="0092661C" w:rsidP="0092661C">
            <w:pPr>
              <w:rPr>
                <w:b/>
                <w:bCs/>
                <w:i/>
                <w:iCs/>
              </w:rPr>
            </w:pPr>
          </w:p>
        </w:tc>
        <w:tc>
          <w:tcPr>
            <w:tcW w:w="5670" w:type="dxa"/>
            <w:gridSpan w:val="7"/>
          </w:tcPr>
          <w:p w:rsidR="0092661C" w:rsidRPr="00D675DD" w:rsidRDefault="0092661C"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2661C" w:rsidRPr="00D675DD" w:rsidTr="00FA7120">
        <w:trPr>
          <w:trHeight w:val="80"/>
        </w:trPr>
        <w:tc>
          <w:tcPr>
            <w:tcW w:w="3510" w:type="dxa"/>
          </w:tcPr>
          <w:p w:rsidR="0092661C" w:rsidRPr="00E9578E"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126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2661C" w:rsidRPr="00D675DD" w:rsidRDefault="0092661C" w:rsidP="0092661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92661C" w:rsidRPr="00D675DD" w:rsidRDefault="0092661C"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rsidR="0092661C" w:rsidRPr="00D675DD" w:rsidRDefault="0092661C" w:rsidP="0092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710455" w:rsidRPr="00D675DD" w:rsidTr="00FA7120">
        <w:trPr>
          <w:trHeight w:val="80"/>
        </w:trPr>
        <w:tc>
          <w:tcPr>
            <w:tcW w:w="3510" w:type="dxa"/>
          </w:tcPr>
          <w:p w:rsidR="00710455" w:rsidRPr="00C17981"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p>
        </w:tc>
        <w:tc>
          <w:tcPr>
            <w:tcW w:w="1260" w:type="dxa"/>
          </w:tcPr>
          <w:p w:rsidR="00710455" w:rsidRPr="003363BF" w:rsidRDefault="003363BF"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363BF">
              <w:rPr>
                <w:szCs w:val="28"/>
              </w:rPr>
              <w:t>4,768</w:t>
            </w:r>
          </w:p>
        </w:tc>
        <w:tc>
          <w:tcPr>
            <w:tcW w:w="27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rsidR="00710455" w:rsidRPr="003363BF" w:rsidRDefault="00710455"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363BF">
              <w:rPr>
                <w:szCs w:val="28"/>
              </w:rPr>
              <w:t>4,131</w:t>
            </w:r>
          </w:p>
        </w:tc>
        <w:tc>
          <w:tcPr>
            <w:tcW w:w="27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10455" w:rsidRPr="003363BF" w:rsidRDefault="003363BF"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363BF">
              <w:rPr>
                <w:rFonts w:cs="Times New Roman"/>
              </w:rPr>
              <w:t>4,768</w:t>
            </w:r>
          </w:p>
        </w:tc>
        <w:tc>
          <w:tcPr>
            <w:tcW w:w="27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10455" w:rsidRPr="002A32FC" w:rsidRDefault="00710455" w:rsidP="00FA71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sidRPr="002A32FC">
              <w:rPr>
                <w:rFonts w:cs="Times New Roman"/>
              </w:rPr>
              <w:t>4,131</w:t>
            </w:r>
          </w:p>
        </w:tc>
      </w:tr>
      <w:tr w:rsidR="00710455" w:rsidRPr="00010203" w:rsidTr="00FA7120">
        <w:trPr>
          <w:trHeight w:val="80"/>
        </w:trPr>
        <w:tc>
          <w:tcPr>
            <w:tcW w:w="3510" w:type="dxa"/>
          </w:tcPr>
          <w:p w:rsidR="00710455" w:rsidRPr="00C17981"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rsidR="00710455"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363BF">
              <w:rPr>
                <w:szCs w:val="28"/>
              </w:rPr>
              <w:t>113</w:t>
            </w:r>
          </w:p>
        </w:tc>
        <w:tc>
          <w:tcPr>
            <w:tcW w:w="27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363BF">
              <w:rPr>
                <w:szCs w:val="28"/>
              </w:rPr>
              <w:t>146</w:t>
            </w:r>
          </w:p>
        </w:tc>
        <w:tc>
          <w:tcPr>
            <w:tcW w:w="27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10455" w:rsidRPr="003363BF" w:rsidRDefault="003363BF"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363BF">
              <w:rPr>
                <w:rFonts w:cs="Times New Roman"/>
              </w:rPr>
              <w:t>113</w:t>
            </w:r>
          </w:p>
        </w:tc>
        <w:tc>
          <w:tcPr>
            <w:tcW w:w="27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10455" w:rsidRPr="002A32FC" w:rsidRDefault="00710455"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sidRPr="002A32FC">
              <w:rPr>
                <w:rFonts w:cs="Times New Roman"/>
              </w:rPr>
              <w:t>146</w:t>
            </w:r>
          </w:p>
        </w:tc>
      </w:tr>
      <w:tr w:rsidR="00710455" w:rsidTr="00FA7120">
        <w:trPr>
          <w:trHeight w:val="80"/>
        </w:trPr>
        <w:tc>
          <w:tcPr>
            <w:tcW w:w="3510" w:type="dxa"/>
          </w:tcPr>
          <w:p w:rsidR="00710455" w:rsidRPr="00C46E2B"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tcBorders>
          </w:tcPr>
          <w:p w:rsidR="00710455" w:rsidRPr="003363BF" w:rsidRDefault="003363BF"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3363BF">
              <w:rPr>
                <w:b/>
                <w:bCs/>
                <w:szCs w:val="28"/>
              </w:rPr>
              <w:t>4,881</w:t>
            </w:r>
          </w:p>
        </w:tc>
        <w:tc>
          <w:tcPr>
            <w:tcW w:w="27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tcBorders>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3363BF">
              <w:rPr>
                <w:b/>
                <w:bCs/>
                <w:szCs w:val="28"/>
              </w:rPr>
              <w:t>4,277</w:t>
            </w:r>
          </w:p>
        </w:tc>
        <w:tc>
          <w:tcPr>
            <w:tcW w:w="27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rsidR="00710455" w:rsidRPr="003363BF" w:rsidRDefault="003363BF"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3363BF">
              <w:rPr>
                <w:rFonts w:cs="Times New Roman"/>
                <w:b/>
                <w:bCs/>
              </w:rPr>
              <w:t>4,881</w:t>
            </w:r>
          </w:p>
        </w:tc>
        <w:tc>
          <w:tcPr>
            <w:tcW w:w="270" w:type="dxa"/>
          </w:tcPr>
          <w:p w:rsidR="00710455" w:rsidRPr="003363BF" w:rsidRDefault="00710455"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rsidR="00710455" w:rsidRPr="00FA7120" w:rsidRDefault="00710455"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sidRPr="00FA7120">
              <w:rPr>
                <w:rFonts w:cs="Times New Roman"/>
                <w:b/>
                <w:bCs/>
              </w:rPr>
              <w:t>4,277</w:t>
            </w:r>
          </w:p>
        </w:tc>
      </w:tr>
      <w:tr w:rsidR="00AF6EF9" w:rsidTr="00FA7120">
        <w:trPr>
          <w:trHeight w:val="80"/>
        </w:trPr>
        <w:tc>
          <w:tcPr>
            <w:tcW w:w="3510" w:type="dxa"/>
          </w:tcPr>
          <w:p w:rsidR="00AF6EF9" w:rsidRPr="00AF6EF9" w:rsidRDefault="00AF6EF9" w:rsidP="00AF6E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610" w:hanging="610"/>
              <w:rPr>
                <w:i/>
                <w:iCs/>
              </w:rPr>
            </w:pPr>
            <w:r w:rsidRPr="00AF6EF9">
              <w:rPr>
                <w:i/>
                <w:iCs/>
              </w:rPr>
              <w:t xml:space="preserve">Less </w:t>
            </w:r>
            <w:r w:rsidRPr="00AF6EF9">
              <w:t xml:space="preserve">allowance for </w:t>
            </w:r>
            <w:r w:rsidR="009460B2">
              <w:t>impairment</w:t>
            </w:r>
            <w:r w:rsidRPr="00AF6EF9">
              <w:t xml:space="preserve"> loss</w:t>
            </w:r>
            <w:r w:rsidR="000A4E3A">
              <w:t>es</w:t>
            </w:r>
            <w:r w:rsidRPr="00AF6EF9">
              <w:t xml:space="preserve"> </w:t>
            </w:r>
            <w:r>
              <w:rPr>
                <w:i/>
                <w:iCs/>
              </w:rPr>
              <w:t>(2019: allowance for doubtful accounts)</w:t>
            </w:r>
          </w:p>
        </w:tc>
        <w:tc>
          <w:tcPr>
            <w:tcW w:w="1260" w:type="dxa"/>
            <w:tcBorders>
              <w:bottom w:val="single" w:sz="4" w:space="0" w:color="auto"/>
            </w:tcBorders>
          </w:tcPr>
          <w:p w:rsidR="00AF6EF9" w:rsidRPr="00A6786B"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rsidR="00A6786B" w:rsidRPr="00A6786B" w:rsidRDefault="00A6786B"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rsidR="00A6786B" w:rsidRPr="00A6786B" w:rsidRDefault="00A6786B"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A6786B">
              <w:rPr>
                <w:szCs w:val="28"/>
              </w:rPr>
              <w:t>-</w:t>
            </w:r>
          </w:p>
        </w:tc>
        <w:tc>
          <w:tcPr>
            <w:tcW w:w="270" w:type="dxa"/>
          </w:tcPr>
          <w:p w:rsidR="00AF6EF9" w:rsidRPr="00A6786B"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bottom w:val="single" w:sz="4" w:space="0" w:color="auto"/>
            </w:tcBorders>
          </w:tcPr>
          <w:p w:rsidR="00AF6EF9" w:rsidRPr="00A6786B"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rsidR="00A6786B" w:rsidRPr="00A6786B" w:rsidRDefault="00A6786B"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rsidR="00A6786B" w:rsidRPr="00A6786B" w:rsidRDefault="00A6786B"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A6786B">
              <w:rPr>
                <w:szCs w:val="28"/>
              </w:rPr>
              <w:t>(3)</w:t>
            </w:r>
          </w:p>
        </w:tc>
        <w:tc>
          <w:tcPr>
            <w:tcW w:w="270" w:type="dxa"/>
          </w:tcPr>
          <w:p w:rsidR="00AF6EF9" w:rsidRPr="00A6786B"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rsidR="00AF6EF9" w:rsidRDefault="00AF6EF9"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A6786B"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A6786B" w:rsidRPr="00A6786B"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rsidR="00AF6EF9" w:rsidRPr="00A6786B"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rsidR="00AF6EF9" w:rsidRDefault="00AF6EF9"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p w:rsidR="00A6786B"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p w:rsidR="00A6786B" w:rsidRPr="00A6786B"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Pr>
                <w:rFonts w:cs="Times New Roman"/>
              </w:rPr>
              <w:t>(3)</w:t>
            </w:r>
          </w:p>
        </w:tc>
      </w:tr>
      <w:tr w:rsidR="00AF6EF9" w:rsidTr="00FA7120">
        <w:trPr>
          <w:trHeight w:val="80"/>
        </w:trPr>
        <w:tc>
          <w:tcPr>
            <w:tcW w:w="3510" w:type="dxa"/>
          </w:tcPr>
          <w:p w:rsidR="00AF6EF9" w:rsidRPr="00643B39" w:rsidRDefault="00AF6EF9"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Pr>
                <w:b/>
                <w:bCs/>
              </w:rPr>
              <w:t>Net</w:t>
            </w:r>
          </w:p>
        </w:tc>
        <w:tc>
          <w:tcPr>
            <w:tcW w:w="1260" w:type="dxa"/>
            <w:tcBorders>
              <w:top w:val="single" w:sz="4" w:space="0" w:color="auto"/>
              <w:bottom w:val="single" w:sz="4" w:space="0" w:color="auto"/>
            </w:tcBorders>
          </w:tcPr>
          <w:p w:rsidR="00AF6EF9" w:rsidRPr="003363BF" w:rsidRDefault="00A6786B"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4,881</w:t>
            </w:r>
          </w:p>
        </w:tc>
        <w:tc>
          <w:tcPr>
            <w:tcW w:w="270" w:type="dxa"/>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single" w:sz="4" w:space="0" w:color="auto"/>
            </w:tcBorders>
          </w:tcPr>
          <w:p w:rsidR="00AF6EF9" w:rsidRPr="003363BF" w:rsidRDefault="00A6786B"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4,274</w:t>
            </w:r>
          </w:p>
        </w:tc>
        <w:tc>
          <w:tcPr>
            <w:tcW w:w="270" w:type="dxa"/>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single" w:sz="4" w:space="0" w:color="auto"/>
            </w:tcBorders>
          </w:tcPr>
          <w:p w:rsidR="00AF6EF9" w:rsidRPr="003363BF"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4,881</w:t>
            </w:r>
          </w:p>
        </w:tc>
        <w:tc>
          <w:tcPr>
            <w:tcW w:w="270" w:type="dxa"/>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single" w:sz="4" w:space="0" w:color="auto"/>
            </w:tcBorders>
          </w:tcPr>
          <w:p w:rsidR="00AF6EF9" w:rsidRPr="00FA7120"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sidRPr="00FA7120">
              <w:rPr>
                <w:rFonts w:cs="Times New Roman"/>
                <w:b/>
                <w:bCs/>
              </w:rPr>
              <w:t>4,274</w:t>
            </w:r>
          </w:p>
        </w:tc>
      </w:tr>
      <w:tr w:rsidR="00AF6EF9" w:rsidTr="00FA7120">
        <w:trPr>
          <w:trHeight w:val="80"/>
        </w:trPr>
        <w:tc>
          <w:tcPr>
            <w:tcW w:w="3510" w:type="dxa"/>
          </w:tcPr>
          <w:p w:rsidR="00AF6EF9" w:rsidRDefault="00AF6EF9"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Borders>
              <w:top w:val="single" w:sz="4" w:space="0" w:color="auto"/>
            </w:tcBorders>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tcBorders>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rsidR="00AF6EF9" w:rsidRPr="003363BF" w:rsidRDefault="00AF6EF9"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tc>
        <w:tc>
          <w:tcPr>
            <w:tcW w:w="270" w:type="dxa"/>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rsidR="00AF6EF9" w:rsidRPr="00FA7120" w:rsidRDefault="00AF6EF9"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tc>
      </w:tr>
      <w:tr w:rsidR="00AF6EF9" w:rsidTr="00FA7120">
        <w:trPr>
          <w:trHeight w:val="80"/>
        </w:trPr>
        <w:tc>
          <w:tcPr>
            <w:tcW w:w="3510" w:type="dxa"/>
          </w:tcPr>
          <w:p w:rsidR="00AF6EF9" w:rsidRPr="00AF6EF9" w:rsidRDefault="009460B2" w:rsidP="00EA21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6" w:hanging="180"/>
            </w:pPr>
            <w:r>
              <w:t>Impairment losses</w:t>
            </w:r>
            <w:r w:rsidR="00AF6EF9" w:rsidRPr="00AF6EF9">
              <w:t xml:space="preserve"> </w:t>
            </w:r>
            <w:r w:rsidR="00AF6EF9" w:rsidRPr="00AF6EF9">
              <w:rPr>
                <w:i/>
                <w:iCs/>
              </w:rPr>
              <w:t xml:space="preserve">(2019: </w:t>
            </w:r>
            <w:r w:rsidR="009F19A5">
              <w:rPr>
                <w:i/>
                <w:iCs/>
              </w:rPr>
              <w:t>d</w:t>
            </w:r>
            <w:r w:rsidR="00AF6EF9" w:rsidRPr="00AF6EF9">
              <w:rPr>
                <w:i/>
                <w:iCs/>
              </w:rPr>
              <w:t>oubtful debts expense)</w:t>
            </w:r>
            <w:r w:rsidR="003C2FFD">
              <w:rPr>
                <w:i/>
                <w:iCs/>
              </w:rPr>
              <w:t xml:space="preserve"> </w:t>
            </w:r>
            <w:r w:rsidR="003C2FFD" w:rsidRPr="003C2FFD">
              <w:t>for the year</w:t>
            </w:r>
          </w:p>
        </w:tc>
        <w:tc>
          <w:tcPr>
            <w:tcW w:w="1260" w:type="dxa"/>
            <w:tcBorders>
              <w:bottom w:val="double" w:sz="4" w:space="0" w:color="auto"/>
            </w:tcBorders>
          </w:tcPr>
          <w:p w:rsidR="00AF6EF9"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rsidR="00A6786B" w:rsidRPr="003363BF" w:rsidRDefault="00A6786B"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w:t>
            </w:r>
          </w:p>
        </w:tc>
        <w:tc>
          <w:tcPr>
            <w:tcW w:w="270" w:type="dxa"/>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bottom w:val="double" w:sz="4" w:space="0" w:color="auto"/>
            </w:tcBorders>
          </w:tcPr>
          <w:p w:rsidR="00A6786B" w:rsidRDefault="00A6786B"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p w:rsidR="00A6786B" w:rsidRPr="003363BF" w:rsidRDefault="00A6786B"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3</w:t>
            </w:r>
          </w:p>
        </w:tc>
        <w:tc>
          <w:tcPr>
            <w:tcW w:w="270" w:type="dxa"/>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bottom w:val="double" w:sz="4" w:space="0" w:color="auto"/>
            </w:tcBorders>
          </w:tcPr>
          <w:p w:rsidR="00A6786B"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p w:rsidR="00A6786B" w:rsidRPr="003363BF"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w:t>
            </w:r>
          </w:p>
        </w:tc>
        <w:tc>
          <w:tcPr>
            <w:tcW w:w="270" w:type="dxa"/>
          </w:tcPr>
          <w:p w:rsidR="00AF6EF9" w:rsidRPr="003363BF" w:rsidRDefault="00AF6EF9" w:rsidP="003363B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bottom w:val="double" w:sz="4" w:space="0" w:color="auto"/>
            </w:tcBorders>
          </w:tcPr>
          <w:p w:rsidR="00A6786B" w:rsidRPr="00FA7120"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p>
          <w:p w:rsidR="00A6786B" w:rsidRPr="00FA7120" w:rsidRDefault="00A6786B" w:rsidP="002A3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sidRPr="00FA7120">
              <w:rPr>
                <w:rFonts w:cs="Times New Roman"/>
                <w:b/>
                <w:bCs/>
              </w:rPr>
              <w:t>3</w:t>
            </w:r>
          </w:p>
        </w:tc>
      </w:tr>
      <w:tr w:rsidR="00710455" w:rsidTr="00FA7120">
        <w:trPr>
          <w:trHeight w:val="80"/>
        </w:trPr>
        <w:tc>
          <w:tcPr>
            <w:tcW w:w="3510" w:type="dxa"/>
          </w:tcPr>
          <w:p w:rsidR="00710455" w:rsidRPr="00C46E2B" w:rsidRDefault="00710455" w:rsidP="0071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Borders>
              <w:top w:val="double" w:sz="4" w:space="0" w:color="auto"/>
            </w:tcBorders>
          </w:tcPr>
          <w:p w:rsidR="00710455" w:rsidRPr="00D675DD"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rsidR="00710455" w:rsidRPr="00D675DD"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double" w:sz="4" w:space="0" w:color="auto"/>
            </w:tcBorders>
          </w:tcPr>
          <w:p w:rsidR="00710455" w:rsidRPr="00D675DD"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rsidR="00710455" w:rsidRPr="00010203"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rsidR="00710455"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10455" w:rsidRPr="00010203"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rsidR="00710455"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494BCF" w:rsidTr="00FA7120">
        <w:trPr>
          <w:trHeight w:val="80"/>
        </w:trPr>
        <w:tc>
          <w:tcPr>
            <w:tcW w:w="3510" w:type="dxa"/>
          </w:tcPr>
          <w:p w:rsidR="00494BCF" w:rsidRPr="00C46E2B"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2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494BCF" w:rsidRPr="003363BF" w:rsidRDefault="00494BCF" w:rsidP="00494BCF">
            <w:pPr>
              <w:ind w:left="-108" w:right="-108"/>
              <w:jc w:val="center"/>
              <w:rPr>
                <w:rFonts w:ascii="Times New Roman" w:hAnsi="Times New Roman" w:cs="Times New Roman"/>
                <w:b/>
                <w:bCs/>
                <w:sz w:val="22"/>
                <w:szCs w:val="22"/>
              </w:rPr>
            </w:pPr>
          </w:p>
        </w:tc>
        <w:tc>
          <w:tcPr>
            <w:tcW w:w="27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94BCF" w:rsidTr="00FA7120">
        <w:trPr>
          <w:trHeight w:val="80"/>
        </w:trPr>
        <w:tc>
          <w:tcPr>
            <w:tcW w:w="3510" w:type="dxa"/>
          </w:tcPr>
          <w:p w:rsidR="00494BCF" w:rsidRPr="00C46E2B"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494BCF" w:rsidRPr="003363BF" w:rsidRDefault="00494BCF" w:rsidP="00494BCF">
            <w:pPr>
              <w:ind w:left="-108" w:right="-108"/>
              <w:jc w:val="center"/>
              <w:rPr>
                <w:rFonts w:ascii="Times New Roman" w:hAnsi="Times New Roman" w:cs="Times New Roman"/>
                <w:b/>
                <w:bCs/>
                <w:sz w:val="22"/>
                <w:szCs w:val="22"/>
              </w:rPr>
            </w:pPr>
          </w:p>
        </w:tc>
        <w:tc>
          <w:tcPr>
            <w:tcW w:w="27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94BCF" w:rsidTr="00FA7120">
        <w:trPr>
          <w:trHeight w:val="80"/>
        </w:trPr>
        <w:tc>
          <w:tcPr>
            <w:tcW w:w="3510" w:type="dxa"/>
          </w:tcPr>
          <w:p w:rsidR="00494BCF" w:rsidRPr="00C46E2B"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2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494BCF" w:rsidRPr="003363BF" w:rsidRDefault="00494BCF" w:rsidP="00494BCF">
            <w:pPr>
              <w:ind w:left="-108" w:right="-108"/>
              <w:jc w:val="center"/>
              <w:rPr>
                <w:rFonts w:ascii="Times New Roman" w:hAnsi="Times New Roman" w:cs="Times New Roman"/>
                <w:b/>
                <w:bCs/>
                <w:sz w:val="22"/>
                <w:szCs w:val="22"/>
              </w:rPr>
            </w:pPr>
          </w:p>
        </w:tc>
        <w:tc>
          <w:tcPr>
            <w:tcW w:w="27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94BCF" w:rsidTr="00FA7120">
        <w:trPr>
          <w:trHeight w:val="80"/>
        </w:trPr>
        <w:tc>
          <w:tcPr>
            <w:tcW w:w="3510" w:type="dxa"/>
          </w:tcPr>
          <w:p w:rsidR="00494BCF" w:rsidRPr="00C46E2B"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2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27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494BCF" w:rsidRPr="003363BF" w:rsidRDefault="00494BCF" w:rsidP="00494BCF">
            <w:pPr>
              <w:ind w:left="-108" w:right="-108"/>
              <w:jc w:val="center"/>
              <w:rPr>
                <w:rFonts w:ascii="Times New Roman" w:hAnsi="Times New Roman" w:cs="Times New Roman"/>
                <w:b/>
                <w:bCs/>
                <w:sz w:val="22"/>
                <w:szCs w:val="22"/>
              </w:rPr>
            </w:pPr>
          </w:p>
        </w:tc>
        <w:tc>
          <w:tcPr>
            <w:tcW w:w="27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494BCF" w:rsidTr="00FA7120">
        <w:trPr>
          <w:trHeight w:val="80"/>
        </w:trPr>
        <w:tc>
          <w:tcPr>
            <w:tcW w:w="3510" w:type="dxa"/>
          </w:tcPr>
          <w:p w:rsidR="00494BCF" w:rsidRPr="00C46E2B"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2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27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494BCF" w:rsidRPr="000F3207" w:rsidRDefault="00494BCF" w:rsidP="00494BCF">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94BCF" w:rsidTr="00FA7120">
        <w:trPr>
          <w:trHeight w:val="80"/>
        </w:trPr>
        <w:tc>
          <w:tcPr>
            <w:tcW w:w="3510" w:type="dxa"/>
          </w:tcPr>
          <w:p w:rsidR="00494BCF" w:rsidRPr="00C46E2B"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DB206F">
              <w:rPr>
                <w:rFonts w:ascii="Times New Roman" w:hAnsi="Times New Roman" w:cs="Times New Roman"/>
                <w:b/>
                <w:bCs/>
                <w:i/>
                <w:iCs/>
                <w:sz w:val="22"/>
                <w:szCs w:val="20"/>
                <w:lang w:val="en-GB" w:bidi="ar-SA"/>
              </w:rPr>
              <w:t>Accrued service income</w:t>
            </w:r>
          </w:p>
        </w:tc>
        <w:tc>
          <w:tcPr>
            <w:tcW w:w="1260" w:type="dxa"/>
          </w:tcPr>
          <w:p w:rsidR="00494BCF" w:rsidRPr="00144947"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270" w:type="dxa"/>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270" w:type="dxa"/>
          </w:tcPr>
          <w:p w:rsidR="00494BCF" w:rsidRPr="003363B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494BCF" w:rsidRPr="003363BF"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94BCF" w:rsidTr="00FA7120">
        <w:trPr>
          <w:trHeight w:val="80"/>
        </w:trPr>
        <w:tc>
          <w:tcPr>
            <w:tcW w:w="3510" w:type="dxa"/>
          </w:tcPr>
          <w:p w:rsidR="00494BCF" w:rsidRPr="00C46E2B"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rsidR="00494BCF" w:rsidRPr="000A529C"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494BCF" w:rsidRPr="000A529C"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494BCF" w:rsidRPr="000A529C"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270" w:type="dxa"/>
          </w:tcPr>
          <w:p w:rsidR="00494BCF" w:rsidRPr="000A529C"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494BCF" w:rsidRPr="000A529C"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494BCF" w:rsidRPr="000A529C"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494BCF" w:rsidRPr="000A529C"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494BCF" w:rsidTr="00FA7120">
        <w:trPr>
          <w:trHeight w:val="80"/>
        </w:trPr>
        <w:tc>
          <w:tcPr>
            <w:tcW w:w="3510" w:type="dxa"/>
          </w:tcPr>
          <w:p w:rsidR="00494BCF" w:rsidRPr="00C46E2B"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rsidR="00494BCF" w:rsidRPr="00D675DD" w:rsidRDefault="00494BCF" w:rsidP="0049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10455" w:rsidTr="00FA7120">
        <w:trPr>
          <w:trHeight w:val="80"/>
        </w:trPr>
        <w:tc>
          <w:tcPr>
            <w:tcW w:w="3510" w:type="dxa"/>
          </w:tcPr>
          <w:p w:rsidR="00710455" w:rsidRPr="00425138"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710455" w:rsidRPr="00D675DD"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rsidR="00710455" w:rsidRPr="00D675DD"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10455" w:rsidRPr="00D675DD"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rsidR="00710455" w:rsidRPr="00010203"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10455"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rsidR="00710455" w:rsidRPr="00010203"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10455"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r>
      <w:tr w:rsidR="00710455" w:rsidTr="00FA7120">
        <w:trPr>
          <w:trHeight w:val="80"/>
        </w:trPr>
        <w:tc>
          <w:tcPr>
            <w:tcW w:w="3510" w:type="dxa"/>
          </w:tcPr>
          <w:p w:rsidR="00710455" w:rsidRPr="00C17981"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rsidR="00072461">
              <w:t>s</w:t>
            </w:r>
          </w:p>
        </w:tc>
        <w:tc>
          <w:tcPr>
            <w:tcW w:w="1260" w:type="dxa"/>
          </w:tcPr>
          <w:p w:rsidR="00710455" w:rsidRPr="00494BC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494BCF">
              <w:rPr>
                <w:szCs w:val="28"/>
              </w:rPr>
              <w:t>649</w:t>
            </w:r>
          </w:p>
        </w:tc>
        <w:tc>
          <w:tcPr>
            <w:tcW w:w="270" w:type="dxa"/>
          </w:tcPr>
          <w:p w:rsidR="00710455" w:rsidRPr="00D675DD"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10455" w:rsidRPr="00494BCF" w:rsidRDefault="00710455"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494BCF">
              <w:rPr>
                <w:szCs w:val="28"/>
              </w:rPr>
              <w:t>335</w:t>
            </w:r>
          </w:p>
        </w:tc>
        <w:tc>
          <w:tcPr>
            <w:tcW w:w="270" w:type="dxa"/>
          </w:tcPr>
          <w:p w:rsidR="00710455" w:rsidRPr="00D675DD"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10455" w:rsidRPr="00D675DD" w:rsidRDefault="00494BCF" w:rsidP="0082429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649</w:t>
            </w:r>
          </w:p>
        </w:tc>
        <w:tc>
          <w:tcPr>
            <w:tcW w:w="270" w:type="dxa"/>
          </w:tcPr>
          <w:p w:rsidR="00710455" w:rsidRPr="00D675DD"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10455" w:rsidRPr="00FA7120" w:rsidRDefault="00710455" w:rsidP="0082429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rPr>
            </w:pPr>
            <w:r w:rsidRPr="00FA7120">
              <w:rPr>
                <w:rFonts w:cs="Times New Roman"/>
              </w:rPr>
              <w:t>335</w:t>
            </w:r>
          </w:p>
        </w:tc>
      </w:tr>
      <w:tr w:rsidR="00710455" w:rsidTr="00FA7120">
        <w:trPr>
          <w:trHeight w:val="80"/>
        </w:trPr>
        <w:tc>
          <w:tcPr>
            <w:tcW w:w="3510" w:type="dxa"/>
          </w:tcPr>
          <w:p w:rsidR="00710455" w:rsidRPr="00C46E2B"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rsidR="00710455" w:rsidRPr="00494BCF" w:rsidRDefault="00494BCF"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494BCF">
              <w:rPr>
                <w:b/>
                <w:bCs/>
                <w:szCs w:val="28"/>
              </w:rPr>
              <w:t>649</w:t>
            </w:r>
          </w:p>
        </w:tc>
        <w:tc>
          <w:tcPr>
            <w:tcW w:w="270" w:type="dxa"/>
          </w:tcPr>
          <w:p w:rsidR="00710455" w:rsidRPr="0092661C"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710455" w:rsidRPr="00494BCF" w:rsidRDefault="00710455"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494BCF">
              <w:rPr>
                <w:b/>
                <w:bCs/>
                <w:szCs w:val="28"/>
              </w:rPr>
              <w:t>335</w:t>
            </w:r>
          </w:p>
        </w:tc>
        <w:tc>
          <w:tcPr>
            <w:tcW w:w="270" w:type="dxa"/>
          </w:tcPr>
          <w:p w:rsidR="00710455" w:rsidRPr="0092661C"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710455" w:rsidRPr="00494BCF" w:rsidRDefault="00494BCF" w:rsidP="0082429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494BCF">
              <w:rPr>
                <w:rFonts w:cs="Times New Roman"/>
                <w:b/>
                <w:bCs/>
              </w:rPr>
              <w:t>649</w:t>
            </w:r>
          </w:p>
        </w:tc>
        <w:tc>
          <w:tcPr>
            <w:tcW w:w="270" w:type="dxa"/>
          </w:tcPr>
          <w:p w:rsidR="00710455" w:rsidRPr="0092661C" w:rsidRDefault="00710455"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710455" w:rsidRPr="00FA7120" w:rsidRDefault="00710455" w:rsidP="00FA71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rFonts w:cs="Times New Roman"/>
                <w:b/>
                <w:bCs/>
              </w:rPr>
            </w:pPr>
            <w:r w:rsidRPr="00FA7120">
              <w:rPr>
                <w:rFonts w:cs="Times New Roman"/>
                <w:b/>
                <w:bCs/>
              </w:rPr>
              <w:t>335</w:t>
            </w:r>
          </w:p>
        </w:tc>
      </w:tr>
      <w:tr w:rsidR="00842773" w:rsidTr="00FA7120">
        <w:trPr>
          <w:trHeight w:val="80"/>
        </w:trPr>
        <w:tc>
          <w:tcPr>
            <w:tcW w:w="3510" w:type="dxa"/>
          </w:tcPr>
          <w:p w:rsidR="00842773" w:rsidRPr="00643B39" w:rsidRDefault="00842773"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Borders>
              <w:top w:val="double" w:sz="4" w:space="0" w:color="auto"/>
            </w:tcBorders>
          </w:tcPr>
          <w:p w:rsidR="00842773" w:rsidRPr="00494BCF" w:rsidRDefault="00842773"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rsidR="00842773" w:rsidRPr="0092661C" w:rsidRDefault="00842773"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tcBorders>
          </w:tcPr>
          <w:p w:rsidR="00842773" w:rsidRPr="00494BCF" w:rsidRDefault="00842773"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rsidR="00842773" w:rsidRPr="0092661C" w:rsidRDefault="00842773"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tcBorders>
          </w:tcPr>
          <w:p w:rsidR="00842773" w:rsidRPr="00494BCF" w:rsidRDefault="00842773"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270" w:type="dxa"/>
          </w:tcPr>
          <w:p w:rsidR="00842773" w:rsidRPr="0092661C" w:rsidRDefault="00842773"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tcBorders>
          </w:tcPr>
          <w:p w:rsidR="00842773" w:rsidRPr="00494BCF" w:rsidRDefault="00842773"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b/>
                <w:bCs/>
                <w:szCs w:val="28"/>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842773" w:rsidRPr="003363BF" w:rsidRDefault="00842773" w:rsidP="00842773">
            <w:pPr>
              <w:ind w:left="-108" w:right="-108"/>
              <w:jc w:val="center"/>
              <w:rPr>
                <w:rFonts w:ascii="Times New Roman" w:hAnsi="Times New Roman" w:cs="Times New Roman"/>
                <w:b/>
                <w:bCs/>
                <w:sz w:val="22"/>
                <w:szCs w:val="22"/>
              </w:rPr>
            </w:pPr>
          </w:p>
        </w:tc>
        <w:tc>
          <w:tcPr>
            <w:tcW w:w="27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842773" w:rsidRPr="003363BF" w:rsidRDefault="00842773" w:rsidP="00842773">
            <w:pPr>
              <w:ind w:left="-108" w:right="-108"/>
              <w:jc w:val="center"/>
              <w:rPr>
                <w:rFonts w:ascii="Times New Roman" w:hAnsi="Times New Roman" w:cs="Times New Roman"/>
                <w:b/>
                <w:bCs/>
                <w:sz w:val="22"/>
                <w:szCs w:val="22"/>
              </w:rPr>
            </w:pPr>
          </w:p>
        </w:tc>
        <w:tc>
          <w:tcPr>
            <w:tcW w:w="27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842773" w:rsidRPr="003363BF" w:rsidRDefault="00842773" w:rsidP="00842773">
            <w:pPr>
              <w:ind w:left="-108" w:right="-108"/>
              <w:jc w:val="center"/>
              <w:rPr>
                <w:rFonts w:ascii="Times New Roman" w:hAnsi="Times New Roman" w:cs="Times New Roman"/>
                <w:b/>
                <w:bCs/>
                <w:sz w:val="22"/>
                <w:szCs w:val="22"/>
              </w:rPr>
            </w:pPr>
          </w:p>
        </w:tc>
        <w:tc>
          <w:tcPr>
            <w:tcW w:w="27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842773" w:rsidRPr="003363BF" w:rsidRDefault="00842773" w:rsidP="00842773">
            <w:pPr>
              <w:ind w:left="-108" w:right="-108"/>
              <w:jc w:val="center"/>
              <w:rPr>
                <w:rFonts w:ascii="Times New Roman" w:hAnsi="Times New Roman" w:cs="Times New Roman"/>
                <w:b/>
                <w:bCs/>
                <w:sz w:val="22"/>
                <w:szCs w:val="22"/>
              </w:rPr>
            </w:pPr>
          </w:p>
        </w:tc>
        <w:tc>
          <w:tcPr>
            <w:tcW w:w="27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842773" w:rsidRPr="000F3207" w:rsidRDefault="00842773" w:rsidP="00842773">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B6FF3">
              <w:rPr>
                <w:rFonts w:cs="Times New Roman"/>
                <w:b/>
                <w:bCs/>
                <w:i/>
                <w:iCs/>
              </w:rPr>
              <w:t xml:space="preserve">Other </w:t>
            </w:r>
            <w:r>
              <w:rPr>
                <w:rFonts w:cs="Times New Roman"/>
                <w:b/>
                <w:bCs/>
                <w:i/>
                <w:iCs/>
              </w:rPr>
              <w:t xml:space="preserve">current </w:t>
            </w:r>
            <w:r w:rsidRPr="002B6FF3">
              <w:rPr>
                <w:rFonts w:cs="Times New Roman"/>
                <w:b/>
                <w:bCs/>
                <w:i/>
                <w:iCs/>
              </w:rPr>
              <w:t>receivables</w:t>
            </w: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842773" w:rsidRPr="000A529C"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27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842773" w:rsidRPr="000A529C"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842773" w:rsidTr="00FA7120">
        <w:trPr>
          <w:trHeight w:val="80"/>
        </w:trPr>
        <w:tc>
          <w:tcPr>
            <w:tcW w:w="3510" w:type="dxa"/>
          </w:tcPr>
          <w:p w:rsidR="00842773" w:rsidRPr="00C46E2B"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rsidR="00842773" w:rsidRPr="00D675DD"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D6D47" w:rsidTr="00FA7120">
        <w:trPr>
          <w:trHeight w:val="80"/>
        </w:trPr>
        <w:tc>
          <w:tcPr>
            <w:tcW w:w="3510" w:type="dxa"/>
          </w:tcPr>
          <w:p w:rsidR="00CD6D47" w:rsidRPr="00C46E2B" w:rsidRDefault="00CD6D47"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rsidR="00CD6D47" w:rsidRPr="00D675DD" w:rsidRDefault="00CD6D47"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842773">
              <w:t>Subsidiary</w:t>
            </w:r>
          </w:p>
        </w:tc>
        <w:tc>
          <w:tcPr>
            <w:tcW w:w="1260" w:type="dxa"/>
            <w:tcBorders>
              <w:bottom w:val="single" w:sz="4" w:space="0" w:color="auto"/>
            </w:tcBorders>
          </w:tcPr>
          <w:p w:rsidR="00842773" w:rsidRPr="00494BC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494BCF">
              <w:rPr>
                <w:szCs w:val="28"/>
              </w:rPr>
              <w:t>-</w:t>
            </w:r>
          </w:p>
        </w:tc>
        <w:tc>
          <w:tcPr>
            <w:tcW w:w="270" w:type="dxa"/>
          </w:tcPr>
          <w:p w:rsidR="00842773" w:rsidRPr="00D675DD"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842773" w:rsidRPr="00494BCF" w:rsidRDefault="00842773" w:rsidP="0082429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494BCF">
              <w:rPr>
                <w:szCs w:val="28"/>
              </w:rPr>
              <w:t>-</w:t>
            </w:r>
          </w:p>
        </w:tc>
        <w:tc>
          <w:tcPr>
            <w:tcW w:w="270" w:type="dxa"/>
          </w:tcPr>
          <w:p w:rsidR="00842773" w:rsidRPr="00D675DD"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842773" w:rsidRPr="00D675DD" w:rsidRDefault="00842773" w:rsidP="0082429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82429C">
              <w:rPr>
                <w:rFonts w:cs="Times New Roman"/>
              </w:rPr>
              <w:t>-</w:t>
            </w:r>
          </w:p>
        </w:tc>
        <w:tc>
          <w:tcPr>
            <w:tcW w:w="270" w:type="dxa"/>
          </w:tcPr>
          <w:p w:rsidR="00842773" w:rsidRPr="00D675DD"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842773" w:rsidRPr="00494BCF" w:rsidRDefault="00842773" w:rsidP="0082429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842773">
              <w:rPr>
                <w:szCs w:val="28"/>
              </w:rPr>
              <w:t>2,387</w:t>
            </w:r>
          </w:p>
        </w:tc>
      </w:tr>
      <w:tr w:rsidR="00842773" w:rsidTr="00FA7120">
        <w:trPr>
          <w:trHeight w:val="80"/>
        </w:trPr>
        <w:tc>
          <w:tcPr>
            <w:tcW w:w="3510" w:type="dxa"/>
          </w:tcPr>
          <w:p w:rsidR="00842773" w:rsidRPr="00C46E2B"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rsidR="00842773" w:rsidRPr="00842773"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842773">
              <w:rPr>
                <w:b/>
                <w:bCs/>
                <w:szCs w:val="28"/>
              </w:rPr>
              <w:t>-</w:t>
            </w:r>
          </w:p>
        </w:tc>
        <w:tc>
          <w:tcPr>
            <w:tcW w:w="270" w:type="dxa"/>
          </w:tcPr>
          <w:p w:rsidR="00842773" w:rsidRPr="0092661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842773" w:rsidRPr="00842773"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842773">
              <w:rPr>
                <w:b/>
                <w:bCs/>
                <w:szCs w:val="28"/>
              </w:rPr>
              <w:t>-</w:t>
            </w:r>
          </w:p>
        </w:tc>
        <w:tc>
          <w:tcPr>
            <w:tcW w:w="270" w:type="dxa"/>
          </w:tcPr>
          <w:p w:rsidR="00842773" w:rsidRPr="0092661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842773" w:rsidRPr="0082429C" w:rsidRDefault="00842773" w:rsidP="0082429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82429C">
              <w:rPr>
                <w:rFonts w:cs="Times New Roman"/>
                <w:b/>
                <w:bCs/>
              </w:rPr>
              <w:t>-</w:t>
            </w:r>
          </w:p>
        </w:tc>
        <w:tc>
          <w:tcPr>
            <w:tcW w:w="270" w:type="dxa"/>
          </w:tcPr>
          <w:p w:rsidR="00842773" w:rsidRPr="0092661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842773" w:rsidRPr="0082429C" w:rsidRDefault="00842773" w:rsidP="0082429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82429C">
              <w:rPr>
                <w:b/>
                <w:bCs/>
                <w:szCs w:val="28"/>
              </w:rPr>
              <w:t>2,387</w:t>
            </w:r>
          </w:p>
        </w:tc>
      </w:tr>
      <w:tr w:rsidR="00842773" w:rsidTr="00FA7120">
        <w:trPr>
          <w:trHeight w:val="80"/>
        </w:trPr>
        <w:tc>
          <w:tcPr>
            <w:tcW w:w="3510" w:type="dxa"/>
          </w:tcPr>
          <w:p w:rsidR="00842773" w:rsidRPr="00643B39" w:rsidRDefault="00842773"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Borders>
              <w:top w:val="double" w:sz="4" w:space="0" w:color="auto"/>
            </w:tcBorders>
          </w:tcPr>
          <w:p w:rsidR="00842773" w:rsidRPr="00494BCF" w:rsidRDefault="00842773"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rsidR="00842773" w:rsidRPr="0092661C" w:rsidRDefault="00842773"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tcBorders>
          </w:tcPr>
          <w:p w:rsidR="00842773" w:rsidRPr="00494BCF" w:rsidRDefault="00842773"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rsidR="00842773" w:rsidRPr="0092661C" w:rsidRDefault="00842773"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tcBorders>
          </w:tcPr>
          <w:p w:rsidR="00842773" w:rsidRPr="00494BCF" w:rsidRDefault="00842773"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270" w:type="dxa"/>
          </w:tcPr>
          <w:p w:rsidR="00842773" w:rsidRPr="0092661C" w:rsidRDefault="00842773" w:rsidP="0071045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tcBorders>
          </w:tcPr>
          <w:p w:rsidR="00842773" w:rsidRPr="00494BCF" w:rsidRDefault="00842773" w:rsidP="00494BC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b/>
                <w:bCs/>
                <w:szCs w:val="28"/>
              </w:rPr>
            </w:pPr>
          </w:p>
        </w:tc>
      </w:tr>
    </w:tbl>
    <w:p w:rsidR="0064619D" w:rsidRDefault="0064619D"/>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270"/>
        <w:gridCol w:w="990"/>
        <w:gridCol w:w="270"/>
        <w:gridCol w:w="1080"/>
        <w:gridCol w:w="270"/>
        <w:gridCol w:w="990"/>
        <w:gridCol w:w="270"/>
        <w:gridCol w:w="1260"/>
      </w:tblGrid>
      <w:tr w:rsidR="0064619D" w:rsidRPr="00C616A8" w:rsidTr="00FA7120">
        <w:trPr>
          <w:trHeight w:val="20"/>
          <w:tblHeader/>
        </w:trPr>
        <w:tc>
          <w:tcPr>
            <w:tcW w:w="2430" w:type="dxa"/>
            <w:vMerge w:val="restart"/>
            <w:shd w:val="clear" w:color="auto" w:fill="auto"/>
            <w:vAlign w:val="bottom"/>
          </w:tcPr>
          <w:p w:rsidR="0064619D" w:rsidRDefault="0064619D" w:rsidP="00467D13">
            <w:pPr>
              <w:spacing w:line="240" w:lineRule="auto"/>
              <w:ind w:right="-136"/>
              <w:rPr>
                <w:rFonts w:ascii="Times New Roman" w:hAnsi="Times New Roman" w:cs="Times New Roman"/>
                <w:b/>
                <w:bCs/>
                <w:i/>
                <w:iCs/>
                <w:sz w:val="22"/>
                <w:szCs w:val="22"/>
              </w:rPr>
            </w:pPr>
          </w:p>
          <w:p w:rsidR="0064619D" w:rsidRDefault="0064619D" w:rsidP="00467D13">
            <w:pPr>
              <w:spacing w:line="240" w:lineRule="auto"/>
              <w:ind w:right="-136"/>
              <w:rPr>
                <w:rFonts w:ascii="Times New Roman" w:hAnsi="Times New Roman" w:cs="Times New Roman"/>
                <w:b/>
                <w:bCs/>
                <w:i/>
                <w:iCs/>
                <w:sz w:val="22"/>
                <w:szCs w:val="22"/>
              </w:rPr>
            </w:pPr>
          </w:p>
          <w:p w:rsidR="0064619D" w:rsidRPr="0064619D" w:rsidRDefault="0064619D" w:rsidP="0064619D">
            <w:pPr>
              <w:spacing w:line="240" w:lineRule="auto"/>
              <w:ind w:right="-136"/>
              <w:rPr>
                <w:rFonts w:ascii="Times New Roman" w:hAnsi="Times New Roman" w:cs="Times New Roman"/>
                <w:b/>
                <w:bCs/>
                <w:i/>
                <w:iCs/>
                <w:sz w:val="22"/>
                <w:szCs w:val="22"/>
              </w:rPr>
            </w:pPr>
            <w:r>
              <w:rPr>
                <w:rFonts w:ascii="Times New Roman" w:hAnsi="Times New Roman" w:cs="Times New Roman"/>
                <w:b/>
                <w:bCs/>
                <w:i/>
                <w:iCs/>
                <w:sz w:val="22"/>
                <w:szCs w:val="22"/>
              </w:rPr>
              <w:t>S</w:t>
            </w:r>
            <w:r w:rsidRPr="00A35EEE">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w:t>
            </w:r>
            <w:r>
              <w:rPr>
                <w:rFonts w:ascii="Times New Roman" w:hAnsi="Times New Roman" w:cs="Times New Roman"/>
                <w:b/>
                <w:bCs/>
                <w:i/>
                <w:iCs/>
                <w:sz w:val="22"/>
                <w:szCs w:val="22"/>
              </w:rPr>
              <w:t>n</w:t>
            </w:r>
            <w:r w:rsidR="00D12CB5">
              <w:rPr>
                <w:rFonts w:ascii="Times New Roman" w:hAnsi="Times New Roman" w:cs="Times New Roman"/>
                <w:b/>
                <w:bCs/>
                <w:i/>
                <w:iCs/>
                <w:sz w:val="22"/>
                <w:szCs w:val="22"/>
              </w:rPr>
              <w:t xml:space="preserve"> to</w:t>
            </w:r>
          </w:p>
        </w:tc>
        <w:tc>
          <w:tcPr>
            <w:tcW w:w="1350" w:type="dxa"/>
            <w:vAlign w:val="bottom"/>
          </w:tcPr>
          <w:p w:rsidR="0064619D" w:rsidRPr="00C616A8" w:rsidRDefault="0064619D" w:rsidP="00467D13">
            <w:pPr>
              <w:spacing w:line="240" w:lineRule="auto"/>
              <w:ind w:left="-106" w:right="-136"/>
              <w:jc w:val="center"/>
              <w:rPr>
                <w:rFonts w:ascii="Times New Roman" w:hAnsi="Times New Roman" w:cs="Times New Roman"/>
                <w:b/>
                <w:bCs/>
                <w:sz w:val="22"/>
                <w:szCs w:val="22"/>
              </w:rPr>
            </w:pPr>
            <w:r w:rsidRPr="00C616A8">
              <w:rPr>
                <w:rFonts w:ascii="Times New Roman" w:hAnsi="Times New Roman" w:cs="Times New Roman"/>
                <w:b/>
                <w:bCs/>
                <w:sz w:val="22"/>
                <w:szCs w:val="22"/>
              </w:rPr>
              <w:t>Interest rate</w:t>
            </w:r>
          </w:p>
        </w:tc>
        <w:tc>
          <w:tcPr>
            <w:tcW w:w="270" w:type="dxa"/>
            <w:vAlign w:val="bottom"/>
          </w:tcPr>
          <w:p w:rsidR="0064619D" w:rsidRPr="00C616A8" w:rsidRDefault="0064619D" w:rsidP="00467D13">
            <w:pPr>
              <w:spacing w:line="240" w:lineRule="auto"/>
              <w:ind w:left="-106" w:right="-136"/>
              <w:jc w:val="center"/>
              <w:rPr>
                <w:rFonts w:ascii="Times New Roman" w:hAnsi="Times New Roman" w:cs="Times New Roman"/>
                <w:b/>
                <w:bCs/>
                <w:sz w:val="22"/>
                <w:szCs w:val="22"/>
              </w:rPr>
            </w:pPr>
          </w:p>
        </w:tc>
        <w:tc>
          <w:tcPr>
            <w:tcW w:w="5130" w:type="dxa"/>
            <w:gridSpan w:val="7"/>
            <w:vAlign w:val="bottom"/>
          </w:tcPr>
          <w:p w:rsidR="0064619D" w:rsidRDefault="0064619D" w:rsidP="00467D13">
            <w:pPr>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 xml:space="preserve">Financial statements in which the equity method </w:t>
            </w:r>
          </w:p>
          <w:p w:rsidR="0064619D" w:rsidRPr="00C616A8" w:rsidRDefault="0064619D" w:rsidP="00467D13">
            <w:pPr>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is applied/</w:t>
            </w:r>
            <w:r w:rsidRPr="00C616A8">
              <w:rPr>
                <w:rFonts w:ascii="Times New Roman" w:hAnsi="Times New Roman" w:cs="Times New Roman"/>
                <w:b/>
                <w:bCs/>
                <w:sz w:val="22"/>
                <w:szCs w:val="22"/>
              </w:rPr>
              <w:t>Separate financial statements</w:t>
            </w:r>
          </w:p>
        </w:tc>
      </w:tr>
      <w:tr w:rsidR="0064619D" w:rsidRPr="00C616A8" w:rsidTr="00FA7120">
        <w:trPr>
          <w:trHeight w:val="387"/>
          <w:tblHeader/>
        </w:trPr>
        <w:tc>
          <w:tcPr>
            <w:tcW w:w="2430" w:type="dxa"/>
            <w:vMerge/>
            <w:shd w:val="clear" w:color="auto" w:fill="auto"/>
            <w:vAlign w:val="bottom"/>
          </w:tcPr>
          <w:p w:rsidR="0064619D" w:rsidRPr="00C616A8" w:rsidRDefault="0064619D" w:rsidP="00467D13">
            <w:pPr>
              <w:spacing w:line="240" w:lineRule="auto"/>
              <w:rPr>
                <w:rFonts w:ascii="Times New Roman" w:hAnsi="Times New Roman" w:cs="Times New Roman"/>
                <w:b/>
                <w:bCs/>
                <w:i/>
                <w:iCs/>
                <w:sz w:val="22"/>
                <w:szCs w:val="22"/>
                <w:highlight w:val="cyan"/>
                <w:rtl/>
                <w:cs/>
              </w:rPr>
            </w:pPr>
          </w:p>
        </w:tc>
        <w:tc>
          <w:tcPr>
            <w:tcW w:w="1350" w:type="dxa"/>
            <w:vAlign w:val="bottom"/>
          </w:tcPr>
          <w:p w:rsidR="0064619D" w:rsidRPr="00C616A8" w:rsidRDefault="0064619D" w:rsidP="00467D13">
            <w:pPr>
              <w:spacing w:line="240" w:lineRule="auto"/>
              <w:ind w:left="-95" w:right="-120"/>
              <w:jc w:val="center"/>
              <w:rPr>
                <w:rFonts w:ascii="Times New Roman" w:hAnsi="Times New Roman" w:cs="Times New Roman"/>
                <w:sz w:val="22"/>
                <w:szCs w:val="22"/>
              </w:rPr>
            </w:pPr>
            <w:r w:rsidRPr="00C616A8">
              <w:rPr>
                <w:rFonts w:ascii="Times New Roman" w:hAnsi="Times New Roman" w:cs="Times New Roman"/>
                <w:sz w:val="22"/>
                <w:szCs w:val="22"/>
              </w:rPr>
              <w:t xml:space="preserve">At </w:t>
            </w:r>
          </w:p>
          <w:p w:rsidR="0064619D" w:rsidRPr="00C616A8" w:rsidRDefault="0064619D" w:rsidP="00467D1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 xml:space="preserve">31 December </w:t>
            </w:r>
          </w:p>
        </w:tc>
        <w:tc>
          <w:tcPr>
            <w:tcW w:w="270" w:type="dxa"/>
            <w:vAlign w:val="bottom"/>
          </w:tcPr>
          <w:p w:rsidR="0064619D" w:rsidRPr="00C616A8" w:rsidRDefault="0064619D" w:rsidP="00467D13">
            <w:pPr>
              <w:spacing w:line="240" w:lineRule="auto"/>
              <w:jc w:val="center"/>
              <w:rPr>
                <w:rFonts w:ascii="Times New Roman" w:hAnsi="Times New Roman" w:cs="Times New Roman"/>
                <w:sz w:val="22"/>
                <w:szCs w:val="22"/>
              </w:rPr>
            </w:pPr>
          </w:p>
        </w:tc>
        <w:tc>
          <w:tcPr>
            <w:tcW w:w="990" w:type="dxa"/>
            <w:vAlign w:val="bottom"/>
          </w:tcPr>
          <w:p w:rsidR="0064619D" w:rsidRPr="00C616A8" w:rsidRDefault="0064619D" w:rsidP="00467D13">
            <w:pPr>
              <w:spacing w:line="240" w:lineRule="auto"/>
              <w:ind w:left="-129" w:right="-86"/>
              <w:jc w:val="center"/>
              <w:rPr>
                <w:rFonts w:ascii="Times New Roman" w:hAnsi="Times New Roman" w:cs="Times New Roman"/>
                <w:sz w:val="22"/>
                <w:szCs w:val="22"/>
              </w:rPr>
            </w:pPr>
          </w:p>
          <w:p w:rsidR="0064619D" w:rsidRPr="00C616A8" w:rsidRDefault="0064619D" w:rsidP="00467D13">
            <w:pPr>
              <w:spacing w:line="240" w:lineRule="auto"/>
              <w:ind w:left="-129" w:right="-86"/>
              <w:jc w:val="center"/>
              <w:rPr>
                <w:rFonts w:ascii="Times New Roman" w:hAnsi="Times New Roman" w:cs="Times New Roman"/>
                <w:sz w:val="22"/>
                <w:szCs w:val="22"/>
                <w:rtl/>
                <w:cs/>
              </w:rPr>
            </w:pPr>
            <w:r w:rsidRPr="00C616A8">
              <w:rPr>
                <w:rFonts w:ascii="Times New Roman" w:hAnsi="Times New Roman" w:cs="Times New Roman"/>
                <w:sz w:val="22"/>
                <w:szCs w:val="22"/>
              </w:rPr>
              <w:t xml:space="preserve">1 January </w:t>
            </w:r>
          </w:p>
        </w:tc>
        <w:tc>
          <w:tcPr>
            <w:tcW w:w="270" w:type="dxa"/>
            <w:vAlign w:val="bottom"/>
          </w:tcPr>
          <w:p w:rsidR="0064619D" w:rsidRPr="00C616A8" w:rsidRDefault="0064619D" w:rsidP="00467D13">
            <w:pPr>
              <w:spacing w:line="240" w:lineRule="auto"/>
              <w:jc w:val="center"/>
              <w:rPr>
                <w:rFonts w:ascii="Times New Roman" w:hAnsi="Times New Roman" w:cs="Times New Roman"/>
                <w:sz w:val="22"/>
                <w:szCs w:val="22"/>
              </w:rPr>
            </w:pPr>
          </w:p>
        </w:tc>
        <w:tc>
          <w:tcPr>
            <w:tcW w:w="1080" w:type="dxa"/>
            <w:vAlign w:val="bottom"/>
          </w:tcPr>
          <w:p w:rsidR="0064619D" w:rsidRPr="00C616A8" w:rsidRDefault="0064619D" w:rsidP="00467D1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Increase</w:t>
            </w:r>
          </w:p>
        </w:tc>
        <w:tc>
          <w:tcPr>
            <w:tcW w:w="270" w:type="dxa"/>
            <w:vAlign w:val="bottom"/>
          </w:tcPr>
          <w:p w:rsidR="0064619D" w:rsidRPr="00C616A8" w:rsidRDefault="0064619D" w:rsidP="00467D13">
            <w:pPr>
              <w:spacing w:line="240" w:lineRule="auto"/>
              <w:jc w:val="center"/>
              <w:rPr>
                <w:rFonts w:ascii="Times New Roman" w:hAnsi="Times New Roman" w:cs="Times New Roman"/>
                <w:sz w:val="22"/>
                <w:szCs w:val="22"/>
              </w:rPr>
            </w:pPr>
          </w:p>
        </w:tc>
        <w:tc>
          <w:tcPr>
            <w:tcW w:w="990" w:type="dxa"/>
            <w:vAlign w:val="bottom"/>
          </w:tcPr>
          <w:p w:rsidR="0064619D" w:rsidRPr="00C616A8" w:rsidRDefault="0064619D" w:rsidP="00467D1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Decrease</w:t>
            </w:r>
          </w:p>
        </w:tc>
        <w:tc>
          <w:tcPr>
            <w:tcW w:w="270" w:type="dxa"/>
            <w:vAlign w:val="bottom"/>
          </w:tcPr>
          <w:p w:rsidR="0064619D" w:rsidRPr="00C616A8" w:rsidRDefault="0064619D" w:rsidP="00467D13">
            <w:pPr>
              <w:spacing w:line="240" w:lineRule="auto"/>
              <w:jc w:val="center"/>
              <w:rPr>
                <w:rFonts w:ascii="Times New Roman" w:hAnsi="Times New Roman" w:cs="Times New Roman"/>
                <w:sz w:val="22"/>
                <w:szCs w:val="22"/>
              </w:rPr>
            </w:pPr>
          </w:p>
        </w:tc>
        <w:tc>
          <w:tcPr>
            <w:tcW w:w="1260" w:type="dxa"/>
            <w:vAlign w:val="bottom"/>
          </w:tcPr>
          <w:p w:rsidR="0064619D" w:rsidRPr="00C616A8" w:rsidRDefault="0064619D" w:rsidP="00467D13">
            <w:pPr>
              <w:spacing w:line="240" w:lineRule="auto"/>
              <w:ind w:left="-95" w:right="-120"/>
              <w:jc w:val="center"/>
              <w:rPr>
                <w:rFonts w:ascii="Times New Roman" w:hAnsi="Times New Roman" w:cs="Times New Roman"/>
                <w:sz w:val="22"/>
                <w:szCs w:val="22"/>
              </w:rPr>
            </w:pPr>
          </w:p>
          <w:p w:rsidR="0064619D" w:rsidRPr="00C616A8" w:rsidRDefault="0064619D" w:rsidP="00467D1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31</w:t>
            </w:r>
            <w:r>
              <w:rPr>
                <w:rFonts w:ascii="Times New Roman" w:hAnsi="Times New Roman" w:cs="Times New Roman"/>
                <w:sz w:val="22"/>
                <w:szCs w:val="22"/>
              </w:rPr>
              <w:t xml:space="preserve"> </w:t>
            </w:r>
            <w:r w:rsidRPr="00C616A8">
              <w:rPr>
                <w:rFonts w:ascii="Times New Roman" w:hAnsi="Times New Roman" w:cs="Times New Roman"/>
                <w:sz w:val="22"/>
                <w:szCs w:val="22"/>
              </w:rPr>
              <w:t xml:space="preserve">December </w:t>
            </w:r>
          </w:p>
        </w:tc>
      </w:tr>
      <w:tr w:rsidR="0064619D" w:rsidRPr="00C616A8" w:rsidTr="00FA7120">
        <w:trPr>
          <w:tblHeader/>
        </w:trPr>
        <w:tc>
          <w:tcPr>
            <w:tcW w:w="2430" w:type="dxa"/>
            <w:vAlign w:val="bottom"/>
          </w:tcPr>
          <w:p w:rsidR="0064619D" w:rsidRPr="00C616A8" w:rsidRDefault="0064619D" w:rsidP="00467D13">
            <w:pPr>
              <w:spacing w:line="240" w:lineRule="auto"/>
              <w:rPr>
                <w:rFonts w:ascii="Times New Roman" w:hAnsi="Times New Roman" w:cs="Times New Roman"/>
                <w:b/>
                <w:bCs/>
                <w:i/>
                <w:iCs/>
                <w:sz w:val="22"/>
                <w:szCs w:val="22"/>
                <w:highlight w:val="yellow"/>
                <w:rtl/>
                <w:cs/>
              </w:rPr>
            </w:pPr>
          </w:p>
        </w:tc>
        <w:tc>
          <w:tcPr>
            <w:tcW w:w="1350" w:type="dxa"/>
            <w:vAlign w:val="bottom"/>
          </w:tcPr>
          <w:p w:rsidR="0064619D" w:rsidRPr="00C616A8" w:rsidRDefault="0064619D" w:rsidP="00467D13">
            <w:pPr>
              <w:spacing w:line="240" w:lineRule="auto"/>
              <w:ind w:left="-95" w:right="-120"/>
              <w:jc w:val="center"/>
              <w:rPr>
                <w:rFonts w:ascii="Times New Roman" w:hAnsi="Times New Roman" w:cs="Times New Roman"/>
                <w:i/>
                <w:iCs/>
                <w:sz w:val="22"/>
                <w:szCs w:val="22"/>
                <w:rtl/>
                <w:cs/>
              </w:rPr>
            </w:pPr>
            <w:r w:rsidRPr="00C616A8">
              <w:rPr>
                <w:rFonts w:ascii="Times New Roman" w:hAnsi="Times New Roman" w:cs="Times New Roman"/>
                <w:i/>
                <w:iCs/>
                <w:sz w:val="22"/>
                <w:szCs w:val="22"/>
              </w:rPr>
              <w:t>(% per annum)</w:t>
            </w:r>
          </w:p>
        </w:tc>
        <w:tc>
          <w:tcPr>
            <w:tcW w:w="270" w:type="dxa"/>
            <w:vAlign w:val="bottom"/>
          </w:tcPr>
          <w:p w:rsidR="0064619D" w:rsidRPr="00C616A8" w:rsidRDefault="0064619D" w:rsidP="00467D13">
            <w:pPr>
              <w:spacing w:line="240" w:lineRule="auto"/>
              <w:jc w:val="center"/>
              <w:rPr>
                <w:rFonts w:ascii="Times New Roman" w:hAnsi="Times New Roman" w:cs="Times New Roman"/>
                <w:sz w:val="22"/>
                <w:szCs w:val="22"/>
              </w:rPr>
            </w:pPr>
          </w:p>
        </w:tc>
        <w:tc>
          <w:tcPr>
            <w:tcW w:w="5130" w:type="dxa"/>
            <w:gridSpan w:val="7"/>
            <w:vAlign w:val="bottom"/>
          </w:tcPr>
          <w:p w:rsidR="0064619D" w:rsidRPr="00C616A8" w:rsidRDefault="0064619D" w:rsidP="00467D13">
            <w:pPr>
              <w:spacing w:line="240" w:lineRule="auto"/>
              <w:ind w:left="-95" w:right="-120"/>
              <w:jc w:val="center"/>
              <w:rPr>
                <w:rFonts w:ascii="Times New Roman" w:hAnsi="Times New Roman" w:cs="Times New Roman"/>
                <w:i/>
                <w:iCs/>
                <w:sz w:val="22"/>
                <w:szCs w:val="22"/>
                <w:rtl/>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64619D" w:rsidRPr="00C616A8" w:rsidTr="00FA7120">
        <w:tc>
          <w:tcPr>
            <w:tcW w:w="2430" w:type="dxa"/>
          </w:tcPr>
          <w:p w:rsidR="0064619D" w:rsidRPr="00A35EEE" w:rsidRDefault="0064619D" w:rsidP="00467D13">
            <w:pPr>
              <w:spacing w:line="240" w:lineRule="auto"/>
              <w:rPr>
                <w:rFonts w:ascii="Times New Roman" w:hAnsi="Times New Roman" w:cs="Times New Roman"/>
                <w:b/>
                <w:bCs/>
                <w:i/>
                <w:iCs/>
                <w:sz w:val="22"/>
                <w:szCs w:val="22"/>
              </w:rPr>
            </w:pPr>
            <w:r w:rsidRPr="00A35EEE">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1350" w:type="dxa"/>
            <w:vAlign w:val="bottom"/>
          </w:tcPr>
          <w:p w:rsidR="0064619D" w:rsidRPr="00C616A8" w:rsidRDefault="0064619D" w:rsidP="00467D13">
            <w:pPr>
              <w:spacing w:line="240" w:lineRule="auto"/>
              <w:ind w:left="-95" w:right="-120"/>
              <w:jc w:val="center"/>
              <w:rPr>
                <w:rFonts w:ascii="Times New Roman" w:hAnsi="Times New Roman" w:cs="Times New Roman"/>
                <w:sz w:val="22"/>
                <w:szCs w:val="22"/>
              </w:rPr>
            </w:pP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990" w:type="dxa"/>
            <w:vAlign w:val="bottom"/>
          </w:tcPr>
          <w:p w:rsidR="0064619D" w:rsidRPr="00C616A8" w:rsidRDefault="0064619D" w:rsidP="00467D13">
            <w:pPr>
              <w:tabs>
                <w:tab w:val="clear" w:pos="907"/>
                <w:tab w:val="decimal" w:pos="914"/>
              </w:tabs>
              <w:spacing w:line="240" w:lineRule="auto"/>
              <w:ind w:left="-129" w:right="-86"/>
              <w:rPr>
                <w:rFonts w:ascii="Times New Roman" w:hAnsi="Times New Roman" w:cs="Times New Roman"/>
                <w:sz w:val="22"/>
                <w:szCs w:val="22"/>
              </w:rPr>
            </w:pPr>
          </w:p>
        </w:tc>
        <w:tc>
          <w:tcPr>
            <w:tcW w:w="270" w:type="dxa"/>
          </w:tcPr>
          <w:p w:rsidR="0064619D" w:rsidRPr="00C616A8" w:rsidRDefault="0064619D" w:rsidP="00467D13">
            <w:pPr>
              <w:spacing w:line="240" w:lineRule="auto"/>
              <w:rPr>
                <w:rFonts w:ascii="Times New Roman" w:hAnsi="Times New Roman" w:cs="Times New Roman"/>
                <w:sz w:val="22"/>
                <w:szCs w:val="22"/>
              </w:rPr>
            </w:pPr>
          </w:p>
        </w:tc>
        <w:tc>
          <w:tcPr>
            <w:tcW w:w="1080" w:type="dxa"/>
            <w:vAlign w:val="bottom"/>
          </w:tcPr>
          <w:p w:rsidR="0064619D" w:rsidRPr="00C616A8" w:rsidRDefault="0064619D" w:rsidP="00467D13">
            <w:pPr>
              <w:tabs>
                <w:tab w:val="decimal" w:pos="801"/>
              </w:tabs>
              <w:spacing w:line="240" w:lineRule="auto"/>
              <w:ind w:right="-120"/>
              <w:rPr>
                <w:rFonts w:ascii="Times New Roman" w:hAnsi="Times New Roman" w:cs="Times New Roman"/>
                <w:sz w:val="22"/>
                <w:szCs w:val="22"/>
              </w:rPr>
            </w:pP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990" w:type="dxa"/>
            <w:vAlign w:val="bottom"/>
          </w:tcPr>
          <w:p w:rsidR="0064619D" w:rsidRPr="00C616A8" w:rsidRDefault="0064619D" w:rsidP="00467D13">
            <w:pPr>
              <w:tabs>
                <w:tab w:val="decimal" w:pos="808"/>
              </w:tabs>
              <w:spacing w:line="240" w:lineRule="auto"/>
              <w:ind w:left="-95" w:right="-120"/>
              <w:rPr>
                <w:rFonts w:ascii="Times New Roman" w:hAnsi="Times New Roman" w:cs="Times New Roman"/>
                <w:sz w:val="22"/>
                <w:szCs w:val="22"/>
              </w:rPr>
            </w:pP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1260" w:type="dxa"/>
            <w:vAlign w:val="bottom"/>
          </w:tcPr>
          <w:p w:rsidR="0064619D" w:rsidRPr="00C616A8" w:rsidRDefault="0064619D" w:rsidP="00467D13">
            <w:pPr>
              <w:tabs>
                <w:tab w:val="decimal" w:pos="1006"/>
              </w:tabs>
              <w:spacing w:line="240" w:lineRule="auto"/>
              <w:ind w:left="-95" w:right="-120"/>
              <w:rPr>
                <w:rFonts w:ascii="Times New Roman" w:hAnsi="Times New Roman" w:cs="Times New Roman"/>
                <w:sz w:val="22"/>
                <w:szCs w:val="22"/>
              </w:rPr>
            </w:pPr>
          </w:p>
        </w:tc>
      </w:tr>
      <w:tr w:rsidR="0064619D" w:rsidRPr="00C616A8" w:rsidTr="00FA7120">
        <w:tc>
          <w:tcPr>
            <w:tcW w:w="2430" w:type="dxa"/>
          </w:tcPr>
          <w:p w:rsidR="0064619D" w:rsidRPr="00C616A8" w:rsidRDefault="0064619D" w:rsidP="00467D13">
            <w:pPr>
              <w:spacing w:line="240" w:lineRule="auto"/>
              <w:rPr>
                <w:rFonts w:ascii="Times New Roman" w:hAnsi="Times New Roman" w:cs="Times New Roman"/>
                <w:sz w:val="22"/>
                <w:szCs w:val="22"/>
                <w:highlight w:val="yellow"/>
              </w:rPr>
            </w:pPr>
            <w:r>
              <w:rPr>
                <w:rFonts w:ascii="Times New Roman" w:hAnsi="Times New Roman" w:cs="Times New Roman"/>
                <w:sz w:val="22"/>
                <w:szCs w:val="22"/>
              </w:rPr>
              <w:t>Joint venture</w:t>
            </w:r>
          </w:p>
        </w:tc>
        <w:tc>
          <w:tcPr>
            <w:tcW w:w="1350" w:type="dxa"/>
            <w:vAlign w:val="bottom"/>
          </w:tcPr>
          <w:p w:rsidR="0064619D" w:rsidRPr="00C616A8" w:rsidRDefault="0064619D" w:rsidP="00467D13">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5.31</w:t>
            </w: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990" w:type="dxa"/>
            <w:tcBorders>
              <w:bottom w:val="single" w:sz="4" w:space="0" w:color="auto"/>
            </w:tcBorders>
            <w:vAlign w:val="bottom"/>
          </w:tcPr>
          <w:p w:rsidR="0064619D" w:rsidRPr="00C616A8" w:rsidRDefault="00467D13" w:rsidP="00467D13">
            <w:pPr>
              <w:pStyle w:val="acctfourfigures"/>
              <w:tabs>
                <w:tab w:val="clear" w:pos="765"/>
                <w:tab w:val="decimal" w:pos="911"/>
              </w:tabs>
              <w:spacing w:line="240" w:lineRule="auto"/>
              <w:ind w:right="11"/>
              <w:rPr>
                <w:szCs w:val="22"/>
              </w:rPr>
            </w:pPr>
            <w:r>
              <w:rPr>
                <w:szCs w:val="22"/>
              </w:rPr>
              <w:t>-</w:t>
            </w:r>
          </w:p>
        </w:tc>
        <w:tc>
          <w:tcPr>
            <w:tcW w:w="270" w:type="dxa"/>
          </w:tcPr>
          <w:p w:rsidR="0064619D" w:rsidRPr="00C616A8" w:rsidRDefault="0064619D" w:rsidP="00467D13">
            <w:pPr>
              <w:spacing w:line="240" w:lineRule="auto"/>
              <w:rPr>
                <w:rFonts w:ascii="Times New Roman" w:hAnsi="Times New Roman" w:cs="Times New Roman"/>
                <w:sz w:val="22"/>
                <w:szCs w:val="22"/>
              </w:rPr>
            </w:pPr>
          </w:p>
        </w:tc>
        <w:tc>
          <w:tcPr>
            <w:tcW w:w="1080" w:type="dxa"/>
            <w:vAlign w:val="bottom"/>
          </w:tcPr>
          <w:p w:rsidR="0064619D" w:rsidRPr="00C616A8" w:rsidRDefault="00467D13" w:rsidP="00467D13">
            <w:pPr>
              <w:pStyle w:val="acctfourfigures"/>
              <w:tabs>
                <w:tab w:val="clear" w:pos="765"/>
                <w:tab w:val="decimal" w:pos="821"/>
              </w:tabs>
              <w:spacing w:line="240" w:lineRule="auto"/>
              <w:ind w:right="11"/>
              <w:rPr>
                <w:szCs w:val="22"/>
              </w:rPr>
            </w:pPr>
            <w:r>
              <w:rPr>
                <w:szCs w:val="22"/>
              </w:rPr>
              <w:t>7,900</w:t>
            </w: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990" w:type="dxa"/>
            <w:vAlign w:val="bottom"/>
          </w:tcPr>
          <w:p w:rsidR="0064619D" w:rsidRPr="00CA606F" w:rsidRDefault="00467D13" w:rsidP="00467D13">
            <w:pPr>
              <w:pStyle w:val="acctfourfigures"/>
              <w:tabs>
                <w:tab w:val="clear" w:pos="765"/>
                <w:tab w:val="decimal" w:pos="752"/>
              </w:tabs>
              <w:spacing w:line="240" w:lineRule="auto"/>
              <w:ind w:right="11"/>
              <w:rPr>
                <w:szCs w:val="22"/>
              </w:rPr>
            </w:pPr>
            <w:r>
              <w:rPr>
                <w:szCs w:val="22"/>
              </w:rPr>
              <w:t>-</w:t>
            </w: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rsidR="0064619D" w:rsidRPr="00C616A8" w:rsidRDefault="00467D13" w:rsidP="007652A4">
            <w:pPr>
              <w:pStyle w:val="acctfourfigures"/>
              <w:tabs>
                <w:tab w:val="clear" w:pos="765"/>
                <w:tab w:val="decimal" w:pos="970"/>
              </w:tabs>
              <w:spacing w:line="240" w:lineRule="auto"/>
              <w:ind w:right="11"/>
              <w:rPr>
                <w:szCs w:val="22"/>
              </w:rPr>
            </w:pPr>
            <w:r>
              <w:rPr>
                <w:szCs w:val="22"/>
              </w:rPr>
              <w:t>7,900</w:t>
            </w:r>
          </w:p>
        </w:tc>
      </w:tr>
      <w:tr w:rsidR="0064619D" w:rsidRPr="00C616A8" w:rsidTr="00FA7120">
        <w:tc>
          <w:tcPr>
            <w:tcW w:w="2430" w:type="dxa"/>
          </w:tcPr>
          <w:p w:rsidR="0064619D" w:rsidRPr="00C616A8" w:rsidRDefault="0064619D" w:rsidP="00467D13">
            <w:pPr>
              <w:spacing w:line="240" w:lineRule="auto"/>
              <w:rPr>
                <w:rFonts w:ascii="Times New Roman" w:hAnsi="Times New Roman" w:cs="Times New Roman"/>
                <w:b/>
                <w:bCs/>
                <w:color w:val="000000" w:themeColor="text1"/>
                <w:sz w:val="22"/>
                <w:szCs w:val="22"/>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16A8">
              <w:rPr>
                <w:rFonts w:ascii="Times New Roman" w:hAnsi="Times New Roman" w:cs="Times New Roman"/>
                <w:b/>
                <w:bCs/>
                <w:sz w:val="22"/>
                <w:szCs w:val="22"/>
              </w:rPr>
              <w:t>Total</w:t>
            </w:r>
          </w:p>
        </w:tc>
        <w:tc>
          <w:tcPr>
            <w:tcW w:w="1350" w:type="dxa"/>
            <w:vAlign w:val="bottom"/>
          </w:tcPr>
          <w:p w:rsidR="0064619D" w:rsidRPr="00C616A8" w:rsidRDefault="0064619D" w:rsidP="00467D13">
            <w:pPr>
              <w:spacing w:line="240" w:lineRule="auto"/>
              <w:ind w:left="-95" w:right="-120"/>
              <w:jc w:val="center"/>
              <w:rPr>
                <w:rFonts w:ascii="Times New Roman" w:hAnsi="Times New Roman" w:cs="Times New Roman"/>
                <w:sz w:val="22"/>
                <w:szCs w:val="22"/>
              </w:rPr>
            </w:pP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990" w:type="dxa"/>
            <w:tcBorders>
              <w:top w:val="single" w:sz="4" w:space="0" w:color="auto"/>
            </w:tcBorders>
            <w:vAlign w:val="bottom"/>
          </w:tcPr>
          <w:p w:rsidR="0064619D" w:rsidRPr="00CA606F" w:rsidRDefault="00467D13" w:rsidP="00467D13">
            <w:pPr>
              <w:pStyle w:val="acctfourfigures"/>
              <w:tabs>
                <w:tab w:val="clear" w:pos="765"/>
                <w:tab w:val="decimal" w:pos="911"/>
              </w:tabs>
              <w:spacing w:line="240" w:lineRule="auto"/>
              <w:ind w:right="11"/>
              <w:rPr>
                <w:b/>
                <w:bCs/>
                <w:szCs w:val="22"/>
              </w:rPr>
            </w:pPr>
            <w:r>
              <w:rPr>
                <w:b/>
                <w:bCs/>
                <w:szCs w:val="22"/>
              </w:rPr>
              <w:t>-</w:t>
            </w:r>
          </w:p>
        </w:tc>
        <w:tc>
          <w:tcPr>
            <w:tcW w:w="270" w:type="dxa"/>
          </w:tcPr>
          <w:p w:rsidR="0064619D" w:rsidRPr="00C616A8" w:rsidRDefault="0064619D" w:rsidP="00467D13">
            <w:pPr>
              <w:spacing w:line="240" w:lineRule="auto"/>
              <w:rPr>
                <w:rFonts w:ascii="Times New Roman" w:hAnsi="Times New Roman" w:cs="Times New Roman"/>
                <w:b/>
                <w:bCs/>
                <w:sz w:val="22"/>
                <w:szCs w:val="22"/>
              </w:rPr>
            </w:pPr>
          </w:p>
        </w:tc>
        <w:tc>
          <w:tcPr>
            <w:tcW w:w="1080" w:type="dxa"/>
            <w:vAlign w:val="bottom"/>
          </w:tcPr>
          <w:p w:rsidR="0064619D" w:rsidRPr="00CA606F" w:rsidRDefault="0064619D" w:rsidP="00467D13">
            <w:pPr>
              <w:pStyle w:val="acctfourfigures"/>
              <w:tabs>
                <w:tab w:val="clear" w:pos="765"/>
                <w:tab w:val="decimal" w:pos="821"/>
              </w:tabs>
              <w:spacing w:line="240" w:lineRule="auto"/>
              <w:ind w:right="11"/>
              <w:rPr>
                <w:b/>
                <w:bCs/>
                <w:szCs w:val="22"/>
              </w:rPr>
            </w:pPr>
          </w:p>
        </w:tc>
        <w:tc>
          <w:tcPr>
            <w:tcW w:w="270" w:type="dxa"/>
            <w:vAlign w:val="bottom"/>
          </w:tcPr>
          <w:p w:rsidR="0064619D" w:rsidRPr="00C616A8" w:rsidRDefault="0064619D" w:rsidP="00467D13">
            <w:pPr>
              <w:spacing w:line="240" w:lineRule="auto"/>
              <w:rPr>
                <w:rFonts w:ascii="Times New Roman" w:hAnsi="Times New Roman" w:cs="Times New Roman"/>
                <w:b/>
                <w:bCs/>
                <w:sz w:val="22"/>
                <w:szCs w:val="22"/>
              </w:rPr>
            </w:pPr>
          </w:p>
        </w:tc>
        <w:tc>
          <w:tcPr>
            <w:tcW w:w="990" w:type="dxa"/>
            <w:vAlign w:val="bottom"/>
          </w:tcPr>
          <w:p w:rsidR="0064619D" w:rsidRPr="00CA606F" w:rsidRDefault="0064619D" w:rsidP="00467D13">
            <w:pPr>
              <w:pStyle w:val="acctfourfigures"/>
              <w:tabs>
                <w:tab w:val="clear" w:pos="765"/>
                <w:tab w:val="decimal" w:pos="752"/>
              </w:tabs>
              <w:spacing w:line="240" w:lineRule="auto"/>
              <w:ind w:right="11"/>
              <w:rPr>
                <w:b/>
                <w:bCs/>
                <w:szCs w:val="22"/>
              </w:rPr>
            </w:pPr>
          </w:p>
        </w:tc>
        <w:tc>
          <w:tcPr>
            <w:tcW w:w="270" w:type="dxa"/>
            <w:vAlign w:val="bottom"/>
          </w:tcPr>
          <w:p w:rsidR="0064619D" w:rsidRPr="00C616A8" w:rsidRDefault="0064619D" w:rsidP="00467D13">
            <w:pPr>
              <w:spacing w:line="240" w:lineRule="auto"/>
              <w:rPr>
                <w:rFonts w:ascii="Times New Roman" w:hAnsi="Times New Roman" w:cs="Times New Roman"/>
                <w:b/>
                <w:bCs/>
                <w:sz w:val="22"/>
                <w:szCs w:val="22"/>
              </w:rPr>
            </w:pPr>
          </w:p>
        </w:tc>
        <w:tc>
          <w:tcPr>
            <w:tcW w:w="1260" w:type="dxa"/>
            <w:tcBorders>
              <w:top w:val="single" w:sz="4" w:space="0" w:color="auto"/>
            </w:tcBorders>
            <w:vAlign w:val="bottom"/>
          </w:tcPr>
          <w:p w:rsidR="0064619D" w:rsidRPr="00A25120" w:rsidRDefault="008C14AD" w:rsidP="00A25120">
            <w:pPr>
              <w:pStyle w:val="acctfourfigures"/>
              <w:tabs>
                <w:tab w:val="clear" w:pos="765"/>
                <w:tab w:val="decimal" w:pos="970"/>
              </w:tabs>
              <w:spacing w:line="240" w:lineRule="auto"/>
              <w:ind w:right="11"/>
              <w:rPr>
                <w:b/>
                <w:bCs/>
                <w:szCs w:val="22"/>
              </w:rPr>
            </w:pPr>
            <w:r w:rsidRPr="00A25120">
              <w:rPr>
                <w:b/>
                <w:bCs/>
                <w:szCs w:val="22"/>
              </w:rPr>
              <w:t>7,900</w:t>
            </w:r>
          </w:p>
        </w:tc>
      </w:tr>
      <w:tr w:rsidR="0064619D" w:rsidRPr="00C616A8" w:rsidTr="00FA7120">
        <w:tc>
          <w:tcPr>
            <w:tcW w:w="2430" w:type="dxa"/>
          </w:tcPr>
          <w:p w:rsidR="0064619D" w:rsidRPr="00467D13" w:rsidRDefault="00467D13" w:rsidP="00467D13">
            <w:pPr>
              <w:spacing w:line="240" w:lineRule="auto"/>
              <w:ind w:left="610" w:right="-110" w:hanging="610"/>
              <w:rPr>
                <w:rFonts w:ascii="Times New Roman" w:hAnsi="Times New Roman" w:cs="Times New Roman"/>
                <w:i/>
                <w:iCs/>
                <w:color w:val="0000FF"/>
                <w:sz w:val="22"/>
                <w:szCs w:val="22"/>
                <w:highlight w:val="lightGray"/>
              </w:rPr>
            </w:pPr>
            <w:r w:rsidRPr="00467D13">
              <w:rPr>
                <w:rFonts w:ascii="Times New Roman" w:hAnsi="Times New Roman" w:cs="Times New Roman"/>
                <w:i/>
                <w:iCs/>
                <w:sz w:val="22"/>
                <w:szCs w:val="22"/>
              </w:rPr>
              <w:t xml:space="preserve">Less </w:t>
            </w:r>
            <w:r w:rsidRPr="00467D13">
              <w:rPr>
                <w:rFonts w:ascii="Times New Roman" w:hAnsi="Times New Roman" w:cs="Times New Roman"/>
                <w:sz w:val="22"/>
                <w:szCs w:val="22"/>
              </w:rPr>
              <w:t xml:space="preserve">allowance for </w:t>
            </w:r>
            <w:r w:rsidR="00E31908">
              <w:rPr>
                <w:rFonts w:ascii="Times New Roman" w:hAnsi="Times New Roman" w:cs="Times New Roman"/>
                <w:sz w:val="22"/>
                <w:szCs w:val="22"/>
              </w:rPr>
              <w:t xml:space="preserve">impairment </w:t>
            </w:r>
            <w:r w:rsidRPr="00467D13">
              <w:rPr>
                <w:rFonts w:ascii="Times New Roman" w:hAnsi="Times New Roman" w:cs="Times New Roman"/>
                <w:sz w:val="22"/>
                <w:szCs w:val="22"/>
              </w:rPr>
              <w:t>loss</w:t>
            </w:r>
            <w:r w:rsidR="00E31908">
              <w:rPr>
                <w:rFonts w:ascii="Times New Roman" w:hAnsi="Times New Roman" w:cs="Times New Roman"/>
                <w:sz w:val="22"/>
                <w:szCs w:val="22"/>
              </w:rPr>
              <w:t>es</w:t>
            </w:r>
            <w:r w:rsidRPr="00467D13">
              <w:rPr>
                <w:rFonts w:ascii="Times New Roman" w:hAnsi="Times New Roman" w:cs="Times New Roman"/>
                <w:sz w:val="22"/>
                <w:szCs w:val="22"/>
              </w:rPr>
              <w:t xml:space="preserve"> </w:t>
            </w:r>
            <w:r w:rsidRPr="00467D13">
              <w:rPr>
                <w:rFonts w:ascii="Times New Roman" w:hAnsi="Times New Roman" w:cs="Times New Roman"/>
                <w:i/>
                <w:iCs/>
                <w:sz w:val="22"/>
                <w:szCs w:val="22"/>
              </w:rPr>
              <w:t>(2019: allowance for doubtful accounts)</w:t>
            </w:r>
          </w:p>
        </w:tc>
        <w:tc>
          <w:tcPr>
            <w:tcW w:w="1350" w:type="dxa"/>
            <w:vAlign w:val="bottom"/>
          </w:tcPr>
          <w:p w:rsidR="0064619D" w:rsidRPr="00C616A8" w:rsidRDefault="0064619D" w:rsidP="00467D13">
            <w:pPr>
              <w:spacing w:line="240" w:lineRule="auto"/>
              <w:ind w:left="-95" w:right="-120"/>
              <w:jc w:val="center"/>
              <w:rPr>
                <w:rFonts w:ascii="Times New Roman" w:hAnsi="Times New Roman" w:cs="Times New Roman"/>
                <w:sz w:val="22"/>
                <w:szCs w:val="22"/>
              </w:rPr>
            </w:pP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990" w:type="dxa"/>
            <w:tcBorders>
              <w:bottom w:val="single" w:sz="4" w:space="0" w:color="auto"/>
            </w:tcBorders>
            <w:vAlign w:val="bottom"/>
          </w:tcPr>
          <w:p w:rsidR="0064619D" w:rsidRPr="00C616A8" w:rsidRDefault="00467D13" w:rsidP="00467D13">
            <w:pPr>
              <w:pStyle w:val="acctfourfigures"/>
              <w:tabs>
                <w:tab w:val="clear" w:pos="765"/>
                <w:tab w:val="decimal" w:pos="911"/>
              </w:tabs>
              <w:spacing w:line="240" w:lineRule="auto"/>
              <w:ind w:right="11"/>
              <w:rPr>
                <w:szCs w:val="22"/>
              </w:rPr>
            </w:pPr>
            <w:r>
              <w:rPr>
                <w:szCs w:val="22"/>
              </w:rPr>
              <w:t>-</w:t>
            </w:r>
          </w:p>
        </w:tc>
        <w:tc>
          <w:tcPr>
            <w:tcW w:w="270" w:type="dxa"/>
          </w:tcPr>
          <w:p w:rsidR="0064619D" w:rsidRPr="00C616A8" w:rsidRDefault="0064619D" w:rsidP="00467D13">
            <w:pPr>
              <w:spacing w:line="240" w:lineRule="auto"/>
              <w:rPr>
                <w:rFonts w:ascii="Times New Roman" w:hAnsi="Times New Roman" w:cs="Times New Roman"/>
                <w:sz w:val="22"/>
                <w:szCs w:val="22"/>
              </w:rPr>
            </w:pPr>
          </w:p>
        </w:tc>
        <w:tc>
          <w:tcPr>
            <w:tcW w:w="1080" w:type="dxa"/>
            <w:vAlign w:val="bottom"/>
          </w:tcPr>
          <w:p w:rsidR="0064619D" w:rsidRPr="00C616A8" w:rsidRDefault="0064619D" w:rsidP="00467D13">
            <w:pPr>
              <w:pStyle w:val="acctfourfigures"/>
              <w:tabs>
                <w:tab w:val="clear" w:pos="765"/>
                <w:tab w:val="decimal" w:pos="821"/>
              </w:tabs>
              <w:spacing w:line="240" w:lineRule="auto"/>
              <w:ind w:right="11"/>
              <w:rPr>
                <w:szCs w:val="22"/>
              </w:rPr>
            </w:pP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990" w:type="dxa"/>
            <w:vAlign w:val="bottom"/>
          </w:tcPr>
          <w:p w:rsidR="0064619D" w:rsidRPr="00C616A8" w:rsidRDefault="0064619D" w:rsidP="00467D13">
            <w:pPr>
              <w:tabs>
                <w:tab w:val="decimal" w:pos="808"/>
              </w:tabs>
              <w:spacing w:line="240" w:lineRule="auto"/>
              <w:ind w:left="-95" w:right="-120"/>
              <w:rPr>
                <w:rFonts w:ascii="Times New Roman" w:hAnsi="Times New Roman" w:cs="Times New Roman"/>
                <w:sz w:val="22"/>
                <w:szCs w:val="22"/>
              </w:rPr>
            </w:pP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rsidR="0064619D" w:rsidRPr="00C616A8" w:rsidRDefault="007652A4" w:rsidP="007652A4">
            <w:pPr>
              <w:pStyle w:val="acctfourfigures"/>
              <w:tabs>
                <w:tab w:val="clear" w:pos="765"/>
                <w:tab w:val="decimal" w:pos="970"/>
              </w:tabs>
              <w:spacing w:line="240" w:lineRule="auto"/>
              <w:ind w:right="11"/>
              <w:rPr>
                <w:szCs w:val="22"/>
              </w:rPr>
            </w:pPr>
            <w:r>
              <w:rPr>
                <w:szCs w:val="22"/>
              </w:rPr>
              <w:t>-</w:t>
            </w:r>
          </w:p>
        </w:tc>
      </w:tr>
      <w:tr w:rsidR="0064619D" w:rsidRPr="00C616A8" w:rsidTr="00FA7120">
        <w:tc>
          <w:tcPr>
            <w:tcW w:w="2430" w:type="dxa"/>
          </w:tcPr>
          <w:p w:rsidR="0064619D" w:rsidRPr="00467D13" w:rsidRDefault="00467D13" w:rsidP="00467D13">
            <w:pPr>
              <w:spacing w:line="240" w:lineRule="auto"/>
              <w:rPr>
                <w:rFonts w:ascii="Times New Roman" w:hAnsi="Times New Roman" w:cs="Times New Roman"/>
                <w:b/>
                <w:bCs/>
                <w:sz w:val="22"/>
                <w:szCs w:val="22"/>
              </w:rPr>
            </w:pPr>
            <w:r w:rsidRPr="00467D13">
              <w:rPr>
                <w:rFonts w:ascii="Times New Roman" w:hAnsi="Times New Roman" w:cs="Times New Roman"/>
                <w:b/>
                <w:bCs/>
                <w:sz w:val="22"/>
                <w:szCs w:val="22"/>
              </w:rPr>
              <w:t>Net</w:t>
            </w:r>
          </w:p>
        </w:tc>
        <w:tc>
          <w:tcPr>
            <w:tcW w:w="1350" w:type="dxa"/>
            <w:vAlign w:val="bottom"/>
          </w:tcPr>
          <w:p w:rsidR="0064619D" w:rsidRPr="00C616A8" w:rsidRDefault="0064619D" w:rsidP="00467D13">
            <w:pPr>
              <w:spacing w:line="240" w:lineRule="auto"/>
              <w:ind w:left="-95" w:right="-120"/>
              <w:jc w:val="center"/>
              <w:rPr>
                <w:rFonts w:ascii="Times New Roman" w:hAnsi="Times New Roman" w:cs="Times New Roman"/>
                <w:sz w:val="22"/>
                <w:szCs w:val="22"/>
              </w:rPr>
            </w:pPr>
          </w:p>
        </w:tc>
        <w:tc>
          <w:tcPr>
            <w:tcW w:w="270" w:type="dxa"/>
            <w:vAlign w:val="bottom"/>
          </w:tcPr>
          <w:p w:rsidR="0064619D" w:rsidRPr="00C616A8" w:rsidRDefault="0064619D" w:rsidP="00467D13">
            <w:pPr>
              <w:spacing w:line="240" w:lineRule="auto"/>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rsidR="0064619D" w:rsidRPr="007652A4" w:rsidRDefault="007652A4" w:rsidP="00467D13">
            <w:pPr>
              <w:pStyle w:val="acctfourfigures"/>
              <w:tabs>
                <w:tab w:val="clear" w:pos="765"/>
                <w:tab w:val="decimal" w:pos="911"/>
              </w:tabs>
              <w:spacing w:line="240" w:lineRule="auto"/>
              <w:ind w:right="11"/>
              <w:rPr>
                <w:b/>
                <w:bCs/>
                <w:szCs w:val="22"/>
              </w:rPr>
            </w:pPr>
            <w:r w:rsidRPr="007652A4">
              <w:rPr>
                <w:b/>
                <w:bCs/>
                <w:szCs w:val="22"/>
              </w:rPr>
              <w:t>-</w:t>
            </w:r>
          </w:p>
        </w:tc>
        <w:tc>
          <w:tcPr>
            <w:tcW w:w="270" w:type="dxa"/>
          </w:tcPr>
          <w:p w:rsidR="0064619D" w:rsidRPr="007652A4" w:rsidRDefault="0064619D" w:rsidP="00467D13">
            <w:pPr>
              <w:spacing w:line="240" w:lineRule="auto"/>
              <w:rPr>
                <w:rFonts w:ascii="Times New Roman" w:hAnsi="Times New Roman" w:cs="Times New Roman"/>
                <w:b/>
                <w:bCs/>
                <w:sz w:val="22"/>
                <w:szCs w:val="22"/>
              </w:rPr>
            </w:pPr>
          </w:p>
        </w:tc>
        <w:tc>
          <w:tcPr>
            <w:tcW w:w="1080" w:type="dxa"/>
            <w:vAlign w:val="bottom"/>
          </w:tcPr>
          <w:p w:rsidR="0064619D" w:rsidRPr="007652A4" w:rsidRDefault="0064619D" w:rsidP="00467D13">
            <w:pPr>
              <w:pStyle w:val="acctfourfigures"/>
              <w:tabs>
                <w:tab w:val="clear" w:pos="765"/>
                <w:tab w:val="decimal" w:pos="821"/>
              </w:tabs>
              <w:spacing w:line="240" w:lineRule="auto"/>
              <w:ind w:right="11"/>
              <w:rPr>
                <w:b/>
                <w:bCs/>
                <w:szCs w:val="22"/>
              </w:rPr>
            </w:pPr>
          </w:p>
        </w:tc>
        <w:tc>
          <w:tcPr>
            <w:tcW w:w="270" w:type="dxa"/>
            <w:vAlign w:val="bottom"/>
          </w:tcPr>
          <w:p w:rsidR="0064619D" w:rsidRPr="007652A4" w:rsidRDefault="0064619D" w:rsidP="00467D13">
            <w:pPr>
              <w:spacing w:line="240" w:lineRule="auto"/>
              <w:rPr>
                <w:rFonts w:ascii="Times New Roman" w:hAnsi="Times New Roman" w:cs="Times New Roman"/>
                <w:b/>
                <w:bCs/>
                <w:sz w:val="22"/>
                <w:szCs w:val="22"/>
              </w:rPr>
            </w:pPr>
          </w:p>
        </w:tc>
        <w:tc>
          <w:tcPr>
            <w:tcW w:w="990" w:type="dxa"/>
            <w:vAlign w:val="bottom"/>
          </w:tcPr>
          <w:p w:rsidR="0064619D" w:rsidRPr="007652A4" w:rsidRDefault="0064619D" w:rsidP="00467D13">
            <w:pPr>
              <w:tabs>
                <w:tab w:val="decimal" w:pos="808"/>
              </w:tabs>
              <w:spacing w:line="240" w:lineRule="auto"/>
              <w:ind w:left="-95" w:right="-120"/>
              <w:rPr>
                <w:rFonts w:ascii="Times New Roman" w:hAnsi="Times New Roman" w:cs="Times New Roman"/>
                <w:b/>
                <w:bCs/>
                <w:sz w:val="22"/>
                <w:szCs w:val="22"/>
              </w:rPr>
            </w:pPr>
          </w:p>
        </w:tc>
        <w:tc>
          <w:tcPr>
            <w:tcW w:w="270" w:type="dxa"/>
            <w:vAlign w:val="bottom"/>
          </w:tcPr>
          <w:p w:rsidR="0064619D" w:rsidRPr="007652A4" w:rsidRDefault="0064619D" w:rsidP="00467D13">
            <w:pPr>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64619D" w:rsidRPr="00250222" w:rsidRDefault="00250222" w:rsidP="007652A4">
            <w:pPr>
              <w:pStyle w:val="acctfourfigures"/>
              <w:tabs>
                <w:tab w:val="clear" w:pos="765"/>
                <w:tab w:val="decimal" w:pos="970"/>
              </w:tabs>
              <w:spacing w:line="240" w:lineRule="auto"/>
              <w:ind w:right="11"/>
              <w:rPr>
                <w:rFonts w:cs="Angsana New"/>
                <w:b/>
                <w:bCs/>
                <w:szCs w:val="28"/>
                <w:lang w:val="en-US" w:bidi="th-TH"/>
              </w:rPr>
            </w:pPr>
            <w:r>
              <w:rPr>
                <w:rFonts w:cs="Angsana New"/>
                <w:b/>
                <w:bCs/>
                <w:szCs w:val="28"/>
                <w:lang w:val="en-US" w:bidi="th-TH"/>
              </w:rPr>
              <w:t>7,900</w:t>
            </w:r>
          </w:p>
        </w:tc>
      </w:tr>
    </w:tbl>
    <w:p w:rsidR="0064619D" w:rsidRPr="00CD6D47" w:rsidRDefault="0064619D" w:rsidP="00CD6D47">
      <w:pPr>
        <w:spacing w:line="240" w:lineRule="auto"/>
        <w:rPr>
          <w:sz w:val="16"/>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270"/>
        <w:gridCol w:w="990"/>
        <w:gridCol w:w="270"/>
        <w:gridCol w:w="1080"/>
        <w:gridCol w:w="270"/>
        <w:gridCol w:w="990"/>
        <w:gridCol w:w="270"/>
        <w:gridCol w:w="1260"/>
      </w:tblGrid>
      <w:tr w:rsidR="008C14AD" w:rsidRPr="00C616A8" w:rsidTr="00FA7120">
        <w:trPr>
          <w:trHeight w:val="20"/>
          <w:tblHeader/>
        </w:trPr>
        <w:tc>
          <w:tcPr>
            <w:tcW w:w="2430" w:type="dxa"/>
            <w:vMerge w:val="restart"/>
            <w:shd w:val="clear" w:color="auto" w:fill="auto"/>
            <w:vAlign w:val="bottom"/>
          </w:tcPr>
          <w:p w:rsidR="008C14AD" w:rsidRDefault="008C14AD" w:rsidP="00032863">
            <w:pPr>
              <w:spacing w:line="240" w:lineRule="auto"/>
              <w:ind w:right="-136"/>
              <w:rPr>
                <w:rFonts w:ascii="Times New Roman" w:hAnsi="Times New Roman" w:cs="Times New Roman"/>
                <w:b/>
                <w:bCs/>
                <w:i/>
                <w:iCs/>
                <w:sz w:val="22"/>
                <w:szCs w:val="22"/>
              </w:rPr>
            </w:pPr>
          </w:p>
          <w:p w:rsidR="008C14AD" w:rsidRDefault="008C14AD" w:rsidP="00032863">
            <w:pPr>
              <w:spacing w:line="240" w:lineRule="auto"/>
              <w:ind w:right="-136"/>
              <w:rPr>
                <w:rFonts w:ascii="Times New Roman" w:hAnsi="Times New Roman" w:cs="Times New Roman"/>
                <w:b/>
                <w:bCs/>
                <w:i/>
                <w:iCs/>
                <w:sz w:val="22"/>
                <w:szCs w:val="22"/>
              </w:rPr>
            </w:pPr>
          </w:p>
          <w:p w:rsidR="008C14AD" w:rsidRPr="0064619D" w:rsidRDefault="008C14AD" w:rsidP="00032863">
            <w:pPr>
              <w:spacing w:line="240" w:lineRule="auto"/>
              <w:ind w:right="-136"/>
              <w:rPr>
                <w:rFonts w:ascii="Times New Roman" w:hAnsi="Times New Roman" w:cs="Times New Roman"/>
                <w:b/>
                <w:bCs/>
                <w:i/>
                <w:iCs/>
                <w:sz w:val="22"/>
                <w:szCs w:val="22"/>
              </w:rPr>
            </w:pPr>
            <w:r>
              <w:rPr>
                <w:rFonts w:ascii="Times New Roman" w:hAnsi="Times New Roman" w:cs="Times New Roman"/>
                <w:b/>
                <w:bCs/>
                <w:i/>
                <w:iCs/>
                <w:sz w:val="22"/>
                <w:szCs w:val="22"/>
              </w:rPr>
              <w:t>S</w:t>
            </w:r>
            <w:r w:rsidRPr="00A35EEE">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w:t>
            </w:r>
            <w:r>
              <w:rPr>
                <w:rFonts w:ascii="Times New Roman" w:hAnsi="Times New Roman" w:cs="Times New Roman"/>
                <w:b/>
                <w:bCs/>
                <w:i/>
                <w:iCs/>
                <w:sz w:val="22"/>
                <w:szCs w:val="22"/>
              </w:rPr>
              <w:t>n</w:t>
            </w:r>
            <w:r w:rsidR="00F66F8C">
              <w:rPr>
                <w:rFonts w:ascii="Times New Roman" w:hAnsi="Times New Roman" w:cs="Times New Roman"/>
                <w:b/>
                <w:bCs/>
                <w:i/>
                <w:iCs/>
                <w:sz w:val="22"/>
                <w:szCs w:val="22"/>
              </w:rPr>
              <w:t xml:space="preserve"> to</w:t>
            </w:r>
          </w:p>
        </w:tc>
        <w:tc>
          <w:tcPr>
            <w:tcW w:w="1350" w:type="dxa"/>
            <w:vAlign w:val="bottom"/>
          </w:tcPr>
          <w:p w:rsidR="008C14AD" w:rsidRPr="00C616A8" w:rsidRDefault="008C14AD" w:rsidP="00032863">
            <w:pPr>
              <w:spacing w:line="240" w:lineRule="auto"/>
              <w:ind w:left="-106" w:right="-136"/>
              <w:jc w:val="center"/>
              <w:rPr>
                <w:rFonts w:ascii="Times New Roman" w:hAnsi="Times New Roman" w:cs="Times New Roman"/>
                <w:b/>
                <w:bCs/>
                <w:sz w:val="22"/>
                <w:szCs w:val="22"/>
              </w:rPr>
            </w:pPr>
            <w:r w:rsidRPr="00C616A8">
              <w:rPr>
                <w:rFonts w:ascii="Times New Roman" w:hAnsi="Times New Roman" w:cs="Times New Roman"/>
                <w:b/>
                <w:bCs/>
                <w:sz w:val="22"/>
                <w:szCs w:val="22"/>
              </w:rPr>
              <w:t>Interest rate</w:t>
            </w:r>
          </w:p>
        </w:tc>
        <w:tc>
          <w:tcPr>
            <w:tcW w:w="270" w:type="dxa"/>
            <w:vAlign w:val="bottom"/>
          </w:tcPr>
          <w:p w:rsidR="008C14AD" w:rsidRPr="00C616A8" w:rsidRDefault="008C14AD" w:rsidP="00032863">
            <w:pPr>
              <w:spacing w:line="240" w:lineRule="auto"/>
              <w:ind w:left="-106" w:right="-136"/>
              <w:jc w:val="center"/>
              <w:rPr>
                <w:rFonts w:ascii="Times New Roman" w:hAnsi="Times New Roman" w:cs="Times New Roman"/>
                <w:b/>
                <w:bCs/>
                <w:sz w:val="22"/>
                <w:szCs w:val="22"/>
              </w:rPr>
            </w:pPr>
          </w:p>
        </w:tc>
        <w:tc>
          <w:tcPr>
            <w:tcW w:w="5130" w:type="dxa"/>
            <w:gridSpan w:val="7"/>
            <w:vAlign w:val="bottom"/>
          </w:tcPr>
          <w:p w:rsidR="008C14AD" w:rsidRPr="00C616A8" w:rsidRDefault="008C14AD" w:rsidP="00032863">
            <w:pPr>
              <w:spacing w:line="240" w:lineRule="auto"/>
              <w:ind w:left="-95" w:right="-120"/>
              <w:jc w:val="center"/>
              <w:rPr>
                <w:rFonts w:ascii="Times New Roman" w:hAnsi="Times New Roman" w:cs="Times New Roman"/>
                <w:b/>
                <w:bCs/>
                <w:sz w:val="22"/>
                <w:szCs w:val="22"/>
              </w:rPr>
            </w:pPr>
            <w:r w:rsidRPr="00C616A8">
              <w:rPr>
                <w:rFonts w:ascii="Times New Roman" w:hAnsi="Times New Roman" w:cs="Times New Roman"/>
                <w:b/>
                <w:bCs/>
                <w:sz w:val="22"/>
                <w:szCs w:val="22"/>
              </w:rPr>
              <w:t>Separate financial statements</w:t>
            </w:r>
          </w:p>
        </w:tc>
      </w:tr>
      <w:tr w:rsidR="008C14AD" w:rsidRPr="00C616A8" w:rsidTr="00FA7120">
        <w:trPr>
          <w:trHeight w:val="387"/>
          <w:tblHeader/>
        </w:trPr>
        <w:tc>
          <w:tcPr>
            <w:tcW w:w="2430" w:type="dxa"/>
            <w:vMerge/>
            <w:shd w:val="clear" w:color="auto" w:fill="auto"/>
            <w:vAlign w:val="bottom"/>
          </w:tcPr>
          <w:p w:rsidR="008C14AD" w:rsidRPr="00C616A8" w:rsidRDefault="008C14AD" w:rsidP="00032863">
            <w:pPr>
              <w:spacing w:line="240" w:lineRule="auto"/>
              <w:rPr>
                <w:rFonts w:ascii="Times New Roman" w:hAnsi="Times New Roman" w:cs="Times New Roman"/>
                <w:b/>
                <w:bCs/>
                <w:i/>
                <w:iCs/>
                <w:sz w:val="22"/>
                <w:szCs w:val="22"/>
                <w:highlight w:val="cyan"/>
                <w:rtl/>
                <w:cs/>
              </w:rPr>
            </w:pPr>
          </w:p>
        </w:tc>
        <w:tc>
          <w:tcPr>
            <w:tcW w:w="1350" w:type="dxa"/>
            <w:vAlign w:val="bottom"/>
          </w:tcPr>
          <w:p w:rsidR="008C14AD" w:rsidRPr="00C616A8" w:rsidRDefault="008C14AD" w:rsidP="00032863">
            <w:pPr>
              <w:spacing w:line="240" w:lineRule="auto"/>
              <w:ind w:left="-95" w:right="-120"/>
              <w:jc w:val="center"/>
              <w:rPr>
                <w:rFonts w:ascii="Times New Roman" w:hAnsi="Times New Roman" w:cs="Times New Roman"/>
                <w:sz w:val="22"/>
                <w:szCs w:val="22"/>
              </w:rPr>
            </w:pPr>
            <w:r w:rsidRPr="00C616A8">
              <w:rPr>
                <w:rFonts w:ascii="Times New Roman" w:hAnsi="Times New Roman" w:cs="Times New Roman"/>
                <w:sz w:val="22"/>
                <w:szCs w:val="22"/>
              </w:rPr>
              <w:t xml:space="preserve">At </w:t>
            </w:r>
          </w:p>
          <w:p w:rsidR="008C14AD" w:rsidRPr="00C616A8" w:rsidRDefault="008C14AD" w:rsidP="0003286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 xml:space="preserve">31 December </w:t>
            </w:r>
          </w:p>
        </w:tc>
        <w:tc>
          <w:tcPr>
            <w:tcW w:w="270" w:type="dxa"/>
            <w:vAlign w:val="bottom"/>
          </w:tcPr>
          <w:p w:rsidR="008C14AD" w:rsidRPr="00C616A8" w:rsidRDefault="008C14AD" w:rsidP="00032863">
            <w:pPr>
              <w:spacing w:line="240" w:lineRule="auto"/>
              <w:jc w:val="center"/>
              <w:rPr>
                <w:rFonts w:ascii="Times New Roman" w:hAnsi="Times New Roman" w:cs="Times New Roman"/>
                <w:sz w:val="22"/>
                <w:szCs w:val="22"/>
              </w:rPr>
            </w:pPr>
          </w:p>
        </w:tc>
        <w:tc>
          <w:tcPr>
            <w:tcW w:w="990" w:type="dxa"/>
            <w:vAlign w:val="bottom"/>
          </w:tcPr>
          <w:p w:rsidR="008C14AD" w:rsidRPr="00C616A8" w:rsidRDefault="008C14AD" w:rsidP="00032863">
            <w:pPr>
              <w:spacing w:line="240" w:lineRule="auto"/>
              <w:ind w:left="-129" w:right="-86"/>
              <w:jc w:val="center"/>
              <w:rPr>
                <w:rFonts w:ascii="Times New Roman" w:hAnsi="Times New Roman" w:cs="Times New Roman"/>
                <w:sz w:val="22"/>
                <w:szCs w:val="22"/>
              </w:rPr>
            </w:pPr>
          </w:p>
          <w:p w:rsidR="008C14AD" w:rsidRPr="00C616A8" w:rsidRDefault="008C14AD" w:rsidP="00032863">
            <w:pPr>
              <w:spacing w:line="240" w:lineRule="auto"/>
              <w:ind w:left="-129" w:right="-86"/>
              <w:jc w:val="center"/>
              <w:rPr>
                <w:rFonts w:ascii="Times New Roman" w:hAnsi="Times New Roman" w:cs="Times New Roman"/>
                <w:sz w:val="22"/>
                <w:szCs w:val="22"/>
                <w:rtl/>
                <w:cs/>
              </w:rPr>
            </w:pPr>
            <w:r w:rsidRPr="00C616A8">
              <w:rPr>
                <w:rFonts w:ascii="Times New Roman" w:hAnsi="Times New Roman" w:cs="Times New Roman"/>
                <w:sz w:val="22"/>
                <w:szCs w:val="22"/>
              </w:rPr>
              <w:t xml:space="preserve">1 January </w:t>
            </w:r>
          </w:p>
        </w:tc>
        <w:tc>
          <w:tcPr>
            <w:tcW w:w="270" w:type="dxa"/>
            <w:vAlign w:val="bottom"/>
          </w:tcPr>
          <w:p w:rsidR="008C14AD" w:rsidRPr="00C616A8" w:rsidRDefault="008C14AD" w:rsidP="00032863">
            <w:pPr>
              <w:spacing w:line="240" w:lineRule="auto"/>
              <w:jc w:val="center"/>
              <w:rPr>
                <w:rFonts w:ascii="Times New Roman" w:hAnsi="Times New Roman" w:cs="Times New Roman"/>
                <w:sz w:val="22"/>
                <w:szCs w:val="22"/>
              </w:rPr>
            </w:pPr>
          </w:p>
        </w:tc>
        <w:tc>
          <w:tcPr>
            <w:tcW w:w="1080" w:type="dxa"/>
            <w:vAlign w:val="bottom"/>
          </w:tcPr>
          <w:p w:rsidR="008C14AD" w:rsidRPr="00C616A8" w:rsidRDefault="008C14AD" w:rsidP="0003286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Increase</w:t>
            </w:r>
          </w:p>
        </w:tc>
        <w:tc>
          <w:tcPr>
            <w:tcW w:w="270" w:type="dxa"/>
            <w:vAlign w:val="bottom"/>
          </w:tcPr>
          <w:p w:rsidR="008C14AD" w:rsidRPr="00C616A8" w:rsidRDefault="008C14AD" w:rsidP="00032863">
            <w:pPr>
              <w:spacing w:line="240" w:lineRule="auto"/>
              <w:jc w:val="center"/>
              <w:rPr>
                <w:rFonts w:ascii="Times New Roman" w:hAnsi="Times New Roman" w:cs="Times New Roman"/>
                <w:sz w:val="22"/>
                <w:szCs w:val="22"/>
              </w:rPr>
            </w:pPr>
          </w:p>
        </w:tc>
        <w:tc>
          <w:tcPr>
            <w:tcW w:w="990" w:type="dxa"/>
            <w:vAlign w:val="bottom"/>
          </w:tcPr>
          <w:p w:rsidR="008C14AD" w:rsidRPr="00C616A8" w:rsidRDefault="008C14AD" w:rsidP="0003286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Decrease</w:t>
            </w:r>
          </w:p>
        </w:tc>
        <w:tc>
          <w:tcPr>
            <w:tcW w:w="270" w:type="dxa"/>
            <w:vAlign w:val="bottom"/>
          </w:tcPr>
          <w:p w:rsidR="008C14AD" w:rsidRPr="00C616A8" w:rsidRDefault="008C14AD" w:rsidP="00032863">
            <w:pPr>
              <w:spacing w:line="240" w:lineRule="auto"/>
              <w:jc w:val="center"/>
              <w:rPr>
                <w:rFonts w:ascii="Times New Roman" w:hAnsi="Times New Roman" w:cs="Times New Roman"/>
                <w:sz w:val="22"/>
                <w:szCs w:val="22"/>
              </w:rPr>
            </w:pPr>
          </w:p>
        </w:tc>
        <w:tc>
          <w:tcPr>
            <w:tcW w:w="1260" w:type="dxa"/>
            <w:vAlign w:val="bottom"/>
          </w:tcPr>
          <w:p w:rsidR="008C14AD" w:rsidRPr="00C616A8" w:rsidRDefault="008C14AD" w:rsidP="00032863">
            <w:pPr>
              <w:spacing w:line="240" w:lineRule="auto"/>
              <w:ind w:left="-95" w:right="-120"/>
              <w:jc w:val="center"/>
              <w:rPr>
                <w:rFonts w:ascii="Times New Roman" w:hAnsi="Times New Roman" w:cs="Times New Roman"/>
                <w:sz w:val="22"/>
                <w:szCs w:val="22"/>
              </w:rPr>
            </w:pPr>
          </w:p>
          <w:p w:rsidR="008C14AD" w:rsidRPr="00C616A8" w:rsidRDefault="008C14AD" w:rsidP="00032863">
            <w:pPr>
              <w:spacing w:line="240" w:lineRule="auto"/>
              <w:ind w:left="-95" w:right="-120"/>
              <w:jc w:val="center"/>
              <w:rPr>
                <w:rFonts w:ascii="Times New Roman" w:hAnsi="Times New Roman" w:cs="Times New Roman"/>
                <w:sz w:val="22"/>
                <w:szCs w:val="22"/>
                <w:rtl/>
                <w:cs/>
              </w:rPr>
            </w:pPr>
            <w:r w:rsidRPr="00C616A8">
              <w:rPr>
                <w:rFonts w:ascii="Times New Roman" w:hAnsi="Times New Roman" w:cs="Times New Roman"/>
                <w:sz w:val="22"/>
                <w:szCs w:val="22"/>
              </w:rPr>
              <w:t>31</w:t>
            </w:r>
            <w:r>
              <w:rPr>
                <w:rFonts w:ascii="Times New Roman" w:hAnsi="Times New Roman" w:cs="Times New Roman"/>
                <w:sz w:val="22"/>
                <w:szCs w:val="22"/>
              </w:rPr>
              <w:t xml:space="preserve"> </w:t>
            </w:r>
            <w:r w:rsidRPr="00C616A8">
              <w:rPr>
                <w:rFonts w:ascii="Times New Roman" w:hAnsi="Times New Roman" w:cs="Times New Roman"/>
                <w:sz w:val="22"/>
                <w:szCs w:val="22"/>
              </w:rPr>
              <w:t xml:space="preserve">December </w:t>
            </w:r>
          </w:p>
        </w:tc>
      </w:tr>
      <w:tr w:rsidR="008C14AD" w:rsidRPr="00C616A8" w:rsidTr="00FA7120">
        <w:trPr>
          <w:tblHeader/>
        </w:trPr>
        <w:tc>
          <w:tcPr>
            <w:tcW w:w="2430" w:type="dxa"/>
            <w:vAlign w:val="bottom"/>
          </w:tcPr>
          <w:p w:rsidR="008C14AD" w:rsidRPr="00C616A8" w:rsidRDefault="008C14AD" w:rsidP="00032863">
            <w:pPr>
              <w:spacing w:line="240" w:lineRule="auto"/>
              <w:rPr>
                <w:rFonts w:ascii="Times New Roman" w:hAnsi="Times New Roman" w:cs="Times New Roman"/>
                <w:b/>
                <w:bCs/>
                <w:i/>
                <w:iCs/>
                <w:sz w:val="22"/>
                <w:szCs w:val="22"/>
                <w:highlight w:val="yellow"/>
                <w:rtl/>
                <w:cs/>
              </w:rPr>
            </w:pPr>
          </w:p>
        </w:tc>
        <w:tc>
          <w:tcPr>
            <w:tcW w:w="1350" w:type="dxa"/>
            <w:vAlign w:val="bottom"/>
          </w:tcPr>
          <w:p w:rsidR="008C14AD" w:rsidRPr="00C616A8" w:rsidRDefault="008C14AD" w:rsidP="00032863">
            <w:pPr>
              <w:spacing w:line="240" w:lineRule="auto"/>
              <w:ind w:left="-95" w:right="-120"/>
              <w:jc w:val="center"/>
              <w:rPr>
                <w:rFonts w:ascii="Times New Roman" w:hAnsi="Times New Roman" w:cs="Times New Roman"/>
                <w:i/>
                <w:iCs/>
                <w:sz w:val="22"/>
                <w:szCs w:val="22"/>
                <w:rtl/>
                <w:cs/>
              </w:rPr>
            </w:pPr>
            <w:r w:rsidRPr="00C616A8">
              <w:rPr>
                <w:rFonts w:ascii="Times New Roman" w:hAnsi="Times New Roman" w:cs="Times New Roman"/>
                <w:i/>
                <w:iCs/>
                <w:sz w:val="22"/>
                <w:szCs w:val="22"/>
              </w:rPr>
              <w:t>(% per annum)</w:t>
            </w:r>
          </w:p>
        </w:tc>
        <w:tc>
          <w:tcPr>
            <w:tcW w:w="270" w:type="dxa"/>
            <w:vAlign w:val="bottom"/>
          </w:tcPr>
          <w:p w:rsidR="008C14AD" w:rsidRPr="00C616A8" w:rsidRDefault="008C14AD" w:rsidP="00032863">
            <w:pPr>
              <w:spacing w:line="240" w:lineRule="auto"/>
              <w:jc w:val="center"/>
              <w:rPr>
                <w:rFonts w:ascii="Times New Roman" w:hAnsi="Times New Roman" w:cs="Times New Roman"/>
                <w:sz w:val="22"/>
                <w:szCs w:val="22"/>
              </w:rPr>
            </w:pPr>
          </w:p>
        </w:tc>
        <w:tc>
          <w:tcPr>
            <w:tcW w:w="5130" w:type="dxa"/>
            <w:gridSpan w:val="7"/>
            <w:vAlign w:val="bottom"/>
          </w:tcPr>
          <w:p w:rsidR="008C14AD" w:rsidRPr="00C616A8" w:rsidRDefault="008C14AD" w:rsidP="00032863">
            <w:pPr>
              <w:spacing w:line="240" w:lineRule="auto"/>
              <w:ind w:left="-95" w:right="-120"/>
              <w:jc w:val="center"/>
              <w:rPr>
                <w:rFonts w:ascii="Times New Roman" w:hAnsi="Times New Roman" w:cs="Times New Roman"/>
                <w:i/>
                <w:iCs/>
                <w:sz w:val="22"/>
                <w:szCs w:val="22"/>
                <w:rtl/>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8C14AD" w:rsidRPr="00C616A8" w:rsidTr="00FA7120">
        <w:tc>
          <w:tcPr>
            <w:tcW w:w="2430" w:type="dxa"/>
          </w:tcPr>
          <w:p w:rsidR="008C14AD" w:rsidRPr="00A35EEE" w:rsidRDefault="008C14AD" w:rsidP="00032863">
            <w:pPr>
              <w:spacing w:line="240" w:lineRule="auto"/>
              <w:rPr>
                <w:rFonts w:ascii="Times New Roman" w:hAnsi="Times New Roman" w:cs="Times New Roman"/>
                <w:b/>
                <w:bCs/>
                <w:i/>
                <w:iCs/>
                <w:sz w:val="22"/>
                <w:szCs w:val="22"/>
              </w:rPr>
            </w:pPr>
            <w:r w:rsidRPr="00A35EEE">
              <w:rPr>
                <w:rFonts w:ascii="Times New Roman" w:hAnsi="Times New Roman" w:cs="Times New Roman"/>
                <w:b/>
                <w:bCs/>
                <w:i/>
                <w:iCs/>
                <w:sz w:val="22"/>
                <w:szCs w:val="22"/>
              </w:rPr>
              <w:t>20</w:t>
            </w:r>
            <w:r>
              <w:rPr>
                <w:rFonts w:ascii="Times New Roman" w:hAnsi="Times New Roman" w:cs="Times New Roman"/>
                <w:b/>
                <w:bCs/>
                <w:i/>
                <w:iCs/>
                <w:sz w:val="22"/>
                <w:szCs w:val="22"/>
              </w:rPr>
              <w:t>19</w:t>
            </w:r>
          </w:p>
        </w:tc>
        <w:tc>
          <w:tcPr>
            <w:tcW w:w="1350" w:type="dxa"/>
            <w:vAlign w:val="bottom"/>
          </w:tcPr>
          <w:p w:rsidR="008C14AD" w:rsidRPr="00C616A8" w:rsidRDefault="008C14AD" w:rsidP="00032863">
            <w:pPr>
              <w:spacing w:line="240" w:lineRule="auto"/>
              <w:ind w:left="-95" w:right="-120"/>
              <w:jc w:val="center"/>
              <w:rPr>
                <w:rFonts w:ascii="Times New Roman" w:hAnsi="Times New Roman" w:cs="Times New Roman"/>
                <w:sz w:val="22"/>
                <w:szCs w:val="22"/>
              </w:rPr>
            </w:pP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990" w:type="dxa"/>
            <w:vAlign w:val="bottom"/>
          </w:tcPr>
          <w:p w:rsidR="008C14AD" w:rsidRPr="00C616A8" w:rsidRDefault="008C14AD" w:rsidP="00032863">
            <w:pPr>
              <w:tabs>
                <w:tab w:val="clear" w:pos="907"/>
                <w:tab w:val="decimal" w:pos="914"/>
              </w:tabs>
              <w:spacing w:line="240" w:lineRule="auto"/>
              <w:ind w:left="-129" w:right="-86"/>
              <w:rPr>
                <w:rFonts w:ascii="Times New Roman" w:hAnsi="Times New Roman" w:cs="Times New Roman"/>
                <w:sz w:val="22"/>
                <w:szCs w:val="22"/>
              </w:rPr>
            </w:pPr>
          </w:p>
        </w:tc>
        <w:tc>
          <w:tcPr>
            <w:tcW w:w="270" w:type="dxa"/>
          </w:tcPr>
          <w:p w:rsidR="008C14AD" w:rsidRPr="00C616A8" w:rsidRDefault="008C14AD" w:rsidP="00032863">
            <w:pPr>
              <w:spacing w:line="240" w:lineRule="auto"/>
              <w:rPr>
                <w:rFonts w:ascii="Times New Roman" w:hAnsi="Times New Roman" w:cs="Times New Roman"/>
                <w:sz w:val="22"/>
                <w:szCs w:val="22"/>
              </w:rPr>
            </w:pPr>
          </w:p>
        </w:tc>
        <w:tc>
          <w:tcPr>
            <w:tcW w:w="1080" w:type="dxa"/>
            <w:vAlign w:val="bottom"/>
          </w:tcPr>
          <w:p w:rsidR="008C14AD" w:rsidRPr="00C616A8" w:rsidRDefault="008C14AD" w:rsidP="00032863">
            <w:pPr>
              <w:tabs>
                <w:tab w:val="decimal" w:pos="801"/>
              </w:tabs>
              <w:spacing w:line="240" w:lineRule="auto"/>
              <w:ind w:right="-120"/>
              <w:rPr>
                <w:rFonts w:ascii="Times New Roman" w:hAnsi="Times New Roman" w:cs="Times New Roman"/>
                <w:sz w:val="22"/>
                <w:szCs w:val="22"/>
              </w:rPr>
            </w:pP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990" w:type="dxa"/>
            <w:vAlign w:val="bottom"/>
          </w:tcPr>
          <w:p w:rsidR="008C14AD" w:rsidRPr="00C616A8" w:rsidRDefault="008C14AD" w:rsidP="00032863">
            <w:pPr>
              <w:tabs>
                <w:tab w:val="decimal" w:pos="808"/>
              </w:tabs>
              <w:spacing w:line="240" w:lineRule="auto"/>
              <w:ind w:left="-95" w:right="-120"/>
              <w:rPr>
                <w:rFonts w:ascii="Times New Roman" w:hAnsi="Times New Roman" w:cs="Times New Roman"/>
                <w:sz w:val="22"/>
                <w:szCs w:val="22"/>
              </w:rPr>
            </w:pP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1260" w:type="dxa"/>
            <w:vAlign w:val="bottom"/>
          </w:tcPr>
          <w:p w:rsidR="008C14AD" w:rsidRPr="00C616A8" w:rsidRDefault="008C14AD" w:rsidP="00032863">
            <w:pPr>
              <w:tabs>
                <w:tab w:val="decimal" w:pos="1006"/>
              </w:tabs>
              <w:spacing w:line="240" w:lineRule="auto"/>
              <w:ind w:left="-95" w:right="-120"/>
              <w:rPr>
                <w:rFonts w:ascii="Times New Roman" w:hAnsi="Times New Roman" w:cs="Times New Roman"/>
                <w:sz w:val="22"/>
                <w:szCs w:val="22"/>
              </w:rPr>
            </w:pPr>
          </w:p>
        </w:tc>
      </w:tr>
      <w:tr w:rsidR="008C14AD" w:rsidRPr="00C616A8" w:rsidTr="00FA7120">
        <w:tc>
          <w:tcPr>
            <w:tcW w:w="2430" w:type="dxa"/>
          </w:tcPr>
          <w:p w:rsidR="008C14AD" w:rsidRPr="00C616A8" w:rsidRDefault="008C14AD" w:rsidP="00032863">
            <w:pPr>
              <w:spacing w:line="240" w:lineRule="auto"/>
              <w:rPr>
                <w:rFonts w:ascii="Times New Roman" w:hAnsi="Times New Roman" w:cs="Times New Roman"/>
                <w:sz w:val="22"/>
                <w:szCs w:val="22"/>
                <w:highlight w:val="yellow"/>
              </w:rPr>
            </w:pPr>
            <w:r>
              <w:rPr>
                <w:rFonts w:ascii="Times New Roman" w:hAnsi="Times New Roman" w:cs="Times New Roman"/>
                <w:sz w:val="22"/>
                <w:szCs w:val="22"/>
              </w:rPr>
              <w:t>Subsidiary</w:t>
            </w:r>
          </w:p>
        </w:tc>
        <w:tc>
          <w:tcPr>
            <w:tcW w:w="1350" w:type="dxa"/>
            <w:vAlign w:val="bottom"/>
          </w:tcPr>
          <w:p w:rsidR="008C14AD" w:rsidRPr="00C616A8" w:rsidRDefault="008C14AD" w:rsidP="00032863">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2.50</w:t>
            </w: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990" w:type="dxa"/>
            <w:tcBorders>
              <w:bottom w:val="single" w:sz="4" w:space="0" w:color="auto"/>
            </w:tcBorders>
            <w:vAlign w:val="bottom"/>
          </w:tcPr>
          <w:p w:rsidR="008C14AD" w:rsidRPr="00C616A8" w:rsidRDefault="008C14AD" w:rsidP="00032863">
            <w:pPr>
              <w:pStyle w:val="acctfourfigures"/>
              <w:tabs>
                <w:tab w:val="clear" w:pos="765"/>
                <w:tab w:val="decimal" w:pos="911"/>
              </w:tabs>
              <w:spacing w:line="240" w:lineRule="auto"/>
              <w:ind w:right="11"/>
              <w:rPr>
                <w:szCs w:val="22"/>
              </w:rPr>
            </w:pPr>
            <w:r>
              <w:rPr>
                <w:szCs w:val="22"/>
              </w:rPr>
              <w:t>4,000</w:t>
            </w:r>
          </w:p>
        </w:tc>
        <w:tc>
          <w:tcPr>
            <w:tcW w:w="270" w:type="dxa"/>
          </w:tcPr>
          <w:p w:rsidR="008C14AD" w:rsidRPr="00C616A8" w:rsidRDefault="008C14AD" w:rsidP="00032863">
            <w:pPr>
              <w:spacing w:line="240" w:lineRule="auto"/>
              <w:rPr>
                <w:rFonts w:ascii="Times New Roman" w:hAnsi="Times New Roman" w:cs="Times New Roman"/>
                <w:sz w:val="22"/>
                <w:szCs w:val="22"/>
              </w:rPr>
            </w:pPr>
          </w:p>
        </w:tc>
        <w:tc>
          <w:tcPr>
            <w:tcW w:w="1080" w:type="dxa"/>
            <w:vAlign w:val="bottom"/>
          </w:tcPr>
          <w:p w:rsidR="008C14AD" w:rsidRPr="00C616A8" w:rsidRDefault="008C14AD" w:rsidP="00032863">
            <w:pPr>
              <w:pStyle w:val="acctfourfigures"/>
              <w:tabs>
                <w:tab w:val="clear" w:pos="765"/>
                <w:tab w:val="decimal" w:pos="821"/>
              </w:tabs>
              <w:spacing w:line="240" w:lineRule="auto"/>
              <w:ind w:right="11"/>
              <w:rPr>
                <w:szCs w:val="22"/>
              </w:rPr>
            </w:pPr>
            <w:r>
              <w:rPr>
                <w:szCs w:val="22"/>
              </w:rPr>
              <w:t>8,200</w:t>
            </w: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990" w:type="dxa"/>
            <w:vAlign w:val="bottom"/>
          </w:tcPr>
          <w:p w:rsidR="008C14AD" w:rsidRPr="00CA606F" w:rsidRDefault="008C14AD" w:rsidP="00032863">
            <w:pPr>
              <w:pStyle w:val="acctfourfigures"/>
              <w:tabs>
                <w:tab w:val="clear" w:pos="765"/>
                <w:tab w:val="decimal" w:pos="752"/>
              </w:tabs>
              <w:spacing w:line="240" w:lineRule="auto"/>
              <w:ind w:right="11"/>
              <w:rPr>
                <w:szCs w:val="22"/>
              </w:rPr>
            </w:pPr>
            <w:r>
              <w:rPr>
                <w:szCs w:val="22"/>
              </w:rPr>
              <w:t>(12,200)</w:t>
            </w: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rsidR="008C14AD" w:rsidRPr="00C616A8" w:rsidRDefault="008C14AD" w:rsidP="00032863">
            <w:pPr>
              <w:pStyle w:val="acctfourfigures"/>
              <w:tabs>
                <w:tab w:val="clear" w:pos="765"/>
                <w:tab w:val="decimal" w:pos="970"/>
              </w:tabs>
              <w:spacing w:line="240" w:lineRule="auto"/>
              <w:ind w:right="11"/>
              <w:rPr>
                <w:szCs w:val="22"/>
              </w:rPr>
            </w:pPr>
            <w:r>
              <w:rPr>
                <w:szCs w:val="22"/>
              </w:rPr>
              <w:t>-</w:t>
            </w:r>
          </w:p>
        </w:tc>
      </w:tr>
      <w:tr w:rsidR="008C14AD" w:rsidRPr="00C616A8" w:rsidTr="00FA7120">
        <w:tc>
          <w:tcPr>
            <w:tcW w:w="2430" w:type="dxa"/>
          </w:tcPr>
          <w:p w:rsidR="008C14AD" w:rsidRPr="00C616A8" w:rsidRDefault="008C14AD" w:rsidP="00032863">
            <w:pPr>
              <w:spacing w:line="240" w:lineRule="auto"/>
              <w:rPr>
                <w:rFonts w:ascii="Times New Roman" w:hAnsi="Times New Roman" w:cs="Times New Roman"/>
                <w:b/>
                <w:bCs/>
                <w:color w:val="000000" w:themeColor="text1"/>
                <w:sz w:val="22"/>
                <w:szCs w:val="22"/>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616A8">
              <w:rPr>
                <w:rFonts w:ascii="Times New Roman" w:hAnsi="Times New Roman" w:cs="Times New Roman"/>
                <w:b/>
                <w:bCs/>
                <w:sz w:val="22"/>
                <w:szCs w:val="22"/>
              </w:rPr>
              <w:t>Total</w:t>
            </w:r>
          </w:p>
        </w:tc>
        <w:tc>
          <w:tcPr>
            <w:tcW w:w="1350" w:type="dxa"/>
            <w:vAlign w:val="bottom"/>
          </w:tcPr>
          <w:p w:rsidR="008C14AD" w:rsidRPr="00C616A8" w:rsidRDefault="008C14AD" w:rsidP="00032863">
            <w:pPr>
              <w:spacing w:line="240" w:lineRule="auto"/>
              <w:ind w:left="-95" w:right="-120"/>
              <w:jc w:val="center"/>
              <w:rPr>
                <w:rFonts w:ascii="Times New Roman" w:hAnsi="Times New Roman" w:cs="Times New Roman"/>
                <w:sz w:val="22"/>
                <w:szCs w:val="22"/>
              </w:rPr>
            </w:pP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990" w:type="dxa"/>
            <w:tcBorders>
              <w:top w:val="single" w:sz="4" w:space="0" w:color="auto"/>
            </w:tcBorders>
            <w:vAlign w:val="bottom"/>
          </w:tcPr>
          <w:p w:rsidR="008C14AD" w:rsidRPr="00CA606F" w:rsidRDefault="008C14AD" w:rsidP="00032863">
            <w:pPr>
              <w:pStyle w:val="acctfourfigures"/>
              <w:tabs>
                <w:tab w:val="clear" w:pos="765"/>
                <w:tab w:val="decimal" w:pos="911"/>
              </w:tabs>
              <w:spacing w:line="240" w:lineRule="auto"/>
              <w:ind w:right="11"/>
              <w:rPr>
                <w:b/>
                <w:bCs/>
                <w:szCs w:val="22"/>
              </w:rPr>
            </w:pPr>
            <w:r>
              <w:rPr>
                <w:b/>
                <w:bCs/>
                <w:szCs w:val="22"/>
              </w:rPr>
              <w:t>4,000</w:t>
            </w:r>
          </w:p>
        </w:tc>
        <w:tc>
          <w:tcPr>
            <w:tcW w:w="270" w:type="dxa"/>
          </w:tcPr>
          <w:p w:rsidR="008C14AD" w:rsidRPr="00C616A8" w:rsidRDefault="008C14AD" w:rsidP="00032863">
            <w:pPr>
              <w:spacing w:line="240" w:lineRule="auto"/>
              <w:rPr>
                <w:rFonts w:ascii="Times New Roman" w:hAnsi="Times New Roman" w:cs="Times New Roman"/>
                <w:b/>
                <w:bCs/>
                <w:sz w:val="22"/>
                <w:szCs w:val="22"/>
              </w:rPr>
            </w:pPr>
          </w:p>
        </w:tc>
        <w:tc>
          <w:tcPr>
            <w:tcW w:w="1080" w:type="dxa"/>
            <w:vAlign w:val="bottom"/>
          </w:tcPr>
          <w:p w:rsidR="008C14AD" w:rsidRPr="00CA606F" w:rsidRDefault="008C14AD" w:rsidP="00032863">
            <w:pPr>
              <w:pStyle w:val="acctfourfigures"/>
              <w:tabs>
                <w:tab w:val="clear" w:pos="765"/>
                <w:tab w:val="decimal" w:pos="821"/>
              </w:tabs>
              <w:spacing w:line="240" w:lineRule="auto"/>
              <w:ind w:right="11"/>
              <w:rPr>
                <w:b/>
                <w:bCs/>
                <w:szCs w:val="22"/>
              </w:rPr>
            </w:pPr>
          </w:p>
        </w:tc>
        <w:tc>
          <w:tcPr>
            <w:tcW w:w="270" w:type="dxa"/>
            <w:vAlign w:val="bottom"/>
          </w:tcPr>
          <w:p w:rsidR="008C14AD" w:rsidRPr="00C616A8" w:rsidRDefault="008C14AD" w:rsidP="00032863">
            <w:pPr>
              <w:spacing w:line="240" w:lineRule="auto"/>
              <w:rPr>
                <w:rFonts w:ascii="Times New Roman" w:hAnsi="Times New Roman" w:cs="Times New Roman"/>
                <w:b/>
                <w:bCs/>
                <w:sz w:val="22"/>
                <w:szCs w:val="22"/>
              </w:rPr>
            </w:pPr>
          </w:p>
        </w:tc>
        <w:tc>
          <w:tcPr>
            <w:tcW w:w="990" w:type="dxa"/>
            <w:vAlign w:val="bottom"/>
          </w:tcPr>
          <w:p w:rsidR="008C14AD" w:rsidRPr="00CA606F" w:rsidRDefault="008C14AD" w:rsidP="00032863">
            <w:pPr>
              <w:pStyle w:val="acctfourfigures"/>
              <w:tabs>
                <w:tab w:val="clear" w:pos="765"/>
                <w:tab w:val="decimal" w:pos="752"/>
              </w:tabs>
              <w:spacing w:line="240" w:lineRule="auto"/>
              <w:ind w:right="11"/>
              <w:rPr>
                <w:b/>
                <w:bCs/>
                <w:szCs w:val="22"/>
              </w:rPr>
            </w:pPr>
          </w:p>
        </w:tc>
        <w:tc>
          <w:tcPr>
            <w:tcW w:w="270" w:type="dxa"/>
            <w:vAlign w:val="bottom"/>
          </w:tcPr>
          <w:p w:rsidR="008C14AD" w:rsidRPr="00C616A8" w:rsidRDefault="008C14AD" w:rsidP="00032863">
            <w:pPr>
              <w:spacing w:line="240" w:lineRule="auto"/>
              <w:rPr>
                <w:rFonts w:ascii="Times New Roman" w:hAnsi="Times New Roman" w:cs="Times New Roman"/>
                <w:b/>
                <w:bCs/>
                <w:sz w:val="22"/>
                <w:szCs w:val="22"/>
              </w:rPr>
            </w:pPr>
          </w:p>
        </w:tc>
        <w:tc>
          <w:tcPr>
            <w:tcW w:w="1260" w:type="dxa"/>
            <w:tcBorders>
              <w:top w:val="single" w:sz="4" w:space="0" w:color="auto"/>
            </w:tcBorders>
            <w:vAlign w:val="bottom"/>
          </w:tcPr>
          <w:p w:rsidR="008C14AD" w:rsidRPr="00CA606F" w:rsidRDefault="008C14AD" w:rsidP="008C14AD">
            <w:pPr>
              <w:pStyle w:val="acctfourfigures"/>
              <w:tabs>
                <w:tab w:val="clear" w:pos="765"/>
                <w:tab w:val="decimal" w:pos="970"/>
              </w:tabs>
              <w:spacing w:line="240" w:lineRule="auto"/>
              <w:ind w:right="11"/>
              <w:rPr>
                <w:b/>
                <w:bCs/>
                <w:szCs w:val="22"/>
              </w:rPr>
            </w:pPr>
            <w:r>
              <w:rPr>
                <w:b/>
                <w:bCs/>
                <w:szCs w:val="22"/>
              </w:rPr>
              <w:t>-</w:t>
            </w:r>
          </w:p>
        </w:tc>
      </w:tr>
      <w:tr w:rsidR="008C14AD" w:rsidRPr="00C616A8" w:rsidTr="00FA7120">
        <w:tc>
          <w:tcPr>
            <w:tcW w:w="2430" w:type="dxa"/>
          </w:tcPr>
          <w:p w:rsidR="008C14AD" w:rsidRPr="00467D13" w:rsidRDefault="008C14AD" w:rsidP="00032863">
            <w:pPr>
              <w:spacing w:line="240" w:lineRule="auto"/>
              <w:ind w:left="610" w:right="-110" w:hanging="610"/>
              <w:rPr>
                <w:rFonts w:ascii="Times New Roman" w:hAnsi="Times New Roman" w:cs="Times New Roman"/>
                <w:i/>
                <w:iCs/>
                <w:color w:val="0000FF"/>
                <w:sz w:val="22"/>
                <w:szCs w:val="22"/>
                <w:highlight w:val="lightGray"/>
              </w:rPr>
            </w:pPr>
            <w:r w:rsidRPr="00467D13">
              <w:rPr>
                <w:rFonts w:ascii="Times New Roman" w:hAnsi="Times New Roman" w:cs="Times New Roman"/>
                <w:i/>
                <w:iCs/>
                <w:sz w:val="22"/>
                <w:szCs w:val="22"/>
              </w:rPr>
              <w:t xml:space="preserve">Less </w:t>
            </w:r>
            <w:r w:rsidRPr="00467D13">
              <w:rPr>
                <w:rFonts w:ascii="Times New Roman" w:hAnsi="Times New Roman" w:cs="Times New Roman"/>
                <w:sz w:val="22"/>
                <w:szCs w:val="22"/>
              </w:rPr>
              <w:t xml:space="preserve">allowance for </w:t>
            </w:r>
            <w:r w:rsidR="00E31908">
              <w:rPr>
                <w:rFonts w:ascii="Times New Roman" w:hAnsi="Times New Roman" w:cs="Times New Roman"/>
                <w:sz w:val="22"/>
                <w:szCs w:val="22"/>
              </w:rPr>
              <w:t>impairment</w:t>
            </w:r>
            <w:r w:rsidRPr="00467D13">
              <w:rPr>
                <w:rFonts w:ascii="Times New Roman" w:hAnsi="Times New Roman" w:cs="Times New Roman"/>
                <w:sz w:val="22"/>
                <w:szCs w:val="22"/>
              </w:rPr>
              <w:t xml:space="preserve"> loss</w:t>
            </w:r>
            <w:r w:rsidR="00E31908">
              <w:rPr>
                <w:rFonts w:ascii="Times New Roman" w:hAnsi="Times New Roman" w:cs="Times New Roman"/>
                <w:sz w:val="22"/>
                <w:szCs w:val="22"/>
              </w:rPr>
              <w:t>es</w:t>
            </w:r>
            <w:r w:rsidRPr="00467D13">
              <w:rPr>
                <w:rFonts w:ascii="Times New Roman" w:hAnsi="Times New Roman" w:cs="Times New Roman"/>
                <w:sz w:val="22"/>
                <w:szCs w:val="22"/>
              </w:rPr>
              <w:t xml:space="preserve"> </w:t>
            </w:r>
            <w:r w:rsidRPr="00467D13">
              <w:rPr>
                <w:rFonts w:ascii="Times New Roman" w:hAnsi="Times New Roman" w:cs="Times New Roman"/>
                <w:i/>
                <w:iCs/>
                <w:sz w:val="22"/>
                <w:szCs w:val="22"/>
              </w:rPr>
              <w:t>(2019: allowance for doubtful accounts)</w:t>
            </w:r>
          </w:p>
        </w:tc>
        <w:tc>
          <w:tcPr>
            <w:tcW w:w="1350" w:type="dxa"/>
            <w:vAlign w:val="bottom"/>
          </w:tcPr>
          <w:p w:rsidR="008C14AD" w:rsidRPr="00C616A8" w:rsidRDefault="008C14AD" w:rsidP="00032863">
            <w:pPr>
              <w:spacing w:line="240" w:lineRule="auto"/>
              <w:ind w:left="-95" w:right="-120"/>
              <w:jc w:val="center"/>
              <w:rPr>
                <w:rFonts w:ascii="Times New Roman" w:hAnsi="Times New Roman" w:cs="Times New Roman"/>
                <w:sz w:val="22"/>
                <w:szCs w:val="22"/>
              </w:rPr>
            </w:pP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990" w:type="dxa"/>
            <w:tcBorders>
              <w:bottom w:val="single" w:sz="4" w:space="0" w:color="auto"/>
            </w:tcBorders>
            <w:vAlign w:val="bottom"/>
          </w:tcPr>
          <w:p w:rsidR="008C14AD" w:rsidRPr="00C616A8" w:rsidRDefault="008C14AD" w:rsidP="00032863">
            <w:pPr>
              <w:pStyle w:val="acctfourfigures"/>
              <w:tabs>
                <w:tab w:val="clear" w:pos="765"/>
                <w:tab w:val="decimal" w:pos="911"/>
              </w:tabs>
              <w:spacing w:line="240" w:lineRule="auto"/>
              <w:ind w:right="11"/>
              <w:rPr>
                <w:szCs w:val="22"/>
              </w:rPr>
            </w:pPr>
            <w:r>
              <w:rPr>
                <w:szCs w:val="22"/>
              </w:rPr>
              <w:t>-</w:t>
            </w:r>
          </w:p>
        </w:tc>
        <w:tc>
          <w:tcPr>
            <w:tcW w:w="270" w:type="dxa"/>
          </w:tcPr>
          <w:p w:rsidR="008C14AD" w:rsidRPr="00C616A8" w:rsidRDefault="008C14AD" w:rsidP="00032863">
            <w:pPr>
              <w:spacing w:line="240" w:lineRule="auto"/>
              <w:rPr>
                <w:rFonts w:ascii="Times New Roman" w:hAnsi="Times New Roman" w:cs="Times New Roman"/>
                <w:sz w:val="22"/>
                <w:szCs w:val="22"/>
              </w:rPr>
            </w:pPr>
          </w:p>
        </w:tc>
        <w:tc>
          <w:tcPr>
            <w:tcW w:w="1080" w:type="dxa"/>
            <w:vAlign w:val="bottom"/>
          </w:tcPr>
          <w:p w:rsidR="008C14AD" w:rsidRPr="00C616A8" w:rsidRDefault="008C14AD" w:rsidP="00032863">
            <w:pPr>
              <w:pStyle w:val="acctfourfigures"/>
              <w:tabs>
                <w:tab w:val="clear" w:pos="765"/>
                <w:tab w:val="decimal" w:pos="821"/>
              </w:tabs>
              <w:spacing w:line="240" w:lineRule="auto"/>
              <w:ind w:right="11"/>
              <w:rPr>
                <w:szCs w:val="22"/>
              </w:rPr>
            </w:pP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990" w:type="dxa"/>
            <w:vAlign w:val="bottom"/>
          </w:tcPr>
          <w:p w:rsidR="008C14AD" w:rsidRPr="00C616A8" w:rsidRDefault="008C14AD" w:rsidP="00032863">
            <w:pPr>
              <w:tabs>
                <w:tab w:val="decimal" w:pos="808"/>
              </w:tabs>
              <w:spacing w:line="240" w:lineRule="auto"/>
              <w:ind w:left="-95" w:right="-120"/>
              <w:rPr>
                <w:rFonts w:ascii="Times New Roman" w:hAnsi="Times New Roman" w:cs="Times New Roman"/>
                <w:sz w:val="22"/>
                <w:szCs w:val="22"/>
              </w:rPr>
            </w:pP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1260" w:type="dxa"/>
            <w:tcBorders>
              <w:bottom w:val="single" w:sz="4" w:space="0" w:color="auto"/>
            </w:tcBorders>
            <w:vAlign w:val="bottom"/>
          </w:tcPr>
          <w:p w:rsidR="008C14AD" w:rsidRPr="00C616A8" w:rsidRDefault="008C14AD" w:rsidP="00032863">
            <w:pPr>
              <w:pStyle w:val="acctfourfigures"/>
              <w:tabs>
                <w:tab w:val="clear" w:pos="765"/>
                <w:tab w:val="decimal" w:pos="970"/>
              </w:tabs>
              <w:spacing w:line="240" w:lineRule="auto"/>
              <w:ind w:right="11"/>
              <w:rPr>
                <w:szCs w:val="22"/>
              </w:rPr>
            </w:pPr>
            <w:r>
              <w:rPr>
                <w:szCs w:val="22"/>
              </w:rPr>
              <w:t>-</w:t>
            </w:r>
          </w:p>
        </w:tc>
      </w:tr>
      <w:tr w:rsidR="008C14AD" w:rsidRPr="00C616A8" w:rsidTr="00FA7120">
        <w:tc>
          <w:tcPr>
            <w:tcW w:w="2430" w:type="dxa"/>
          </w:tcPr>
          <w:p w:rsidR="008C14AD" w:rsidRPr="00467D13" w:rsidRDefault="008C14AD" w:rsidP="00032863">
            <w:pPr>
              <w:spacing w:line="240" w:lineRule="auto"/>
              <w:rPr>
                <w:rFonts w:ascii="Times New Roman" w:hAnsi="Times New Roman" w:cs="Times New Roman"/>
                <w:b/>
                <w:bCs/>
                <w:sz w:val="22"/>
                <w:szCs w:val="22"/>
              </w:rPr>
            </w:pPr>
            <w:r w:rsidRPr="00467D13">
              <w:rPr>
                <w:rFonts w:ascii="Times New Roman" w:hAnsi="Times New Roman" w:cs="Times New Roman"/>
                <w:b/>
                <w:bCs/>
                <w:sz w:val="22"/>
                <w:szCs w:val="22"/>
              </w:rPr>
              <w:t>Net</w:t>
            </w:r>
          </w:p>
        </w:tc>
        <w:tc>
          <w:tcPr>
            <w:tcW w:w="1350" w:type="dxa"/>
            <w:vAlign w:val="bottom"/>
          </w:tcPr>
          <w:p w:rsidR="008C14AD" w:rsidRPr="00C616A8" w:rsidRDefault="008C14AD" w:rsidP="00032863">
            <w:pPr>
              <w:spacing w:line="240" w:lineRule="auto"/>
              <w:ind w:left="-95" w:right="-120"/>
              <w:jc w:val="center"/>
              <w:rPr>
                <w:rFonts w:ascii="Times New Roman" w:hAnsi="Times New Roman" w:cs="Times New Roman"/>
                <w:sz w:val="22"/>
                <w:szCs w:val="22"/>
              </w:rPr>
            </w:pPr>
          </w:p>
        </w:tc>
        <w:tc>
          <w:tcPr>
            <w:tcW w:w="270" w:type="dxa"/>
            <w:vAlign w:val="bottom"/>
          </w:tcPr>
          <w:p w:rsidR="008C14AD" w:rsidRPr="00C616A8" w:rsidRDefault="008C14AD" w:rsidP="00032863">
            <w:pPr>
              <w:spacing w:line="240" w:lineRule="auto"/>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rsidR="008C14AD" w:rsidRPr="007652A4" w:rsidRDefault="002A3368" w:rsidP="00032863">
            <w:pPr>
              <w:pStyle w:val="acctfourfigures"/>
              <w:tabs>
                <w:tab w:val="clear" w:pos="765"/>
                <w:tab w:val="decimal" w:pos="911"/>
              </w:tabs>
              <w:spacing w:line="240" w:lineRule="auto"/>
              <w:ind w:right="11"/>
              <w:rPr>
                <w:b/>
                <w:bCs/>
                <w:szCs w:val="22"/>
              </w:rPr>
            </w:pPr>
            <w:r>
              <w:rPr>
                <w:b/>
                <w:bCs/>
                <w:szCs w:val="22"/>
              </w:rPr>
              <w:t>4,000</w:t>
            </w:r>
          </w:p>
        </w:tc>
        <w:tc>
          <w:tcPr>
            <w:tcW w:w="270" w:type="dxa"/>
          </w:tcPr>
          <w:p w:rsidR="008C14AD" w:rsidRPr="007652A4" w:rsidRDefault="008C14AD" w:rsidP="00032863">
            <w:pPr>
              <w:spacing w:line="240" w:lineRule="auto"/>
              <w:rPr>
                <w:rFonts w:ascii="Times New Roman" w:hAnsi="Times New Roman" w:cs="Times New Roman"/>
                <w:b/>
                <w:bCs/>
                <w:sz w:val="22"/>
                <w:szCs w:val="22"/>
              </w:rPr>
            </w:pPr>
          </w:p>
        </w:tc>
        <w:tc>
          <w:tcPr>
            <w:tcW w:w="1080" w:type="dxa"/>
            <w:vAlign w:val="bottom"/>
          </w:tcPr>
          <w:p w:rsidR="008C14AD" w:rsidRPr="007652A4" w:rsidRDefault="008C14AD" w:rsidP="00032863">
            <w:pPr>
              <w:pStyle w:val="acctfourfigures"/>
              <w:tabs>
                <w:tab w:val="clear" w:pos="765"/>
                <w:tab w:val="decimal" w:pos="821"/>
              </w:tabs>
              <w:spacing w:line="240" w:lineRule="auto"/>
              <w:ind w:right="11"/>
              <w:rPr>
                <w:b/>
                <w:bCs/>
                <w:szCs w:val="22"/>
              </w:rPr>
            </w:pPr>
          </w:p>
        </w:tc>
        <w:tc>
          <w:tcPr>
            <w:tcW w:w="270" w:type="dxa"/>
            <w:vAlign w:val="bottom"/>
          </w:tcPr>
          <w:p w:rsidR="008C14AD" w:rsidRPr="007652A4" w:rsidRDefault="008C14AD" w:rsidP="00032863">
            <w:pPr>
              <w:spacing w:line="240" w:lineRule="auto"/>
              <w:rPr>
                <w:rFonts w:ascii="Times New Roman" w:hAnsi="Times New Roman" w:cs="Times New Roman"/>
                <w:b/>
                <w:bCs/>
                <w:sz w:val="22"/>
                <w:szCs w:val="22"/>
              </w:rPr>
            </w:pPr>
          </w:p>
        </w:tc>
        <w:tc>
          <w:tcPr>
            <w:tcW w:w="990" w:type="dxa"/>
            <w:vAlign w:val="bottom"/>
          </w:tcPr>
          <w:p w:rsidR="008C14AD" w:rsidRPr="007652A4" w:rsidRDefault="008C14AD" w:rsidP="00032863">
            <w:pPr>
              <w:tabs>
                <w:tab w:val="decimal" w:pos="808"/>
              </w:tabs>
              <w:spacing w:line="240" w:lineRule="auto"/>
              <w:ind w:left="-95" w:right="-120"/>
              <w:rPr>
                <w:rFonts w:ascii="Times New Roman" w:hAnsi="Times New Roman" w:cs="Times New Roman"/>
                <w:b/>
                <w:bCs/>
                <w:sz w:val="22"/>
                <w:szCs w:val="22"/>
              </w:rPr>
            </w:pPr>
          </w:p>
        </w:tc>
        <w:tc>
          <w:tcPr>
            <w:tcW w:w="270" w:type="dxa"/>
            <w:vAlign w:val="bottom"/>
          </w:tcPr>
          <w:p w:rsidR="008C14AD" w:rsidRPr="007652A4" w:rsidRDefault="008C14AD" w:rsidP="00032863">
            <w:pPr>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8C14AD" w:rsidRPr="007652A4" w:rsidRDefault="008C14AD" w:rsidP="00032863">
            <w:pPr>
              <w:pStyle w:val="acctfourfigures"/>
              <w:tabs>
                <w:tab w:val="clear" w:pos="765"/>
                <w:tab w:val="decimal" w:pos="970"/>
              </w:tabs>
              <w:spacing w:line="240" w:lineRule="auto"/>
              <w:ind w:right="11"/>
              <w:rPr>
                <w:b/>
                <w:bCs/>
                <w:szCs w:val="22"/>
              </w:rPr>
            </w:pPr>
            <w:r w:rsidRPr="007652A4">
              <w:rPr>
                <w:b/>
                <w:bCs/>
                <w:szCs w:val="22"/>
              </w:rPr>
              <w:t>-</w:t>
            </w:r>
          </w:p>
        </w:tc>
      </w:tr>
    </w:tbl>
    <w:p w:rsidR="0064619D" w:rsidRPr="00CD6D47" w:rsidRDefault="0064619D">
      <w:pPr>
        <w:rPr>
          <w:sz w:val="12"/>
          <w:szCs w:val="1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842773" w:rsidRPr="003363BF" w:rsidRDefault="00842773" w:rsidP="00842773">
            <w:pPr>
              <w:ind w:left="-108" w:right="-108"/>
              <w:jc w:val="center"/>
              <w:rPr>
                <w:rFonts w:ascii="Times New Roman" w:hAnsi="Times New Roman" w:cs="Times New Roman"/>
                <w:b/>
                <w:bCs/>
                <w:sz w:val="22"/>
                <w:szCs w:val="22"/>
              </w:rPr>
            </w:pPr>
          </w:p>
        </w:tc>
        <w:tc>
          <w:tcPr>
            <w:tcW w:w="27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842773" w:rsidRPr="003363BF" w:rsidRDefault="00842773" w:rsidP="00842773">
            <w:pPr>
              <w:ind w:left="-108" w:right="-108"/>
              <w:jc w:val="center"/>
              <w:rPr>
                <w:rFonts w:ascii="Times New Roman" w:hAnsi="Times New Roman" w:cs="Times New Roman"/>
                <w:b/>
                <w:bCs/>
                <w:sz w:val="22"/>
                <w:szCs w:val="22"/>
              </w:rPr>
            </w:pPr>
          </w:p>
        </w:tc>
        <w:tc>
          <w:tcPr>
            <w:tcW w:w="27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842773" w:rsidRPr="003363BF" w:rsidRDefault="00842773" w:rsidP="00842773">
            <w:pPr>
              <w:ind w:left="-108" w:right="-108"/>
              <w:jc w:val="center"/>
              <w:rPr>
                <w:rFonts w:ascii="Times New Roman" w:hAnsi="Times New Roman" w:cs="Times New Roman"/>
                <w:b/>
                <w:bCs/>
                <w:sz w:val="22"/>
                <w:szCs w:val="22"/>
              </w:rPr>
            </w:pPr>
          </w:p>
        </w:tc>
        <w:tc>
          <w:tcPr>
            <w:tcW w:w="27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842773" w:rsidRPr="003363BF" w:rsidRDefault="00842773" w:rsidP="00842773">
            <w:pPr>
              <w:ind w:left="-108" w:right="-108"/>
              <w:jc w:val="center"/>
              <w:rPr>
                <w:rFonts w:ascii="Times New Roman" w:hAnsi="Times New Roman" w:cs="Times New Roman"/>
                <w:b/>
                <w:bCs/>
                <w:sz w:val="22"/>
                <w:szCs w:val="22"/>
              </w:rPr>
            </w:pPr>
          </w:p>
        </w:tc>
        <w:tc>
          <w:tcPr>
            <w:tcW w:w="27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842773" w:rsidRPr="000F3207" w:rsidRDefault="00842773" w:rsidP="00842773">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42773" w:rsidTr="00FA7120">
        <w:trPr>
          <w:trHeight w:val="80"/>
        </w:trPr>
        <w:tc>
          <w:tcPr>
            <w:tcW w:w="3510" w:type="dxa"/>
          </w:tcPr>
          <w:p w:rsidR="00842773" w:rsidRPr="00643B39" w:rsidRDefault="00965F78"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B6FF3">
              <w:rPr>
                <w:rFonts w:cs="Times New Roman"/>
                <w:b/>
                <w:bCs/>
                <w:i/>
                <w:iCs/>
              </w:rPr>
              <w:t xml:space="preserve">Other </w:t>
            </w:r>
            <w:r>
              <w:rPr>
                <w:rFonts w:cs="Times New Roman"/>
                <w:b/>
                <w:bCs/>
                <w:i/>
                <w:iCs/>
              </w:rPr>
              <w:t>current pay</w:t>
            </w:r>
            <w:r w:rsidRPr="002B6FF3">
              <w:rPr>
                <w:rFonts w:cs="Times New Roman"/>
                <w:b/>
                <w:bCs/>
                <w:i/>
                <w:iCs/>
              </w:rPr>
              <w:t>ables</w:t>
            </w:r>
          </w:p>
        </w:tc>
        <w:tc>
          <w:tcPr>
            <w:tcW w:w="1260" w:type="dxa"/>
          </w:tcPr>
          <w:p w:rsidR="00842773" w:rsidRPr="00144947"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270" w:type="dxa"/>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270" w:type="dxa"/>
          </w:tcPr>
          <w:p w:rsidR="00842773" w:rsidRPr="003363BF"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842773" w:rsidRPr="003363BF"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842773" w:rsidTr="00FA7120">
        <w:trPr>
          <w:trHeight w:val="80"/>
        </w:trPr>
        <w:tc>
          <w:tcPr>
            <w:tcW w:w="3510" w:type="dxa"/>
          </w:tcPr>
          <w:p w:rsidR="00842773" w:rsidRPr="00643B39"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842773" w:rsidRPr="000A529C"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27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842773" w:rsidRPr="000A529C"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842773" w:rsidRPr="000A529C" w:rsidRDefault="00842773" w:rsidP="008427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842773" w:rsidTr="00FA7120">
        <w:trPr>
          <w:trHeight w:val="80"/>
        </w:trPr>
        <w:tc>
          <w:tcPr>
            <w:tcW w:w="3510" w:type="dxa"/>
          </w:tcPr>
          <w:p w:rsidR="00842773" w:rsidRPr="00C46E2B"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rsidR="00842773" w:rsidRPr="00D675DD" w:rsidRDefault="00842773"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D6D47" w:rsidTr="00FA7120">
        <w:trPr>
          <w:trHeight w:val="80"/>
        </w:trPr>
        <w:tc>
          <w:tcPr>
            <w:tcW w:w="3510" w:type="dxa"/>
          </w:tcPr>
          <w:p w:rsidR="00CD6D47" w:rsidRPr="00C46E2B" w:rsidRDefault="00CD6D47"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rsidR="00CD6D47" w:rsidRPr="00D675DD" w:rsidRDefault="00CD6D47" w:rsidP="0084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65F78" w:rsidTr="00FA7120">
        <w:trPr>
          <w:trHeight w:val="80"/>
        </w:trPr>
        <w:tc>
          <w:tcPr>
            <w:tcW w:w="3510" w:type="dxa"/>
          </w:tcPr>
          <w:p w:rsidR="00965F78" w:rsidRPr="00C17981" w:rsidRDefault="0085147D"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Joint venture</w:t>
            </w:r>
          </w:p>
        </w:tc>
        <w:tc>
          <w:tcPr>
            <w:tcW w:w="1260" w:type="dxa"/>
          </w:tcPr>
          <w:p w:rsidR="00965F78" w:rsidRPr="00494BCF" w:rsidRDefault="0085147D"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480</w:t>
            </w:r>
          </w:p>
        </w:tc>
        <w:tc>
          <w:tcPr>
            <w:tcW w:w="270" w:type="dxa"/>
          </w:tcPr>
          <w:p w:rsidR="00965F78" w:rsidRPr="00D675DD"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65F78" w:rsidRPr="00494BCF" w:rsidRDefault="0085147D" w:rsidP="00276C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270" w:type="dxa"/>
          </w:tcPr>
          <w:p w:rsidR="00965F78" w:rsidRPr="00D675DD"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65F78" w:rsidRPr="00D675DD" w:rsidRDefault="0085147D" w:rsidP="006133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480</w:t>
            </w:r>
          </w:p>
        </w:tc>
        <w:tc>
          <w:tcPr>
            <w:tcW w:w="270" w:type="dxa"/>
          </w:tcPr>
          <w:p w:rsidR="00965F78" w:rsidRPr="00D675DD"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65F78" w:rsidRPr="00494BCF" w:rsidRDefault="0085147D" w:rsidP="006133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w:t>
            </w:r>
          </w:p>
        </w:tc>
      </w:tr>
      <w:tr w:rsidR="0085147D" w:rsidTr="00FA7120">
        <w:trPr>
          <w:trHeight w:val="80"/>
        </w:trPr>
        <w:tc>
          <w:tcPr>
            <w:tcW w:w="3510" w:type="dxa"/>
          </w:tcPr>
          <w:p w:rsidR="0085147D" w:rsidRPr="00C17981"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65F78">
              <w:t>Key management personnel</w:t>
            </w:r>
          </w:p>
        </w:tc>
        <w:tc>
          <w:tcPr>
            <w:tcW w:w="1260" w:type="dxa"/>
          </w:tcPr>
          <w:p w:rsidR="0085147D" w:rsidRPr="00494BCF"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65F78">
              <w:rPr>
                <w:szCs w:val="28"/>
              </w:rPr>
              <w:t>2,698</w:t>
            </w:r>
          </w:p>
        </w:tc>
        <w:tc>
          <w:tcPr>
            <w:tcW w:w="270" w:type="dxa"/>
          </w:tcPr>
          <w:p w:rsidR="0085147D" w:rsidRPr="00D675DD"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85147D" w:rsidRPr="00494BCF"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65F78">
              <w:rPr>
                <w:szCs w:val="28"/>
              </w:rPr>
              <w:t>5,504</w:t>
            </w:r>
          </w:p>
        </w:tc>
        <w:tc>
          <w:tcPr>
            <w:tcW w:w="270" w:type="dxa"/>
          </w:tcPr>
          <w:p w:rsidR="0085147D" w:rsidRPr="00D675DD"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85147D" w:rsidRPr="00D675DD"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965F78">
              <w:rPr>
                <w:rFonts w:cs="Times New Roman"/>
              </w:rPr>
              <w:t>2,698</w:t>
            </w:r>
          </w:p>
        </w:tc>
        <w:tc>
          <w:tcPr>
            <w:tcW w:w="270" w:type="dxa"/>
          </w:tcPr>
          <w:p w:rsidR="0085147D" w:rsidRPr="00D675DD"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85147D" w:rsidRPr="00494BCF"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965F78">
              <w:rPr>
                <w:szCs w:val="28"/>
              </w:rPr>
              <w:t>5,504</w:t>
            </w:r>
          </w:p>
        </w:tc>
      </w:tr>
      <w:tr w:rsidR="0085147D" w:rsidTr="00FA7120">
        <w:trPr>
          <w:trHeight w:val="80"/>
        </w:trPr>
        <w:tc>
          <w:tcPr>
            <w:tcW w:w="3510" w:type="dxa"/>
          </w:tcPr>
          <w:p w:rsidR="0085147D" w:rsidRPr="00C46E2B"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rsidR="0085147D" w:rsidRPr="00494BCF"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3,178</w:t>
            </w:r>
          </w:p>
        </w:tc>
        <w:tc>
          <w:tcPr>
            <w:tcW w:w="270" w:type="dxa"/>
          </w:tcPr>
          <w:p w:rsidR="0085147D" w:rsidRPr="0092661C"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85147D" w:rsidRPr="00494BCF"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65F78">
              <w:rPr>
                <w:b/>
                <w:bCs/>
                <w:szCs w:val="28"/>
              </w:rPr>
              <w:t>5,504</w:t>
            </w:r>
          </w:p>
        </w:tc>
        <w:tc>
          <w:tcPr>
            <w:tcW w:w="270" w:type="dxa"/>
          </w:tcPr>
          <w:p w:rsidR="0085147D" w:rsidRPr="0092661C"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85147D" w:rsidRPr="00494BCF"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3,178</w:t>
            </w:r>
          </w:p>
        </w:tc>
        <w:tc>
          <w:tcPr>
            <w:tcW w:w="270" w:type="dxa"/>
          </w:tcPr>
          <w:p w:rsidR="0085147D" w:rsidRPr="0092661C"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85147D" w:rsidRPr="00494BCF" w:rsidRDefault="0085147D" w:rsidP="008514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965F78">
              <w:rPr>
                <w:b/>
                <w:bCs/>
                <w:szCs w:val="28"/>
              </w:rPr>
              <w:t>5,504</w:t>
            </w:r>
          </w:p>
        </w:tc>
      </w:tr>
    </w:tbl>
    <w:p w:rsidR="00965F78" w:rsidRPr="00CD6D47" w:rsidRDefault="00965F78">
      <w:pPr>
        <w:rPr>
          <w:sz w:val="12"/>
          <w:szCs w:val="1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965F78" w:rsidTr="00FA7120">
        <w:trPr>
          <w:trHeight w:val="80"/>
        </w:trPr>
        <w:tc>
          <w:tcPr>
            <w:tcW w:w="3510" w:type="dxa"/>
          </w:tcPr>
          <w:p w:rsidR="00965F78" w:rsidRPr="00643B39"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2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65F78" w:rsidRPr="003363BF" w:rsidRDefault="00965F78" w:rsidP="00965F78">
            <w:pPr>
              <w:ind w:left="-108" w:right="-108"/>
              <w:jc w:val="center"/>
              <w:rPr>
                <w:rFonts w:ascii="Times New Roman" w:hAnsi="Times New Roman" w:cs="Times New Roman"/>
                <w:b/>
                <w:bCs/>
                <w:sz w:val="22"/>
                <w:szCs w:val="22"/>
              </w:rPr>
            </w:pPr>
          </w:p>
        </w:tc>
        <w:tc>
          <w:tcPr>
            <w:tcW w:w="27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65F78" w:rsidTr="00FA7120">
        <w:trPr>
          <w:trHeight w:val="80"/>
        </w:trPr>
        <w:tc>
          <w:tcPr>
            <w:tcW w:w="3510" w:type="dxa"/>
          </w:tcPr>
          <w:p w:rsidR="00965F78" w:rsidRPr="00643B39"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65F78" w:rsidRPr="003363BF" w:rsidRDefault="00965F78" w:rsidP="00965F78">
            <w:pPr>
              <w:ind w:left="-108" w:right="-108"/>
              <w:jc w:val="center"/>
              <w:rPr>
                <w:rFonts w:ascii="Times New Roman" w:hAnsi="Times New Roman" w:cs="Times New Roman"/>
                <w:b/>
                <w:bCs/>
                <w:sz w:val="22"/>
                <w:szCs w:val="22"/>
              </w:rPr>
            </w:pPr>
          </w:p>
        </w:tc>
        <w:tc>
          <w:tcPr>
            <w:tcW w:w="27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65F78" w:rsidTr="00FA7120">
        <w:trPr>
          <w:trHeight w:val="80"/>
        </w:trPr>
        <w:tc>
          <w:tcPr>
            <w:tcW w:w="3510" w:type="dxa"/>
          </w:tcPr>
          <w:p w:rsidR="00965F78" w:rsidRPr="00643B39"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2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65F78" w:rsidRPr="003363BF" w:rsidRDefault="00965F78" w:rsidP="00965F78">
            <w:pPr>
              <w:ind w:left="-108" w:right="-108"/>
              <w:jc w:val="center"/>
              <w:rPr>
                <w:rFonts w:ascii="Times New Roman" w:hAnsi="Times New Roman" w:cs="Times New Roman"/>
                <w:b/>
                <w:bCs/>
                <w:sz w:val="22"/>
                <w:szCs w:val="22"/>
              </w:rPr>
            </w:pPr>
          </w:p>
        </w:tc>
        <w:tc>
          <w:tcPr>
            <w:tcW w:w="27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65F78" w:rsidTr="00FA7120">
        <w:trPr>
          <w:trHeight w:val="80"/>
        </w:trPr>
        <w:tc>
          <w:tcPr>
            <w:tcW w:w="3510" w:type="dxa"/>
          </w:tcPr>
          <w:p w:rsidR="00965F78" w:rsidRPr="00643B39"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2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27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65F78" w:rsidRPr="003363BF" w:rsidRDefault="00965F78" w:rsidP="00965F78">
            <w:pPr>
              <w:ind w:left="-108" w:right="-108"/>
              <w:jc w:val="center"/>
              <w:rPr>
                <w:rFonts w:ascii="Times New Roman" w:hAnsi="Times New Roman" w:cs="Times New Roman"/>
                <w:b/>
                <w:bCs/>
                <w:sz w:val="22"/>
                <w:szCs w:val="22"/>
              </w:rPr>
            </w:pPr>
          </w:p>
        </w:tc>
        <w:tc>
          <w:tcPr>
            <w:tcW w:w="27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65F78" w:rsidTr="00FA7120">
        <w:trPr>
          <w:trHeight w:val="80"/>
        </w:trPr>
        <w:tc>
          <w:tcPr>
            <w:tcW w:w="3510" w:type="dxa"/>
          </w:tcPr>
          <w:p w:rsidR="00965F78" w:rsidRPr="00643B39"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2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27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965F78" w:rsidRPr="000F3207" w:rsidRDefault="00965F78" w:rsidP="00965F78">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965F78" w:rsidTr="00FA7120">
        <w:trPr>
          <w:trHeight w:val="80"/>
        </w:trPr>
        <w:tc>
          <w:tcPr>
            <w:tcW w:w="3510" w:type="dxa"/>
          </w:tcPr>
          <w:p w:rsidR="00965F78" w:rsidRPr="00643B39" w:rsidRDefault="009577BE"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20520">
              <w:rPr>
                <w:rFonts w:cs="Times New Roman"/>
                <w:b/>
                <w:bCs/>
                <w:i/>
                <w:iCs/>
              </w:rPr>
              <w:t>Retention payable</w:t>
            </w:r>
          </w:p>
        </w:tc>
        <w:tc>
          <w:tcPr>
            <w:tcW w:w="1260" w:type="dxa"/>
          </w:tcPr>
          <w:p w:rsidR="00965F78" w:rsidRPr="00144947"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270" w:type="dxa"/>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270" w:type="dxa"/>
          </w:tcPr>
          <w:p w:rsidR="00965F78" w:rsidRPr="003363BF"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965F78" w:rsidRPr="003363BF"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65F78" w:rsidTr="00FA7120">
        <w:trPr>
          <w:trHeight w:val="80"/>
        </w:trPr>
        <w:tc>
          <w:tcPr>
            <w:tcW w:w="3510" w:type="dxa"/>
          </w:tcPr>
          <w:p w:rsidR="00965F78" w:rsidRPr="00643B39"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rsidR="00965F78" w:rsidRPr="000A529C"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965F78" w:rsidRPr="000A529C"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965F78" w:rsidRPr="000A529C"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270" w:type="dxa"/>
          </w:tcPr>
          <w:p w:rsidR="00965F78" w:rsidRPr="000A529C"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965F78" w:rsidRPr="000A529C"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965F78" w:rsidRPr="000A529C"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965F78" w:rsidRPr="000A529C"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965F78" w:rsidTr="00FA7120">
        <w:trPr>
          <w:trHeight w:val="80"/>
        </w:trPr>
        <w:tc>
          <w:tcPr>
            <w:tcW w:w="3510" w:type="dxa"/>
          </w:tcPr>
          <w:p w:rsidR="00965F78" w:rsidRPr="00643B39" w:rsidRDefault="00965F78"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5670" w:type="dxa"/>
            <w:gridSpan w:val="7"/>
          </w:tcPr>
          <w:p w:rsidR="00965F78" w:rsidRPr="00D675DD" w:rsidRDefault="00965F78"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D6D47" w:rsidTr="00FA7120">
        <w:trPr>
          <w:trHeight w:val="80"/>
        </w:trPr>
        <w:tc>
          <w:tcPr>
            <w:tcW w:w="3510" w:type="dxa"/>
          </w:tcPr>
          <w:p w:rsidR="00CD6D47" w:rsidRPr="00643B39" w:rsidRDefault="00CD6D47" w:rsidP="00965F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5670" w:type="dxa"/>
            <w:gridSpan w:val="7"/>
          </w:tcPr>
          <w:p w:rsidR="00CD6D47" w:rsidRPr="00D675DD" w:rsidRDefault="00CD6D47" w:rsidP="009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20520" w:rsidTr="00FA7120">
        <w:trPr>
          <w:trHeight w:val="80"/>
        </w:trPr>
        <w:tc>
          <w:tcPr>
            <w:tcW w:w="3510" w:type="dxa"/>
          </w:tcPr>
          <w:p w:rsidR="00920520" w:rsidRPr="00C17981" w:rsidRDefault="009577BE"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Related party</w:t>
            </w:r>
          </w:p>
        </w:tc>
        <w:tc>
          <w:tcPr>
            <w:tcW w:w="1260" w:type="dxa"/>
            <w:tcBorders>
              <w:bottom w:val="single" w:sz="4" w:space="0" w:color="auto"/>
            </w:tcBorders>
          </w:tcPr>
          <w:p w:rsidR="00920520" w:rsidRPr="00494BCF"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494BCF">
              <w:rPr>
                <w:szCs w:val="28"/>
              </w:rPr>
              <w:t>-</w:t>
            </w:r>
          </w:p>
        </w:tc>
        <w:tc>
          <w:tcPr>
            <w:tcW w:w="270" w:type="dxa"/>
          </w:tcPr>
          <w:p w:rsidR="00920520" w:rsidRPr="00D675DD"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920520" w:rsidRPr="00494BCF"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45</w:t>
            </w:r>
          </w:p>
        </w:tc>
        <w:tc>
          <w:tcPr>
            <w:tcW w:w="270" w:type="dxa"/>
          </w:tcPr>
          <w:p w:rsidR="00920520" w:rsidRPr="00D675DD"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920520" w:rsidRPr="00D675DD" w:rsidRDefault="00920520" w:rsidP="00942A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186CA7">
              <w:rPr>
                <w:rFonts w:cs="Times New Roman"/>
              </w:rPr>
              <w:t>-</w:t>
            </w:r>
          </w:p>
        </w:tc>
        <w:tc>
          <w:tcPr>
            <w:tcW w:w="270" w:type="dxa"/>
          </w:tcPr>
          <w:p w:rsidR="00920520" w:rsidRPr="00D675DD"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920520" w:rsidRPr="00494BCF" w:rsidRDefault="00920520" w:rsidP="00186C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szCs w:val="28"/>
              </w:rPr>
              <w:t>45</w:t>
            </w:r>
          </w:p>
        </w:tc>
      </w:tr>
      <w:tr w:rsidR="00920520" w:rsidTr="00FA7120">
        <w:trPr>
          <w:trHeight w:val="80"/>
        </w:trPr>
        <w:tc>
          <w:tcPr>
            <w:tcW w:w="3510" w:type="dxa"/>
          </w:tcPr>
          <w:p w:rsidR="00920520" w:rsidRPr="00C46E2B"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rsidR="00920520" w:rsidRPr="00842773"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842773">
              <w:rPr>
                <w:b/>
                <w:bCs/>
                <w:szCs w:val="28"/>
              </w:rPr>
              <w:t>-</w:t>
            </w:r>
          </w:p>
        </w:tc>
        <w:tc>
          <w:tcPr>
            <w:tcW w:w="270" w:type="dxa"/>
          </w:tcPr>
          <w:p w:rsidR="00920520" w:rsidRPr="0092661C"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920520" w:rsidRPr="00842773"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45</w:t>
            </w:r>
          </w:p>
        </w:tc>
        <w:tc>
          <w:tcPr>
            <w:tcW w:w="270" w:type="dxa"/>
          </w:tcPr>
          <w:p w:rsidR="00920520" w:rsidRPr="0092661C"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920520" w:rsidRPr="00186CA7" w:rsidRDefault="00920520" w:rsidP="00186C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186CA7">
              <w:rPr>
                <w:rFonts w:cs="Times New Roman"/>
                <w:b/>
                <w:bCs/>
              </w:rPr>
              <w:t>-</w:t>
            </w:r>
          </w:p>
        </w:tc>
        <w:tc>
          <w:tcPr>
            <w:tcW w:w="270" w:type="dxa"/>
          </w:tcPr>
          <w:p w:rsidR="00920520" w:rsidRPr="0092661C" w:rsidRDefault="00920520" w:rsidP="009205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920520" w:rsidRPr="00186CA7" w:rsidRDefault="00920520" w:rsidP="00186C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186CA7">
              <w:rPr>
                <w:b/>
                <w:bCs/>
                <w:szCs w:val="28"/>
              </w:rPr>
              <w:t>45</w:t>
            </w:r>
          </w:p>
        </w:tc>
      </w:tr>
    </w:tbl>
    <w:p w:rsidR="00276C1A" w:rsidRDefault="00276C1A" w:rsidP="00BA15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thaiDistribute"/>
        <w:rPr>
          <w:b/>
          <w:bCs/>
          <w:i/>
          <w:iCs/>
        </w:rPr>
      </w:pPr>
    </w:p>
    <w:p w:rsidR="000D1F45" w:rsidRDefault="000D1F45" w:rsidP="00BA15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thaiDistribute"/>
        <w:rPr>
          <w:rFonts w:cs="Times New Roman"/>
          <w:b/>
          <w:bCs/>
          <w:i/>
          <w:iCs/>
        </w:rPr>
      </w:pPr>
      <w:r w:rsidRPr="000D1F45">
        <w:rPr>
          <w:b/>
          <w:bCs/>
          <w:i/>
          <w:iCs/>
        </w:rPr>
        <w:t xml:space="preserve">Deferred income </w:t>
      </w:r>
      <w:r w:rsidR="007E5293">
        <w:rPr>
          <w:rFonts w:cs="Times New Roman"/>
          <w:b/>
          <w:bCs/>
          <w:i/>
          <w:iCs/>
        </w:rPr>
        <w:t>from</w:t>
      </w:r>
      <w:r w:rsidRPr="000D1F45">
        <w:rPr>
          <w:rFonts w:cs="Times New Roman"/>
          <w:b/>
          <w:bCs/>
          <w:i/>
          <w:iCs/>
        </w:rPr>
        <w:t xml:space="preserve"> related party</w:t>
      </w:r>
    </w:p>
    <w:p w:rsidR="000D1F45"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rFonts w:cs="Times New Roman"/>
          <w:b/>
          <w:bCs/>
          <w:i/>
          <w:iCs/>
        </w:rPr>
      </w:pPr>
    </w:p>
    <w:p w:rsidR="00380C8F"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i/>
          <w:iCs/>
        </w:rPr>
        <w:tab/>
      </w:r>
      <w:r w:rsidR="000D1F45">
        <w:rPr>
          <w:i/>
          <w:iCs/>
        </w:rPr>
        <w:tab/>
      </w:r>
      <w:r w:rsidRPr="00422AF1">
        <w:rPr>
          <w:rFonts w:ascii="Times New Roman" w:hAnsi="Times New Roman"/>
          <w:sz w:val="22"/>
          <w:szCs w:val="22"/>
        </w:rPr>
        <w:t xml:space="preserve">Deferred income from </w:t>
      </w:r>
      <w:r>
        <w:rPr>
          <w:rFonts w:ascii="Times New Roman" w:hAnsi="Times New Roman"/>
          <w:sz w:val="22"/>
          <w:szCs w:val="22"/>
        </w:rPr>
        <w:t xml:space="preserve">areas and </w:t>
      </w:r>
      <w:r w:rsidRPr="001C66BA">
        <w:rPr>
          <w:rFonts w:ascii="Times New Roman" w:hAnsi="Times New Roman"/>
          <w:sz w:val="22"/>
          <w:szCs w:val="22"/>
        </w:rPr>
        <w:t xml:space="preserve">infrastructure </w:t>
      </w:r>
      <w:proofErr w:type="spellStart"/>
      <w:r>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rsidR="000D1F45" w:rsidRPr="000D1F45" w:rsidRDefault="000D1F45" w:rsidP="000D1F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jc w:val="thaiDistribute"/>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622E1B" w:rsidRPr="000D1F45" w:rsidTr="00FA7120">
        <w:trPr>
          <w:cantSplit/>
          <w:tblHeader/>
        </w:trPr>
        <w:tc>
          <w:tcPr>
            <w:tcW w:w="3510" w:type="dxa"/>
            <w:shd w:val="clear" w:color="auto" w:fill="auto"/>
            <w:vAlign w:val="bottom"/>
          </w:tcPr>
          <w:p w:rsidR="00622E1B" w:rsidRPr="00E111CA" w:rsidRDefault="00622E1B" w:rsidP="00622E1B">
            <w:pPr>
              <w:pStyle w:val="acctfourfigures"/>
              <w:spacing w:line="240" w:lineRule="auto"/>
              <w:rPr>
                <w:szCs w:val="22"/>
              </w:rPr>
            </w:pPr>
          </w:p>
        </w:tc>
        <w:tc>
          <w:tcPr>
            <w:tcW w:w="126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2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622E1B" w:rsidRPr="003363BF" w:rsidRDefault="00622E1B" w:rsidP="00622E1B">
            <w:pPr>
              <w:ind w:left="-108" w:right="-108"/>
              <w:jc w:val="center"/>
              <w:rPr>
                <w:rFonts w:ascii="Times New Roman" w:hAnsi="Times New Roman" w:cs="Times New Roman"/>
                <w:b/>
                <w:bCs/>
                <w:sz w:val="22"/>
                <w:szCs w:val="22"/>
              </w:rPr>
            </w:pPr>
          </w:p>
        </w:tc>
        <w:tc>
          <w:tcPr>
            <w:tcW w:w="27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22E1B" w:rsidRPr="000D1F45" w:rsidTr="00FA7120">
        <w:trPr>
          <w:cantSplit/>
          <w:tblHeader/>
        </w:trPr>
        <w:tc>
          <w:tcPr>
            <w:tcW w:w="3510" w:type="dxa"/>
            <w:shd w:val="clear" w:color="auto" w:fill="auto"/>
            <w:vAlign w:val="bottom"/>
          </w:tcPr>
          <w:p w:rsidR="00622E1B" w:rsidRPr="00E111CA" w:rsidRDefault="00622E1B" w:rsidP="00622E1B">
            <w:pPr>
              <w:pStyle w:val="acctfourfigures"/>
              <w:spacing w:line="240" w:lineRule="auto"/>
              <w:rPr>
                <w:szCs w:val="22"/>
              </w:rPr>
            </w:pPr>
          </w:p>
        </w:tc>
        <w:tc>
          <w:tcPr>
            <w:tcW w:w="126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622E1B" w:rsidRPr="003363BF" w:rsidRDefault="00622E1B" w:rsidP="00622E1B">
            <w:pPr>
              <w:ind w:left="-108" w:right="-108"/>
              <w:jc w:val="center"/>
              <w:rPr>
                <w:rFonts w:ascii="Times New Roman" w:hAnsi="Times New Roman" w:cs="Times New Roman"/>
                <w:b/>
                <w:bCs/>
                <w:sz w:val="22"/>
                <w:szCs w:val="22"/>
              </w:rPr>
            </w:pPr>
          </w:p>
        </w:tc>
        <w:tc>
          <w:tcPr>
            <w:tcW w:w="27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22E1B" w:rsidRPr="000D1F45" w:rsidTr="00FA7120">
        <w:trPr>
          <w:cantSplit/>
          <w:tblHeader/>
        </w:trPr>
        <w:tc>
          <w:tcPr>
            <w:tcW w:w="3510" w:type="dxa"/>
            <w:shd w:val="clear" w:color="auto" w:fill="auto"/>
            <w:vAlign w:val="bottom"/>
          </w:tcPr>
          <w:p w:rsidR="00622E1B" w:rsidRPr="00E111CA" w:rsidRDefault="00622E1B" w:rsidP="00622E1B">
            <w:pPr>
              <w:pStyle w:val="acctfourfigures"/>
              <w:spacing w:line="240" w:lineRule="auto"/>
              <w:rPr>
                <w:szCs w:val="22"/>
              </w:rPr>
            </w:pPr>
          </w:p>
        </w:tc>
        <w:tc>
          <w:tcPr>
            <w:tcW w:w="126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2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622E1B" w:rsidRPr="003363BF" w:rsidRDefault="00622E1B" w:rsidP="00622E1B">
            <w:pPr>
              <w:ind w:left="-108" w:right="-108"/>
              <w:jc w:val="center"/>
              <w:rPr>
                <w:rFonts w:ascii="Times New Roman" w:hAnsi="Times New Roman" w:cs="Times New Roman"/>
                <w:b/>
                <w:bCs/>
                <w:sz w:val="22"/>
                <w:szCs w:val="22"/>
              </w:rPr>
            </w:pPr>
          </w:p>
        </w:tc>
        <w:tc>
          <w:tcPr>
            <w:tcW w:w="27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22E1B" w:rsidRPr="000D1F45" w:rsidTr="00FA7120">
        <w:trPr>
          <w:cantSplit/>
          <w:tblHeader/>
        </w:trPr>
        <w:tc>
          <w:tcPr>
            <w:tcW w:w="3510" w:type="dxa"/>
            <w:shd w:val="clear" w:color="auto" w:fill="auto"/>
            <w:vAlign w:val="bottom"/>
          </w:tcPr>
          <w:p w:rsidR="00622E1B" w:rsidRPr="00E111CA" w:rsidRDefault="00622E1B" w:rsidP="00622E1B">
            <w:pPr>
              <w:pStyle w:val="acctfourfigures"/>
              <w:spacing w:line="240" w:lineRule="auto"/>
              <w:rPr>
                <w:szCs w:val="22"/>
              </w:rPr>
            </w:pPr>
          </w:p>
        </w:tc>
        <w:tc>
          <w:tcPr>
            <w:tcW w:w="126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2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27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622E1B" w:rsidRPr="003363BF" w:rsidRDefault="00622E1B" w:rsidP="00622E1B">
            <w:pPr>
              <w:ind w:left="-108" w:right="-108"/>
              <w:jc w:val="center"/>
              <w:rPr>
                <w:rFonts w:ascii="Times New Roman" w:hAnsi="Times New Roman" w:cs="Times New Roman"/>
                <w:b/>
                <w:bCs/>
                <w:sz w:val="22"/>
                <w:szCs w:val="22"/>
              </w:rPr>
            </w:pPr>
          </w:p>
        </w:tc>
        <w:tc>
          <w:tcPr>
            <w:tcW w:w="27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22E1B" w:rsidRPr="000D1F45" w:rsidTr="00FA7120">
        <w:trPr>
          <w:cantSplit/>
          <w:tblHeader/>
        </w:trPr>
        <w:tc>
          <w:tcPr>
            <w:tcW w:w="3510" w:type="dxa"/>
            <w:shd w:val="clear" w:color="auto" w:fill="auto"/>
            <w:vAlign w:val="bottom"/>
          </w:tcPr>
          <w:p w:rsidR="00622E1B" w:rsidRPr="00E111CA" w:rsidRDefault="00622E1B" w:rsidP="00622E1B">
            <w:pPr>
              <w:pStyle w:val="acctfourfigures"/>
              <w:spacing w:line="240" w:lineRule="auto"/>
              <w:rPr>
                <w:szCs w:val="22"/>
              </w:rPr>
            </w:pPr>
          </w:p>
        </w:tc>
        <w:tc>
          <w:tcPr>
            <w:tcW w:w="126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2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27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622E1B" w:rsidRPr="000F3207" w:rsidRDefault="00622E1B" w:rsidP="00622E1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22E1B" w:rsidRPr="000D1F45" w:rsidTr="00FA7120">
        <w:trPr>
          <w:cantSplit/>
          <w:tblHeader/>
        </w:trPr>
        <w:tc>
          <w:tcPr>
            <w:tcW w:w="3510" w:type="dxa"/>
            <w:shd w:val="clear" w:color="auto" w:fill="auto"/>
            <w:vAlign w:val="bottom"/>
          </w:tcPr>
          <w:p w:rsidR="00622E1B" w:rsidRPr="00E111CA" w:rsidRDefault="00622E1B" w:rsidP="00622E1B">
            <w:pPr>
              <w:pStyle w:val="acctfourfigures"/>
              <w:spacing w:line="240" w:lineRule="auto"/>
              <w:rPr>
                <w:szCs w:val="22"/>
              </w:rPr>
            </w:pPr>
          </w:p>
        </w:tc>
        <w:tc>
          <w:tcPr>
            <w:tcW w:w="1260" w:type="dxa"/>
          </w:tcPr>
          <w:p w:rsidR="00622E1B" w:rsidRPr="00144947"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270" w:type="dxa"/>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270" w:type="dxa"/>
          </w:tcPr>
          <w:p w:rsidR="00622E1B" w:rsidRPr="003363BF"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622E1B" w:rsidRPr="003363BF"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622E1B" w:rsidRPr="000D1F45" w:rsidTr="00FA7120">
        <w:trPr>
          <w:cantSplit/>
          <w:tblHeader/>
        </w:trPr>
        <w:tc>
          <w:tcPr>
            <w:tcW w:w="3510" w:type="dxa"/>
            <w:shd w:val="clear" w:color="auto" w:fill="auto"/>
            <w:vAlign w:val="bottom"/>
          </w:tcPr>
          <w:p w:rsidR="00622E1B" w:rsidRPr="00E111CA" w:rsidRDefault="00622E1B" w:rsidP="00622E1B">
            <w:pPr>
              <w:pStyle w:val="acctfourfigures"/>
              <w:spacing w:line="240" w:lineRule="auto"/>
              <w:rPr>
                <w:szCs w:val="22"/>
              </w:rPr>
            </w:pPr>
          </w:p>
        </w:tc>
        <w:tc>
          <w:tcPr>
            <w:tcW w:w="1260" w:type="dxa"/>
          </w:tcPr>
          <w:p w:rsidR="00622E1B" w:rsidRPr="000A529C"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622E1B" w:rsidRPr="000A529C"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622E1B" w:rsidRPr="000A529C"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270" w:type="dxa"/>
          </w:tcPr>
          <w:p w:rsidR="00622E1B" w:rsidRPr="000A529C"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622E1B" w:rsidRPr="000A529C"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622E1B" w:rsidRPr="000A529C"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622E1B" w:rsidRPr="000A529C" w:rsidRDefault="00622E1B"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622E1B" w:rsidRPr="000D1F45" w:rsidTr="00FA7120">
        <w:trPr>
          <w:cantSplit/>
        </w:trPr>
        <w:tc>
          <w:tcPr>
            <w:tcW w:w="3510" w:type="dxa"/>
          </w:tcPr>
          <w:p w:rsidR="00622E1B" w:rsidRPr="000D1F45" w:rsidRDefault="00622E1B" w:rsidP="00622E1B">
            <w:pPr>
              <w:spacing w:line="240" w:lineRule="auto"/>
              <w:rPr>
                <w:rFonts w:ascii="Times New Roman" w:hAnsi="Times New Roman" w:cs="Times New Roman"/>
                <w:b/>
                <w:bCs/>
                <w:i/>
                <w:iCs/>
                <w:sz w:val="22"/>
                <w:szCs w:val="22"/>
              </w:rPr>
            </w:pPr>
          </w:p>
        </w:tc>
        <w:tc>
          <w:tcPr>
            <w:tcW w:w="5670" w:type="dxa"/>
            <w:gridSpan w:val="7"/>
          </w:tcPr>
          <w:p w:rsidR="00622E1B" w:rsidRPr="00D675DD" w:rsidRDefault="00622E1B" w:rsidP="0062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0D1F45" w:rsidRPr="000D1F45" w:rsidTr="00FA7120">
        <w:trPr>
          <w:cantSplit/>
        </w:trPr>
        <w:tc>
          <w:tcPr>
            <w:tcW w:w="3510" w:type="dxa"/>
          </w:tcPr>
          <w:p w:rsidR="000D1F45" w:rsidRPr="000D1F45" w:rsidRDefault="000D1F45" w:rsidP="003B1215">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260" w:type="dxa"/>
          </w:tcPr>
          <w:p w:rsidR="000D1F45" w:rsidRPr="000D1F45" w:rsidRDefault="000D1F45" w:rsidP="003B1215">
            <w:pPr>
              <w:pStyle w:val="acctfourfigures"/>
              <w:tabs>
                <w:tab w:val="clear" w:pos="765"/>
                <w:tab w:val="decimal" w:pos="911"/>
              </w:tabs>
              <w:spacing w:line="240" w:lineRule="auto"/>
              <w:ind w:right="11"/>
              <w:rPr>
                <w:szCs w:val="22"/>
              </w:rPr>
            </w:pPr>
          </w:p>
        </w:tc>
        <w:tc>
          <w:tcPr>
            <w:tcW w:w="270" w:type="dxa"/>
          </w:tcPr>
          <w:p w:rsidR="000D1F45" w:rsidRPr="000D1F45" w:rsidRDefault="000D1F45" w:rsidP="003B1215">
            <w:pPr>
              <w:pStyle w:val="acctfourfigures"/>
              <w:tabs>
                <w:tab w:val="clear" w:pos="765"/>
                <w:tab w:val="decimal" w:pos="911"/>
              </w:tabs>
              <w:spacing w:line="240" w:lineRule="auto"/>
              <w:rPr>
                <w:szCs w:val="22"/>
              </w:rPr>
            </w:pPr>
          </w:p>
        </w:tc>
        <w:tc>
          <w:tcPr>
            <w:tcW w:w="1260" w:type="dxa"/>
          </w:tcPr>
          <w:p w:rsidR="000D1F45" w:rsidRPr="000D1F45" w:rsidRDefault="000D1F45" w:rsidP="003B1215">
            <w:pPr>
              <w:pStyle w:val="acctfourfigures"/>
              <w:tabs>
                <w:tab w:val="clear" w:pos="765"/>
                <w:tab w:val="decimal" w:pos="821"/>
              </w:tabs>
              <w:spacing w:line="240" w:lineRule="auto"/>
              <w:ind w:right="11"/>
              <w:rPr>
                <w:szCs w:val="22"/>
              </w:rPr>
            </w:pPr>
          </w:p>
        </w:tc>
        <w:tc>
          <w:tcPr>
            <w:tcW w:w="270" w:type="dxa"/>
          </w:tcPr>
          <w:p w:rsidR="000D1F45" w:rsidRPr="000D1F45" w:rsidRDefault="000D1F45" w:rsidP="003B1215">
            <w:pPr>
              <w:pStyle w:val="acctfourfigures"/>
              <w:tabs>
                <w:tab w:val="clear" w:pos="765"/>
                <w:tab w:val="decimal" w:pos="911"/>
              </w:tabs>
              <w:spacing w:line="240" w:lineRule="auto"/>
              <w:rPr>
                <w:szCs w:val="22"/>
              </w:rPr>
            </w:pPr>
          </w:p>
        </w:tc>
        <w:tc>
          <w:tcPr>
            <w:tcW w:w="1170" w:type="dxa"/>
          </w:tcPr>
          <w:p w:rsidR="000D1F45" w:rsidRPr="000D1F45" w:rsidRDefault="000D1F45" w:rsidP="003B1215">
            <w:pPr>
              <w:pStyle w:val="acctfourfigures"/>
              <w:tabs>
                <w:tab w:val="clear" w:pos="765"/>
                <w:tab w:val="decimal" w:pos="821"/>
              </w:tabs>
              <w:spacing w:line="240" w:lineRule="auto"/>
              <w:ind w:right="11"/>
              <w:rPr>
                <w:szCs w:val="22"/>
              </w:rPr>
            </w:pPr>
          </w:p>
        </w:tc>
        <w:tc>
          <w:tcPr>
            <w:tcW w:w="270" w:type="dxa"/>
          </w:tcPr>
          <w:p w:rsidR="000D1F45" w:rsidRPr="000D1F45" w:rsidRDefault="000D1F45" w:rsidP="003B1215">
            <w:pPr>
              <w:pStyle w:val="acctfourfigures"/>
              <w:tabs>
                <w:tab w:val="clear" w:pos="765"/>
                <w:tab w:val="decimal" w:pos="911"/>
              </w:tabs>
              <w:spacing w:line="240" w:lineRule="auto"/>
              <w:rPr>
                <w:szCs w:val="22"/>
              </w:rPr>
            </w:pPr>
          </w:p>
        </w:tc>
        <w:tc>
          <w:tcPr>
            <w:tcW w:w="1170" w:type="dxa"/>
          </w:tcPr>
          <w:p w:rsidR="000D1F45" w:rsidRPr="000D1F45" w:rsidRDefault="000D1F45" w:rsidP="003B1215">
            <w:pPr>
              <w:pStyle w:val="acctfourfigures"/>
              <w:tabs>
                <w:tab w:val="clear" w:pos="765"/>
                <w:tab w:val="decimal" w:pos="911"/>
              </w:tabs>
              <w:spacing w:line="240" w:lineRule="auto"/>
              <w:ind w:right="11"/>
              <w:rPr>
                <w:szCs w:val="22"/>
              </w:rPr>
            </w:pPr>
          </w:p>
        </w:tc>
      </w:tr>
      <w:tr w:rsidR="00710455" w:rsidRPr="000D1F45" w:rsidTr="00FA7120">
        <w:trPr>
          <w:cantSplit/>
        </w:trPr>
        <w:tc>
          <w:tcPr>
            <w:tcW w:w="3510" w:type="dxa"/>
          </w:tcPr>
          <w:p w:rsidR="00710455" w:rsidRPr="000D1F45" w:rsidRDefault="00710455" w:rsidP="00710455">
            <w:pPr>
              <w:spacing w:line="240" w:lineRule="auto"/>
              <w:rPr>
                <w:rFonts w:ascii="Times New Roman" w:hAnsi="Times New Roman" w:cs="Times New Roman"/>
                <w:sz w:val="22"/>
                <w:szCs w:val="22"/>
              </w:rPr>
            </w:pPr>
            <w:r>
              <w:rPr>
                <w:rFonts w:ascii="Times New Roman" w:hAnsi="Times New Roman" w:cs="Times New Roman"/>
                <w:sz w:val="22"/>
                <w:szCs w:val="22"/>
              </w:rPr>
              <w:t>At 1 January</w:t>
            </w:r>
          </w:p>
        </w:tc>
        <w:tc>
          <w:tcPr>
            <w:tcW w:w="1260" w:type="dxa"/>
          </w:tcPr>
          <w:p w:rsidR="00710455" w:rsidRPr="00D226DA" w:rsidRDefault="003277D9" w:rsidP="00D226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277D9">
              <w:rPr>
                <w:szCs w:val="28"/>
              </w:rPr>
              <w:t>351,272</w:t>
            </w:r>
          </w:p>
        </w:tc>
        <w:tc>
          <w:tcPr>
            <w:tcW w:w="270" w:type="dxa"/>
          </w:tcPr>
          <w:p w:rsidR="00710455" w:rsidRPr="000D1F45" w:rsidRDefault="00710455" w:rsidP="00710455">
            <w:pPr>
              <w:pStyle w:val="acctfourfigures"/>
              <w:tabs>
                <w:tab w:val="clear" w:pos="765"/>
              </w:tabs>
              <w:spacing w:line="240" w:lineRule="auto"/>
              <w:rPr>
                <w:szCs w:val="22"/>
              </w:rPr>
            </w:pPr>
          </w:p>
        </w:tc>
        <w:tc>
          <w:tcPr>
            <w:tcW w:w="1260" w:type="dxa"/>
          </w:tcPr>
          <w:p w:rsidR="00710455" w:rsidRPr="00D226DA" w:rsidRDefault="00710455" w:rsidP="00D226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D226DA">
              <w:rPr>
                <w:szCs w:val="28"/>
              </w:rPr>
              <w:t>367,646</w:t>
            </w:r>
          </w:p>
        </w:tc>
        <w:tc>
          <w:tcPr>
            <w:tcW w:w="270" w:type="dxa"/>
          </w:tcPr>
          <w:p w:rsidR="00710455" w:rsidRPr="000D1F45" w:rsidRDefault="00710455" w:rsidP="00710455">
            <w:pPr>
              <w:pStyle w:val="acctfourfigures"/>
              <w:tabs>
                <w:tab w:val="clear" w:pos="765"/>
                <w:tab w:val="decimal" w:pos="911"/>
              </w:tabs>
              <w:spacing w:line="240" w:lineRule="auto"/>
              <w:rPr>
                <w:szCs w:val="22"/>
              </w:rPr>
            </w:pPr>
          </w:p>
        </w:tc>
        <w:tc>
          <w:tcPr>
            <w:tcW w:w="1170" w:type="dxa"/>
          </w:tcPr>
          <w:p w:rsidR="00710455" w:rsidRPr="007A2A83" w:rsidRDefault="003277D9"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A2A83">
              <w:rPr>
                <w:rFonts w:cs="Times New Roman"/>
              </w:rPr>
              <w:t>351,272</w:t>
            </w:r>
          </w:p>
        </w:tc>
        <w:tc>
          <w:tcPr>
            <w:tcW w:w="270" w:type="dxa"/>
          </w:tcPr>
          <w:p w:rsidR="00710455" w:rsidRPr="000D1F45" w:rsidRDefault="00710455" w:rsidP="00710455">
            <w:pPr>
              <w:pStyle w:val="acctfourfigures"/>
              <w:tabs>
                <w:tab w:val="clear" w:pos="765"/>
                <w:tab w:val="decimal" w:pos="911"/>
              </w:tabs>
              <w:spacing w:line="240" w:lineRule="auto"/>
              <w:rPr>
                <w:szCs w:val="22"/>
              </w:rPr>
            </w:pPr>
          </w:p>
        </w:tc>
        <w:tc>
          <w:tcPr>
            <w:tcW w:w="1170" w:type="dxa"/>
          </w:tcPr>
          <w:p w:rsidR="00710455" w:rsidRPr="00D226DA" w:rsidRDefault="00710455"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D226DA">
              <w:rPr>
                <w:szCs w:val="28"/>
              </w:rPr>
              <w:t>367,646</w:t>
            </w:r>
          </w:p>
        </w:tc>
      </w:tr>
      <w:tr w:rsidR="00710455" w:rsidRPr="000D1F45" w:rsidTr="00FA7120">
        <w:trPr>
          <w:cantSplit/>
        </w:trPr>
        <w:tc>
          <w:tcPr>
            <w:tcW w:w="3510" w:type="dxa"/>
          </w:tcPr>
          <w:p w:rsidR="00710455" w:rsidRPr="0025545C" w:rsidRDefault="00710455" w:rsidP="00FA7120">
            <w:pPr>
              <w:pStyle w:val="acctfourfigures"/>
              <w:tabs>
                <w:tab w:val="clear" w:pos="765"/>
              </w:tabs>
              <w:spacing w:line="240" w:lineRule="atLeast"/>
              <w:ind w:right="-80"/>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rsidR="00710455" w:rsidRPr="00D226DA" w:rsidDel="004C3E0C" w:rsidRDefault="003277D9" w:rsidP="00D226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277D9">
              <w:rPr>
                <w:szCs w:val="28"/>
              </w:rPr>
              <w:t>(16,374)</w:t>
            </w:r>
          </w:p>
        </w:tc>
        <w:tc>
          <w:tcPr>
            <w:tcW w:w="270" w:type="dxa"/>
          </w:tcPr>
          <w:p w:rsidR="00710455" w:rsidRPr="000D1F45" w:rsidDel="004C3E0C" w:rsidRDefault="00710455" w:rsidP="00710455">
            <w:pPr>
              <w:pStyle w:val="acctfourfigures"/>
              <w:tabs>
                <w:tab w:val="clear" w:pos="765"/>
                <w:tab w:val="decimal" w:pos="911"/>
              </w:tabs>
              <w:spacing w:line="240" w:lineRule="auto"/>
              <w:rPr>
                <w:szCs w:val="22"/>
              </w:rPr>
            </w:pPr>
          </w:p>
        </w:tc>
        <w:tc>
          <w:tcPr>
            <w:tcW w:w="1260" w:type="dxa"/>
            <w:tcBorders>
              <w:bottom w:val="single" w:sz="4" w:space="0" w:color="auto"/>
            </w:tcBorders>
          </w:tcPr>
          <w:p w:rsidR="00710455" w:rsidRPr="00D226DA" w:rsidDel="004C3E0C" w:rsidRDefault="00710455" w:rsidP="00D226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D226DA">
              <w:rPr>
                <w:szCs w:val="28"/>
              </w:rPr>
              <w:t>(16,374)</w:t>
            </w:r>
          </w:p>
        </w:tc>
        <w:tc>
          <w:tcPr>
            <w:tcW w:w="270" w:type="dxa"/>
          </w:tcPr>
          <w:p w:rsidR="00710455" w:rsidRPr="000D1F45" w:rsidDel="004C3E0C" w:rsidRDefault="00710455" w:rsidP="00710455">
            <w:pPr>
              <w:pStyle w:val="acctfourfigures"/>
              <w:tabs>
                <w:tab w:val="clear" w:pos="765"/>
                <w:tab w:val="decimal" w:pos="911"/>
              </w:tabs>
              <w:spacing w:line="240" w:lineRule="auto"/>
              <w:rPr>
                <w:szCs w:val="22"/>
              </w:rPr>
            </w:pPr>
          </w:p>
        </w:tc>
        <w:tc>
          <w:tcPr>
            <w:tcW w:w="1170" w:type="dxa"/>
            <w:tcBorders>
              <w:bottom w:val="single" w:sz="4" w:space="0" w:color="auto"/>
            </w:tcBorders>
          </w:tcPr>
          <w:p w:rsidR="00710455" w:rsidRPr="007A2A83" w:rsidDel="004C3E0C" w:rsidRDefault="003277D9"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A2A83">
              <w:rPr>
                <w:rFonts w:cs="Times New Roman"/>
              </w:rPr>
              <w:t>(16,374)</w:t>
            </w:r>
          </w:p>
        </w:tc>
        <w:tc>
          <w:tcPr>
            <w:tcW w:w="270" w:type="dxa"/>
          </w:tcPr>
          <w:p w:rsidR="00710455" w:rsidRPr="000D1F45" w:rsidDel="004C3E0C" w:rsidRDefault="00710455" w:rsidP="00710455">
            <w:pPr>
              <w:pStyle w:val="acctfourfigures"/>
              <w:tabs>
                <w:tab w:val="clear" w:pos="765"/>
                <w:tab w:val="decimal" w:pos="911"/>
              </w:tabs>
              <w:spacing w:line="240" w:lineRule="auto"/>
              <w:rPr>
                <w:szCs w:val="22"/>
              </w:rPr>
            </w:pPr>
          </w:p>
        </w:tc>
        <w:tc>
          <w:tcPr>
            <w:tcW w:w="1170" w:type="dxa"/>
            <w:tcBorders>
              <w:bottom w:val="single" w:sz="4" w:space="0" w:color="auto"/>
            </w:tcBorders>
          </w:tcPr>
          <w:p w:rsidR="00710455" w:rsidRPr="00D226DA" w:rsidDel="004C3E0C" w:rsidRDefault="00710455"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D226DA">
              <w:rPr>
                <w:szCs w:val="28"/>
              </w:rPr>
              <w:t>(16,374)</w:t>
            </w:r>
          </w:p>
        </w:tc>
      </w:tr>
      <w:tr w:rsidR="00710455" w:rsidRPr="000D1F45" w:rsidTr="00FA7120">
        <w:trPr>
          <w:cantSplit/>
        </w:trPr>
        <w:tc>
          <w:tcPr>
            <w:tcW w:w="3510" w:type="dxa"/>
          </w:tcPr>
          <w:p w:rsidR="00710455" w:rsidRPr="00E111CA" w:rsidRDefault="00710455" w:rsidP="00710455">
            <w:pPr>
              <w:pStyle w:val="acctfourfigures"/>
              <w:tabs>
                <w:tab w:val="clear" w:pos="765"/>
              </w:tabs>
              <w:spacing w:line="240" w:lineRule="atLeast"/>
              <w:rPr>
                <w:b/>
                <w:bCs/>
                <w:szCs w:val="22"/>
              </w:rPr>
            </w:pPr>
            <w:r w:rsidRPr="00E111CA">
              <w:rPr>
                <w:b/>
                <w:bCs/>
                <w:szCs w:val="22"/>
              </w:rPr>
              <w:t>At 31 December</w:t>
            </w:r>
          </w:p>
        </w:tc>
        <w:tc>
          <w:tcPr>
            <w:tcW w:w="1260" w:type="dxa"/>
            <w:tcBorders>
              <w:top w:val="single" w:sz="4" w:space="0" w:color="auto"/>
              <w:bottom w:val="single" w:sz="4" w:space="0" w:color="auto"/>
            </w:tcBorders>
          </w:tcPr>
          <w:p w:rsidR="00710455" w:rsidRPr="003277D9" w:rsidRDefault="003277D9" w:rsidP="003277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3277D9">
              <w:rPr>
                <w:b/>
                <w:bCs/>
                <w:szCs w:val="28"/>
              </w:rPr>
              <w:t>334,898</w:t>
            </w:r>
          </w:p>
        </w:tc>
        <w:tc>
          <w:tcPr>
            <w:tcW w:w="270" w:type="dxa"/>
          </w:tcPr>
          <w:p w:rsidR="00710455" w:rsidRPr="000D1F45" w:rsidRDefault="00710455" w:rsidP="00710455">
            <w:pPr>
              <w:pStyle w:val="acctfourfigures"/>
              <w:tabs>
                <w:tab w:val="clear" w:pos="765"/>
                <w:tab w:val="decimal" w:pos="911"/>
              </w:tabs>
              <w:spacing w:line="240" w:lineRule="auto"/>
              <w:rPr>
                <w:szCs w:val="22"/>
              </w:rPr>
            </w:pPr>
          </w:p>
        </w:tc>
        <w:tc>
          <w:tcPr>
            <w:tcW w:w="1260" w:type="dxa"/>
            <w:tcBorders>
              <w:top w:val="single" w:sz="4" w:space="0" w:color="auto"/>
              <w:bottom w:val="single" w:sz="4" w:space="0" w:color="auto"/>
            </w:tcBorders>
          </w:tcPr>
          <w:p w:rsidR="00710455" w:rsidRPr="00D226DA" w:rsidRDefault="00710455" w:rsidP="00D226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D226DA">
              <w:rPr>
                <w:b/>
                <w:bCs/>
                <w:szCs w:val="28"/>
              </w:rPr>
              <w:t>351,272</w:t>
            </w:r>
          </w:p>
        </w:tc>
        <w:tc>
          <w:tcPr>
            <w:tcW w:w="270" w:type="dxa"/>
          </w:tcPr>
          <w:p w:rsidR="00710455" w:rsidRPr="000D1F45" w:rsidRDefault="00710455" w:rsidP="00710455">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rsidR="00710455" w:rsidRPr="007A2A83" w:rsidRDefault="003277D9"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7A2A83">
              <w:rPr>
                <w:rFonts w:cs="Times New Roman"/>
                <w:b/>
                <w:bCs/>
              </w:rPr>
              <w:t>334,898</w:t>
            </w:r>
          </w:p>
        </w:tc>
        <w:tc>
          <w:tcPr>
            <w:tcW w:w="270" w:type="dxa"/>
          </w:tcPr>
          <w:p w:rsidR="00710455" w:rsidRPr="000D1F45" w:rsidRDefault="00710455" w:rsidP="00710455">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rsidR="00710455" w:rsidRPr="007A2A83" w:rsidRDefault="00710455"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7A2A83">
              <w:rPr>
                <w:b/>
                <w:bCs/>
                <w:szCs w:val="28"/>
              </w:rPr>
              <w:t>351,272</w:t>
            </w:r>
          </w:p>
        </w:tc>
      </w:tr>
      <w:tr w:rsidR="00710455" w:rsidRPr="000D1F45" w:rsidTr="00FA7120">
        <w:trPr>
          <w:cantSplit/>
        </w:trPr>
        <w:tc>
          <w:tcPr>
            <w:tcW w:w="3510" w:type="dxa"/>
          </w:tcPr>
          <w:p w:rsidR="00710455" w:rsidRPr="00E111CA" w:rsidRDefault="00710455" w:rsidP="00710455">
            <w:pPr>
              <w:pStyle w:val="acctfourfigures"/>
              <w:tabs>
                <w:tab w:val="clear" w:pos="765"/>
              </w:tabs>
              <w:spacing w:line="240" w:lineRule="atLeast"/>
              <w:rPr>
                <w:b/>
                <w:bCs/>
                <w:szCs w:val="22"/>
              </w:rPr>
            </w:pPr>
          </w:p>
        </w:tc>
        <w:tc>
          <w:tcPr>
            <w:tcW w:w="1260" w:type="dxa"/>
            <w:tcBorders>
              <w:top w:val="single" w:sz="4" w:space="0" w:color="auto"/>
            </w:tcBorders>
          </w:tcPr>
          <w:p w:rsidR="00710455" w:rsidRDefault="00710455" w:rsidP="00710455">
            <w:pPr>
              <w:pStyle w:val="acctfourfigures"/>
              <w:tabs>
                <w:tab w:val="clear" w:pos="765"/>
                <w:tab w:val="decimal" w:pos="911"/>
              </w:tabs>
              <w:spacing w:line="240" w:lineRule="auto"/>
              <w:ind w:right="11"/>
              <w:rPr>
                <w:b/>
                <w:bCs/>
                <w:szCs w:val="22"/>
              </w:rPr>
            </w:pPr>
          </w:p>
        </w:tc>
        <w:tc>
          <w:tcPr>
            <w:tcW w:w="270" w:type="dxa"/>
          </w:tcPr>
          <w:p w:rsidR="00710455" w:rsidRPr="000D1F45" w:rsidRDefault="00710455" w:rsidP="00710455">
            <w:pPr>
              <w:pStyle w:val="acctfourfigures"/>
              <w:tabs>
                <w:tab w:val="clear" w:pos="765"/>
                <w:tab w:val="decimal" w:pos="911"/>
              </w:tabs>
              <w:spacing w:line="240" w:lineRule="auto"/>
              <w:rPr>
                <w:szCs w:val="22"/>
              </w:rPr>
            </w:pPr>
          </w:p>
        </w:tc>
        <w:tc>
          <w:tcPr>
            <w:tcW w:w="1260" w:type="dxa"/>
            <w:tcBorders>
              <w:top w:val="single" w:sz="4" w:space="0" w:color="auto"/>
            </w:tcBorders>
          </w:tcPr>
          <w:p w:rsidR="00710455" w:rsidRDefault="00710455" w:rsidP="00710455">
            <w:pPr>
              <w:pStyle w:val="acctfourfigures"/>
              <w:tabs>
                <w:tab w:val="clear" w:pos="765"/>
                <w:tab w:val="decimal" w:pos="911"/>
              </w:tabs>
              <w:spacing w:line="240" w:lineRule="auto"/>
              <w:ind w:right="11"/>
              <w:rPr>
                <w:b/>
                <w:bCs/>
                <w:szCs w:val="22"/>
              </w:rPr>
            </w:pPr>
          </w:p>
        </w:tc>
        <w:tc>
          <w:tcPr>
            <w:tcW w:w="270" w:type="dxa"/>
          </w:tcPr>
          <w:p w:rsidR="00710455" w:rsidRPr="000D1F45" w:rsidRDefault="00710455" w:rsidP="00710455">
            <w:pPr>
              <w:pStyle w:val="acctfourfigures"/>
              <w:tabs>
                <w:tab w:val="clear" w:pos="765"/>
                <w:tab w:val="decimal" w:pos="911"/>
              </w:tabs>
              <w:spacing w:line="240" w:lineRule="auto"/>
              <w:rPr>
                <w:szCs w:val="22"/>
              </w:rPr>
            </w:pPr>
          </w:p>
        </w:tc>
        <w:tc>
          <w:tcPr>
            <w:tcW w:w="1170" w:type="dxa"/>
            <w:tcBorders>
              <w:top w:val="single" w:sz="4" w:space="0" w:color="auto"/>
            </w:tcBorders>
          </w:tcPr>
          <w:p w:rsidR="00710455" w:rsidRPr="007A2A83" w:rsidRDefault="00710455"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rsidR="00710455" w:rsidRPr="000D1F45" w:rsidRDefault="00710455" w:rsidP="00710455">
            <w:pPr>
              <w:pStyle w:val="acctfourfigures"/>
              <w:tabs>
                <w:tab w:val="clear" w:pos="765"/>
                <w:tab w:val="decimal" w:pos="911"/>
              </w:tabs>
              <w:spacing w:line="240" w:lineRule="auto"/>
              <w:rPr>
                <w:szCs w:val="22"/>
              </w:rPr>
            </w:pPr>
          </w:p>
        </w:tc>
        <w:tc>
          <w:tcPr>
            <w:tcW w:w="1170" w:type="dxa"/>
            <w:tcBorders>
              <w:top w:val="single" w:sz="4" w:space="0" w:color="auto"/>
            </w:tcBorders>
          </w:tcPr>
          <w:p w:rsidR="00710455" w:rsidRPr="007A2A83" w:rsidRDefault="00710455"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p>
        </w:tc>
      </w:tr>
      <w:tr w:rsidR="00710455" w:rsidRPr="000D1F45" w:rsidTr="00FA7120">
        <w:trPr>
          <w:cantSplit/>
        </w:trPr>
        <w:tc>
          <w:tcPr>
            <w:tcW w:w="3510" w:type="dxa"/>
          </w:tcPr>
          <w:p w:rsidR="00710455" w:rsidRPr="00380C8F" w:rsidRDefault="00710455" w:rsidP="00710455">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 xml:space="preserve">current </w:t>
            </w:r>
          </w:p>
        </w:tc>
        <w:tc>
          <w:tcPr>
            <w:tcW w:w="1260" w:type="dxa"/>
          </w:tcPr>
          <w:p w:rsidR="00710455" w:rsidRPr="00622E1B" w:rsidRDefault="009C5281"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C5281">
              <w:rPr>
                <w:szCs w:val="28"/>
              </w:rPr>
              <w:t>16,374</w:t>
            </w:r>
          </w:p>
        </w:tc>
        <w:tc>
          <w:tcPr>
            <w:tcW w:w="270" w:type="dxa"/>
          </w:tcPr>
          <w:p w:rsidR="00710455" w:rsidRPr="00380C8F" w:rsidRDefault="00710455" w:rsidP="00710455">
            <w:pPr>
              <w:pStyle w:val="acctfourfigures"/>
              <w:tabs>
                <w:tab w:val="clear" w:pos="765"/>
                <w:tab w:val="decimal" w:pos="911"/>
              </w:tabs>
              <w:spacing w:line="240" w:lineRule="auto"/>
              <w:rPr>
                <w:szCs w:val="22"/>
              </w:rPr>
            </w:pPr>
          </w:p>
        </w:tc>
        <w:tc>
          <w:tcPr>
            <w:tcW w:w="1260" w:type="dxa"/>
          </w:tcPr>
          <w:p w:rsidR="00710455" w:rsidRPr="009C5281" w:rsidRDefault="00710455"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16,374</w:t>
            </w:r>
          </w:p>
        </w:tc>
        <w:tc>
          <w:tcPr>
            <w:tcW w:w="270" w:type="dxa"/>
          </w:tcPr>
          <w:p w:rsidR="00710455" w:rsidRPr="00380C8F" w:rsidRDefault="00710455" w:rsidP="00710455">
            <w:pPr>
              <w:pStyle w:val="acctfourfigures"/>
              <w:tabs>
                <w:tab w:val="clear" w:pos="765"/>
                <w:tab w:val="decimal" w:pos="911"/>
              </w:tabs>
              <w:spacing w:line="240" w:lineRule="auto"/>
              <w:rPr>
                <w:szCs w:val="22"/>
              </w:rPr>
            </w:pPr>
          </w:p>
        </w:tc>
        <w:tc>
          <w:tcPr>
            <w:tcW w:w="1170" w:type="dxa"/>
          </w:tcPr>
          <w:p w:rsidR="00710455" w:rsidRPr="007A2A83" w:rsidRDefault="009C5281"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A2A83">
              <w:rPr>
                <w:rFonts w:cs="Times New Roman"/>
              </w:rPr>
              <w:t>16,374</w:t>
            </w:r>
          </w:p>
        </w:tc>
        <w:tc>
          <w:tcPr>
            <w:tcW w:w="270" w:type="dxa"/>
          </w:tcPr>
          <w:p w:rsidR="00710455" w:rsidRPr="00380C8F" w:rsidRDefault="00710455" w:rsidP="00710455">
            <w:pPr>
              <w:pStyle w:val="acctfourfigures"/>
              <w:tabs>
                <w:tab w:val="clear" w:pos="765"/>
                <w:tab w:val="decimal" w:pos="911"/>
              </w:tabs>
              <w:spacing w:line="240" w:lineRule="auto"/>
              <w:rPr>
                <w:szCs w:val="22"/>
              </w:rPr>
            </w:pPr>
          </w:p>
        </w:tc>
        <w:tc>
          <w:tcPr>
            <w:tcW w:w="1170" w:type="dxa"/>
          </w:tcPr>
          <w:p w:rsidR="00710455" w:rsidRPr="009C5281" w:rsidRDefault="00710455" w:rsidP="007A2A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9C5281">
              <w:rPr>
                <w:szCs w:val="28"/>
              </w:rPr>
              <w:t>16,374</w:t>
            </w:r>
          </w:p>
        </w:tc>
      </w:tr>
      <w:tr w:rsidR="00942A08" w:rsidRPr="000D1F45" w:rsidTr="00FA7120">
        <w:trPr>
          <w:cantSplit/>
        </w:trPr>
        <w:tc>
          <w:tcPr>
            <w:tcW w:w="3510" w:type="dxa"/>
          </w:tcPr>
          <w:p w:rsidR="00942A08" w:rsidRPr="00380C8F" w:rsidRDefault="00942A08" w:rsidP="00942A08">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non-current</w:t>
            </w:r>
          </w:p>
        </w:tc>
        <w:tc>
          <w:tcPr>
            <w:tcW w:w="1260" w:type="dxa"/>
            <w:tcBorders>
              <w:bottom w:val="single" w:sz="4" w:space="0" w:color="auto"/>
            </w:tcBorders>
          </w:tcPr>
          <w:p w:rsidR="00942A08" w:rsidRPr="00622E1B" w:rsidRDefault="00942A08" w:rsidP="00942A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C5281">
              <w:rPr>
                <w:szCs w:val="28"/>
              </w:rPr>
              <w:t>318,</w:t>
            </w:r>
            <w:r>
              <w:rPr>
                <w:szCs w:val="28"/>
              </w:rPr>
              <w:t>524</w:t>
            </w:r>
          </w:p>
        </w:tc>
        <w:tc>
          <w:tcPr>
            <w:tcW w:w="270" w:type="dxa"/>
          </w:tcPr>
          <w:p w:rsidR="00942A08" w:rsidRPr="00380C8F" w:rsidRDefault="00942A08" w:rsidP="00942A08">
            <w:pPr>
              <w:pStyle w:val="acctfourfigures"/>
              <w:tabs>
                <w:tab w:val="clear" w:pos="765"/>
                <w:tab w:val="decimal" w:pos="911"/>
              </w:tabs>
              <w:spacing w:line="240" w:lineRule="auto"/>
              <w:rPr>
                <w:szCs w:val="22"/>
              </w:rPr>
            </w:pPr>
          </w:p>
        </w:tc>
        <w:tc>
          <w:tcPr>
            <w:tcW w:w="1260" w:type="dxa"/>
            <w:tcBorders>
              <w:bottom w:val="single" w:sz="4" w:space="0" w:color="auto"/>
            </w:tcBorders>
          </w:tcPr>
          <w:p w:rsidR="00942A08" w:rsidRPr="009C5281" w:rsidRDefault="00942A08" w:rsidP="00942A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334,898</w:t>
            </w:r>
          </w:p>
        </w:tc>
        <w:tc>
          <w:tcPr>
            <w:tcW w:w="270" w:type="dxa"/>
          </w:tcPr>
          <w:p w:rsidR="00942A08" w:rsidRPr="00380C8F" w:rsidRDefault="00942A08" w:rsidP="00942A08">
            <w:pPr>
              <w:pStyle w:val="acctfourfigures"/>
              <w:tabs>
                <w:tab w:val="clear" w:pos="765"/>
                <w:tab w:val="decimal" w:pos="911"/>
              </w:tabs>
              <w:spacing w:line="240" w:lineRule="auto"/>
              <w:rPr>
                <w:szCs w:val="22"/>
              </w:rPr>
            </w:pPr>
          </w:p>
        </w:tc>
        <w:tc>
          <w:tcPr>
            <w:tcW w:w="1170" w:type="dxa"/>
            <w:tcBorders>
              <w:bottom w:val="single" w:sz="4" w:space="0" w:color="auto"/>
            </w:tcBorders>
          </w:tcPr>
          <w:p w:rsidR="00942A08" w:rsidRPr="00942A08" w:rsidRDefault="00942A08" w:rsidP="00942A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942A08">
              <w:rPr>
                <w:rFonts w:cs="Times New Roman"/>
              </w:rPr>
              <w:t>318,524</w:t>
            </w:r>
          </w:p>
        </w:tc>
        <w:tc>
          <w:tcPr>
            <w:tcW w:w="270" w:type="dxa"/>
          </w:tcPr>
          <w:p w:rsidR="00942A08" w:rsidRPr="00380C8F" w:rsidRDefault="00942A08" w:rsidP="00942A08">
            <w:pPr>
              <w:pStyle w:val="acctfourfigures"/>
              <w:tabs>
                <w:tab w:val="clear" w:pos="765"/>
                <w:tab w:val="decimal" w:pos="911"/>
              </w:tabs>
              <w:spacing w:line="240" w:lineRule="auto"/>
              <w:rPr>
                <w:szCs w:val="22"/>
              </w:rPr>
            </w:pPr>
          </w:p>
        </w:tc>
        <w:tc>
          <w:tcPr>
            <w:tcW w:w="1170" w:type="dxa"/>
            <w:tcBorders>
              <w:bottom w:val="single" w:sz="4" w:space="0" w:color="auto"/>
            </w:tcBorders>
          </w:tcPr>
          <w:p w:rsidR="00942A08" w:rsidRPr="009C5281" w:rsidRDefault="00942A08" w:rsidP="00942A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9C5281">
              <w:rPr>
                <w:szCs w:val="28"/>
              </w:rPr>
              <w:t>334,898</w:t>
            </w:r>
          </w:p>
        </w:tc>
      </w:tr>
      <w:tr w:rsidR="00942A08" w:rsidRPr="000D1F45" w:rsidTr="00FA7120">
        <w:trPr>
          <w:cantSplit/>
        </w:trPr>
        <w:tc>
          <w:tcPr>
            <w:tcW w:w="3510" w:type="dxa"/>
          </w:tcPr>
          <w:p w:rsidR="00942A08" w:rsidRPr="00E111CA" w:rsidRDefault="00942A08" w:rsidP="00942A08">
            <w:pPr>
              <w:pStyle w:val="acctfourfigures"/>
              <w:tabs>
                <w:tab w:val="clear" w:pos="765"/>
              </w:tabs>
              <w:spacing w:line="240" w:lineRule="atLeast"/>
              <w:rPr>
                <w:b/>
                <w:bCs/>
                <w:szCs w:val="22"/>
              </w:rPr>
            </w:pPr>
            <w:r w:rsidRPr="00380C8F">
              <w:rPr>
                <w:b/>
                <w:bCs/>
                <w:szCs w:val="22"/>
              </w:rPr>
              <w:t>Total</w:t>
            </w:r>
          </w:p>
        </w:tc>
        <w:tc>
          <w:tcPr>
            <w:tcW w:w="1260" w:type="dxa"/>
            <w:tcBorders>
              <w:top w:val="single" w:sz="4" w:space="0" w:color="auto"/>
              <w:bottom w:val="double" w:sz="4" w:space="0" w:color="auto"/>
            </w:tcBorders>
          </w:tcPr>
          <w:p w:rsidR="00942A08" w:rsidRPr="009C5281" w:rsidRDefault="00942A08" w:rsidP="00942A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9C5281">
              <w:rPr>
                <w:b/>
                <w:bCs/>
                <w:szCs w:val="28"/>
              </w:rPr>
              <w:t>334,8</w:t>
            </w:r>
            <w:r>
              <w:rPr>
                <w:b/>
                <w:bCs/>
                <w:szCs w:val="28"/>
              </w:rPr>
              <w:t>98</w:t>
            </w:r>
          </w:p>
        </w:tc>
        <w:tc>
          <w:tcPr>
            <w:tcW w:w="270" w:type="dxa"/>
          </w:tcPr>
          <w:p w:rsidR="00942A08" w:rsidRPr="009C5281" w:rsidRDefault="00942A08" w:rsidP="00942A08">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rsidR="00942A08" w:rsidRPr="009C5281" w:rsidRDefault="00942A08" w:rsidP="00942A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C5281">
              <w:rPr>
                <w:b/>
                <w:bCs/>
                <w:szCs w:val="28"/>
              </w:rPr>
              <w:t>351,272</w:t>
            </w:r>
          </w:p>
        </w:tc>
        <w:tc>
          <w:tcPr>
            <w:tcW w:w="270" w:type="dxa"/>
          </w:tcPr>
          <w:p w:rsidR="00942A08" w:rsidRPr="009C5281" w:rsidRDefault="00942A08" w:rsidP="00942A08">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rsidR="00942A08" w:rsidRPr="00942A08" w:rsidRDefault="00942A08" w:rsidP="00942A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942A08">
              <w:rPr>
                <w:rFonts w:cs="Times New Roman"/>
                <w:b/>
                <w:bCs/>
              </w:rPr>
              <w:t>334,898</w:t>
            </w:r>
          </w:p>
        </w:tc>
        <w:tc>
          <w:tcPr>
            <w:tcW w:w="270" w:type="dxa"/>
          </w:tcPr>
          <w:p w:rsidR="00942A08" w:rsidRPr="009C5281" w:rsidRDefault="00942A08" w:rsidP="00942A08">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rsidR="00942A08" w:rsidRPr="007A2A83" w:rsidRDefault="00942A08" w:rsidP="00942A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7A2A83">
              <w:rPr>
                <w:b/>
                <w:bCs/>
                <w:szCs w:val="28"/>
              </w:rPr>
              <w:t>351,272</w:t>
            </w:r>
          </w:p>
        </w:tc>
      </w:tr>
    </w:tbl>
    <w:p w:rsidR="00EF7843" w:rsidRDefault="00EF7843">
      <w:pPr>
        <w:rPr>
          <w:rFonts w:ascii="Times New Roman" w:hAnsi="Times New Roman" w:cs="Times New Roman"/>
          <w:sz w:val="22"/>
          <w:szCs w:val="22"/>
        </w:rPr>
      </w:pPr>
    </w:p>
    <w:p w:rsidR="009C5281" w:rsidRPr="00EF7843" w:rsidRDefault="00EF7843">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9C5281" w:rsidRPr="000D1F45" w:rsidTr="00FA7120">
        <w:trPr>
          <w:cantSplit/>
        </w:trPr>
        <w:tc>
          <w:tcPr>
            <w:tcW w:w="3510" w:type="dxa"/>
          </w:tcPr>
          <w:p w:rsidR="009C5281" w:rsidRPr="00380C8F" w:rsidRDefault="009C5281" w:rsidP="009C5281">
            <w:pPr>
              <w:pStyle w:val="acctfourfigures"/>
              <w:tabs>
                <w:tab w:val="clear" w:pos="765"/>
              </w:tabs>
              <w:spacing w:line="240" w:lineRule="atLeast"/>
              <w:rPr>
                <w:b/>
                <w:bCs/>
                <w:szCs w:val="22"/>
              </w:rPr>
            </w:pPr>
          </w:p>
        </w:tc>
        <w:tc>
          <w:tcPr>
            <w:tcW w:w="126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2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C5281" w:rsidRPr="003363BF" w:rsidRDefault="009C5281" w:rsidP="009C5281">
            <w:pPr>
              <w:ind w:left="-108" w:right="-108"/>
              <w:jc w:val="center"/>
              <w:rPr>
                <w:rFonts w:ascii="Times New Roman" w:hAnsi="Times New Roman" w:cs="Times New Roman"/>
                <w:b/>
                <w:bCs/>
                <w:sz w:val="22"/>
                <w:szCs w:val="22"/>
              </w:rPr>
            </w:pPr>
          </w:p>
        </w:tc>
        <w:tc>
          <w:tcPr>
            <w:tcW w:w="27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C5281" w:rsidRPr="000D1F45" w:rsidTr="00FA7120">
        <w:trPr>
          <w:cantSplit/>
        </w:trPr>
        <w:tc>
          <w:tcPr>
            <w:tcW w:w="3510" w:type="dxa"/>
          </w:tcPr>
          <w:p w:rsidR="009C5281" w:rsidRPr="00380C8F" w:rsidRDefault="009C5281" w:rsidP="009C5281">
            <w:pPr>
              <w:pStyle w:val="acctfourfigures"/>
              <w:tabs>
                <w:tab w:val="clear" w:pos="765"/>
              </w:tabs>
              <w:spacing w:line="240" w:lineRule="atLeast"/>
              <w:rPr>
                <w:b/>
                <w:bCs/>
                <w:szCs w:val="22"/>
              </w:rPr>
            </w:pPr>
          </w:p>
        </w:tc>
        <w:tc>
          <w:tcPr>
            <w:tcW w:w="126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C5281" w:rsidRPr="003363BF" w:rsidRDefault="009C5281" w:rsidP="009C5281">
            <w:pPr>
              <w:ind w:left="-108" w:right="-108"/>
              <w:jc w:val="center"/>
              <w:rPr>
                <w:rFonts w:ascii="Times New Roman" w:hAnsi="Times New Roman" w:cs="Times New Roman"/>
                <w:b/>
                <w:bCs/>
                <w:sz w:val="22"/>
                <w:szCs w:val="22"/>
              </w:rPr>
            </w:pPr>
          </w:p>
        </w:tc>
        <w:tc>
          <w:tcPr>
            <w:tcW w:w="27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C5281" w:rsidRPr="000D1F45" w:rsidTr="00FA7120">
        <w:trPr>
          <w:cantSplit/>
        </w:trPr>
        <w:tc>
          <w:tcPr>
            <w:tcW w:w="3510" w:type="dxa"/>
          </w:tcPr>
          <w:p w:rsidR="009C5281" w:rsidRPr="00380C8F" w:rsidRDefault="009C5281" w:rsidP="009C5281">
            <w:pPr>
              <w:pStyle w:val="acctfourfigures"/>
              <w:tabs>
                <w:tab w:val="clear" w:pos="765"/>
              </w:tabs>
              <w:spacing w:line="240" w:lineRule="atLeast"/>
              <w:rPr>
                <w:b/>
                <w:bCs/>
                <w:szCs w:val="22"/>
              </w:rPr>
            </w:pPr>
          </w:p>
        </w:tc>
        <w:tc>
          <w:tcPr>
            <w:tcW w:w="126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2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C5281" w:rsidRPr="003363BF" w:rsidRDefault="009C5281" w:rsidP="009C5281">
            <w:pPr>
              <w:ind w:left="-108" w:right="-108"/>
              <w:jc w:val="center"/>
              <w:rPr>
                <w:rFonts w:ascii="Times New Roman" w:hAnsi="Times New Roman" w:cs="Times New Roman"/>
                <w:b/>
                <w:bCs/>
                <w:sz w:val="22"/>
                <w:szCs w:val="22"/>
              </w:rPr>
            </w:pPr>
          </w:p>
        </w:tc>
        <w:tc>
          <w:tcPr>
            <w:tcW w:w="27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C5281" w:rsidRPr="000D1F45" w:rsidTr="00FA7120">
        <w:trPr>
          <w:cantSplit/>
        </w:trPr>
        <w:tc>
          <w:tcPr>
            <w:tcW w:w="3510" w:type="dxa"/>
          </w:tcPr>
          <w:p w:rsidR="009C5281" w:rsidRPr="00380C8F" w:rsidRDefault="009C5281" w:rsidP="009C5281">
            <w:pPr>
              <w:pStyle w:val="acctfourfigures"/>
              <w:tabs>
                <w:tab w:val="clear" w:pos="765"/>
              </w:tabs>
              <w:spacing w:line="240" w:lineRule="atLeast"/>
              <w:rPr>
                <w:b/>
                <w:bCs/>
                <w:szCs w:val="22"/>
              </w:rPr>
            </w:pPr>
          </w:p>
        </w:tc>
        <w:tc>
          <w:tcPr>
            <w:tcW w:w="126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2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27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C5281" w:rsidRPr="003363BF" w:rsidRDefault="009C5281" w:rsidP="009C5281">
            <w:pPr>
              <w:ind w:left="-108" w:right="-108"/>
              <w:jc w:val="center"/>
              <w:rPr>
                <w:rFonts w:ascii="Times New Roman" w:hAnsi="Times New Roman" w:cs="Times New Roman"/>
                <w:b/>
                <w:bCs/>
                <w:sz w:val="22"/>
                <w:szCs w:val="22"/>
              </w:rPr>
            </w:pPr>
          </w:p>
        </w:tc>
        <w:tc>
          <w:tcPr>
            <w:tcW w:w="27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C5281" w:rsidRPr="000D1F45" w:rsidTr="00FA7120">
        <w:trPr>
          <w:cantSplit/>
        </w:trPr>
        <w:tc>
          <w:tcPr>
            <w:tcW w:w="3510" w:type="dxa"/>
          </w:tcPr>
          <w:p w:rsidR="009C5281" w:rsidRPr="00380C8F" w:rsidRDefault="009C5281" w:rsidP="009C5281">
            <w:pPr>
              <w:pStyle w:val="acctfourfigures"/>
              <w:tabs>
                <w:tab w:val="clear" w:pos="765"/>
              </w:tabs>
              <w:spacing w:line="240" w:lineRule="atLeast"/>
              <w:rPr>
                <w:b/>
                <w:bCs/>
                <w:szCs w:val="22"/>
              </w:rPr>
            </w:pPr>
          </w:p>
        </w:tc>
        <w:tc>
          <w:tcPr>
            <w:tcW w:w="126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2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27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9C5281" w:rsidRPr="000F3207" w:rsidRDefault="009C5281" w:rsidP="009C5281">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9C5281" w:rsidRPr="000D1F45" w:rsidTr="00FA7120">
        <w:trPr>
          <w:cantSplit/>
        </w:trPr>
        <w:tc>
          <w:tcPr>
            <w:tcW w:w="3510" w:type="dxa"/>
          </w:tcPr>
          <w:p w:rsidR="009C5281" w:rsidRPr="00380C8F" w:rsidRDefault="009C5281" w:rsidP="009C5281">
            <w:pPr>
              <w:pStyle w:val="acctfourfigures"/>
              <w:tabs>
                <w:tab w:val="clear" w:pos="765"/>
              </w:tabs>
              <w:spacing w:line="240" w:lineRule="atLeast"/>
              <w:rPr>
                <w:b/>
                <w:bCs/>
                <w:szCs w:val="22"/>
              </w:rPr>
            </w:pPr>
            <w:r w:rsidRPr="00202004">
              <w:rPr>
                <w:b/>
                <w:bCs/>
                <w:i/>
                <w:iCs/>
              </w:rPr>
              <w:t>Deposits from customers for utilitie</w:t>
            </w:r>
            <w:r>
              <w:rPr>
                <w:b/>
                <w:bCs/>
                <w:i/>
                <w:iCs/>
              </w:rPr>
              <w:t>s</w:t>
            </w:r>
          </w:p>
        </w:tc>
        <w:tc>
          <w:tcPr>
            <w:tcW w:w="1260" w:type="dxa"/>
          </w:tcPr>
          <w:p w:rsidR="009C5281" w:rsidRPr="00144947"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270" w:type="dxa"/>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270" w:type="dxa"/>
          </w:tcPr>
          <w:p w:rsidR="009C5281" w:rsidRPr="003363B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rsidR="009C5281" w:rsidRPr="003363BF"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C5281" w:rsidRPr="000D1F45" w:rsidTr="00FA7120">
        <w:trPr>
          <w:cantSplit/>
        </w:trPr>
        <w:tc>
          <w:tcPr>
            <w:tcW w:w="3510" w:type="dxa"/>
          </w:tcPr>
          <w:p w:rsidR="009C5281" w:rsidRPr="00380C8F" w:rsidRDefault="009C5281" w:rsidP="009C5281">
            <w:pPr>
              <w:pStyle w:val="acctfourfigures"/>
              <w:tabs>
                <w:tab w:val="clear" w:pos="765"/>
              </w:tabs>
              <w:spacing w:line="240" w:lineRule="atLeast"/>
              <w:rPr>
                <w:b/>
                <w:bCs/>
                <w:szCs w:val="22"/>
              </w:rPr>
            </w:pPr>
          </w:p>
        </w:tc>
        <w:tc>
          <w:tcPr>
            <w:tcW w:w="1260" w:type="dxa"/>
          </w:tcPr>
          <w:p w:rsidR="009C5281" w:rsidRPr="000A529C"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9C5281" w:rsidRPr="000A529C"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9C5281" w:rsidRPr="000A529C"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270" w:type="dxa"/>
          </w:tcPr>
          <w:p w:rsidR="009C5281" w:rsidRPr="000A529C"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9C5281" w:rsidRPr="000A529C"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9C5281" w:rsidRPr="000A529C"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9C5281" w:rsidRPr="000A529C"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9C5281" w:rsidRPr="000D1F45" w:rsidTr="00FA7120">
        <w:trPr>
          <w:cantSplit/>
        </w:trPr>
        <w:tc>
          <w:tcPr>
            <w:tcW w:w="3510" w:type="dxa"/>
          </w:tcPr>
          <w:p w:rsidR="009C5281" w:rsidRPr="00380C8F" w:rsidRDefault="009C5281" w:rsidP="009C5281">
            <w:pPr>
              <w:pStyle w:val="acctfourfigures"/>
              <w:tabs>
                <w:tab w:val="clear" w:pos="765"/>
              </w:tabs>
              <w:spacing w:line="240" w:lineRule="atLeast"/>
              <w:rPr>
                <w:b/>
                <w:bCs/>
                <w:szCs w:val="22"/>
              </w:rPr>
            </w:pPr>
          </w:p>
        </w:tc>
        <w:tc>
          <w:tcPr>
            <w:tcW w:w="5670" w:type="dxa"/>
            <w:gridSpan w:val="7"/>
          </w:tcPr>
          <w:p w:rsidR="009C5281" w:rsidRPr="00D675DD" w:rsidRDefault="009C5281"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EF7843" w:rsidRPr="000D1F45" w:rsidTr="00FA7120">
        <w:trPr>
          <w:cantSplit/>
        </w:trPr>
        <w:tc>
          <w:tcPr>
            <w:tcW w:w="3510" w:type="dxa"/>
          </w:tcPr>
          <w:p w:rsidR="00EF7843" w:rsidRPr="00380C8F" w:rsidRDefault="00EF7843" w:rsidP="009C5281">
            <w:pPr>
              <w:pStyle w:val="acctfourfigures"/>
              <w:tabs>
                <w:tab w:val="clear" w:pos="765"/>
              </w:tabs>
              <w:spacing w:line="240" w:lineRule="atLeast"/>
              <w:rPr>
                <w:b/>
                <w:bCs/>
                <w:szCs w:val="22"/>
              </w:rPr>
            </w:pPr>
          </w:p>
        </w:tc>
        <w:tc>
          <w:tcPr>
            <w:tcW w:w="5670" w:type="dxa"/>
            <w:gridSpan w:val="7"/>
          </w:tcPr>
          <w:p w:rsidR="00EF7843" w:rsidRPr="00D675DD" w:rsidRDefault="00EF7843" w:rsidP="009C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C5281" w:rsidRPr="000D1F45" w:rsidTr="00FA7120">
        <w:trPr>
          <w:cantSplit/>
        </w:trPr>
        <w:tc>
          <w:tcPr>
            <w:tcW w:w="3510" w:type="dxa"/>
          </w:tcPr>
          <w:p w:rsidR="009C5281" w:rsidRPr="00C17981"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C5281">
              <w:t>Joint venture</w:t>
            </w:r>
            <w:r w:rsidR="00C345BB">
              <w:t>s</w:t>
            </w:r>
          </w:p>
        </w:tc>
        <w:tc>
          <w:tcPr>
            <w:tcW w:w="1260" w:type="dxa"/>
          </w:tcPr>
          <w:p w:rsidR="009C5281" w:rsidRPr="00494BC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C5281">
              <w:rPr>
                <w:szCs w:val="28"/>
              </w:rPr>
              <w:t>190</w:t>
            </w:r>
          </w:p>
        </w:tc>
        <w:tc>
          <w:tcPr>
            <w:tcW w:w="270" w:type="dxa"/>
          </w:tcPr>
          <w:p w:rsidR="009C5281" w:rsidRPr="00D675DD"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C5281" w:rsidRPr="00494BC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30</w:t>
            </w:r>
          </w:p>
        </w:tc>
        <w:tc>
          <w:tcPr>
            <w:tcW w:w="270" w:type="dxa"/>
          </w:tcPr>
          <w:p w:rsidR="009C5281" w:rsidRPr="00D675DD"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C5281" w:rsidRPr="00D675DD" w:rsidRDefault="009C5281" w:rsidP="00190E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9C5281">
              <w:rPr>
                <w:rFonts w:cs="Times New Roman"/>
              </w:rPr>
              <w:t>190</w:t>
            </w:r>
          </w:p>
        </w:tc>
        <w:tc>
          <w:tcPr>
            <w:tcW w:w="270" w:type="dxa"/>
          </w:tcPr>
          <w:p w:rsidR="009C5281" w:rsidRPr="00D675DD"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C5281" w:rsidRPr="00494BCF" w:rsidRDefault="009C5281" w:rsidP="00190E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9C5281">
              <w:rPr>
                <w:szCs w:val="28"/>
              </w:rPr>
              <w:t>30</w:t>
            </w:r>
          </w:p>
        </w:tc>
      </w:tr>
      <w:tr w:rsidR="009C5281" w:rsidRPr="000D1F45" w:rsidTr="00FA7120">
        <w:trPr>
          <w:cantSplit/>
        </w:trPr>
        <w:tc>
          <w:tcPr>
            <w:tcW w:w="3510" w:type="dxa"/>
          </w:tcPr>
          <w:p w:rsidR="009C5281" w:rsidRPr="00643B39"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C5281">
              <w:t>Other related parties</w:t>
            </w:r>
          </w:p>
        </w:tc>
        <w:tc>
          <w:tcPr>
            <w:tcW w:w="1260" w:type="dxa"/>
            <w:tcBorders>
              <w:bottom w:val="single" w:sz="4" w:space="0" w:color="auto"/>
            </w:tcBorders>
          </w:tcPr>
          <w:p w:rsidR="009C5281" w:rsidRPr="00494BC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C5281">
              <w:rPr>
                <w:szCs w:val="28"/>
              </w:rPr>
              <w:t>9</w:t>
            </w:r>
          </w:p>
        </w:tc>
        <w:tc>
          <w:tcPr>
            <w:tcW w:w="270" w:type="dxa"/>
          </w:tcPr>
          <w:p w:rsidR="009C5281" w:rsidRPr="00D675DD"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9C5281" w:rsidRPr="00494BC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C5281">
              <w:rPr>
                <w:szCs w:val="28"/>
              </w:rPr>
              <w:t>39</w:t>
            </w:r>
          </w:p>
        </w:tc>
        <w:tc>
          <w:tcPr>
            <w:tcW w:w="270" w:type="dxa"/>
          </w:tcPr>
          <w:p w:rsidR="009C5281" w:rsidRPr="00D675DD"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9C5281" w:rsidRPr="00D675DD" w:rsidRDefault="009C5281" w:rsidP="00190E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190E67">
              <w:rPr>
                <w:rFonts w:cs="Times New Roman"/>
              </w:rPr>
              <w:t>9</w:t>
            </w:r>
          </w:p>
        </w:tc>
        <w:tc>
          <w:tcPr>
            <w:tcW w:w="270" w:type="dxa"/>
          </w:tcPr>
          <w:p w:rsidR="009C5281" w:rsidRPr="00D675DD"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9C5281" w:rsidRPr="00494BCF" w:rsidRDefault="009C5281" w:rsidP="00190E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9C5281">
              <w:rPr>
                <w:szCs w:val="28"/>
              </w:rPr>
              <w:t>39</w:t>
            </w:r>
          </w:p>
        </w:tc>
      </w:tr>
      <w:tr w:rsidR="009C5281" w:rsidRPr="000D1F45" w:rsidTr="00FA7120">
        <w:trPr>
          <w:cantSplit/>
        </w:trPr>
        <w:tc>
          <w:tcPr>
            <w:tcW w:w="3510" w:type="dxa"/>
          </w:tcPr>
          <w:p w:rsidR="009C5281" w:rsidRPr="00C46E2B"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rsidR="009C5281" w:rsidRPr="00494BC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9C5281">
              <w:rPr>
                <w:b/>
                <w:bCs/>
                <w:szCs w:val="28"/>
              </w:rPr>
              <w:t>199</w:t>
            </w:r>
          </w:p>
        </w:tc>
        <w:tc>
          <w:tcPr>
            <w:tcW w:w="270" w:type="dxa"/>
          </w:tcPr>
          <w:p w:rsidR="009C5281" w:rsidRPr="0092661C"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9C5281" w:rsidRPr="00494BCF"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C5281">
              <w:rPr>
                <w:b/>
                <w:bCs/>
                <w:szCs w:val="28"/>
              </w:rPr>
              <w:t>69</w:t>
            </w:r>
          </w:p>
        </w:tc>
        <w:tc>
          <w:tcPr>
            <w:tcW w:w="270" w:type="dxa"/>
          </w:tcPr>
          <w:p w:rsidR="009C5281" w:rsidRPr="0092661C"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9C5281" w:rsidRPr="00190E67" w:rsidRDefault="009C5281" w:rsidP="00190E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190E67">
              <w:rPr>
                <w:rFonts w:cs="Times New Roman"/>
                <w:b/>
                <w:bCs/>
              </w:rPr>
              <w:t>199</w:t>
            </w:r>
          </w:p>
        </w:tc>
        <w:tc>
          <w:tcPr>
            <w:tcW w:w="270" w:type="dxa"/>
          </w:tcPr>
          <w:p w:rsidR="009C5281" w:rsidRPr="0092661C" w:rsidRDefault="009C5281" w:rsidP="009C52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9C5281" w:rsidRPr="00190E67" w:rsidRDefault="009C5281" w:rsidP="00190E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190E67">
              <w:rPr>
                <w:b/>
                <w:bCs/>
                <w:szCs w:val="28"/>
              </w:rPr>
              <w:t>69</w:t>
            </w:r>
          </w:p>
        </w:tc>
      </w:tr>
    </w:tbl>
    <w:p w:rsidR="009C5281" w:rsidRDefault="009C5281" w:rsidP="00E913A4">
      <w:pPr>
        <w:ind w:left="540"/>
        <w:jc w:val="thaiDistribute"/>
        <w:rPr>
          <w:rFonts w:ascii="Times New Roman" w:hAnsi="Times New Roman" w:cs="Times New Roman"/>
          <w:b/>
          <w:bCs/>
          <w:sz w:val="22"/>
          <w:szCs w:val="22"/>
        </w:rPr>
      </w:pPr>
    </w:p>
    <w:p w:rsidR="000A6962" w:rsidRPr="00E9578E"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sidR="000A6962" w:rsidRPr="00E9578E">
        <w:rPr>
          <w:rFonts w:ascii="Times New Roman" w:hAnsi="Times New Roman" w:cs="Times New Roman"/>
          <w:b/>
          <w:bCs/>
          <w:sz w:val="24"/>
          <w:szCs w:val="24"/>
        </w:rPr>
        <w:t>Significant agreements with related part</w:t>
      </w:r>
      <w:r w:rsidR="0093525F">
        <w:rPr>
          <w:rFonts w:ascii="Times New Roman" w:hAnsi="Times New Roman" w:cs="Times New Roman"/>
          <w:b/>
          <w:bCs/>
          <w:sz w:val="24"/>
          <w:szCs w:val="24"/>
        </w:rPr>
        <w:t>y</w:t>
      </w:r>
    </w:p>
    <w:p w:rsidR="000A6962" w:rsidRPr="00D36F20" w:rsidRDefault="000A6962" w:rsidP="00F60B1E">
      <w:pPr>
        <w:ind w:left="540"/>
        <w:jc w:val="both"/>
        <w:rPr>
          <w:rFonts w:ascii="Times New Roman" w:hAnsi="Times New Roman" w:cs="Times New Roman"/>
          <w:sz w:val="22"/>
          <w:szCs w:val="22"/>
        </w:rPr>
      </w:pPr>
    </w:p>
    <w:p w:rsidR="00D36F20" w:rsidRDefault="007B10A8" w:rsidP="005A2575">
      <w:pPr>
        <w:ind w:left="540"/>
        <w:jc w:val="thaiDistribute"/>
        <w:rPr>
          <w:rFonts w:ascii="Times New Roman" w:hAnsi="Times New Roman" w:cs="Cordia New"/>
          <w:i/>
          <w:iCs/>
          <w:sz w:val="22"/>
          <w:szCs w:val="22"/>
        </w:rPr>
      </w:pPr>
      <w:r w:rsidRPr="001E7055">
        <w:rPr>
          <w:rFonts w:ascii="Times New Roman" w:hAnsi="Times New Roman" w:cs="Cordia New"/>
          <w:i/>
          <w:iCs/>
          <w:sz w:val="22"/>
          <w:szCs w:val="22"/>
        </w:rPr>
        <w:t xml:space="preserve">Infrastructure </w:t>
      </w:r>
      <w:proofErr w:type="spellStart"/>
      <w:r>
        <w:rPr>
          <w:rFonts w:ascii="Times New Roman" w:hAnsi="Times New Roman" w:cs="Cordia New"/>
          <w:i/>
          <w:iCs/>
          <w:sz w:val="22"/>
          <w:szCs w:val="22"/>
        </w:rPr>
        <w:t>utilisation</w:t>
      </w:r>
      <w:proofErr w:type="spellEnd"/>
      <w:r>
        <w:rPr>
          <w:rFonts w:ascii="Times New Roman" w:hAnsi="Times New Roman" w:cs="Cordia New"/>
          <w:i/>
          <w:iCs/>
          <w:sz w:val="22"/>
          <w:szCs w:val="22"/>
        </w:rPr>
        <w:t xml:space="preserve"> agreement</w:t>
      </w:r>
    </w:p>
    <w:p w:rsidR="007B10A8" w:rsidRPr="000F1491" w:rsidRDefault="007B10A8" w:rsidP="005A2575">
      <w:pPr>
        <w:ind w:left="540"/>
        <w:jc w:val="thaiDistribute"/>
        <w:rPr>
          <w:rFonts w:ascii="Times New Roman" w:hAnsi="Times New Roman" w:cs="Times New Roman"/>
          <w:color w:val="212121"/>
          <w:sz w:val="22"/>
          <w:szCs w:val="22"/>
        </w:rPr>
      </w:pPr>
    </w:p>
    <w:p w:rsidR="00241684" w:rsidRPr="00502386" w:rsidRDefault="00D17E5F" w:rsidP="00AA6798">
      <w:pPr>
        <w:ind w:left="540" w:right="-25"/>
        <w:jc w:val="both"/>
        <w:rPr>
          <w:rFonts w:ascii="Times New Roman" w:hAnsi="Times New Roman" w:cs="Times New Roman"/>
          <w:sz w:val="22"/>
          <w:szCs w:val="22"/>
        </w:rPr>
      </w:pPr>
      <w:r w:rsidRPr="00502386">
        <w:rPr>
          <w:rFonts w:ascii="Times New Roman" w:hAnsi="Times New Roman" w:cs="Times New Roman"/>
          <w:sz w:val="22"/>
          <w:szCs w:val="22"/>
        </w:rPr>
        <w:t>The</w:t>
      </w:r>
      <w:r w:rsidR="00241684" w:rsidRPr="00502386">
        <w:rPr>
          <w:rFonts w:ascii="Times New Roman" w:hAnsi="Times New Roman" w:cs="Times New Roman"/>
          <w:sz w:val="22"/>
          <w:szCs w:val="22"/>
        </w:rPr>
        <w:t xml:space="preserve"> Company entered into an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agreement with joint venture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Electricity Generating Company Limited), for a period of 25 years effective on 28 June 2016, in which the Company provided areas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in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Industrial Promotion Zone in </w:t>
      </w:r>
      <w:proofErr w:type="spellStart"/>
      <w:r w:rsidR="00241684" w:rsidRPr="00502386">
        <w:rPr>
          <w:rFonts w:ascii="Times New Roman" w:hAnsi="Times New Roman" w:cs="Times New Roman"/>
          <w:sz w:val="22"/>
          <w:szCs w:val="22"/>
        </w:rPr>
        <w:t>Phathumthani</w:t>
      </w:r>
      <w:proofErr w:type="spellEnd"/>
      <w:r w:rsidR="00241684" w:rsidRPr="00502386">
        <w:rPr>
          <w:rFonts w:ascii="Times New Roman" w:hAnsi="Times New Roman" w:cs="Times New Roman"/>
          <w:sz w:val="22"/>
          <w:szCs w:val="22"/>
        </w:rPr>
        <w:t xml:space="preserve"> province, as stated condition in the agreement. The Company received compensation in advance of Baht 230 million which recorded as deferred income in the statement of financial position and </w:t>
      </w:r>
      <w:proofErr w:type="spellStart"/>
      <w:r w:rsidR="00241684" w:rsidRPr="00502386">
        <w:rPr>
          <w:rFonts w:ascii="Times New Roman" w:hAnsi="Times New Roman" w:cs="Times New Roman"/>
          <w:sz w:val="22"/>
          <w:szCs w:val="22"/>
        </w:rPr>
        <w:t>recognised</w:t>
      </w:r>
      <w:proofErr w:type="spellEnd"/>
      <w:r w:rsidR="00241684" w:rsidRPr="00502386">
        <w:rPr>
          <w:rFonts w:ascii="Times New Roman" w:hAnsi="Times New Roman" w:cs="Times New Roman"/>
          <w:sz w:val="22"/>
          <w:szCs w:val="22"/>
        </w:rPr>
        <w:t xml:space="preserve"> as income by a straight-line basis according to the term of the agreement. </w:t>
      </w:r>
    </w:p>
    <w:p w:rsidR="00241684" w:rsidRPr="000F1491" w:rsidRDefault="00241684" w:rsidP="00241684">
      <w:pPr>
        <w:spacing w:line="200" w:lineRule="atLeast"/>
        <w:ind w:left="547"/>
        <w:jc w:val="both"/>
        <w:rPr>
          <w:rFonts w:ascii="Times New Roman" w:hAnsi="Times New Roman" w:cs="Times New Roman"/>
          <w:sz w:val="22"/>
          <w:szCs w:val="22"/>
        </w:rPr>
      </w:pPr>
    </w:p>
    <w:p w:rsidR="00241684" w:rsidRPr="00502386"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241684" w:rsidRPr="00502386">
        <w:rPr>
          <w:rFonts w:ascii="Times New Roman" w:hAnsi="Times New Roman" w:cs="Times New Roman"/>
          <w:sz w:val="22"/>
          <w:szCs w:val="22"/>
        </w:rPr>
        <w:t xml:space="preserve">he Company entered into a transmission line, pipeline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agreement with joint venture (Nava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Electricity Generating Company Limited), for a period of 25 years </w:t>
      </w:r>
      <w:r>
        <w:rPr>
          <w:rFonts w:ascii="Times New Roman" w:hAnsi="Times New Roman" w:cs="Times New Roman"/>
          <w:sz w:val="22"/>
          <w:szCs w:val="22"/>
        </w:rPr>
        <w:br/>
      </w:r>
      <w:r w:rsidR="00241684" w:rsidRPr="00502386">
        <w:rPr>
          <w:rFonts w:ascii="Times New Roman" w:hAnsi="Times New Roman" w:cs="Times New Roman"/>
          <w:sz w:val="22"/>
          <w:szCs w:val="22"/>
        </w:rPr>
        <w:t xml:space="preserve">effective on 1 August 2016, in which the Company provided areas and infrastructure </w:t>
      </w:r>
      <w:proofErr w:type="spellStart"/>
      <w:r w:rsidR="00241684" w:rsidRPr="00502386">
        <w:rPr>
          <w:rFonts w:ascii="Times New Roman" w:hAnsi="Times New Roman" w:cs="Times New Roman"/>
          <w:sz w:val="22"/>
          <w:szCs w:val="22"/>
        </w:rPr>
        <w:t>utilisation</w:t>
      </w:r>
      <w:proofErr w:type="spellEnd"/>
      <w:r w:rsidR="00241684" w:rsidRPr="00502386">
        <w:rPr>
          <w:rFonts w:ascii="Times New Roman" w:hAnsi="Times New Roman" w:cs="Times New Roman"/>
          <w:sz w:val="22"/>
          <w:szCs w:val="22"/>
        </w:rPr>
        <w:t xml:space="preserve"> in </w:t>
      </w:r>
      <w:r>
        <w:rPr>
          <w:rFonts w:ascii="Times New Roman" w:hAnsi="Times New Roman" w:cs="Times New Roman"/>
          <w:sz w:val="22"/>
          <w:szCs w:val="22"/>
        </w:rPr>
        <w:br/>
      </w:r>
      <w:r w:rsidR="00241684" w:rsidRPr="00502386">
        <w:rPr>
          <w:rFonts w:ascii="Times New Roman" w:hAnsi="Times New Roman" w:cs="Times New Roman"/>
          <w:sz w:val="22"/>
          <w:szCs w:val="22"/>
        </w:rPr>
        <w:t xml:space="preserve">Nava </w:t>
      </w:r>
      <w:proofErr w:type="spellStart"/>
      <w:r w:rsidR="00241684" w:rsidRPr="00502386">
        <w:rPr>
          <w:rFonts w:ascii="Times New Roman" w:hAnsi="Times New Roman" w:cs="Times New Roman"/>
          <w:sz w:val="22"/>
          <w:szCs w:val="22"/>
        </w:rPr>
        <w:t>Nakorn</w:t>
      </w:r>
      <w:proofErr w:type="spellEnd"/>
      <w:r w:rsidR="00241684" w:rsidRPr="00502386">
        <w:rPr>
          <w:rFonts w:ascii="Times New Roman" w:hAnsi="Times New Roman" w:cs="Times New Roman"/>
          <w:sz w:val="22"/>
          <w:szCs w:val="22"/>
        </w:rPr>
        <w:t xml:space="preserve"> Industrial Promotion Zone in </w:t>
      </w:r>
      <w:proofErr w:type="spellStart"/>
      <w:r w:rsidR="00241684" w:rsidRPr="00502386">
        <w:rPr>
          <w:rFonts w:ascii="Times New Roman" w:hAnsi="Times New Roman" w:cs="Times New Roman"/>
          <w:sz w:val="22"/>
          <w:szCs w:val="22"/>
        </w:rPr>
        <w:t>Phathumthani</w:t>
      </w:r>
      <w:proofErr w:type="spellEnd"/>
      <w:r w:rsidR="00241684" w:rsidRPr="00502386">
        <w:rPr>
          <w:rFonts w:ascii="Times New Roman" w:hAnsi="Times New Roman" w:cs="Times New Roman"/>
          <w:sz w:val="22"/>
          <w:szCs w:val="22"/>
        </w:rPr>
        <w:t xml:space="preserve"> province, as stated condition in the agreement. The Company shall receive compensation of Baht 1.92 million per month according to the term of the agreement.</w:t>
      </w:r>
    </w:p>
    <w:p w:rsidR="00C91FDD" w:rsidRPr="000F1491" w:rsidRDefault="00C91FDD" w:rsidP="00241684">
      <w:pPr>
        <w:ind w:left="540"/>
        <w:jc w:val="both"/>
        <w:rPr>
          <w:rFonts w:ascii="Times New Roman" w:hAnsi="Times New Roman" w:cs="Times New Roman"/>
          <w:sz w:val="22"/>
          <w:szCs w:val="22"/>
        </w:rPr>
      </w:pPr>
    </w:p>
    <w:p w:rsidR="00332DF3"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332DF3" w:rsidRPr="00502386">
        <w:rPr>
          <w:rFonts w:ascii="Times New Roman" w:hAnsi="Times New Roman" w:cs="Times New Roman"/>
          <w:sz w:val="22"/>
          <w:szCs w:val="22"/>
        </w:rPr>
        <w:t xml:space="preserve">he Company entered into an infrastructure </w:t>
      </w:r>
      <w:proofErr w:type="spellStart"/>
      <w:r w:rsidR="00332DF3" w:rsidRPr="00502386">
        <w:rPr>
          <w:rFonts w:ascii="Times New Roman" w:hAnsi="Times New Roman" w:cs="Times New Roman"/>
          <w:sz w:val="22"/>
          <w:szCs w:val="22"/>
        </w:rPr>
        <w:t>utilisation</w:t>
      </w:r>
      <w:proofErr w:type="spellEnd"/>
      <w:r w:rsidR="00332DF3" w:rsidRPr="00502386">
        <w:rPr>
          <w:rFonts w:ascii="Times New Roman" w:hAnsi="Times New Roman" w:cs="Times New Roman"/>
          <w:sz w:val="22"/>
          <w:szCs w:val="22"/>
        </w:rPr>
        <w:t xml:space="preserve"> agreement (extended phase) with joint venture (Nava </w:t>
      </w:r>
      <w:proofErr w:type="spellStart"/>
      <w:r w:rsidR="00332DF3" w:rsidRPr="00502386">
        <w:rPr>
          <w:rFonts w:ascii="Times New Roman" w:hAnsi="Times New Roman" w:cs="Times New Roman"/>
          <w:sz w:val="22"/>
          <w:szCs w:val="22"/>
        </w:rPr>
        <w:t>Nakorn</w:t>
      </w:r>
      <w:proofErr w:type="spellEnd"/>
      <w:r w:rsidR="00332DF3" w:rsidRPr="00502386">
        <w:rPr>
          <w:rFonts w:ascii="Times New Roman" w:hAnsi="Times New Roman" w:cs="Times New Roman"/>
          <w:sz w:val="22"/>
          <w:szCs w:val="22"/>
        </w:rPr>
        <w:t xml:space="preserve"> Electricity Generating Company Limited), for a period of 23 years effective on 1 July 2018, in which the Company provided areas and infrastructure </w:t>
      </w:r>
      <w:proofErr w:type="spellStart"/>
      <w:r w:rsidR="00332DF3" w:rsidRPr="00502386">
        <w:rPr>
          <w:rFonts w:ascii="Times New Roman" w:hAnsi="Times New Roman" w:cs="Times New Roman"/>
          <w:sz w:val="22"/>
          <w:szCs w:val="22"/>
        </w:rPr>
        <w:t>utilisation</w:t>
      </w:r>
      <w:proofErr w:type="spellEnd"/>
      <w:r w:rsidR="00332DF3" w:rsidRPr="00502386">
        <w:rPr>
          <w:rFonts w:ascii="Times New Roman" w:hAnsi="Times New Roman" w:cs="Times New Roman"/>
          <w:sz w:val="22"/>
          <w:szCs w:val="22"/>
        </w:rPr>
        <w:t xml:space="preserve"> in Nava </w:t>
      </w:r>
      <w:proofErr w:type="spellStart"/>
      <w:r w:rsidR="00332DF3" w:rsidRPr="00502386">
        <w:rPr>
          <w:rFonts w:ascii="Times New Roman" w:hAnsi="Times New Roman" w:cs="Times New Roman"/>
          <w:sz w:val="22"/>
          <w:szCs w:val="22"/>
        </w:rPr>
        <w:t>Nakorn</w:t>
      </w:r>
      <w:proofErr w:type="spellEnd"/>
      <w:r w:rsidR="00332DF3" w:rsidRPr="00502386">
        <w:rPr>
          <w:rFonts w:ascii="Times New Roman" w:hAnsi="Times New Roman" w:cs="Times New Roman"/>
          <w:sz w:val="22"/>
          <w:szCs w:val="22"/>
        </w:rPr>
        <w:t xml:space="preserve"> Industrial Promotion Zone in </w:t>
      </w:r>
      <w:proofErr w:type="spellStart"/>
      <w:r w:rsidR="00332DF3" w:rsidRPr="00502386">
        <w:rPr>
          <w:rFonts w:ascii="Times New Roman" w:hAnsi="Times New Roman" w:cs="Times New Roman"/>
          <w:sz w:val="22"/>
          <w:szCs w:val="22"/>
        </w:rPr>
        <w:t>Phathumthani</w:t>
      </w:r>
      <w:proofErr w:type="spellEnd"/>
      <w:r w:rsidR="00332DF3" w:rsidRPr="00502386">
        <w:rPr>
          <w:rFonts w:ascii="Times New Roman" w:hAnsi="Times New Roman" w:cs="Times New Roman"/>
          <w:sz w:val="22"/>
          <w:szCs w:val="22"/>
        </w:rPr>
        <w:t xml:space="preserve"> province, as stated condition in the agreement. The Company received compensation in advance of Baht 165 million which recorded as deferred income in the statement of financial position and </w:t>
      </w:r>
      <w:proofErr w:type="spellStart"/>
      <w:r w:rsidR="00332DF3" w:rsidRPr="00502386">
        <w:rPr>
          <w:rFonts w:ascii="Times New Roman" w:hAnsi="Times New Roman" w:cs="Times New Roman"/>
          <w:sz w:val="22"/>
          <w:szCs w:val="22"/>
        </w:rPr>
        <w:t>recognised</w:t>
      </w:r>
      <w:proofErr w:type="spellEnd"/>
      <w:r w:rsidR="00332DF3" w:rsidRPr="00502386">
        <w:rPr>
          <w:rFonts w:ascii="Times New Roman" w:hAnsi="Times New Roman" w:cs="Times New Roman"/>
          <w:sz w:val="22"/>
          <w:szCs w:val="22"/>
        </w:rPr>
        <w:t xml:space="preserve"> as income by a straight-line basis according to the term of the agreement.</w:t>
      </w:r>
    </w:p>
    <w:p w:rsidR="00D807A3" w:rsidRPr="00502386" w:rsidRDefault="00D807A3" w:rsidP="00AA6798">
      <w:pPr>
        <w:ind w:left="540" w:right="-25"/>
        <w:jc w:val="both"/>
        <w:rPr>
          <w:rFonts w:ascii="Times New Roman" w:hAnsi="Times New Roman" w:cs="Times New Roman"/>
          <w:sz w:val="22"/>
          <w:szCs w:val="22"/>
        </w:rPr>
      </w:pPr>
    </w:p>
    <w:p w:rsidR="00332DF3" w:rsidRDefault="00502386" w:rsidP="00AA6798">
      <w:pPr>
        <w:ind w:left="540" w:right="-25"/>
        <w:jc w:val="both"/>
        <w:rPr>
          <w:rFonts w:ascii="Times New Roman" w:hAnsi="Times New Roman" w:cs="Times New Roman"/>
          <w:sz w:val="22"/>
          <w:szCs w:val="22"/>
        </w:rPr>
      </w:pPr>
      <w:r>
        <w:rPr>
          <w:rFonts w:ascii="Times New Roman" w:hAnsi="Times New Roman" w:cs="Times New Roman"/>
          <w:sz w:val="22"/>
          <w:szCs w:val="22"/>
        </w:rPr>
        <w:t>T</w:t>
      </w:r>
      <w:r w:rsidR="00332DF3" w:rsidRPr="00C925E0">
        <w:rPr>
          <w:rFonts w:ascii="Times New Roman" w:hAnsi="Times New Roman" w:cs="Times New Roman"/>
          <w:sz w:val="22"/>
          <w:szCs w:val="22"/>
        </w:rPr>
        <w:t xml:space="preserve">he Company entered into a transmission line, pipeline and infrastructure </w:t>
      </w:r>
      <w:proofErr w:type="spellStart"/>
      <w:r w:rsidR="00332DF3" w:rsidRPr="00C925E0">
        <w:rPr>
          <w:rFonts w:ascii="Times New Roman" w:hAnsi="Times New Roman" w:cs="Times New Roman"/>
          <w:sz w:val="22"/>
          <w:szCs w:val="22"/>
        </w:rPr>
        <w:t>utilisation</w:t>
      </w:r>
      <w:proofErr w:type="spellEnd"/>
      <w:r w:rsidR="00332DF3" w:rsidRPr="00C925E0">
        <w:rPr>
          <w:rFonts w:ascii="Times New Roman" w:hAnsi="Times New Roman" w:cs="Times New Roman"/>
          <w:sz w:val="22"/>
          <w:szCs w:val="22"/>
        </w:rPr>
        <w:t xml:space="preserve"> agreement</w:t>
      </w:r>
      <w:r w:rsidR="00332DF3">
        <w:rPr>
          <w:rFonts w:ascii="Times New Roman" w:hAnsi="Times New Roman" w:cs="Times New Roman"/>
          <w:sz w:val="22"/>
          <w:szCs w:val="22"/>
        </w:rPr>
        <w:t xml:space="preserve"> (extended phase)</w:t>
      </w:r>
      <w:r w:rsidR="00332DF3" w:rsidRPr="00C925E0">
        <w:rPr>
          <w:rFonts w:ascii="Times New Roman" w:hAnsi="Times New Roman" w:cs="Times New Roman"/>
          <w:sz w:val="22"/>
          <w:szCs w:val="22"/>
        </w:rPr>
        <w:t xml:space="preserve"> with joint venture (Nava </w:t>
      </w:r>
      <w:proofErr w:type="spellStart"/>
      <w:r w:rsidR="00332DF3" w:rsidRPr="00C925E0">
        <w:rPr>
          <w:rFonts w:ascii="Times New Roman" w:hAnsi="Times New Roman" w:cs="Times New Roman"/>
          <w:sz w:val="22"/>
          <w:szCs w:val="22"/>
        </w:rPr>
        <w:t>Nakorn</w:t>
      </w:r>
      <w:proofErr w:type="spellEnd"/>
      <w:r w:rsidR="00332DF3" w:rsidRPr="00C925E0">
        <w:rPr>
          <w:rFonts w:ascii="Times New Roman" w:hAnsi="Times New Roman" w:cs="Times New Roman"/>
          <w:sz w:val="22"/>
          <w:szCs w:val="22"/>
        </w:rPr>
        <w:t xml:space="preserve"> Electricity Generating Company Limited)</w:t>
      </w:r>
      <w:r w:rsidR="00332DF3">
        <w:rPr>
          <w:rFonts w:ascii="Times New Roman" w:hAnsi="Times New Roman" w:cs="Times New Roman"/>
          <w:sz w:val="22"/>
          <w:szCs w:val="22"/>
        </w:rPr>
        <w:t>, for a period of 23 years effective on 1 July 2018,</w:t>
      </w:r>
      <w:r w:rsidR="00332DF3" w:rsidRPr="00C925E0">
        <w:rPr>
          <w:rFonts w:ascii="Times New Roman" w:hAnsi="Times New Roman" w:cs="Times New Roman"/>
          <w:sz w:val="22"/>
          <w:szCs w:val="22"/>
        </w:rPr>
        <w:t xml:space="preserve"> in which the Company provided areas and infrastructure </w:t>
      </w:r>
      <w:proofErr w:type="spellStart"/>
      <w:r w:rsidR="00332DF3" w:rsidRPr="00C925E0">
        <w:rPr>
          <w:rFonts w:ascii="Times New Roman" w:hAnsi="Times New Roman" w:cs="Times New Roman"/>
          <w:sz w:val="22"/>
          <w:szCs w:val="22"/>
        </w:rPr>
        <w:t>utilisation</w:t>
      </w:r>
      <w:proofErr w:type="spellEnd"/>
      <w:r w:rsidR="00332DF3" w:rsidRPr="00C925E0">
        <w:rPr>
          <w:rFonts w:ascii="Times New Roman" w:hAnsi="Times New Roman" w:cs="Times New Roman"/>
          <w:sz w:val="22"/>
          <w:szCs w:val="22"/>
        </w:rPr>
        <w:t xml:space="preserve"> in Nava </w:t>
      </w:r>
      <w:proofErr w:type="spellStart"/>
      <w:r w:rsidR="00332DF3" w:rsidRPr="00C925E0">
        <w:rPr>
          <w:rFonts w:ascii="Times New Roman" w:hAnsi="Times New Roman" w:cs="Times New Roman"/>
          <w:sz w:val="22"/>
          <w:szCs w:val="22"/>
        </w:rPr>
        <w:t>Nakorn</w:t>
      </w:r>
      <w:proofErr w:type="spellEnd"/>
      <w:r w:rsidR="00332DF3" w:rsidRPr="00C925E0">
        <w:rPr>
          <w:rFonts w:ascii="Times New Roman" w:hAnsi="Times New Roman" w:cs="Times New Roman"/>
          <w:sz w:val="22"/>
          <w:szCs w:val="22"/>
        </w:rPr>
        <w:t xml:space="preserve"> Industrial Promotion Zone in </w:t>
      </w:r>
      <w:proofErr w:type="spellStart"/>
      <w:r w:rsidR="00332DF3" w:rsidRPr="00C925E0">
        <w:rPr>
          <w:rFonts w:ascii="Times New Roman" w:hAnsi="Times New Roman" w:cs="Times New Roman"/>
          <w:sz w:val="22"/>
          <w:szCs w:val="22"/>
        </w:rPr>
        <w:t>Phathumthani</w:t>
      </w:r>
      <w:proofErr w:type="spellEnd"/>
      <w:r w:rsidR="00332DF3" w:rsidRPr="00C925E0">
        <w:rPr>
          <w:rFonts w:ascii="Times New Roman" w:hAnsi="Times New Roman" w:cs="Times New Roman"/>
          <w:sz w:val="22"/>
          <w:szCs w:val="22"/>
        </w:rPr>
        <w:t xml:space="preserve"> province, as stated condition in the agreement. The Company shall receive</w:t>
      </w:r>
      <w:r w:rsidR="00332DF3">
        <w:rPr>
          <w:rFonts w:ascii="Times New Roman" w:hAnsi="Times New Roman" w:cs="Times New Roman"/>
          <w:sz w:val="22"/>
          <w:szCs w:val="22"/>
        </w:rPr>
        <w:t xml:space="preserve"> compensation of Baht 0.70</w:t>
      </w:r>
      <w:r w:rsidR="00332DF3" w:rsidRPr="00C925E0">
        <w:rPr>
          <w:rFonts w:ascii="Times New Roman" w:hAnsi="Times New Roman" w:cs="Times New Roman"/>
          <w:sz w:val="22"/>
          <w:szCs w:val="22"/>
        </w:rPr>
        <w:t xml:space="preserve"> million per month </w:t>
      </w:r>
      <w:r w:rsidR="00332DF3">
        <w:rPr>
          <w:rFonts w:ascii="Times New Roman" w:hAnsi="Times New Roman" w:cs="Times New Roman"/>
          <w:sz w:val="22"/>
          <w:szCs w:val="22"/>
        </w:rPr>
        <w:t>starting from August 2020.</w:t>
      </w:r>
    </w:p>
    <w:p w:rsidR="00D73EC9" w:rsidRPr="0077259A" w:rsidRDefault="00D73EC9" w:rsidP="00D73EC9">
      <w:pPr>
        <w:jc w:val="both"/>
        <w:rPr>
          <w:rFonts w:ascii="Times New Roman" w:hAnsi="Times New Roman" w:cs="Cordia New"/>
          <w:sz w:val="22"/>
          <w:szCs w:val="22"/>
        </w:rPr>
      </w:pPr>
    </w:p>
    <w:p w:rsidR="000273B3" w:rsidRDefault="0002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rFonts w:ascii="Times New Roman" w:hAnsi="Times New Roman"/>
          <w:sz w:val="24"/>
          <w:szCs w:val="30"/>
        </w:rPr>
        <w:br w:type="page"/>
      </w:r>
    </w:p>
    <w:p w:rsidR="0056481E" w:rsidRDefault="00F33CCC" w:rsidP="0056481E">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cs="Angsana New"/>
          <w:sz w:val="24"/>
          <w:szCs w:val="30"/>
          <w:u w:val="none"/>
        </w:rPr>
        <w:lastRenderedPageBreak/>
        <w:t>6</w:t>
      </w:r>
      <w:r w:rsidR="0056481E">
        <w:rPr>
          <w:rFonts w:ascii="Times New Roman" w:hAnsi="Times New Roman"/>
          <w:sz w:val="24"/>
          <w:szCs w:val="24"/>
          <w:u w:val="none"/>
        </w:rPr>
        <w:tab/>
        <w:t>Cash and cash equivalents</w:t>
      </w:r>
    </w:p>
    <w:p w:rsidR="00705070" w:rsidRPr="0028654B" w:rsidRDefault="00705070" w:rsidP="00705070">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080"/>
        <w:gridCol w:w="90"/>
        <w:gridCol w:w="270"/>
        <w:gridCol w:w="1170"/>
      </w:tblGrid>
      <w:tr w:rsidR="00705070" w:rsidRPr="000D1F45" w:rsidTr="00447CF3">
        <w:trPr>
          <w:cantSplit/>
        </w:trPr>
        <w:tc>
          <w:tcPr>
            <w:tcW w:w="3510" w:type="dxa"/>
          </w:tcPr>
          <w:p w:rsidR="00705070" w:rsidRPr="00380C8F" w:rsidRDefault="00705070" w:rsidP="001308F9">
            <w:pPr>
              <w:pStyle w:val="acctfourfigures"/>
              <w:tabs>
                <w:tab w:val="clear" w:pos="765"/>
              </w:tabs>
              <w:spacing w:line="240" w:lineRule="atLeast"/>
              <w:rPr>
                <w:b/>
                <w:bCs/>
                <w:szCs w:val="22"/>
              </w:rPr>
            </w:pPr>
          </w:p>
        </w:tc>
        <w:tc>
          <w:tcPr>
            <w:tcW w:w="126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2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gridSpan w:val="2"/>
          </w:tcPr>
          <w:p w:rsidR="00705070" w:rsidRPr="003363BF" w:rsidRDefault="00705070" w:rsidP="001308F9">
            <w:pPr>
              <w:ind w:left="-108" w:right="-108"/>
              <w:jc w:val="center"/>
              <w:rPr>
                <w:rFonts w:ascii="Times New Roman" w:hAnsi="Times New Roman" w:cs="Times New Roman"/>
                <w:b/>
                <w:bCs/>
                <w:sz w:val="22"/>
                <w:szCs w:val="22"/>
              </w:rPr>
            </w:pPr>
          </w:p>
        </w:tc>
        <w:tc>
          <w:tcPr>
            <w:tcW w:w="27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05070" w:rsidRPr="000D1F45" w:rsidTr="00447CF3">
        <w:trPr>
          <w:cantSplit/>
        </w:trPr>
        <w:tc>
          <w:tcPr>
            <w:tcW w:w="3510" w:type="dxa"/>
          </w:tcPr>
          <w:p w:rsidR="00705070" w:rsidRPr="00380C8F" w:rsidRDefault="00705070" w:rsidP="001308F9">
            <w:pPr>
              <w:pStyle w:val="acctfourfigures"/>
              <w:tabs>
                <w:tab w:val="clear" w:pos="765"/>
              </w:tabs>
              <w:spacing w:line="240" w:lineRule="atLeast"/>
              <w:rPr>
                <w:b/>
                <w:bCs/>
                <w:szCs w:val="22"/>
              </w:rPr>
            </w:pPr>
          </w:p>
        </w:tc>
        <w:tc>
          <w:tcPr>
            <w:tcW w:w="126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2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gridSpan w:val="2"/>
          </w:tcPr>
          <w:p w:rsidR="00705070" w:rsidRPr="003363BF" w:rsidRDefault="00705070" w:rsidP="001308F9">
            <w:pPr>
              <w:ind w:left="-108" w:right="-108"/>
              <w:jc w:val="center"/>
              <w:rPr>
                <w:rFonts w:ascii="Times New Roman" w:hAnsi="Times New Roman" w:cs="Times New Roman"/>
                <w:b/>
                <w:bCs/>
                <w:sz w:val="22"/>
                <w:szCs w:val="22"/>
              </w:rPr>
            </w:pPr>
          </w:p>
        </w:tc>
        <w:tc>
          <w:tcPr>
            <w:tcW w:w="27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05070" w:rsidRPr="000D1F45" w:rsidTr="00447CF3">
        <w:trPr>
          <w:cantSplit/>
        </w:trPr>
        <w:tc>
          <w:tcPr>
            <w:tcW w:w="3510" w:type="dxa"/>
          </w:tcPr>
          <w:p w:rsidR="00705070" w:rsidRPr="00380C8F" w:rsidRDefault="00705070" w:rsidP="001308F9">
            <w:pPr>
              <w:pStyle w:val="acctfourfigures"/>
              <w:tabs>
                <w:tab w:val="clear" w:pos="765"/>
              </w:tabs>
              <w:spacing w:line="240" w:lineRule="atLeast"/>
              <w:rPr>
                <w:b/>
                <w:bCs/>
                <w:szCs w:val="22"/>
              </w:rPr>
            </w:pPr>
          </w:p>
        </w:tc>
        <w:tc>
          <w:tcPr>
            <w:tcW w:w="126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2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gridSpan w:val="2"/>
          </w:tcPr>
          <w:p w:rsidR="00705070" w:rsidRPr="003363BF" w:rsidRDefault="00705070" w:rsidP="001308F9">
            <w:pPr>
              <w:ind w:left="-108" w:right="-108"/>
              <w:jc w:val="center"/>
              <w:rPr>
                <w:rFonts w:ascii="Times New Roman" w:hAnsi="Times New Roman" w:cs="Times New Roman"/>
                <w:b/>
                <w:bCs/>
                <w:sz w:val="22"/>
                <w:szCs w:val="22"/>
              </w:rPr>
            </w:pPr>
          </w:p>
        </w:tc>
        <w:tc>
          <w:tcPr>
            <w:tcW w:w="27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05070" w:rsidRPr="000D1F45" w:rsidTr="00447CF3">
        <w:trPr>
          <w:cantSplit/>
        </w:trPr>
        <w:tc>
          <w:tcPr>
            <w:tcW w:w="3510" w:type="dxa"/>
          </w:tcPr>
          <w:p w:rsidR="00705070" w:rsidRPr="00380C8F" w:rsidRDefault="00705070" w:rsidP="001308F9">
            <w:pPr>
              <w:pStyle w:val="acctfourfigures"/>
              <w:tabs>
                <w:tab w:val="clear" w:pos="765"/>
              </w:tabs>
              <w:spacing w:line="240" w:lineRule="atLeast"/>
              <w:rPr>
                <w:b/>
                <w:bCs/>
                <w:szCs w:val="22"/>
              </w:rPr>
            </w:pPr>
          </w:p>
        </w:tc>
        <w:tc>
          <w:tcPr>
            <w:tcW w:w="126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2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27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gridSpan w:val="2"/>
          </w:tcPr>
          <w:p w:rsidR="00705070" w:rsidRPr="003363BF" w:rsidRDefault="00705070" w:rsidP="001308F9">
            <w:pPr>
              <w:ind w:left="-108" w:right="-108"/>
              <w:jc w:val="center"/>
              <w:rPr>
                <w:rFonts w:ascii="Times New Roman" w:hAnsi="Times New Roman" w:cs="Times New Roman"/>
                <w:b/>
                <w:bCs/>
                <w:sz w:val="22"/>
                <w:szCs w:val="22"/>
              </w:rPr>
            </w:pPr>
          </w:p>
        </w:tc>
        <w:tc>
          <w:tcPr>
            <w:tcW w:w="27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05070" w:rsidRPr="000D1F45" w:rsidTr="00447CF3">
        <w:trPr>
          <w:cantSplit/>
        </w:trPr>
        <w:tc>
          <w:tcPr>
            <w:tcW w:w="3510" w:type="dxa"/>
          </w:tcPr>
          <w:p w:rsidR="00705070" w:rsidRPr="00380C8F" w:rsidRDefault="00705070" w:rsidP="001308F9">
            <w:pPr>
              <w:pStyle w:val="acctfourfigures"/>
              <w:tabs>
                <w:tab w:val="clear" w:pos="765"/>
              </w:tabs>
              <w:spacing w:line="240" w:lineRule="atLeast"/>
              <w:rPr>
                <w:b/>
                <w:bCs/>
                <w:szCs w:val="22"/>
              </w:rPr>
            </w:pPr>
          </w:p>
        </w:tc>
        <w:tc>
          <w:tcPr>
            <w:tcW w:w="126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2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27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4"/>
          </w:tcPr>
          <w:p w:rsidR="00705070" w:rsidRPr="000F3207" w:rsidRDefault="00705070"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705070" w:rsidRPr="000D1F45" w:rsidTr="00447CF3">
        <w:trPr>
          <w:cantSplit/>
        </w:trPr>
        <w:tc>
          <w:tcPr>
            <w:tcW w:w="3510" w:type="dxa"/>
          </w:tcPr>
          <w:p w:rsidR="00705070" w:rsidRPr="00380C8F" w:rsidRDefault="00705070" w:rsidP="001308F9">
            <w:pPr>
              <w:pStyle w:val="acctfourfigures"/>
              <w:tabs>
                <w:tab w:val="clear" w:pos="765"/>
              </w:tabs>
              <w:spacing w:line="240" w:lineRule="atLeast"/>
              <w:rPr>
                <w:b/>
                <w:bCs/>
                <w:szCs w:val="22"/>
              </w:rPr>
            </w:pPr>
          </w:p>
        </w:tc>
        <w:tc>
          <w:tcPr>
            <w:tcW w:w="1260" w:type="dxa"/>
          </w:tcPr>
          <w:p w:rsidR="00705070" w:rsidRPr="00144947"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270" w:type="dxa"/>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270" w:type="dxa"/>
          </w:tcPr>
          <w:p w:rsidR="00705070" w:rsidRPr="003363B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4"/>
          </w:tcPr>
          <w:p w:rsidR="00705070" w:rsidRPr="003363BF"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05070" w:rsidRPr="000D1F45" w:rsidTr="00447CF3">
        <w:trPr>
          <w:cantSplit/>
        </w:trPr>
        <w:tc>
          <w:tcPr>
            <w:tcW w:w="3510" w:type="dxa"/>
          </w:tcPr>
          <w:p w:rsidR="00705070" w:rsidRPr="00380C8F" w:rsidRDefault="00705070" w:rsidP="001308F9">
            <w:pPr>
              <w:pStyle w:val="acctfourfigures"/>
              <w:tabs>
                <w:tab w:val="clear" w:pos="765"/>
              </w:tabs>
              <w:spacing w:line="240" w:lineRule="atLeast"/>
              <w:rPr>
                <w:b/>
                <w:bCs/>
                <w:szCs w:val="22"/>
              </w:rPr>
            </w:pPr>
          </w:p>
        </w:tc>
        <w:tc>
          <w:tcPr>
            <w:tcW w:w="1260" w:type="dxa"/>
          </w:tcPr>
          <w:p w:rsidR="00705070" w:rsidRPr="000A529C"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705070" w:rsidRPr="000A529C"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705070" w:rsidRPr="000A529C"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270" w:type="dxa"/>
          </w:tcPr>
          <w:p w:rsidR="00705070" w:rsidRPr="000A529C"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gridSpan w:val="2"/>
          </w:tcPr>
          <w:p w:rsidR="00705070" w:rsidRPr="000A529C"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270" w:type="dxa"/>
          </w:tcPr>
          <w:p w:rsidR="00705070" w:rsidRPr="000A529C"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705070" w:rsidRPr="000A529C"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705070" w:rsidRPr="000D1F45" w:rsidTr="00447CF3">
        <w:trPr>
          <w:cantSplit/>
        </w:trPr>
        <w:tc>
          <w:tcPr>
            <w:tcW w:w="3510" w:type="dxa"/>
          </w:tcPr>
          <w:p w:rsidR="00705070" w:rsidRPr="00380C8F" w:rsidRDefault="00705070" w:rsidP="001308F9">
            <w:pPr>
              <w:pStyle w:val="acctfourfigures"/>
              <w:tabs>
                <w:tab w:val="clear" w:pos="765"/>
              </w:tabs>
              <w:spacing w:line="240" w:lineRule="atLeast"/>
              <w:rPr>
                <w:b/>
                <w:bCs/>
                <w:szCs w:val="22"/>
              </w:rPr>
            </w:pPr>
          </w:p>
        </w:tc>
        <w:tc>
          <w:tcPr>
            <w:tcW w:w="5670" w:type="dxa"/>
            <w:gridSpan w:val="8"/>
          </w:tcPr>
          <w:p w:rsidR="00705070" w:rsidRPr="00D675DD"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05070" w:rsidRPr="000D1F45" w:rsidTr="00447CF3">
        <w:trPr>
          <w:cantSplit/>
        </w:trPr>
        <w:tc>
          <w:tcPr>
            <w:tcW w:w="3510" w:type="dxa"/>
          </w:tcPr>
          <w:p w:rsidR="00705070" w:rsidRPr="00380C8F" w:rsidRDefault="00705070" w:rsidP="001308F9">
            <w:pPr>
              <w:pStyle w:val="acctfourfigures"/>
              <w:tabs>
                <w:tab w:val="clear" w:pos="765"/>
              </w:tabs>
              <w:spacing w:line="240" w:lineRule="atLeast"/>
              <w:rPr>
                <w:b/>
                <w:bCs/>
                <w:szCs w:val="22"/>
              </w:rPr>
            </w:pPr>
          </w:p>
        </w:tc>
        <w:tc>
          <w:tcPr>
            <w:tcW w:w="5670" w:type="dxa"/>
            <w:gridSpan w:val="8"/>
          </w:tcPr>
          <w:p w:rsidR="00705070" w:rsidRPr="00D675DD" w:rsidRDefault="00705070"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705070" w:rsidRPr="000D1F45" w:rsidTr="00447CF3">
        <w:trPr>
          <w:cantSplit/>
        </w:trPr>
        <w:tc>
          <w:tcPr>
            <w:tcW w:w="3510" w:type="dxa"/>
          </w:tcPr>
          <w:p w:rsidR="00705070" w:rsidRPr="00C17981"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9578E">
              <w:t>Cash on hand</w:t>
            </w:r>
          </w:p>
        </w:tc>
        <w:tc>
          <w:tcPr>
            <w:tcW w:w="1260" w:type="dxa"/>
          </w:tcPr>
          <w:p w:rsidR="00705070" w:rsidRPr="00494BC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05070">
              <w:rPr>
                <w:szCs w:val="28"/>
              </w:rPr>
              <w:t>23</w:t>
            </w:r>
          </w:p>
        </w:tc>
        <w:tc>
          <w:tcPr>
            <w:tcW w:w="270" w:type="dxa"/>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05070" w:rsidRPr="00494BCF"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05070">
              <w:rPr>
                <w:szCs w:val="28"/>
              </w:rPr>
              <w:t>30</w:t>
            </w:r>
          </w:p>
        </w:tc>
        <w:tc>
          <w:tcPr>
            <w:tcW w:w="270" w:type="dxa"/>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05070" w:rsidRPr="00D675DD"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05070">
              <w:rPr>
                <w:rFonts w:cs="Times New Roman"/>
              </w:rPr>
              <w:t>23</w:t>
            </w:r>
          </w:p>
        </w:tc>
        <w:tc>
          <w:tcPr>
            <w:tcW w:w="360" w:type="dxa"/>
            <w:gridSpan w:val="2"/>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05070" w:rsidRPr="00494BCF"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705070">
              <w:rPr>
                <w:szCs w:val="28"/>
              </w:rPr>
              <w:t>30</w:t>
            </w:r>
          </w:p>
        </w:tc>
      </w:tr>
      <w:tr w:rsidR="00705070" w:rsidRPr="000D1F45" w:rsidTr="00447CF3">
        <w:trPr>
          <w:cantSplit/>
        </w:trPr>
        <w:tc>
          <w:tcPr>
            <w:tcW w:w="3510" w:type="dxa"/>
          </w:tcPr>
          <w:p w:rsidR="00705070" w:rsidRDefault="00705070" w:rsidP="00705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E9578E">
              <w:rPr>
                <w:rFonts w:ascii="Times New Roman" w:hAnsi="Times New Roman" w:cs="Times New Roman"/>
                <w:sz w:val="22"/>
                <w:szCs w:val="22"/>
              </w:rPr>
              <w:t xml:space="preserve">Cash at </w:t>
            </w:r>
            <w:r>
              <w:rPr>
                <w:rFonts w:ascii="Times New Roman" w:hAnsi="Times New Roman" w:cs="Times New Roman"/>
                <w:sz w:val="22"/>
                <w:szCs w:val="22"/>
              </w:rPr>
              <w:t>financial institutions</w:t>
            </w:r>
            <w:r w:rsidRPr="00E9578E">
              <w:rPr>
                <w:rFonts w:ascii="Times New Roman" w:hAnsi="Times New Roman" w:cs="Times New Roman"/>
                <w:sz w:val="22"/>
                <w:szCs w:val="22"/>
              </w:rPr>
              <w:t xml:space="preserve"> </w:t>
            </w:r>
          </w:p>
          <w:p w:rsidR="00705070" w:rsidRPr="00E9578E" w:rsidRDefault="00705070" w:rsidP="007050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 xml:space="preserve">   -</w:t>
            </w:r>
            <w:r w:rsidRPr="00E9578E">
              <w:rPr>
                <w:rFonts w:cs="Times New Roman"/>
              </w:rPr>
              <w:t xml:space="preserve"> current accounts</w:t>
            </w:r>
          </w:p>
        </w:tc>
        <w:tc>
          <w:tcPr>
            <w:tcW w:w="1260" w:type="dxa"/>
          </w:tcPr>
          <w:p w:rsidR="00705070"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rsidR="00705070" w:rsidRPr="009C5281"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05070">
              <w:rPr>
                <w:szCs w:val="28"/>
              </w:rPr>
              <w:t>5,557</w:t>
            </w:r>
          </w:p>
        </w:tc>
        <w:tc>
          <w:tcPr>
            <w:tcW w:w="270" w:type="dxa"/>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05070"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rsidR="00705070" w:rsidRPr="009C5281"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05070">
              <w:rPr>
                <w:szCs w:val="28"/>
              </w:rPr>
              <w:t>1,584</w:t>
            </w:r>
          </w:p>
        </w:tc>
        <w:tc>
          <w:tcPr>
            <w:tcW w:w="270" w:type="dxa"/>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05070"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705070" w:rsidRPr="009C5281"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05070">
              <w:rPr>
                <w:rFonts w:cs="Times New Roman"/>
              </w:rPr>
              <w:t>5,557</w:t>
            </w:r>
          </w:p>
        </w:tc>
        <w:tc>
          <w:tcPr>
            <w:tcW w:w="360" w:type="dxa"/>
            <w:gridSpan w:val="2"/>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05070"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p>
          <w:p w:rsidR="00705070" w:rsidRPr="009C5281"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705070">
              <w:rPr>
                <w:szCs w:val="28"/>
              </w:rPr>
              <w:t>1,584</w:t>
            </w:r>
          </w:p>
        </w:tc>
      </w:tr>
      <w:tr w:rsidR="00705070" w:rsidRPr="000D1F45" w:rsidTr="00447CF3">
        <w:trPr>
          <w:cantSplit/>
        </w:trPr>
        <w:tc>
          <w:tcPr>
            <w:tcW w:w="3510" w:type="dxa"/>
          </w:tcPr>
          <w:p w:rsidR="00705070" w:rsidRDefault="00705070" w:rsidP="00705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E9578E">
              <w:rPr>
                <w:rFonts w:ascii="Times New Roman" w:hAnsi="Times New Roman" w:cs="Times New Roman"/>
                <w:sz w:val="22"/>
                <w:szCs w:val="22"/>
              </w:rPr>
              <w:t xml:space="preserve">Cash at </w:t>
            </w:r>
            <w:r>
              <w:rPr>
                <w:rFonts w:ascii="Times New Roman" w:hAnsi="Times New Roman" w:cs="Times New Roman"/>
                <w:sz w:val="22"/>
                <w:szCs w:val="22"/>
              </w:rPr>
              <w:t>financial institutions</w:t>
            </w:r>
            <w:r w:rsidRPr="00E9578E">
              <w:rPr>
                <w:rFonts w:ascii="Times New Roman" w:hAnsi="Times New Roman" w:cs="Times New Roman"/>
                <w:sz w:val="22"/>
                <w:szCs w:val="22"/>
              </w:rPr>
              <w:t xml:space="preserve"> </w:t>
            </w:r>
          </w:p>
          <w:p w:rsidR="00705070" w:rsidRPr="00E9578E" w:rsidRDefault="00705070" w:rsidP="0070507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 xml:space="preserve">   -</w:t>
            </w:r>
            <w:r w:rsidRPr="00E9578E">
              <w:rPr>
                <w:rFonts w:cs="Times New Roman"/>
              </w:rPr>
              <w:t xml:space="preserve"> savings accounts</w:t>
            </w:r>
          </w:p>
        </w:tc>
        <w:tc>
          <w:tcPr>
            <w:tcW w:w="1260" w:type="dxa"/>
          </w:tcPr>
          <w:p w:rsidR="00705070"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rsidR="00705070" w:rsidRPr="009C5281"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05070">
              <w:rPr>
                <w:szCs w:val="28"/>
              </w:rPr>
              <w:t>464,331</w:t>
            </w:r>
          </w:p>
        </w:tc>
        <w:tc>
          <w:tcPr>
            <w:tcW w:w="270" w:type="dxa"/>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05070"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rsidR="00705070" w:rsidRPr="009C5281"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05070">
              <w:rPr>
                <w:szCs w:val="28"/>
              </w:rPr>
              <w:t>341,816</w:t>
            </w:r>
          </w:p>
        </w:tc>
        <w:tc>
          <w:tcPr>
            <w:tcW w:w="270" w:type="dxa"/>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05070"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p w:rsidR="00705070" w:rsidRPr="009C5281"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05070">
              <w:rPr>
                <w:rFonts w:cs="Times New Roman"/>
              </w:rPr>
              <w:t>464,331</w:t>
            </w:r>
          </w:p>
        </w:tc>
        <w:tc>
          <w:tcPr>
            <w:tcW w:w="360" w:type="dxa"/>
            <w:gridSpan w:val="2"/>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05070"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p>
          <w:p w:rsidR="00705070" w:rsidRPr="009C5281"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705070">
              <w:rPr>
                <w:szCs w:val="28"/>
              </w:rPr>
              <w:t>341,816</w:t>
            </w:r>
          </w:p>
        </w:tc>
      </w:tr>
      <w:tr w:rsidR="00705070" w:rsidRPr="000D1F45" w:rsidTr="00447CF3">
        <w:trPr>
          <w:cantSplit/>
        </w:trPr>
        <w:tc>
          <w:tcPr>
            <w:tcW w:w="3510" w:type="dxa"/>
          </w:tcPr>
          <w:p w:rsidR="00705070" w:rsidRPr="00E9578E"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Cordia New"/>
              </w:rPr>
              <w:t>Cheque on hand</w:t>
            </w:r>
          </w:p>
        </w:tc>
        <w:tc>
          <w:tcPr>
            <w:tcW w:w="1260" w:type="dxa"/>
          </w:tcPr>
          <w:p w:rsidR="00705070" w:rsidRPr="009C5281"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05070">
              <w:rPr>
                <w:szCs w:val="28"/>
              </w:rPr>
              <w:t>-</w:t>
            </w:r>
          </w:p>
        </w:tc>
        <w:tc>
          <w:tcPr>
            <w:tcW w:w="270" w:type="dxa"/>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05070" w:rsidRPr="009C5281"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05070">
              <w:rPr>
                <w:szCs w:val="28"/>
              </w:rPr>
              <w:t>2,412</w:t>
            </w:r>
          </w:p>
        </w:tc>
        <w:tc>
          <w:tcPr>
            <w:tcW w:w="270" w:type="dxa"/>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080" w:type="dxa"/>
          </w:tcPr>
          <w:p w:rsidR="00705070" w:rsidRPr="009C5281"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705070">
              <w:rPr>
                <w:rFonts w:cs="Times New Roman"/>
              </w:rPr>
              <w:t>-</w:t>
            </w:r>
          </w:p>
        </w:tc>
        <w:tc>
          <w:tcPr>
            <w:tcW w:w="360" w:type="dxa"/>
            <w:gridSpan w:val="2"/>
          </w:tcPr>
          <w:p w:rsidR="00705070" w:rsidRPr="00D675DD"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05070" w:rsidRPr="009C5281"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sidRPr="00705070">
              <w:rPr>
                <w:szCs w:val="28"/>
              </w:rPr>
              <w:t>-</w:t>
            </w:r>
          </w:p>
        </w:tc>
      </w:tr>
      <w:tr w:rsidR="00705070" w:rsidRPr="000D1F45" w:rsidTr="00447CF3">
        <w:trPr>
          <w:cantSplit/>
        </w:trPr>
        <w:tc>
          <w:tcPr>
            <w:tcW w:w="3510" w:type="dxa"/>
          </w:tcPr>
          <w:p w:rsidR="00705070" w:rsidRPr="00C46E2B"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rsidR="00705070" w:rsidRPr="00705070"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705070">
              <w:rPr>
                <w:b/>
                <w:bCs/>
                <w:szCs w:val="28"/>
              </w:rPr>
              <w:t>469,911</w:t>
            </w:r>
          </w:p>
        </w:tc>
        <w:tc>
          <w:tcPr>
            <w:tcW w:w="270" w:type="dxa"/>
          </w:tcPr>
          <w:p w:rsidR="00705070" w:rsidRPr="0092661C"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705070" w:rsidRPr="00705070"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705070">
              <w:rPr>
                <w:b/>
                <w:bCs/>
                <w:szCs w:val="28"/>
              </w:rPr>
              <w:t>345,842</w:t>
            </w:r>
          </w:p>
        </w:tc>
        <w:tc>
          <w:tcPr>
            <w:tcW w:w="270" w:type="dxa"/>
          </w:tcPr>
          <w:p w:rsidR="00705070" w:rsidRPr="0092661C"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080" w:type="dxa"/>
            <w:tcBorders>
              <w:top w:val="single" w:sz="4" w:space="0" w:color="auto"/>
              <w:bottom w:val="double" w:sz="4" w:space="0" w:color="auto"/>
            </w:tcBorders>
          </w:tcPr>
          <w:p w:rsidR="00705070" w:rsidRPr="00447CF3"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447CF3">
              <w:rPr>
                <w:rFonts w:cs="Times New Roman"/>
                <w:b/>
                <w:bCs/>
              </w:rPr>
              <w:t>469,911</w:t>
            </w:r>
          </w:p>
        </w:tc>
        <w:tc>
          <w:tcPr>
            <w:tcW w:w="360" w:type="dxa"/>
            <w:gridSpan w:val="2"/>
          </w:tcPr>
          <w:p w:rsidR="00705070" w:rsidRPr="0092661C" w:rsidRDefault="00705070"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705070" w:rsidRPr="00447CF3" w:rsidRDefault="00705070" w:rsidP="00447CF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b/>
                <w:bCs/>
                <w:szCs w:val="28"/>
              </w:rPr>
            </w:pPr>
            <w:r w:rsidRPr="00447CF3">
              <w:rPr>
                <w:b/>
                <w:bCs/>
                <w:szCs w:val="28"/>
              </w:rPr>
              <w:t>343,430</w:t>
            </w:r>
          </w:p>
        </w:tc>
      </w:tr>
    </w:tbl>
    <w:p w:rsidR="00DA0685" w:rsidRDefault="00DA0685" w:rsidP="00407C90">
      <w:pPr>
        <w:pStyle w:val="Heading1"/>
        <w:keepLines/>
        <w:numPr>
          <w:ilvl w:val="0"/>
          <w:numId w:val="0"/>
        </w:numPr>
        <w:shd w:val="clear" w:color="auto" w:fill="auto"/>
        <w:ind w:left="547" w:hanging="540"/>
        <w:rPr>
          <w:rFonts w:ascii="Times New Roman" w:hAnsi="Times New Roman"/>
          <w:sz w:val="24"/>
          <w:szCs w:val="24"/>
          <w:u w:val="none"/>
        </w:rPr>
      </w:pPr>
    </w:p>
    <w:p w:rsidR="00051A75" w:rsidRDefault="005B30DC" w:rsidP="00407C90">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t>7</w:t>
      </w:r>
      <w:r w:rsidR="00051A75" w:rsidRPr="00407C90">
        <w:rPr>
          <w:rFonts w:ascii="Times New Roman" w:hAnsi="Times New Roman"/>
          <w:sz w:val="24"/>
          <w:szCs w:val="24"/>
          <w:u w:val="none"/>
        </w:rPr>
        <w:tab/>
      </w:r>
      <w:r w:rsidR="000F4BAA" w:rsidRPr="00407C90">
        <w:rPr>
          <w:rFonts w:ascii="Times New Roman" w:hAnsi="Times New Roman"/>
          <w:sz w:val="24"/>
          <w:szCs w:val="24"/>
          <w:u w:val="none"/>
        </w:rPr>
        <w:t xml:space="preserve">Real estate </w:t>
      </w:r>
      <w:r w:rsidR="002C34C1">
        <w:rPr>
          <w:rFonts w:ascii="Times New Roman" w:hAnsi="Times New Roman"/>
          <w:sz w:val="24"/>
          <w:szCs w:val="24"/>
          <w:u w:val="none"/>
        </w:rPr>
        <w:t>development for sale</w:t>
      </w:r>
      <w:r w:rsidR="00051A75" w:rsidRPr="00407C90">
        <w:rPr>
          <w:rFonts w:ascii="Times New Roman" w:hAnsi="Times New Roman"/>
          <w:sz w:val="24"/>
          <w:szCs w:val="24"/>
          <w:u w:val="none"/>
        </w:rPr>
        <w:t xml:space="preserve"> </w:t>
      </w:r>
      <w:r w:rsidR="007D2D70">
        <w:rPr>
          <w:rFonts w:ascii="Times New Roman" w:hAnsi="Times New Roman"/>
          <w:sz w:val="24"/>
          <w:szCs w:val="24"/>
          <w:u w:val="none"/>
        </w:rPr>
        <w:tab/>
      </w:r>
    </w:p>
    <w:p w:rsidR="00C06D9D" w:rsidRPr="005F71A1" w:rsidRDefault="00C06D9D" w:rsidP="00C06D9D">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2"/>
        <w:gridCol w:w="1258"/>
        <w:gridCol w:w="182"/>
        <w:gridCol w:w="1168"/>
        <w:gridCol w:w="184"/>
        <w:gridCol w:w="1166"/>
      </w:tblGrid>
      <w:tr w:rsidR="00C06D9D" w:rsidRPr="000D1F45" w:rsidTr="00DA0685">
        <w:trPr>
          <w:cantSplit/>
          <w:tblHeader/>
        </w:trPr>
        <w:tc>
          <w:tcPr>
            <w:tcW w:w="3870" w:type="dxa"/>
          </w:tcPr>
          <w:p w:rsidR="00C06D9D" w:rsidRPr="00380C8F" w:rsidRDefault="00C06D9D" w:rsidP="001308F9">
            <w:pPr>
              <w:pStyle w:val="acctfourfigures"/>
              <w:tabs>
                <w:tab w:val="clear" w:pos="765"/>
              </w:tabs>
              <w:spacing w:line="240" w:lineRule="atLeast"/>
              <w:rPr>
                <w:b/>
                <w:bCs/>
                <w:szCs w:val="22"/>
              </w:rPr>
            </w:pPr>
          </w:p>
        </w:tc>
        <w:tc>
          <w:tcPr>
            <w:tcW w:w="1170"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182"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2"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rsidR="00C06D9D" w:rsidRPr="003363BF" w:rsidRDefault="00C06D9D" w:rsidP="001308F9">
            <w:pPr>
              <w:ind w:left="-108" w:right="-108"/>
              <w:jc w:val="center"/>
              <w:rPr>
                <w:rFonts w:ascii="Times New Roman" w:hAnsi="Times New Roman" w:cs="Times New Roman"/>
                <w:b/>
                <w:bCs/>
                <w:sz w:val="22"/>
                <w:szCs w:val="22"/>
              </w:rPr>
            </w:pPr>
          </w:p>
        </w:tc>
        <w:tc>
          <w:tcPr>
            <w:tcW w:w="184"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06D9D" w:rsidRPr="000D1F45" w:rsidTr="00DA0685">
        <w:trPr>
          <w:cantSplit/>
          <w:tblHeader/>
        </w:trPr>
        <w:tc>
          <w:tcPr>
            <w:tcW w:w="3870" w:type="dxa"/>
          </w:tcPr>
          <w:p w:rsidR="00C06D9D" w:rsidRPr="00380C8F" w:rsidRDefault="00C06D9D" w:rsidP="001308F9">
            <w:pPr>
              <w:pStyle w:val="acctfourfigures"/>
              <w:tabs>
                <w:tab w:val="clear" w:pos="765"/>
              </w:tabs>
              <w:spacing w:line="240" w:lineRule="atLeast"/>
              <w:rPr>
                <w:b/>
                <w:bCs/>
                <w:szCs w:val="22"/>
              </w:rPr>
            </w:pPr>
          </w:p>
        </w:tc>
        <w:tc>
          <w:tcPr>
            <w:tcW w:w="1170"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182"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2"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rsidR="00C06D9D" w:rsidRPr="003363BF" w:rsidRDefault="00C06D9D" w:rsidP="001308F9">
            <w:pPr>
              <w:ind w:left="-108" w:right="-108"/>
              <w:jc w:val="center"/>
              <w:rPr>
                <w:rFonts w:ascii="Times New Roman" w:hAnsi="Times New Roman" w:cs="Times New Roman"/>
                <w:b/>
                <w:bCs/>
                <w:sz w:val="22"/>
                <w:szCs w:val="22"/>
              </w:rPr>
            </w:pPr>
          </w:p>
        </w:tc>
        <w:tc>
          <w:tcPr>
            <w:tcW w:w="184"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06D9D" w:rsidRPr="000D1F45" w:rsidTr="00DA0685">
        <w:trPr>
          <w:cantSplit/>
          <w:tblHeader/>
        </w:trPr>
        <w:tc>
          <w:tcPr>
            <w:tcW w:w="3870" w:type="dxa"/>
          </w:tcPr>
          <w:p w:rsidR="00C06D9D" w:rsidRPr="00380C8F" w:rsidRDefault="00C06D9D" w:rsidP="001308F9">
            <w:pPr>
              <w:pStyle w:val="acctfourfigures"/>
              <w:tabs>
                <w:tab w:val="clear" w:pos="765"/>
              </w:tabs>
              <w:spacing w:line="240" w:lineRule="atLeast"/>
              <w:rPr>
                <w:b/>
                <w:bCs/>
                <w:szCs w:val="22"/>
              </w:rPr>
            </w:pPr>
          </w:p>
        </w:tc>
        <w:tc>
          <w:tcPr>
            <w:tcW w:w="1170"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182"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2"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rsidR="00C06D9D" w:rsidRPr="003363BF" w:rsidRDefault="00C06D9D" w:rsidP="001308F9">
            <w:pPr>
              <w:ind w:left="-108" w:right="-108"/>
              <w:jc w:val="center"/>
              <w:rPr>
                <w:rFonts w:ascii="Times New Roman" w:hAnsi="Times New Roman" w:cs="Times New Roman"/>
                <w:b/>
                <w:bCs/>
                <w:sz w:val="22"/>
                <w:szCs w:val="22"/>
              </w:rPr>
            </w:pPr>
          </w:p>
        </w:tc>
        <w:tc>
          <w:tcPr>
            <w:tcW w:w="184"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06D9D" w:rsidRPr="000D1F45" w:rsidTr="00DA0685">
        <w:trPr>
          <w:cantSplit/>
          <w:tblHeader/>
        </w:trPr>
        <w:tc>
          <w:tcPr>
            <w:tcW w:w="3870" w:type="dxa"/>
          </w:tcPr>
          <w:p w:rsidR="00C06D9D" w:rsidRPr="00380C8F" w:rsidRDefault="00C06D9D" w:rsidP="001308F9">
            <w:pPr>
              <w:pStyle w:val="acctfourfigures"/>
              <w:tabs>
                <w:tab w:val="clear" w:pos="765"/>
              </w:tabs>
              <w:spacing w:line="240" w:lineRule="atLeast"/>
              <w:rPr>
                <w:b/>
                <w:bCs/>
                <w:szCs w:val="22"/>
              </w:rPr>
            </w:pPr>
          </w:p>
        </w:tc>
        <w:tc>
          <w:tcPr>
            <w:tcW w:w="1170"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182"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182"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rsidR="00C06D9D" w:rsidRPr="003363BF" w:rsidRDefault="00C06D9D" w:rsidP="001308F9">
            <w:pPr>
              <w:ind w:left="-108" w:right="-108"/>
              <w:jc w:val="center"/>
              <w:rPr>
                <w:rFonts w:ascii="Times New Roman" w:hAnsi="Times New Roman" w:cs="Times New Roman"/>
                <w:b/>
                <w:bCs/>
                <w:sz w:val="22"/>
                <w:szCs w:val="22"/>
              </w:rPr>
            </w:pPr>
          </w:p>
        </w:tc>
        <w:tc>
          <w:tcPr>
            <w:tcW w:w="184"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06D9D" w:rsidRPr="000D1F45" w:rsidTr="00DA0685">
        <w:trPr>
          <w:cantSplit/>
          <w:tblHeader/>
        </w:trPr>
        <w:tc>
          <w:tcPr>
            <w:tcW w:w="3870" w:type="dxa"/>
          </w:tcPr>
          <w:p w:rsidR="00C06D9D" w:rsidRPr="00380C8F" w:rsidRDefault="00C06D9D" w:rsidP="001308F9">
            <w:pPr>
              <w:pStyle w:val="acctfourfigures"/>
              <w:tabs>
                <w:tab w:val="clear" w:pos="765"/>
              </w:tabs>
              <w:spacing w:line="240" w:lineRule="atLeast"/>
              <w:rPr>
                <w:b/>
                <w:bCs/>
                <w:szCs w:val="22"/>
              </w:rPr>
            </w:pPr>
          </w:p>
        </w:tc>
        <w:tc>
          <w:tcPr>
            <w:tcW w:w="1170"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182"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182"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rsidR="00C06D9D" w:rsidRPr="000F3207" w:rsidRDefault="00C06D9D"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C06D9D" w:rsidRPr="000D1F45" w:rsidTr="00DA0685">
        <w:trPr>
          <w:cantSplit/>
          <w:tblHeader/>
        </w:trPr>
        <w:tc>
          <w:tcPr>
            <w:tcW w:w="3870" w:type="dxa"/>
          </w:tcPr>
          <w:p w:rsidR="00C06D9D" w:rsidRPr="00380C8F" w:rsidRDefault="00C06D9D" w:rsidP="001308F9">
            <w:pPr>
              <w:pStyle w:val="acctfourfigures"/>
              <w:tabs>
                <w:tab w:val="clear" w:pos="765"/>
              </w:tabs>
              <w:spacing w:line="240" w:lineRule="atLeast"/>
              <w:rPr>
                <w:b/>
                <w:bCs/>
                <w:szCs w:val="22"/>
              </w:rPr>
            </w:pPr>
          </w:p>
        </w:tc>
        <w:tc>
          <w:tcPr>
            <w:tcW w:w="1170" w:type="dxa"/>
          </w:tcPr>
          <w:p w:rsidR="00C06D9D" w:rsidRPr="00144947"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182" w:type="dxa"/>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182" w:type="dxa"/>
          </w:tcPr>
          <w:p w:rsidR="00C06D9D" w:rsidRPr="003363B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rsidR="00C06D9D" w:rsidRPr="003363BF"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C06D9D" w:rsidRPr="000D1F45" w:rsidTr="00DA0685">
        <w:trPr>
          <w:cantSplit/>
          <w:tblHeader/>
        </w:trPr>
        <w:tc>
          <w:tcPr>
            <w:tcW w:w="3870" w:type="dxa"/>
          </w:tcPr>
          <w:p w:rsidR="00C06D9D" w:rsidRPr="00380C8F" w:rsidRDefault="00C06D9D" w:rsidP="001308F9">
            <w:pPr>
              <w:pStyle w:val="acctfourfigures"/>
              <w:tabs>
                <w:tab w:val="clear" w:pos="765"/>
              </w:tabs>
              <w:spacing w:line="240" w:lineRule="atLeast"/>
              <w:rPr>
                <w:b/>
                <w:bCs/>
                <w:szCs w:val="22"/>
              </w:rPr>
            </w:pPr>
          </w:p>
        </w:tc>
        <w:tc>
          <w:tcPr>
            <w:tcW w:w="1170" w:type="dxa"/>
          </w:tcPr>
          <w:p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2" w:type="dxa"/>
          </w:tcPr>
          <w:p w:rsidR="00C06D9D" w:rsidRPr="000A529C"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58" w:type="dxa"/>
          </w:tcPr>
          <w:p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182" w:type="dxa"/>
          </w:tcPr>
          <w:p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68" w:type="dxa"/>
          </w:tcPr>
          <w:p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4" w:type="dxa"/>
          </w:tcPr>
          <w:p w:rsidR="00C06D9D" w:rsidRPr="000A529C"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66" w:type="dxa"/>
          </w:tcPr>
          <w:p w:rsidR="00C06D9D" w:rsidRPr="000A529C"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C06D9D" w:rsidRPr="000D1F45" w:rsidTr="00DA0685">
        <w:trPr>
          <w:cantSplit/>
          <w:tblHeader/>
        </w:trPr>
        <w:tc>
          <w:tcPr>
            <w:tcW w:w="3870" w:type="dxa"/>
          </w:tcPr>
          <w:p w:rsidR="00C06D9D" w:rsidRPr="00380C8F" w:rsidRDefault="00C06D9D" w:rsidP="001308F9">
            <w:pPr>
              <w:pStyle w:val="acctfourfigures"/>
              <w:tabs>
                <w:tab w:val="clear" w:pos="765"/>
              </w:tabs>
              <w:spacing w:line="240" w:lineRule="atLeast"/>
              <w:rPr>
                <w:b/>
                <w:bCs/>
                <w:szCs w:val="22"/>
              </w:rPr>
            </w:pPr>
          </w:p>
        </w:tc>
        <w:tc>
          <w:tcPr>
            <w:tcW w:w="5310" w:type="dxa"/>
            <w:gridSpan w:val="7"/>
          </w:tcPr>
          <w:p w:rsidR="00C06D9D" w:rsidRPr="00D675DD"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06D9D" w:rsidRPr="000D1F45" w:rsidTr="00C06D9D">
        <w:trPr>
          <w:cantSplit/>
        </w:trPr>
        <w:tc>
          <w:tcPr>
            <w:tcW w:w="3870" w:type="dxa"/>
          </w:tcPr>
          <w:p w:rsidR="00C06D9D" w:rsidRPr="00380C8F" w:rsidRDefault="00C06D9D" w:rsidP="001308F9">
            <w:pPr>
              <w:pStyle w:val="acctfourfigures"/>
              <w:tabs>
                <w:tab w:val="clear" w:pos="765"/>
              </w:tabs>
              <w:spacing w:line="240" w:lineRule="atLeast"/>
              <w:rPr>
                <w:b/>
                <w:bCs/>
                <w:szCs w:val="22"/>
              </w:rPr>
            </w:pPr>
            <w:r w:rsidRPr="009D3180">
              <w:rPr>
                <w:b/>
                <w:bCs/>
                <w:i/>
                <w:iCs/>
                <w:szCs w:val="22"/>
              </w:rPr>
              <w:t>Developed land available for sales</w:t>
            </w:r>
          </w:p>
        </w:tc>
        <w:tc>
          <w:tcPr>
            <w:tcW w:w="5310" w:type="dxa"/>
            <w:gridSpan w:val="7"/>
          </w:tcPr>
          <w:p w:rsidR="00C06D9D" w:rsidRPr="00D675DD" w:rsidRDefault="00C06D9D"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C06D9D" w:rsidRPr="000D1F45" w:rsidTr="006D04E4">
        <w:trPr>
          <w:cantSplit/>
        </w:trPr>
        <w:tc>
          <w:tcPr>
            <w:tcW w:w="3870" w:type="dxa"/>
          </w:tcPr>
          <w:p w:rsidR="00C06D9D" w:rsidRPr="009D3180" w:rsidRDefault="00C06D9D" w:rsidP="00C0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Nava </w:t>
            </w:r>
            <w:proofErr w:type="spellStart"/>
            <w:r w:rsidRPr="009D3180">
              <w:rPr>
                <w:rFonts w:ascii="Times New Roman" w:hAnsi="Times New Roman" w:cs="Times New Roman"/>
                <w:i/>
                <w:iCs/>
                <w:sz w:val="22"/>
                <w:szCs w:val="22"/>
              </w:rPr>
              <w:t>Nakorn</w:t>
            </w:r>
            <w:proofErr w:type="spellEnd"/>
            <w:r w:rsidRPr="009D3180">
              <w:rPr>
                <w:rFonts w:ascii="Times New Roman" w:hAnsi="Times New Roman" w:cs="Times New Roman"/>
                <w:i/>
                <w:iCs/>
                <w:sz w:val="22"/>
                <w:szCs w:val="22"/>
              </w:rPr>
              <w:t xml:space="preserve"> Industrial Promotion Zone </w:t>
            </w:r>
          </w:p>
        </w:tc>
        <w:tc>
          <w:tcPr>
            <w:tcW w:w="1170" w:type="dxa"/>
          </w:tcPr>
          <w:p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C06D9D" w:rsidRPr="000D1F45" w:rsidTr="006D04E4">
        <w:trPr>
          <w:cantSplit/>
        </w:trPr>
        <w:tc>
          <w:tcPr>
            <w:tcW w:w="3870" w:type="dxa"/>
          </w:tcPr>
          <w:p w:rsidR="00C06D9D" w:rsidRPr="009D3180" w:rsidRDefault="00C06D9D" w:rsidP="00C0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   </w:t>
            </w:r>
            <w:r>
              <w:rPr>
                <w:rFonts w:ascii="Times New Roman" w:hAnsi="Times New Roman" w:cs="Times New Roman"/>
                <w:i/>
                <w:iCs/>
                <w:sz w:val="22"/>
                <w:szCs w:val="22"/>
              </w:rPr>
              <w:t xml:space="preserve">Project </w:t>
            </w:r>
            <w:r w:rsidRPr="009D3180">
              <w:rPr>
                <w:rFonts w:ascii="Times New Roman" w:hAnsi="Times New Roman" w:cs="Times New Roman"/>
                <w:i/>
                <w:iCs/>
                <w:sz w:val="22"/>
                <w:szCs w:val="22"/>
              </w:rPr>
              <w:t>(</w:t>
            </w:r>
            <w:proofErr w:type="spellStart"/>
            <w:r w:rsidRPr="009D3180">
              <w:rPr>
                <w:rFonts w:ascii="Times New Roman" w:hAnsi="Times New Roman" w:cs="Times New Roman"/>
                <w:i/>
                <w:iCs/>
                <w:sz w:val="22"/>
                <w:szCs w:val="22"/>
              </w:rPr>
              <w:t>P</w:t>
            </w:r>
            <w:r>
              <w:rPr>
                <w:rFonts w:ascii="Times New Roman" w:hAnsi="Times New Roman" w:cs="Times New Roman"/>
                <w:i/>
                <w:iCs/>
                <w:sz w:val="22"/>
                <w:szCs w:val="22"/>
              </w:rPr>
              <w:t>h</w:t>
            </w:r>
            <w:r w:rsidRPr="009D3180">
              <w:rPr>
                <w:rFonts w:ascii="Times New Roman" w:hAnsi="Times New Roman" w:cs="Times New Roman"/>
                <w:i/>
                <w:iCs/>
                <w:sz w:val="22"/>
                <w:szCs w:val="22"/>
              </w:rPr>
              <w:t>athumthan</w:t>
            </w:r>
            <w:r>
              <w:rPr>
                <w:rFonts w:ascii="Times New Roman" w:hAnsi="Times New Roman" w:cs="Times New Roman"/>
                <w:i/>
                <w:iCs/>
                <w:sz w:val="22"/>
                <w:szCs w:val="22"/>
              </w:rPr>
              <w:t>i</w:t>
            </w:r>
            <w:proofErr w:type="spellEnd"/>
            <w:r w:rsidRPr="009D3180">
              <w:rPr>
                <w:rFonts w:ascii="Times New Roman" w:hAnsi="Times New Roman" w:cs="Times New Roman"/>
                <w:i/>
                <w:iCs/>
                <w:sz w:val="22"/>
                <w:szCs w:val="22"/>
              </w:rPr>
              <w:t xml:space="preserve"> Province)</w:t>
            </w:r>
          </w:p>
        </w:tc>
        <w:tc>
          <w:tcPr>
            <w:tcW w:w="1170" w:type="dxa"/>
          </w:tcPr>
          <w:p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C06D9D" w:rsidRPr="00D675DD"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C06D9D" w:rsidRPr="00494BCF" w:rsidRDefault="00C06D9D" w:rsidP="00C06D9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C06D9D" w:rsidRPr="000D1F45" w:rsidTr="006D04E4">
        <w:trPr>
          <w:cantSplit/>
        </w:trPr>
        <w:tc>
          <w:tcPr>
            <w:tcW w:w="3870" w:type="dxa"/>
          </w:tcPr>
          <w:p w:rsidR="00C06D9D" w:rsidRPr="00C17981"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170" w:type="dxa"/>
          </w:tcPr>
          <w:p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06D9D">
              <w:rPr>
                <w:szCs w:val="28"/>
              </w:rPr>
              <w:t>100,177</w:t>
            </w:r>
          </w:p>
        </w:tc>
        <w:tc>
          <w:tcPr>
            <w:tcW w:w="182" w:type="dxa"/>
          </w:tcPr>
          <w:p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100,177</w:t>
            </w:r>
          </w:p>
        </w:tc>
        <w:tc>
          <w:tcPr>
            <w:tcW w:w="182" w:type="dxa"/>
          </w:tcPr>
          <w:p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C06D9D" w:rsidRPr="00D675DD" w:rsidRDefault="00C06D9D" w:rsidP="006D04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C06D9D">
              <w:rPr>
                <w:rFonts w:cs="Times New Roman"/>
              </w:rPr>
              <w:t>100,177</w:t>
            </w:r>
          </w:p>
        </w:tc>
        <w:tc>
          <w:tcPr>
            <w:tcW w:w="184" w:type="dxa"/>
          </w:tcPr>
          <w:p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C06D9D" w:rsidRPr="00494BCF" w:rsidRDefault="00C06D9D"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szCs w:val="28"/>
              </w:rPr>
              <w:t>100,177</w:t>
            </w:r>
          </w:p>
        </w:tc>
      </w:tr>
      <w:tr w:rsidR="00C06D9D" w:rsidRPr="000D1F45" w:rsidTr="000C3978">
        <w:trPr>
          <w:cantSplit/>
        </w:trPr>
        <w:tc>
          <w:tcPr>
            <w:tcW w:w="3870" w:type="dxa"/>
          </w:tcPr>
          <w:p w:rsidR="00C06D9D" w:rsidRPr="00C17981" w:rsidRDefault="000C397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00C06D9D" w:rsidRPr="009D3180">
              <w:rPr>
                <w:rFonts w:cs="Times New Roman"/>
              </w:rPr>
              <w:t>evelopment costs</w:t>
            </w:r>
          </w:p>
        </w:tc>
        <w:tc>
          <w:tcPr>
            <w:tcW w:w="1170" w:type="dxa"/>
          </w:tcPr>
          <w:p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06D9D">
              <w:rPr>
                <w:szCs w:val="28"/>
              </w:rPr>
              <w:t>13,459</w:t>
            </w:r>
          </w:p>
        </w:tc>
        <w:tc>
          <w:tcPr>
            <w:tcW w:w="182" w:type="dxa"/>
          </w:tcPr>
          <w:p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13,459</w:t>
            </w:r>
          </w:p>
        </w:tc>
        <w:tc>
          <w:tcPr>
            <w:tcW w:w="182" w:type="dxa"/>
          </w:tcPr>
          <w:p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C06D9D" w:rsidRPr="00D675DD" w:rsidRDefault="00C06D9D" w:rsidP="006D04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C06D9D">
              <w:rPr>
                <w:rFonts w:cs="Times New Roman"/>
              </w:rPr>
              <w:t>13,459</w:t>
            </w:r>
          </w:p>
        </w:tc>
        <w:tc>
          <w:tcPr>
            <w:tcW w:w="184" w:type="dxa"/>
          </w:tcPr>
          <w:p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C06D9D" w:rsidRPr="00494BCF" w:rsidRDefault="00C06D9D"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szCs w:val="28"/>
              </w:rPr>
              <w:t>13,459</w:t>
            </w:r>
          </w:p>
        </w:tc>
      </w:tr>
      <w:tr w:rsidR="00C06D9D" w:rsidRPr="000D1F45" w:rsidTr="000C3978">
        <w:trPr>
          <w:cantSplit/>
        </w:trPr>
        <w:tc>
          <w:tcPr>
            <w:tcW w:w="3870" w:type="dxa"/>
          </w:tcPr>
          <w:p w:rsidR="00C06D9D" w:rsidRPr="00C17981" w:rsidRDefault="000C397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170" w:type="dxa"/>
          </w:tcPr>
          <w:p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C06D9D" w:rsidRPr="00494BCF"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C06D9D" w:rsidRPr="00D675DD" w:rsidRDefault="00C06D9D" w:rsidP="006D04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rsidR="00C06D9D" w:rsidRPr="00D675DD" w:rsidRDefault="00C06D9D"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C06D9D" w:rsidRPr="00494BCF" w:rsidRDefault="00C06D9D"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0C3978" w:rsidRPr="000D1F45" w:rsidTr="000C3978">
        <w:trPr>
          <w:cantSplit/>
        </w:trPr>
        <w:tc>
          <w:tcPr>
            <w:tcW w:w="3870" w:type="dxa"/>
          </w:tcPr>
          <w:p w:rsidR="000C3978" w:rsidRPr="000C3978"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170" w:type="dxa"/>
            <w:tcBorders>
              <w:bottom w:val="single" w:sz="4" w:space="0" w:color="auto"/>
            </w:tcBorders>
          </w:tcPr>
          <w:p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06D9D">
              <w:rPr>
                <w:szCs w:val="28"/>
              </w:rPr>
              <w:t>8,241</w:t>
            </w: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8,241</w:t>
            </w: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C06D9D">
              <w:rPr>
                <w:rFonts w:cs="Times New Roman"/>
              </w:rPr>
              <w:t>8,241</w:t>
            </w:r>
          </w:p>
        </w:tc>
        <w:tc>
          <w:tcPr>
            <w:tcW w:w="184"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szCs w:val="28"/>
              </w:rPr>
              <w:t>8,241</w:t>
            </w:r>
          </w:p>
        </w:tc>
      </w:tr>
      <w:tr w:rsidR="000C3978" w:rsidRPr="000D1F45" w:rsidTr="006D04E4">
        <w:trPr>
          <w:cantSplit/>
        </w:trPr>
        <w:tc>
          <w:tcPr>
            <w:tcW w:w="3870" w:type="dxa"/>
          </w:tcPr>
          <w:p w:rsidR="000C3978" w:rsidRPr="00C179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170" w:type="dxa"/>
            <w:tcBorders>
              <w:top w:val="single" w:sz="4" w:space="0" w:color="auto"/>
            </w:tcBorders>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C06D9D">
              <w:rPr>
                <w:b/>
                <w:bCs/>
                <w:szCs w:val="28"/>
              </w:rPr>
              <w:t>121,877</w:t>
            </w:r>
          </w:p>
        </w:tc>
        <w:tc>
          <w:tcPr>
            <w:tcW w:w="182" w:type="dxa"/>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06D9D">
              <w:rPr>
                <w:b/>
                <w:bCs/>
                <w:szCs w:val="28"/>
              </w:rPr>
              <w:t>121,877</w:t>
            </w:r>
          </w:p>
        </w:tc>
        <w:tc>
          <w:tcPr>
            <w:tcW w:w="182" w:type="dxa"/>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rsidR="000C3978" w:rsidRPr="006D04E4"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121,877</w:t>
            </w:r>
          </w:p>
        </w:tc>
        <w:tc>
          <w:tcPr>
            <w:tcW w:w="184" w:type="dxa"/>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rsidR="000C3978" w:rsidRPr="00D05BE4"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121,877</w:t>
            </w:r>
          </w:p>
        </w:tc>
      </w:tr>
      <w:tr w:rsidR="000C3978" w:rsidRPr="000D1F45" w:rsidTr="006D04E4">
        <w:trPr>
          <w:cantSplit/>
        </w:trPr>
        <w:tc>
          <w:tcPr>
            <w:tcW w:w="3870" w:type="dxa"/>
          </w:tcPr>
          <w:p w:rsidR="000C3978" w:rsidRPr="00C179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170" w:type="dxa"/>
            <w:tcBorders>
              <w:bottom w:val="single" w:sz="4" w:space="0" w:color="auto"/>
            </w:tcBorders>
          </w:tcPr>
          <w:p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06D9D">
              <w:rPr>
                <w:szCs w:val="28"/>
              </w:rPr>
              <w:t>-</w:t>
            </w: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06D9D">
              <w:rPr>
                <w:szCs w:val="28"/>
              </w:rPr>
              <w:t>-</w:t>
            </w: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C06D9D">
              <w:rPr>
                <w:rFonts w:cs="Times New Roman"/>
              </w:rPr>
              <w:t>-</w:t>
            </w:r>
          </w:p>
        </w:tc>
        <w:tc>
          <w:tcPr>
            <w:tcW w:w="184"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0C3978" w:rsidRPr="00494BCF"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06D9D">
              <w:rPr>
                <w:szCs w:val="28"/>
              </w:rPr>
              <w:t>-</w:t>
            </w:r>
          </w:p>
        </w:tc>
      </w:tr>
      <w:tr w:rsidR="000C3978" w:rsidRPr="000D1F45" w:rsidTr="006D04E4">
        <w:trPr>
          <w:cantSplit/>
        </w:trPr>
        <w:tc>
          <w:tcPr>
            <w:tcW w:w="3870" w:type="dxa"/>
          </w:tcPr>
          <w:p w:rsidR="000C3978" w:rsidRPr="00C179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170" w:type="dxa"/>
            <w:tcBorders>
              <w:top w:val="single" w:sz="4" w:space="0" w:color="auto"/>
              <w:bottom w:val="single" w:sz="4" w:space="0" w:color="auto"/>
            </w:tcBorders>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C06D9D">
              <w:rPr>
                <w:b/>
                <w:bCs/>
                <w:szCs w:val="28"/>
              </w:rPr>
              <w:t>121,877</w:t>
            </w:r>
          </w:p>
        </w:tc>
        <w:tc>
          <w:tcPr>
            <w:tcW w:w="182" w:type="dxa"/>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06D9D">
              <w:rPr>
                <w:b/>
                <w:bCs/>
                <w:szCs w:val="28"/>
              </w:rPr>
              <w:t>121,877</w:t>
            </w:r>
          </w:p>
        </w:tc>
        <w:tc>
          <w:tcPr>
            <w:tcW w:w="182" w:type="dxa"/>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rsidR="000C3978" w:rsidRPr="006D04E4"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121,877</w:t>
            </w:r>
          </w:p>
        </w:tc>
        <w:tc>
          <w:tcPr>
            <w:tcW w:w="184" w:type="dxa"/>
          </w:tcPr>
          <w:p w:rsidR="000C3978" w:rsidRPr="00C06D9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rsidR="000C3978" w:rsidRPr="00D05BE4"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121,877</w:t>
            </w:r>
          </w:p>
        </w:tc>
      </w:tr>
      <w:tr w:rsidR="000C3978" w:rsidRPr="000D1F45" w:rsidTr="006D04E4">
        <w:trPr>
          <w:cantSplit/>
        </w:trPr>
        <w:tc>
          <w:tcPr>
            <w:tcW w:w="3870" w:type="dxa"/>
          </w:tcPr>
          <w:p w:rsidR="000C3978" w:rsidRPr="00E9578E"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170" w:type="dxa"/>
            <w:tcBorders>
              <w:top w:val="single" w:sz="4" w:space="0" w:color="auto"/>
            </w:tcBorders>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0C3978" w:rsidRPr="000D1F45" w:rsidTr="006D04E4">
        <w:trPr>
          <w:cantSplit/>
        </w:trPr>
        <w:tc>
          <w:tcPr>
            <w:tcW w:w="3870" w:type="dxa"/>
          </w:tcPr>
          <w:p w:rsidR="000C3978" w:rsidRPr="00E9578E"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i/>
                <w:iCs/>
              </w:rPr>
              <w:t>Premium</w:t>
            </w:r>
            <w:r w:rsidRPr="009D3180">
              <w:rPr>
                <w:rFonts w:cs="Times New Roman"/>
                <w:i/>
                <w:iCs/>
              </w:rPr>
              <w:t xml:space="preserve"> Zone Project</w:t>
            </w:r>
          </w:p>
        </w:tc>
        <w:tc>
          <w:tcPr>
            <w:tcW w:w="1170"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0C3978" w:rsidRPr="000D1F45" w:rsidTr="006D04E4">
        <w:trPr>
          <w:cantSplit/>
        </w:trPr>
        <w:tc>
          <w:tcPr>
            <w:tcW w:w="3870" w:type="dxa"/>
          </w:tcPr>
          <w:p w:rsidR="000C3978" w:rsidRPr="00E9578E"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 xml:space="preserve">   (</w:t>
            </w:r>
            <w:proofErr w:type="spellStart"/>
            <w:r w:rsidRPr="009D3180">
              <w:rPr>
                <w:rFonts w:cs="Times New Roman"/>
                <w:i/>
                <w:iCs/>
              </w:rPr>
              <w:t>P</w:t>
            </w:r>
            <w:r>
              <w:rPr>
                <w:rFonts w:cs="Times New Roman"/>
                <w:i/>
                <w:iCs/>
              </w:rPr>
              <w:t>h</w:t>
            </w:r>
            <w:r w:rsidRPr="009D3180">
              <w:rPr>
                <w:rFonts w:cs="Times New Roman"/>
                <w:i/>
                <w:iCs/>
              </w:rPr>
              <w:t>athumthan</w:t>
            </w:r>
            <w:r>
              <w:rPr>
                <w:rFonts w:cs="Times New Roman"/>
                <w:i/>
                <w:iCs/>
              </w:rPr>
              <w:t>i</w:t>
            </w:r>
            <w:proofErr w:type="spellEnd"/>
            <w:r w:rsidRPr="009D3180">
              <w:rPr>
                <w:rFonts w:cs="Times New Roman"/>
                <w:i/>
                <w:iCs/>
              </w:rPr>
              <w:t xml:space="preserve"> Province)</w:t>
            </w:r>
          </w:p>
        </w:tc>
        <w:tc>
          <w:tcPr>
            <w:tcW w:w="1170"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0C3978" w:rsidRPr="000D1F45" w:rsidTr="006D04E4">
        <w:trPr>
          <w:cantSplit/>
        </w:trPr>
        <w:tc>
          <w:tcPr>
            <w:tcW w:w="3870" w:type="dxa"/>
          </w:tcPr>
          <w:p w:rsidR="000C3978" w:rsidRPr="00E9578E"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170"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C1DCD">
              <w:rPr>
                <w:szCs w:val="28"/>
              </w:rPr>
              <w:t>77,591</w:t>
            </w: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C1DCD">
              <w:rPr>
                <w:szCs w:val="28"/>
              </w:rPr>
              <w:t>99,016</w:t>
            </w: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C1DCD">
              <w:rPr>
                <w:rFonts w:cs="Times New Roman"/>
              </w:rPr>
              <w:t>77,591</w:t>
            </w:r>
          </w:p>
        </w:tc>
        <w:tc>
          <w:tcPr>
            <w:tcW w:w="184"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C1DCD">
              <w:rPr>
                <w:szCs w:val="28"/>
              </w:rPr>
              <w:t>99,016</w:t>
            </w:r>
          </w:p>
        </w:tc>
      </w:tr>
      <w:tr w:rsidR="000C3978" w:rsidRPr="000D1F45" w:rsidTr="006D04E4">
        <w:trPr>
          <w:cantSplit/>
        </w:trPr>
        <w:tc>
          <w:tcPr>
            <w:tcW w:w="3870" w:type="dxa"/>
          </w:tcPr>
          <w:p w:rsidR="000C3978" w:rsidRPr="00E9578E"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170"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C1DCD">
              <w:rPr>
                <w:szCs w:val="28"/>
              </w:rPr>
              <w:t>20,144</w:t>
            </w: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C1DCD">
              <w:rPr>
                <w:szCs w:val="28"/>
              </w:rPr>
              <w:t>28,099</w:t>
            </w:r>
          </w:p>
        </w:tc>
        <w:tc>
          <w:tcPr>
            <w:tcW w:w="182"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C1DCD">
              <w:rPr>
                <w:rFonts w:cs="Times New Roman"/>
              </w:rPr>
              <w:t>20,144</w:t>
            </w:r>
          </w:p>
        </w:tc>
        <w:tc>
          <w:tcPr>
            <w:tcW w:w="184" w:type="dxa"/>
          </w:tcPr>
          <w:p w:rsidR="000C3978" w:rsidRPr="00D675DD"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0C3978" w:rsidRPr="009C5281" w:rsidRDefault="000C3978" w:rsidP="000C397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C1DCD">
              <w:rPr>
                <w:szCs w:val="28"/>
              </w:rPr>
              <w:t>28,099</w:t>
            </w:r>
          </w:p>
        </w:tc>
      </w:tr>
      <w:tr w:rsidR="001C3968" w:rsidRPr="000D1F45" w:rsidTr="006D04E4">
        <w:trPr>
          <w:cantSplit/>
        </w:trPr>
        <w:tc>
          <w:tcPr>
            <w:tcW w:w="3870" w:type="dxa"/>
          </w:tcPr>
          <w:p w:rsidR="001C3968" w:rsidRPr="00C179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170"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C3968" w:rsidRPr="000D1F45" w:rsidTr="006D04E4">
        <w:trPr>
          <w:cantSplit/>
        </w:trPr>
        <w:tc>
          <w:tcPr>
            <w:tcW w:w="3870" w:type="dxa"/>
          </w:tcPr>
          <w:p w:rsidR="001C3968" w:rsidRPr="000C3978"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170" w:type="dxa"/>
            <w:tcBorders>
              <w:bottom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C1DCD">
              <w:rPr>
                <w:szCs w:val="28"/>
              </w:rPr>
              <w:t>13,25</w:t>
            </w:r>
            <w:r>
              <w:rPr>
                <w:szCs w:val="28"/>
              </w:rPr>
              <w:t>5</w:t>
            </w: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C1DCD">
              <w:rPr>
                <w:szCs w:val="28"/>
              </w:rPr>
              <w:t>17,109</w:t>
            </w: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C1DCD">
              <w:rPr>
                <w:rFonts w:cs="Times New Roman"/>
              </w:rPr>
              <w:t>13,25</w:t>
            </w:r>
            <w:r>
              <w:rPr>
                <w:rFonts w:cs="Times New Roman"/>
              </w:rPr>
              <w:t>5</w:t>
            </w: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C1DCD">
              <w:rPr>
                <w:szCs w:val="28"/>
              </w:rPr>
              <w:t>17,109</w:t>
            </w:r>
          </w:p>
        </w:tc>
      </w:tr>
      <w:tr w:rsidR="001C3968" w:rsidRPr="000D1F45" w:rsidTr="006D04E4">
        <w:trPr>
          <w:cantSplit/>
        </w:trPr>
        <w:tc>
          <w:tcPr>
            <w:tcW w:w="3870" w:type="dxa"/>
          </w:tcPr>
          <w:p w:rsidR="001C3968" w:rsidRPr="00C179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170" w:type="dxa"/>
            <w:tcBorders>
              <w:top w:val="single" w:sz="4" w:space="0" w:color="auto"/>
            </w:tcBorders>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1C1DCD">
              <w:rPr>
                <w:b/>
                <w:bCs/>
                <w:szCs w:val="28"/>
              </w:rPr>
              <w:t>110,9</w:t>
            </w:r>
            <w:r>
              <w:rPr>
                <w:b/>
                <w:bCs/>
                <w:szCs w:val="28"/>
              </w:rPr>
              <w:t>90</w:t>
            </w:r>
          </w:p>
        </w:tc>
        <w:tc>
          <w:tcPr>
            <w:tcW w:w="182"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C1DCD">
              <w:rPr>
                <w:b/>
                <w:bCs/>
                <w:szCs w:val="28"/>
              </w:rPr>
              <w:t>144,224</w:t>
            </w:r>
          </w:p>
        </w:tc>
        <w:tc>
          <w:tcPr>
            <w:tcW w:w="182"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rsidR="001C3968" w:rsidRPr="006D04E4"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110,9</w:t>
            </w:r>
            <w:r>
              <w:rPr>
                <w:rFonts w:cs="Times New Roman"/>
                <w:b/>
                <w:bCs/>
              </w:rPr>
              <w:t>90</w:t>
            </w:r>
          </w:p>
        </w:tc>
        <w:tc>
          <w:tcPr>
            <w:tcW w:w="184"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rsidR="001C3968" w:rsidRPr="00D05BE4"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144,224</w:t>
            </w:r>
          </w:p>
        </w:tc>
      </w:tr>
      <w:tr w:rsidR="001C3968" w:rsidRPr="000D1F45" w:rsidTr="006D04E4">
        <w:trPr>
          <w:cantSplit/>
        </w:trPr>
        <w:tc>
          <w:tcPr>
            <w:tcW w:w="3870" w:type="dxa"/>
          </w:tcPr>
          <w:p w:rsidR="001C3968" w:rsidRPr="00C179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170" w:type="dxa"/>
            <w:tcBorders>
              <w:bottom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C1DCD">
              <w:rPr>
                <w:szCs w:val="28"/>
              </w:rPr>
              <w:t>(814)</w:t>
            </w: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C1DCD">
              <w:rPr>
                <w:szCs w:val="28"/>
              </w:rPr>
              <w:t>(814)</w:t>
            </w: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C1DCD">
              <w:rPr>
                <w:rFonts w:cs="Times New Roman"/>
              </w:rPr>
              <w:t>(814)</w:t>
            </w: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C1DCD">
              <w:rPr>
                <w:szCs w:val="28"/>
              </w:rPr>
              <w:t>(814)</w:t>
            </w:r>
          </w:p>
        </w:tc>
      </w:tr>
      <w:tr w:rsidR="001C3968" w:rsidRPr="000D1F45" w:rsidTr="006D04E4">
        <w:trPr>
          <w:cantSplit/>
        </w:trPr>
        <w:tc>
          <w:tcPr>
            <w:tcW w:w="3870" w:type="dxa"/>
          </w:tcPr>
          <w:p w:rsidR="001C3968" w:rsidRPr="00C179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170" w:type="dxa"/>
            <w:tcBorders>
              <w:top w:val="single" w:sz="4" w:space="0" w:color="auto"/>
              <w:bottom w:val="single" w:sz="4" w:space="0" w:color="auto"/>
            </w:tcBorders>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1C1DCD">
              <w:rPr>
                <w:b/>
                <w:bCs/>
                <w:szCs w:val="28"/>
              </w:rPr>
              <w:t>110,17</w:t>
            </w:r>
            <w:r>
              <w:rPr>
                <w:b/>
                <w:bCs/>
                <w:szCs w:val="28"/>
              </w:rPr>
              <w:t>6</w:t>
            </w:r>
          </w:p>
        </w:tc>
        <w:tc>
          <w:tcPr>
            <w:tcW w:w="182"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C1DCD">
              <w:rPr>
                <w:b/>
                <w:bCs/>
                <w:szCs w:val="28"/>
              </w:rPr>
              <w:t>143,410</w:t>
            </w:r>
          </w:p>
        </w:tc>
        <w:tc>
          <w:tcPr>
            <w:tcW w:w="182"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rsidR="001C3968" w:rsidRPr="006D04E4"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110,17</w:t>
            </w:r>
            <w:r>
              <w:rPr>
                <w:rFonts w:cs="Times New Roman"/>
                <w:b/>
                <w:bCs/>
              </w:rPr>
              <w:t>6</w:t>
            </w:r>
          </w:p>
        </w:tc>
        <w:tc>
          <w:tcPr>
            <w:tcW w:w="184" w:type="dxa"/>
          </w:tcPr>
          <w:p w:rsidR="001C3968" w:rsidRPr="001C1DC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rsidR="001C3968" w:rsidRPr="00D05BE4"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143,410</w:t>
            </w:r>
          </w:p>
        </w:tc>
      </w:tr>
      <w:tr w:rsidR="001C3968" w:rsidRPr="000D1F45" w:rsidTr="00DA0685">
        <w:trPr>
          <w:cantSplit/>
        </w:trPr>
        <w:tc>
          <w:tcPr>
            <w:tcW w:w="3870" w:type="dxa"/>
          </w:tcPr>
          <w:p w:rsidR="001C3968" w:rsidRPr="009D3180"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Borders>
              <w:top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C3968" w:rsidRPr="000D1F45" w:rsidTr="00DA0685">
        <w:trPr>
          <w:cantSplit/>
        </w:trPr>
        <w:tc>
          <w:tcPr>
            <w:tcW w:w="3870" w:type="dxa"/>
          </w:tcPr>
          <w:p w:rsidR="001C3968" w:rsidRPr="009D3180"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C3968" w:rsidRPr="000D1F45" w:rsidTr="00DA0685">
        <w:trPr>
          <w:cantSplit/>
        </w:trPr>
        <w:tc>
          <w:tcPr>
            <w:tcW w:w="3870" w:type="dxa"/>
          </w:tcPr>
          <w:p w:rsidR="001C3968" w:rsidRPr="009D3180"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C3968" w:rsidRPr="000D1F45" w:rsidTr="00DA0685">
        <w:trPr>
          <w:cantSplit/>
        </w:trPr>
        <w:tc>
          <w:tcPr>
            <w:tcW w:w="3870" w:type="dxa"/>
          </w:tcPr>
          <w:p w:rsidR="001C3968" w:rsidRPr="009D3180"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C3968" w:rsidRPr="000D1F45" w:rsidTr="006D04E4">
        <w:trPr>
          <w:cantSplit/>
        </w:trPr>
        <w:tc>
          <w:tcPr>
            <w:tcW w:w="3870" w:type="dxa"/>
          </w:tcPr>
          <w:p w:rsidR="001C3968" w:rsidRPr="009D3180"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lastRenderedPageBreak/>
              <w:t xml:space="preserve">Nava </w:t>
            </w:r>
            <w:proofErr w:type="spellStart"/>
            <w:r w:rsidRPr="009D3180">
              <w:rPr>
                <w:rFonts w:cs="Times New Roman"/>
                <w:i/>
                <w:iCs/>
              </w:rPr>
              <w:t>Nakorn</w:t>
            </w:r>
            <w:proofErr w:type="spellEnd"/>
            <w:r w:rsidRPr="009D3180">
              <w:rPr>
                <w:rFonts w:cs="Times New Roman"/>
                <w:i/>
                <w:iCs/>
              </w:rPr>
              <w:t xml:space="preserve"> Industrial Promotion Zone</w:t>
            </w:r>
          </w:p>
        </w:tc>
        <w:tc>
          <w:tcPr>
            <w:tcW w:w="1170"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C3968" w:rsidRPr="000D1F45" w:rsidTr="006D04E4">
        <w:trPr>
          <w:cantSplit/>
        </w:trPr>
        <w:tc>
          <w:tcPr>
            <w:tcW w:w="3870" w:type="dxa"/>
          </w:tcPr>
          <w:p w:rsidR="001C3968" w:rsidRPr="009D3180"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w:t>
            </w:r>
            <w:r w:rsidRPr="001C1DCD">
              <w:rPr>
                <w:rFonts w:cs="Times New Roman"/>
                <w:i/>
                <w:iCs/>
              </w:rPr>
              <w:t xml:space="preserve">Project </w:t>
            </w:r>
            <w:r w:rsidRPr="009D3180">
              <w:rPr>
                <w:rFonts w:cs="Times New Roman"/>
                <w:i/>
                <w:iCs/>
              </w:rPr>
              <w:t>(Nakhon Ratchasima Province)</w:t>
            </w:r>
          </w:p>
        </w:tc>
        <w:tc>
          <w:tcPr>
            <w:tcW w:w="1170"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C3968" w:rsidRPr="000D1F45" w:rsidTr="006D04E4">
        <w:trPr>
          <w:cantSplit/>
        </w:trPr>
        <w:tc>
          <w:tcPr>
            <w:tcW w:w="3870" w:type="dxa"/>
          </w:tcPr>
          <w:p w:rsidR="001C3968" w:rsidRPr="00E9578E"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170"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B614E">
              <w:rPr>
                <w:szCs w:val="28"/>
              </w:rPr>
              <w:t>215,93</w:t>
            </w:r>
            <w:r>
              <w:rPr>
                <w:szCs w:val="28"/>
              </w:rPr>
              <w:t>5</w:t>
            </w: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B614E">
              <w:rPr>
                <w:szCs w:val="28"/>
              </w:rPr>
              <w:t>266,625</w:t>
            </w: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B614E">
              <w:rPr>
                <w:rFonts w:cs="Times New Roman"/>
              </w:rPr>
              <w:t>215,93</w:t>
            </w:r>
            <w:r>
              <w:rPr>
                <w:rFonts w:cs="Times New Roman"/>
              </w:rPr>
              <w:t>5</w:t>
            </w: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szCs w:val="28"/>
              </w:rPr>
              <w:t>266,625</w:t>
            </w:r>
          </w:p>
        </w:tc>
      </w:tr>
      <w:tr w:rsidR="001C3968" w:rsidRPr="000D1F45" w:rsidTr="006D04E4">
        <w:trPr>
          <w:cantSplit/>
        </w:trPr>
        <w:tc>
          <w:tcPr>
            <w:tcW w:w="3870" w:type="dxa"/>
          </w:tcPr>
          <w:p w:rsidR="001C3968" w:rsidRPr="00E9578E"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170"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B614E">
              <w:rPr>
                <w:szCs w:val="28"/>
              </w:rPr>
              <w:t>363,772</w:t>
            </w: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B614E">
              <w:rPr>
                <w:szCs w:val="28"/>
              </w:rPr>
              <w:t>490,425</w:t>
            </w:r>
          </w:p>
        </w:tc>
        <w:tc>
          <w:tcPr>
            <w:tcW w:w="182"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B614E">
              <w:rPr>
                <w:rFonts w:cs="Times New Roman"/>
              </w:rPr>
              <w:t>363,772</w:t>
            </w:r>
          </w:p>
        </w:tc>
        <w:tc>
          <w:tcPr>
            <w:tcW w:w="184" w:type="dxa"/>
          </w:tcPr>
          <w:p w:rsidR="001C3968" w:rsidRPr="00D675DD"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C3968" w:rsidRPr="009C5281" w:rsidRDefault="001C3968" w:rsidP="001C39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szCs w:val="28"/>
              </w:rPr>
              <w:t>490,425</w:t>
            </w:r>
          </w:p>
        </w:tc>
      </w:tr>
      <w:tr w:rsidR="00233C27" w:rsidRPr="000D1F45" w:rsidTr="006D04E4">
        <w:trPr>
          <w:cantSplit/>
        </w:trPr>
        <w:tc>
          <w:tcPr>
            <w:tcW w:w="3870" w:type="dxa"/>
          </w:tcPr>
          <w:p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170" w:type="dxa"/>
          </w:tcPr>
          <w:p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233C27" w:rsidRPr="000D1F45" w:rsidTr="006D04E4">
        <w:trPr>
          <w:cantSplit/>
        </w:trPr>
        <w:tc>
          <w:tcPr>
            <w:tcW w:w="3870" w:type="dxa"/>
          </w:tcPr>
          <w:p w:rsidR="00233C27" w:rsidRPr="000C3978"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170"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B614E">
              <w:rPr>
                <w:szCs w:val="28"/>
              </w:rPr>
              <w:t>27,534</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B614E">
              <w:rPr>
                <w:szCs w:val="28"/>
              </w:rPr>
              <w:t>32,057</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B614E">
              <w:rPr>
                <w:rFonts w:cs="Times New Roman"/>
              </w:rPr>
              <w:t>27,534</w:t>
            </w: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szCs w:val="28"/>
              </w:rPr>
              <w:t>32,057</w:t>
            </w:r>
          </w:p>
        </w:tc>
      </w:tr>
      <w:tr w:rsidR="00233C27" w:rsidRPr="000D1F45" w:rsidTr="006D04E4">
        <w:trPr>
          <w:cantSplit/>
        </w:trPr>
        <w:tc>
          <w:tcPr>
            <w:tcW w:w="3870" w:type="dxa"/>
          </w:tcPr>
          <w:p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170" w:type="dxa"/>
            <w:tcBorders>
              <w:top w:val="single" w:sz="4" w:space="0" w:color="auto"/>
            </w:tcBorders>
          </w:tcPr>
          <w:p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FB614E">
              <w:rPr>
                <w:b/>
                <w:bCs/>
                <w:szCs w:val="28"/>
              </w:rPr>
              <w:t>607,24</w:t>
            </w:r>
            <w:r>
              <w:rPr>
                <w:b/>
                <w:bCs/>
                <w:szCs w:val="28"/>
              </w:rPr>
              <w:t>1</w:t>
            </w:r>
          </w:p>
        </w:tc>
        <w:tc>
          <w:tcPr>
            <w:tcW w:w="182" w:type="dxa"/>
          </w:tcPr>
          <w:p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FB614E">
              <w:rPr>
                <w:b/>
                <w:bCs/>
                <w:szCs w:val="28"/>
              </w:rPr>
              <w:t>789,107</w:t>
            </w:r>
          </w:p>
        </w:tc>
        <w:tc>
          <w:tcPr>
            <w:tcW w:w="182" w:type="dxa"/>
          </w:tcPr>
          <w:p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607,24</w:t>
            </w:r>
            <w:r>
              <w:rPr>
                <w:rFonts w:cs="Times New Roman"/>
                <w:b/>
                <w:bCs/>
              </w:rPr>
              <w:t>1</w:t>
            </w:r>
          </w:p>
        </w:tc>
        <w:tc>
          <w:tcPr>
            <w:tcW w:w="184" w:type="dxa"/>
          </w:tcPr>
          <w:p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rsidR="00233C27" w:rsidRPr="00D05B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789,107</w:t>
            </w:r>
          </w:p>
        </w:tc>
      </w:tr>
      <w:tr w:rsidR="00233C27" w:rsidRPr="000D1F45" w:rsidTr="006D04E4">
        <w:trPr>
          <w:cantSplit/>
        </w:trPr>
        <w:tc>
          <w:tcPr>
            <w:tcW w:w="3870" w:type="dxa"/>
          </w:tcPr>
          <w:p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170"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B614E">
              <w:rPr>
                <w:szCs w:val="28"/>
              </w:rPr>
              <w:t>(817)</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B614E">
              <w:rPr>
                <w:szCs w:val="28"/>
              </w:rPr>
              <w:t>(817)</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B614E">
              <w:rPr>
                <w:rFonts w:cs="Times New Roman"/>
              </w:rPr>
              <w:t>(817)</w:t>
            </w: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FB614E">
              <w:rPr>
                <w:szCs w:val="28"/>
              </w:rPr>
              <w:t>(817)</w:t>
            </w:r>
          </w:p>
        </w:tc>
      </w:tr>
      <w:tr w:rsidR="00233C27" w:rsidRPr="000D1F45" w:rsidTr="006D04E4">
        <w:trPr>
          <w:cantSplit/>
        </w:trPr>
        <w:tc>
          <w:tcPr>
            <w:tcW w:w="3870" w:type="dxa"/>
          </w:tcPr>
          <w:p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170" w:type="dxa"/>
            <w:tcBorders>
              <w:top w:val="single" w:sz="4" w:space="0" w:color="auto"/>
              <w:bottom w:val="single" w:sz="4" w:space="0" w:color="auto"/>
            </w:tcBorders>
          </w:tcPr>
          <w:p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FB614E">
              <w:rPr>
                <w:b/>
                <w:bCs/>
                <w:szCs w:val="28"/>
              </w:rPr>
              <w:t>606,424</w:t>
            </w:r>
          </w:p>
        </w:tc>
        <w:tc>
          <w:tcPr>
            <w:tcW w:w="182" w:type="dxa"/>
          </w:tcPr>
          <w:p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FB614E">
              <w:rPr>
                <w:b/>
                <w:bCs/>
                <w:szCs w:val="28"/>
              </w:rPr>
              <w:t>788,290</w:t>
            </w:r>
          </w:p>
        </w:tc>
        <w:tc>
          <w:tcPr>
            <w:tcW w:w="182" w:type="dxa"/>
          </w:tcPr>
          <w:p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606,424</w:t>
            </w:r>
          </w:p>
        </w:tc>
        <w:tc>
          <w:tcPr>
            <w:tcW w:w="184" w:type="dxa"/>
          </w:tcPr>
          <w:p w:rsidR="00233C27" w:rsidRPr="001C1DC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rsidR="00233C27" w:rsidRPr="00D05B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788,290</w:t>
            </w:r>
          </w:p>
        </w:tc>
      </w:tr>
      <w:tr w:rsidR="00233C27" w:rsidRPr="000D1F45" w:rsidTr="006D04E4">
        <w:trPr>
          <w:cantSplit/>
        </w:trPr>
        <w:tc>
          <w:tcPr>
            <w:tcW w:w="3870" w:type="dxa"/>
          </w:tcPr>
          <w:p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rPr>
              <w:t>Developed land available for sales, net</w:t>
            </w:r>
          </w:p>
        </w:tc>
        <w:tc>
          <w:tcPr>
            <w:tcW w:w="1170" w:type="dxa"/>
            <w:tcBorders>
              <w:top w:val="single" w:sz="4" w:space="0" w:color="auto"/>
              <w:bottom w:val="single" w:sz="4" w:space="0" w:color="auto"/>
            </w:tcBorders>
          </w:tcPr>
          <w:p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FB614E">
              <w:rPr>
                <w:b/>
                <w:bCs/>
                <w:szCs w:val="28"/>
              </w:rPr>
              <w:t>838,477</w:t>
            </w:r>
          </w:p>
        </w:tc>
        <w:tc>
          <w:tcPr>
            <w:tcW w:w="182" w:type="dxa"/>
          </w:tcPr>
          <w:p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FB614E">
              <w:rPr>
                <w:b/>
                <w:bCs/>
                <w:szCs w:val="28"/>
              </w:rPr>
              <w:t>1,053,577</w:t>
            </w:r>
          </w:p>
        </w:tc>
        <w:tc>
          <w:tcPr>
            <w:tcW w:w="182" w:type="dxa"/>
          </w:tcPr>
          <w:p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838,477</w:t>
            </w:r>
          </w:p>
        </w:tc>
        <w:tc>
          <w:tcPr>
            <w:tcW w:w="184" w:type="dxa"/>
          </w:tcPr>
          <w:p w:rsidR="00233C27" w:rsidRPr="00FB614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rsidR="00233C27" w:rsidRPr="00D05B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1,053,577</w:t>
            </w:r>
          </w:p>
        </w:tc>
      </w:tr>
      <w:tr w:rsidR="00233C27" w:rsidRPr="000D1F45" w:rsidTr="006D04E4">
        <w:trPr>
          <w:cantSplit/>
        </w:trPr>
        <w:tc>
          <w:tcPr>
            <w:tcW w:w="3870" w:type="dxa"/>
          </w:tcPr>
          <w:p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3C27" w:rsidRPr="000D1F45" w:rsidTr="006D04E4">
        <w:trPr>
          <w:cantSplit/>
        </w:trPr>
        <w:tc>
          <w:tcPr>
            <w:tcW w:w="3870" w:type="dxa"/>
          </w:tcPr>
          <w:p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i/>
                <w:iCs/>
              </w:rPr>
              <w:t>Residenti</w:t>
            </w:r>
            <w:r>
              <w:rPr>
                <w:rFonts w:cs="Times New Roman"/>
                <w:b/>
                <w:bCs/>
                <w:i/>
                <w:iCs/>
              </w:rPr>
              <w:t xml:space="preserve">al under </w:t>
            </w:r>
            <w:r w:rsidRPr="009D3180">
              <w:rPr>
                <w:rFonts w:cs="Times New Roman"/>
                <w:b/>
                <w:bCs/>
                <w:i/>
                <w:iCs/>
              </w:rPr>
              <w:t>development</w:t>
            </w:r>
          </w:p>
        </w:tc>
        <w:tc>
          <w:tcPr>
            <w:tcW w:w="1170"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3C27" w:rsidRPr="000D1F45" w:rsidTr="006D04E4">
        <w:trPr>
          <w:cantSplit/>
        </w:trPr>
        <w:tc>
          <w:tcPr>
            <w:tcW w:w="3870" w:type="dxa"/>
          </w:tcPr>
          <w:p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The Nava Privacy Project</w:t>
            </w:r>
          </w:p>
        </w:tc>
        <w:tc>
          <w:tcPr>
            <w:tcW w:w="1170"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3C27" w:rsidRPr="000D1F45" w:rsidTr="006D04E4">
        <w:trPr>
          <w:cantSplit/>
        </w:trPr>
        <w:tc>
          <w:tcPr>
            <w:tcW w:w="3870" w:type="dxa"/>
          </w:tcPr>
          <w:p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w:t>
            </w:r>
            <w:proofErr w:type="spellStart"/>
            <w:r w:rsidRPr="009D3180">
              <w:rPr>
                <w:rFonts w:cs="Times New Roman"/>
                <w:i/>
                <w:iCs/>
              </w:rPr>
              <w:t>P</w:t>
            </w:r>
            <w:r>
              <w:rPr>
                <w:rFonts w:cs="Times New Roman"/>
                <w:i/>
                <w:iCs/>
              </w:rPr>
              <w:t>h</w:t>
            </w:r>
            <w:r w:rsidRPr="009D3180">
              <w:rPr>
                <w:rFonts w:cs="Times New Roman"/>
                <w:i/>
                <w:iCs/>
              </w:rPr>
              <w:t>athumthan</w:t>
            </w:r>
            <w:r>
              <w:rPr>
                <w:rFonts w:cs="Times New Roman"/>
                <w:i/>
                <w:iCs/>
              </w:rPr>
              <w:t>i</w:t>
            </w:r>
            <w:proofErr w:type="spellEnd"/>
            <w:r w:rsidRPr="009D3180">
              <w:rPr>
                <w:rFonts w:cs="Times New Roman"/>
                <w:i/>
                <w:iCs/>
              </w:rPr>
              <w:t xml:space="preserve"> Province)</w:t>
            </w:r>
          </w:p>
        </w:tc>
        <w:tc>
          <w:tcPr>
            <w:tcW w:w="1170"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3C27" w:rsidRPr="000D1F45" w:rsidTr="006D04E4">
        <w:trPr>
          <w:cantSplit/>
        </w:trPr>
        <w:tc>
          <w:tcPr>
            <w:tcW w:w="3870" w:type="dxa"/>
          </w:tcPr>
          <w:p w:rsidR="00233C27" w:rsidRPr="00E9578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170"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C59A4">
              <w:rPr>
                <w:szCs w:val="28"/>
              </w:rPr>
              <w:t>2,934</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2,934</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C59A4">
              <w:rPr>
                <w:rFonts w:cs="Times New Roman"/>
              </w:rPr>
              <w:t>2,934</w:t>
            </w: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szCs w:val="28"/>
              </w:rPr>
              <w:t>2,934</w:t>
            </w:r>
          </w:p>
        </w:tc>
      </w:tr>
      <w:tr w:rsidR="00233C27" w:rsidRPr="000D1F45" w:rsidTr="006D04E4">
        <w:trPr>
          <w:cantSplit/>
        </w:trPr>
        <w:tc>
          <w:tcPr>
            <w:tcW w:w="3870" w:type="dxa"/>
          </w:tcPr>
          <w:p w:rsidR="00233C27" w:rsidRPr="00E9578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170"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C59A4">
              <w:rPr>
                <w:szCs w:val="28"/>
              </w:rPr>
              <w:t>166,316</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166,316</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C59A4">
              <w:rPr>
                <w:rFonts w:cs="Times New Roman"/>
              </w:rPr>
              <w:t>166,316</w:t>
            </w: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szCs w:val="28"/>
              </w:rPr>
              <w:t>166,316</w:t>
            </w:r>
          </w:p>
        </w:tc>
      </w:tr>
      <w:tr w:rsidR="00233C27" w:rsidRPr="000D1F45" w:rsidTr="006D04E4">
        <w:trPr>
          <w:cantSplit/>
        </w:trPr>
        <w:tc>
          <w:tcPr>
            <w:tcW w:w="3870" w:type="dxa"/>
          </w:tcPr>
          <w:p w:rsidR="00233C27" w:rsidRPr="00C179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in real estate </w:t>
            </w:r>
          </w:p>
        </w:tc>
        <w:tc>
          <w:tcPr>
            <w:tcW w:w="1170"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233C27" w:rsidRPr="000D1F45" w:rsidTr="006D04E4">
        <w:trPr>
          <w:cantSplit/>
        </w:trPr>
        <w:tc>
          <w:tcPr>
            <w:tcW w:w="3870" w:type="dxa"/>
          </w:tcPr>
          <w:p w:rsidR="00233C27" w:rsidRPr="000C3978"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170"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C59A4">
              <w:rPr>
                <w:szCs w:val="28"/>
              </w:rPr>
              <w:t>4,447</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4,447</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C59A4">
              <w:rPr>
                <w:rFonts w:cs="Times New Roman"/>
              </w:rPr>
              <w:t>4,447</w:t>
            </w: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szCs w:val="28"/>
              </w:rPr>
              <w:t>4,447</w:t>
            </w:r>
          </w:p>
        </w:tc>
      </w:tr>
      <w:tr w:rsidR="00233C27" w:rsidRPr="000D1F45" w:rsidTr="006D04E4">
        <w:trPr>
          <w:cantSplit/>
        </w:trPr>
        <w:tc>
          <w:tcPr>
            <w:tcW w:w="3870" w:type="dxa"/>
          </w:tcPr>
          <w:p w:rsidR="00233C27" w:rsidRPr="009D3180" w:rsidRDefault="00233C27" w:rsidP="0023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Total</w:t>
            </w:r>
          </w:p>
        </w:tc>
        <w:tc>
          <w:tcPr>
            <w:tcW w:w="1170" w:type="dxa"/>
            <w:tcBorders>
              <w:top w:val="single" w:sz="4" w:space="0" w:color="auto"/>
            </w:tcBorders>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8C59A4">
              <w:rPr>
                <w:b/>
                <w:bCs/>
                <w:szCs w:val="28"/>
              </w:rPr>
              <w:t>173,697</w:t>
            </w:r>
          </w:p>
        </w:tc>
        <w:tc>
          <w:tcPr>
            <w:tcW w:w="182"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8C59A4">
              <w:rPr>
                <w:b/>
                <w:bCs/>
                <w:szCs w:val="28"/>
              </w:rPr>
              <w:t>173,697</w:t>
            </w:r>
          </w:p>
        </w:tc>
        <w:tc>
          <w:tcPr>
            <w:tcW w:w="182"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173,697</w:t>
            </w:r>
          </w:p>
        </w:tc>
        <w:tc>
          <w:tcPr>
            <w:tcW w:w="184"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rsidR="00233C27" w:rsidRPr="00D05B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173,697</w:t>
            </w:r>
          </w:p>
        </w:tc>
      </w:tr>
      <w:tr w:rsidR="00233C27" w:rsidRPr="000D1F45" w:rsidTr="006D04E4">
        <w:trPr>
          <w:cantSplit/>
        </w:trPr>
        <w:tc>
          <w:tcPr>
            <w:tcW w:w="3870" w:type="dxa"/>
          </w:tcPr>
          <w:p w:rsidR="00233C27" w:rsidRDefault="00233C27" w:rsidP="0023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i/>
                <w:iCs/>
                <w:sz w:val="22"/>
                <w:szCs w:val="22"/>
              </w:rPr>
              <w:t>Less</w:t>
            </w:r>
            <w:r w:rsidRPr="009D3180">
              <w:rPr>
                <w:rFonts w:ascii="Times New Roman" w:hAnsi="Times New Roman" w:cs="Times New Roman"/>
                <w:sz w:val="22"/>
                <w:szCs w:val="22"/>
              </w:rPr>
              <w:t xml:space="preserve"> allowance for </w:t>
            </w:r>
            <w:r>
              <w:rPr>
                <w:rFonts w:ascii="Times New Roman" w:hAnsi="Times New Roman" w:cs="Times New Roman"/>
                <w:sz w:val="22"/>
                <w:szCs w:val="22"/>
              </w:rPr>
              <w:t>decline in value</w:t>
            </w:r>
          </w:p>
        </w:tc>
        <w:tc>
          <w:tcPr>
            <w:tcW w:w="1170"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C59A4">
              <w:rPr>
                <w:szCs w:val="28"/>
              </w:rPr>
              <w:t>(170,763)</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8C59A4">
              <w:rPr>
                <w:szCs w:val="28"/>
              </w:rPr>
              <w:t>(170,763)</w:t>
            </w: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C59A4">
              <w:rPr>
                <w:rFonts w:cs="Times New Roman"/>
              </w:rPr>
              <w:t>(170,763)</w:t>
            </w: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8C59A4">
              <w:rPr>
                <w:szCs w:val="28"/>
              </w:rPr>
              <w:t>(170,763)</w:t>
            </w:r>
          </w:p>
        </w:tc>
      </w:tr>
      <w:tr w:rsidR="00233C27" w:rsidRPr="000D1F45" w:rsidTr="006D04E4">
        <w:trPr>
          <w:cantSplit/>
        </w:trPr>
        <w:tc>
          <w:tcPr>
            <w:tcW w:w="3870" w:type="dxa"/>
          </w:tcPr>
          <w:p w:rsidR="00233C27" w:rsidRPr="009D3180" w:rsidRDefault="00233C27" w:rsidP="0023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r w:rsidRPr="009D3180">
              <w:rPr>
                <w:rFonts w:ascii="Times New Roman" w:hAnsi="Times New Roman" w:cs="Times New Roman"/>
                <w:b/>
                <w:bCs/>
                <w:sz w:val="22"/>
                <w:szCs w:val="22"/>
              </w:rPr>
              <w:t>Total residential under development</w:t>
            </w:r>
            <w:r>
              <w:rPr>
                <w:rFonts w:ascii="Times New Roman" w:hAnsi="Times New Roman" w:cs="Times New Roman"/>
                <w:b/>
                <w:bCs/>
                <w:sz w:val="22"/>
                <w:szCs w:val="22"/>
              </w:rPr>
              <w:t xml:space="preserve">, </w:t>
            </w:r>
          </w:p>
        </w:tc>
        <w:tc>
          <w:tcPr>
            <w:tcW w:w="1170"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233C27" w:rsidRPr="000D1F45" w:rsidTr="006D04E4">
        <w:trPr>
          <w:cantSplit/>
        </w:trPr>
        <w:tc>
          <w:tcPr>
            <w:tcW w:w="3870" w:type="dxa"/>
          </w:tcPr>
          <w:p w:rsidR="00233C27" w:rsidRPr="009D318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135DB9">
              <w:rPr>
                <w:rFonts w:cs="Times New Roman"/>
              </w:rPr>
              <w:t xml:space="preserve">   </w:t>
            </w:r>
            <w:r>
              <w:rPr>
                <w:rFonts w:cs="Times New Roman"/>
                <w:b/>
                <w:bCs/>
              </w:rPr>
              <w:t>net</w:t>
            </w:r>
          </w:p>
        </w:tc>
        <w:tc>
          <w:tcPr>
            <w:tcW w:w="1170" w:type="dxa"/>
            <w:tcBorders>
              <w:bottom w:val="single" w:sz="4" w:space="0" w:color="auto"/>
            </w:tcBorders>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8C59A4">
              <w:rPr>
                <w:b/>
                <w:bCs/>
                <w:szCs w:val="28"/>
              </w:rPr>
              <w:t>2,934</w:t>
            </w:r>
          </w:p>
        </w:tc>
        <w:tc>
          <w:tcPr>
            <w:tcW w:w="182"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bottom w:val="single" w:sz="4" w:space="0" w:color="auto"/>
            </w:tcBorders>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8C59A4">
              <w:rPr>
                <w:b/>
                <w:bCs/>
                <w:szCs w:val="28"/>
              </w:rPr>
              <w:t>2,934</w:t>
            </w:r>
          </w:p>
        </w:tc>
        <w:tc>
          <w:tcPr>
            <w:tcW w:w="182"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bottom w:val="single" w:sz="4" w:space="0" w:color="auto"/>
            </w:tcBorders>
          </w:tcPr>
          <w:p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2,934</w:t>
            </w:r>
          </w:p>
        </w:tc>
        <w:tc>
          <w:tcPr>
            <w:tcW w:w="184" w:type="dxa"/>
          </w:tcPr>
          <w:p w:rsidR="00233C27" w:rsidRPr="008C59A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bottom w:val="single" w:sz="4" w:space="0" w:color="auto"/>
            </w:tcBorders>
          </w:tcPr>
          <w:p w:rsidR="00233C27" w:rsidRPr="00D05B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2,934</w:t>
            </w:r>
          </w:p>
        </w:tc>
      </w:tr>
      <w:tr w:rsidR="00233C27" w:rsidRPr="000D1F45" w:rsidTr="006D04E4">
        <w:trPr>
          <w:cantSplit/>
        </w:trPr>
        <w:tc>
          <w:tcPr>
            <w:tcW w:w="3870" w:type="dxa"/>
          </w:tcPr>
          <w:p w:rsidR="00233C27" w:rsidRPr="00E9578E"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170"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rsidR="00233C27" w:rsidRPr="009C5281"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p>
        </w:tc>
        <w:tc>
          <w:tcPr>
            <w:tcW w:w="184" w:type="dxa"/>
          </w:tcPr>
          <w:p w:rsidR="00233C27" w:rsidRPr="00D675DD"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rsidR="00233C27" w:rsidRPr="00D05B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p>
        </w:tc>
      </w:tr>
      <w:tr w:rsidR="00233C27" w:rsidRPr="000D1F45" w:rsidTr="006D04E4">
        <w:trPr>
          <w:cantSplit/>
        </w:trPr>
        <w:tc>
          <w:tcPr>
            <w:tcW w:w="3870" w:type="dxa"/>
          </w:tcPr>
          <w:p w:rsidR="00233C27" w:rsidRPr="00C46E2B"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9D3180">
              <w:rPr>
                <w:rFonts w:cs="Times New Roman"/>
                <w:b/>
                <w:bCs/>
              </w:rPr>
              <w:t>Grand total</w:t>
            </w:r>
          </w:p>
        </w:tc>
        <w:tc>
          <w:tcPr>
            <w:tcW w:w="1170" w:type="dxa"/>
            <w:tcBorders>
              <w:bottom w:val="double" w:sz="4" w:space="0" w:color="auto"/>
            </w:tcBorders>
          </w:tcPr>
          <w:p w:rsidR="00233C27" w:rsidRPr="0070507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8C59A4">
              <w:rPr>
                <w:b/>
                <w:bCs/>
                <w:szCs w:val="28"/>
              </w:rPr>
              <w:t>841,411</w:t>
            </w:r>
          </w:p>
        </w:tc>
        <w:tc>
          <w:tcPr>
            <w:tcW w:w="182" w:type="dxa"/>
          </w:tcPr>
          <w:p w:rsidR="00233C27" w:rsidRPr="0092661C"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bottom w:val="double" w:sz="4" w:space="0" w:color="auto"/>
            </w:tcBorders>
          </w:tcPr>
          <w:p w:rsidR="00233C27" w:rsidRPr="00705070"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8C59A4">
              <w:rPr>
                <w:b/>
                <w:bCs/>
                <w:szCs w:val="28"/>
              </w:rPr>
              <w:t>1,056,511</w:t>
            </w:r>
          </w:p>
        </w:tc>
        <w:tc>
          <w:tcPr>
            <w:tcW w:w="182" w:type="dxa"/>
          </w:tcPr>
          <w:p w:rsidR="00233C27" w:rsidRPr="0092661C"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bottom w:val="double" w:sz="4" w:space="0" w:color="auto"/>
            </w:tcBorders>
          </w:tcPr>
          <w:p w:rsidR="00233C27" w:rsidRPr="006D04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6D04E4">
              <w:rPr>
                <w:rFonts w:cs="Times New Roman"/>
                <w:b/>
                <w:bCs/>
              </w:rPr>
              <w:t>841,411</w:t>
            </w:r>
          </w:p>
        </w:tc>
        <w:tc>
          <w:tcPr>
            <w:tcW w:w="184" w:type="dxa"/>
          </w:tcPr>
          <w:p w:rsidR="00233C27" w:rsidRPr="0092661C"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bottom w:val="double" w:sz="4" w:space="0" w:color="auto"/>
            </w:tcBorders>
          </w:tcPr>
          <w:p w:rsidR="00233C27" w:rsidRPr="00D05BE4" w:rsidRDefault="00233C27" w:rsidP="00233C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1,056,511</w:t>
            </w:r>
          </w:p>
        </w:tc>
      </w:tr>
    </w:tbl>
    <w:p w:rsidR="00135DB9" w:rsidRDefault="00135DB9"/>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2"/>
        <w:gridCol w:w="1258"/>
        <w:gridCol w:w="182"/>
        <w:gridCol w:w="1168"/>
        <w:gridCol w:w="184"/>
        <w:gridCol w:w="1166"/>
      </w:tblGrid>
      <w:tr w:rsidR="00135DB9" w:rsidRPr="000D1F45" w:rsidTr="00395E93">
        <w:trPr>
          <w:cantSplit/>
        </w:trPr>
        <w:tc>
          <w:tcPr>
            <w:tcW w:w="3870" w:type="dxa"/>
          </w:tcPr>
          <w:p w:rsidR="00135DB9" w:rsidRPr="00B42CE9" w:rsidRDefault="00135DB9" w:rsidP="00E7060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right="-80"/>
              <w:rPr>
                <w:rFonts w:cs="Times New Roman"/>
              </w:rPr>
            </w:pPr>
            <w:r w:rsidRPr="00B42CE9">
              <w:rPr>
                <w:rFonts w:cs="Times New Roman"/>
              </w:rPr>
              <w:t>Carrying amount of real estate</w:t>
            </w:r>
            <w:r w:rsidR="00E7060A" w:rsidRPr="00B42CE9">
              <w:rPr>
                <w:rFonts w:cs="Times New Roman"/>
              </w:rPr>
              <w:t xml:space="preserve"> </w:t>
            </w:r>
          </w:p>
        </w:tc>
        <w:tc>
          <w:tcPr>
            <w:tcW w:w="1170"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35DB9" w:rsidRPr="00B42CE9" w:rsidRDefault="00135DB9" w:rsidP="008C5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35DB9" w:rsidRPr="000D1F45" w:rsidTr="00395E93">
        <w:trPr>
          <w:cantSplit/>
        </w:trPr>
        <w:tc>
          <w:tcPr>
            <w:tcW w:w="3870"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B42CE9">
              <w:rPr>
                <w:rFonts w:cs="Times New Roman"/>
              </w:rPr>
              <w:t xml:space="preserve">   </w:t>
            </w:r>
            <w:r w:rsidR="00E7060A">
              <w:rPr>
                <w:rFonts w:cs="Times New Roman"/>
              </w:rPr>
              <w:t xml:space="preserve">development for sale </w:t>
            </w:r>
            <w:r w:rsidRPr="00B42CE9">
              <w:rPr>
                <w:rFonts w:cs="Times New Roman"/>
              </w:rPr>
              <w:t xml:space="preserve">subject to </w:t>
            </w:r>
          </w:p>
        </w:tc>
        <w:tc>
          <w:tcPr>
            <w:tcW w:w="1170"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35DB9" w:rsidRPr="00B42CE9" w:rsidRDefault="00135DB9" w:rsidP="008C5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35DB9" w:rsidRPr="000D1F45" w:rsidTr="00395E93">
        <w:trPr>
          <w:cantSplit/>
        </w:trPr>
        <w:tc>
          <w:tcPr>
            <w:tcW w:w="3870" w:type="dxa"/>
          </w:tcPr>
          <w:p w:rsidR="00135DB9" w:rsidRPr="00B42CE9" w:rsidRDefault="00135DB9" w:rsidP="0013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ascii="Times New Roman" w:hAnsi="Times New Roman" w:cs="Times New Roman"/>
                <w:sz w:val="22"/>
                <w:szCs w:val="22"/>
              </w:rPr>
              <w:t xml:space="preserve">   </w:t>
            </w:r>
            <w:r w:rsidR="00E7060A" w:rsidRPr="00E7060A">
              <w:rPr>
                <w:rFonts w:ascii="Times New Roman" w:hAnsi="Times New Roman" w:cs="Times New Roman"/>
                <w:sz w:val="22"/>
                <w:szCs w:val="22"/>
              </w:rPr>
              <w:t>retention</w:t>
            </w:r>
            <w:r w:rsidR="00E7060A" w:rsidRPr="00B42CE9">
              <w:rPr>
                <w:rFonts w:ascii="Times New Roman" w:hAnsi="Times New Roman" w:cs="Times New Roman"/>
                <w:sz w:val="22"/>
                <w:szCs w:val="22"/>
              </w:rPr>
              <w:t xml:space="preserve"> </w:t>
            </w:r>
            <w:r w:rsidRPr="00B42CE9">
              <w:rPr>
                <w:rFonts w:ascii="Times New Roman" w:hAnsi="Times New Roman" w:cs="Times New Roman"/>
                <w:sz w:val="22"/>
                <w:szCs w:val="22"/>
              </w:rPr>
              <w:t xml:space="preserve">of title clauses or otherwise </w:t>
            </w:r>
          </w:p>
        </w:tc>
        <w:tc>
          <w:tcPr>
            <w:tcW w:w="1170"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35DB9" w:rsidRPr="00B42CE9" w:rsidRDefault="00135DB9" w:rsidP="008C5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35DB9" w:rsidRPr="000D1F45" w:rsidTr="00395E93">
        <w:trPr>
          <w:cantSplit/>
        </w:trPr>
        <w:tc>
          <w:tcPr>
            <w:tcW w:w="3870" w:type="dxa"/>
          </w:tcPr>
          <w:p w:rsidR="00135DB9" w:rsidRPr="00B42CE9" w:rsidRDefault="00135DB9" w:rsidP="00135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cs="Times New Roman"/>
              </w:rPr>
              <w:t xml:space="preserve">   </w:t>
            </w:r>
            <w:r w:rsidR="00E7060A" w:rsidRPr="00B42CE9">
              <w:rPr>
                <w:rFonts w:ascii="Times New Roman" w:hAnsi="Times New Roman" w:cs="Times New Roman"/>
                <w:sz w:val="22"/>
                <w:szCs w:val="22"/>
              </w:rPr>
              <w:t xml:space="preserve">pledged to </w:t>
            </w:r>
            <w:r w:rsidRPr="00B42CE9">
              <w:rPr>
                <w:rFonts w:ascii="Times New Roman" w:hAnsi="Times New Roman" w:cs="Times New Roman"/>
                <w:sz w:val="22"/>
                <w:szCs w:val="22"/>
              </w:rPr>
              <w:t>secure liabilities (note 1</w:t>
            </w:r>
            <w:r w:rsidR="00B42CE9" w:rsidRPr="00B42CE9">
              <w:rPr>
                <w:rFonts w:ascii="Times New Roman" w:hAnsi="Times New Roman" w:cs="Times New Roman"/>
                <w:sz w:val="22"/>
                <w:szCs w:val="22"/>
              </w:rPr>
              <w:t>3</w:t>
            </w:r>
            <w:r w:rsidRPr="00B42CE9">
              <w:rPr>
                <w:rFonts w:ascii="Times New Roman" w:hAnsi="Times New Roman" w:cs="Times New Roman"/>
                <w:sz w:val="22"/>
                <w:szCs w:val="22"/>
              </w:rPr>
              <w:t xml:space="preserve"> to </w:t>
            </w:r>
          </w:p>
        </w:tc>
        <w:tc>
          <w:tcPr>
            <w:tcW w:w="1170"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35DB9" w:rsidRPr="00B42CE9" w:rsidRDefault="00135DB9" w:rsidP="008C59A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135DB9" w:rsidRPr="000D1F45" w:rsidTr="00395E93">
        <w:trPr>
          <w:cantSplit/>
        </w:trPr>
        <w:tc>
          <w:tcPr>
            <w:tcW w:w="3870" w:type="dxa"/>
          </w:tcPr>
          <w:p w:rsidR="00135DB9" w:rsidRPr="00B42CE9" w:rsidRDefault="00B42CE9" w:rsidP="00B42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ascii="Times New Roman" w:hAnsi="Times New Roman" w:cs="Times New Roman"/>
                <w:sz w:val="22"/>
                <w:szCs w:val="22"/>
              </w:rPr>
            </w:pPr>
            <w:r w:rsidRPr="00B42CE9">
              <w:rPr>
                <w:rFonts w:ascii="Times New Roman" w:hAnsi="Times New Roman" w:cs="Times New Roman"/>
                <w:sz w:val="22"/>
                <w:szCs w:val="22"/>
              </w:rPr>
              <w:t xml:space="preserve">   </w:t>
            </w:r>
            <w:r w:rsidR="00E7060A" w:rsidRPr="00B42CE9">
              <w:rPr>
                <w:rFonts w:ascii="Times New Roman" w:hAnsi="Times New Roman" w:cs="Times New Roman"/>
                <w:sz w:val="22"/>
                <w:szCs w:val="22"/>
              </w:rPr>
              <w:t xml:space="preserve">the financial </w:t>
            </w:r>
            <w:r w:rsidRPr="00B42CE9">
              <w:rPr>
                <w:rFonts w:ascii="Times New Roman" w:hAnsi="Times New Roman" w:cs="Times New Roman"/>
                <w:sz w:val="22"/>
                <w:szCs w:val="22"/>
              </w:rPr>
              <w:t>statements)</w:t>
            </w:r>
          </w:p>
        </w:tc>
        <w:tc>
          <w:tcPr>
            <w:tcW w:w="1170" w:type="dxa"/>
            <w:tcBorders>
              <w:bottom w:val="single" w:sz="4" w:space="0" w:color="auto"/>
            </w:tcBorders>
          </w:tcPr>
          <w:p w:rsidR="00135DB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B42CE9">
              <w:rPr>
                <w:szCs w:val="28"/>
              </w:rPr>
              <w:t>17,799</w:t>
            </w: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135DB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B42CE9">
              <w:rPr>
                <w:szCs w:val="28"/>
              </w:rPr>
              <w:t>17,799</w:t>
            </w: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135DB9" w:rsidRPr="00B42CE9" w:rsidRDefault="00B42CE9" w:rsidP="00395E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B42CE9">
              <w:rPr>
                <w:rFonts w:cs="Times New Roman"/>
              </w:rPr>
              <w:t>17,799</w:t>
            </w: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135DB9" w:rsidRPr="00B42CE9" w:rsidRDefault="00B42CE9"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B42CE9">
              <w:rPr>
                <w:szCs w:val="28"/>
              </w:rPr>
              <w:t>17,799</w:t>
            </w:r>
          </w:p>
        </w:tc>
      </w:tr>
      <w:tr w:rsidR="00135DB9" w:rsidRPr="000D1F45" w:rsidTr="00395E93">
        <w:trPr>
          <w:cantSplit/>
        </w:trPr>
        <w:tc>
          <w:tcPr>
            <w:tcW w:w="3870" w:type="dxa"/>
          </w:tcPr>
          <w:p w:rsidR="00135DB9" w:rsidRPr="009D3180"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Borders>
              <w:top w:val="single" w:sz="4" w:space="0" w:color="auto"/>
              <w:bottom w:val="double" w:sz="4" w:space="0" w:color="auto"/>
            </w:tcBorders>
          </w:tcPr>
          <w:p w:rsidR="00135DB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B42CE9">
              <w:rPr>
                <w:b/>
                <w:bCs/>
                <w:szCs w:val="28"/>
              </w:rPr>
              <w:t>17,799</w:t>
            </w: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rsidR="00135DB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B42CE9">
              <w:rPr>
                <w:b/>
                <w:bCs/>
                <w:szCs w:val="28"/>
              </w:rPr>
              <w:t>17,799</w:t>
            </w: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rsidR="00135DB9" w:rsidRPr="00395E93" w:rsidRDefault="00B42CE9" w:rsidP="00395E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395E93">
              <w:rPr>
                <w:rFonts w:cs="Times New Roman"/>
                <w:b/>
                <w:bCs/>
              </w:rPr>
              <w:t>17,799</w:t>
            </w: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rsidR="00135DB9" w:rsidRPr="00D05BE4" w:rsidRDefault="00B42CE9"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17,799</w:t>
            </w:r>
          </w:p>
        </w:tc>
      </w:tr>
      <w:tr w:rsidR="00135DB9" w:rsidRPr="000D1F45" w:rsidTr="00395E93">
        <w:trPr>
          <w:cantSplit/>
        </w:trPr>
        <w:tc>
          <w:tcPr>
            <w:tcW w:w="3870"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170" w:type="dxa"/>
            <w:tcBorders>
              <w:top w:val="double" w:sz="4" w:space="0" w:color="auto"/>
            </w:tcBorders>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double" w:sz="4" w:space="0" w:color="auto"/>
            </w:tcBorders>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double" w:sz="4" w:space="0" w:color="auto"/>
            </w:tcBorders>
          </w:tcPr>
          <w:p w:rsidR="00135DB9" w:rsidRPr="00B42CE9" w:rsidRDefault="00135DB9" w:rsidP="00395E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double" w:sz="4" w:space="0" w:color="auto"/>
            </w:tcBorders>
          </w:tcPr>
          <w:p w:rsidR="00135DB9" w:rsidRPr="00B42CE9" w:rsidRDefault="00135DB9"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35DB9" w:rsidRPr="000D1F45" w:rsidTr="00395E93">
        <w:trPr>
          <w:cantSplit/>
        </w:trPr>
        <w:tc>
          <w:tcPr>
            <w:tcW w:w="3870" w:type="dxa"/>
          </w:tcPr>
          <w:p w:rsidR="00135DB9" w:rsidRPr="00B42CE9" w:rsidRDefault="001860F4"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Cost of real estate development for sale</w:t>
            </w:r>
          </w:p>
        </w:tc>
        <w:tc>
          <w:tcPr>
            <w:tcW w:w="1170"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35DB9" w:rsidRPr="00B42CE9" w:rsidRDefault="00135DB9" w:rsidP="00395E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35DB9" w:rsidRPr="00B42CE9" w:rsidRDefault="00135DB9"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35DB9" w:rsidRPr="000D1F45" w:rsidTr="00395E93">
        <w:trPr>
          <w:cantSplit/>
        </w:trPr>
        <w:tc>
          <w:tcPr>
            <w:tcW w:w="3870" w:type="dxa"/>
          </w:tcPr>
          <w:p w:rsidR="00135DB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 xml:space="preserve">   </w:t>
            </w:r>
            <w:proofErr w:type="spellStart"/>
            <w:r>
              <w:rPr>
                <w:rFonts w:cs="Times New Roman"/>
              </w:rPr>
              <w:t>recogni</w:t>
            </w:r>
            <w:r w:rsidR="00755785">
              <w:rPr>
                <w:rFonts w:cs="Times New Roman"/>
              </w:rPr>
              <w:t>s</w:t>
            </w:r>
            <w:r>
              <w:rPr>
                <w:rFonts w:cs="Times New Roman"/>
              </w:rPr>
              <w:t>ed</w:t>
            </w:r>
            <w:proofErr w:type="spellEnd"/>
            <w:r>
              <w:rPr>
                <w:rFonts w:cs="Times New Roman"/>
              </w:rPr>
              <w:t xml:space="preserve"> </w:t>
            </w:r>
            <w:r w:rsidRPr="00802879">
              <w:rPr>
                <w:rFonts w:cs="Times New Roman"/>
              </w:rPr>
              <w:t>in ‘cost of</w:t>
            </w:r>
            <w:r>
              <w:rPr>
                <w:rFonts w:cs="Times New Roman"/>
              </w:rPr>
              <w:t xml:space="preserve"> sale </w:t>
            </w:r>
            <w:r w:rsidR="00D95B3B">
              <w:rPr>
                <w:rFonts w:cs="Times New Roman"/>
              </w:rPr>
              <w:t>of</w:t>
            </w:r>
          </w:p>
        </w:tc>
        <w:tc>
          <w:tcPr>
            <w:tcW w:w="1170"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35DB9" w:rsidRPr="00B42CE9" w:rsidRDefault="00135DB9" w:rsidP="00395E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35DB9" w:rsidRPr="00B42CE9" w:rsidRDefault="00135DB9"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35DB9" w:rsidRPr="000D1F45" w:rsidTr="00395E93">
        <w:trPr>
          <w:cantSplit/>
        </w:trPr>
        <w:tc>
          <w:tcPr>
            <w:tcW w:w="3870" w:type="dxa"/>
          </w:tcPr>
          <w:p w:rsidR="00135DB9" w:rsidRPr="009D3180"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b/>
                <w:bCs/>
              </w:rPr>
              <w:t xml:space="preserve">   </w:t>
            </w:r>
            <w:r w:rsidR="001860F4" w:rsidRPr="00802879">
              <w:rPr>
                <w:rFonts w:cs="Times New Roman"/>
              </w:rPr>
              <w:t>real estate</w:t>
            </w:r>
            <w:r w:rsidR="001860F4">
              <w:rPr>
                <w:rFonts w:cs="Times New Roman"/>
              </w:rPr>
              <w:t>’:</w:t>
            </w:r>
          </w:p>
        </w:tc>
        <w:tc>
          <w:tcPr>
            <w:tcW w:w="1170"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rsidR="00135DB9" w:rsidRPr="00B42CE9" w:rsidRDefault="00135DB9" w:rsidP="00395E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rsidR="00135DB9" w:rsidRPr="00B42CE9" w:rsidRDefault="00135DB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rsidR="00135DB9" w:rsidRPr="00B42CE9" w:rsidRDefault="00135DB9"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B42CE9" w:rsidRPr="000D1F45" w:rsidTr="00395E93">
        <w:trPr>
          <w:cantSplit/>
        </w:trPr>
        <w:tc>
          <w:tcPr>
            <w:tcW w:w="3870" w:type="dxa"/>
          </w:tcPr>
          <w:p w:rsidR="00B42CE9" w:rsidRPr="009D3180"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b/>
                <w:bCs/>
              </w:rPr>
              <w:t xml:space="preserve">   </w:t>
            </w:r>
            <w:r w:rsidRPr="00954C6A">
              <w:rPr>
                <w:rFonts w:cs="Times New Roman"/>
              </w:rPr>
              <w:t>-</w:t>
            </w:r>
            <w:r>
              <w:rPr>
                <w:rFonts w:cs="Times New Roman"/>
              </w:rPr>
              <w:t xml:space="preserve"> </w:t>
            </w:r>
            <w:r w:rsidRPr="00954C6A">
              <w:rPr>
                <w:rFonts w:cs="Times New Roman"/>
              </w:rPr>
              <w:t>Cost</w:t>
            </w:r>
            <w:r>
              <w:rPr>
                <w:rFonts w:cs="Times New Roman"/>
              </w:rPr>
              <w:t xml:space="preserve"> of sale</w:t>
            </w:r>
          </w:p>
        </w:tc>
        <w:tc>
          <w:tcPr>
            <w:tcW w:w="1170" w:type="dxa"/>
            <w:tcBorders>
              <w:bottom w:val="single" w:sz="4" w:space="0" w:color="auto"/>
            </w:tcBorders>
          </w:tcPr>
          <w:p w:rsidR="00B42CE9" w:rsidRPr="00B42CE9" w:rsidRDefault="0037176B"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233,030</w:t>
            </w:r>
          </w:p>
        </w:tc>
        <w:tc>
          <w:tcPr>
            <w:tcW w:w="182" w:type="dxa"/>
          </w:tcPr>
          <w:p w:rsidR="00B42CE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rsidR="00B42CE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B42CE9">
              <w:rPr>
                <w:szCs w:val="28"/>
              </w:rPr>
              <w:t>-</w:t>
            </w:r>
          </w:p>
        </w:tc>
        <w:tc>
          <w:tcPr>
            <w:tcW w:w="182" w:type="dxa"/>
          </w:tcPr>
          <w:p w:rsidR="00B42CE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rsidR="00B42CE9" w:rsidRPr="00B42CE9" w:rsidRDefault="0037176B" w:rsidP="00395E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233,030</w:t>
            </w:r>
          </w:p>
        </w:tc>
        <w:tc>
          <w:tcPr>
            <w:tcW w:w="184" w:type="dxa"/>
          </w:tcPr>
          <w:p w:rsidR="00B42CE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rsidR="00B42CE9" w:rsidRPr="00B42CE9" w:rsidRDefault="00B42CE9"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B42CE9">
              <w:rPr>
                <w:szCs w:val="28"/>
              </w:rPr>
              <w:t>-</w:t>
            </w:r>
          </w:p>
        </w:tc>
      </w:tr>
      <w:tr w:rsidR="00B42CE9" w:rsidRPr="000D1F45" w:rsidTr="00395E93">
        <w:trPr>
          <w:cantSplit/>
        </w:trPr>
        <w:tc>
          <w:tcPr>
            <w:tcW w:w="3870" w:type="dxa"/>
          </w:tcPr>
          <w:p w:rsidR="00B42CE9" w:rsidRPr="009D3180"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Borders>
              <w:top w:val="single" w:sz="4" w:space="0" w:color="auto"/>
              <w:bottom w:val="double" w:sz="4" w:space="0" w:color="auto"/>
            </w:tcBorders>
          </w:tcPr>
          <w:p w:rsidR="00B42CE9" w:rsidRPr="00B42CE9" w:rsidRDefault="0037176B"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233,030</w:t>
            </w:r>
          </w:p>
        </w:tc>
        <w:tc>
          <w:tcPr>
            <w:tcW w:w="182" w:type="dxa"/>
          </w:tcPr>
          <w:p w:rsidR="00B42CE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rsidR="00B42CE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B42CE9">
              <w:rPr>
                <w:b/>
                <w:bCs/>
                <w:szCs w:val="28"/>
              </w:rPr>
              <w:t>-</w:t>
            </w:r>
          </w:p>
        </w:tc>
        <w:tc>
          <w:tcPr>
            <w:tcW w:w="182" w:type="dxa"/>
          </w:tcPr>
          <w:p w:rsidR="00B42CE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rsidR="00B42CE9" w:rsidRPr="00395E93" w:rsidRDefault="0037176B" w:rsidP="00395E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233,030</w:t>
            </w:r>
          </w:p>
        </w:tc>
        <w:tc>
          <w:tcPr>
            <w:tcW w:w="184" w:type="dxa"/>
          </w:tcPr>
          <w:p w:rsidR="00B42CE9" w:rsidRPr="00B42CE9" w:rsidRDefault="00B42CE9" w:rsidP="00FB61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rsidR="00B42CE9" w:rsidRPr="00D05BE4" w:rsidRDefault="00B42CE9" w:rsidP="00D05B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5BE4">
              <w:rPr>
                <w:b/>
                <w:bCs/>
                <w:szCs w:val="28"/>
              </w:rPr>
              <w:t>-</w:t>
            </w:r>
          </w:p>
        </w:tc>
      </w:tr>
    </w:tbl>
    <w:p w:rsidR="00C06D9D" w:rsidRDefault="00C06D9D" w:rsidP="00C06D9D"/>
    <w:p w:rsidR="006F672E" w:rsidRDefault="00DC298A"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 mortgaged certain plots of its developed land available for sales and land used for public utilities, as collateral for credit facilities obtained from local financial institutions.</w:t>
      </w:r>
    </w:p>
    <w:p w:rsidR="00700760" w:rsidRDefault="00700760"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br w:type="page"/>
      </w:r>
    </w:p>
    <w:p w:rsidR="001308F9" w:rsidRDefault="000D4376" w:rsidP="001308F9">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lastRenderedPageBreak/>
        <w:t>8</w:t>
      </w:r>
      <w:r w:rsidR="001308F9" w:rsidRPr="00407C90">
        <w:rPr>
          <w:rFonts w:ascii="Times New Roman" w:hAnsi="Times New Roman"/>
          <w:sz w:val="24"/>
          <w:szCs w:val="24"/>
          <w:u w:val="none"/>
        </w:rPr>
        <w:tab/>
      </w:r>
      <w:r w:rsidR="00B606F5" w:rsidRPr="00B606F5">
        <w:rPr>
          <w:rFonts w:ascii="Times New Roman" w:hAnsi="Times New Roman"/>
          <w:sz w:val="24"/>
          <w:szCs w:val="24"/>
          <w:u w:val="none"/>
        </w:rPr>
        <w:t>Investments in joint ventures</w:t>
      </w:r>
    </w:p>
    <w:p w:rsidR="00B606F5" w:rsidRDefault="00B606F5" w:rsidP="00B606F5"/>
    <w:tbl>
      <w:tblPr>
        <w:tblW w:w="9270" w:type="dxa"/>
        <w:tblInd w:w="450" w:type="dxa"/>
        <w:tblLayout w:type="fixed"/>
        <w:tblLook w:val="0000" w:firstRow="0" w:lastRow="0" w:firstColumn="0" w:lastColumn="0" w:noHBand="0" w:noVBand="0"/>
      </w:tblPr>
      <w:tblGrid>
        <w:gridCol w:w="3420"/>
        <w:gridCol w:w="540"/>
        <w:gridCol w:w="1080"/>
        <w:gridCol w:w="270"/>
        <w:gridCol w:w="1260"/>
        <w:gridCol w:w="270"/>
        <w:gridCol w:w="1080"/>
        <w:gridCol w:w="270"/>
        <w:gridCol w:w="1080"/>
      </w:tblGrid>
      <w:tr w:rsidR="00B606F5" w:rsidTr="007C63FD">
        <w:trPr>
          <w:trHeight w:val="80"/>
        </w:trPr>
        <w:tc>
          <w:tcPr>
            <w:tcW w:w="3420" w:type="dxa"/>
          </w:tcPr>
          <w:p w:rsidR="00B606F5" w:rsidRPr="0092661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B606F5" w:rsidRPr="0057490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B606F5" w:rsidRPr="0057490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Financia</w:t>
            </w:r>
            <w:r>
              <w:rPr>
                <w:rFonts w:ascii="Times New Roman" w:hAnsi="Times New Roman" w:cs="Times New Roman"/>
                <w:b/>
                <w:spacing w:val="-4"/>
                <w:sz w:val="22"/>
                <w:szCs w:val="20"/>
                <w:lang w:val="en-GB" w:bidi="ar-SA"/>
              </w:rPr>
              <w:t>l</w:t>
            </w: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B606F5" w:rsidRPr="00B44F5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B606F5"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B606F5" w:rsidTr="007C63FD">
        <w:trPr>
          <w:trHeight w:val="80"/>
        </w:trPr>
        <w:tc>
          <w:tcPr>
            <w:tcW w:w="3420" w:type="dxa"/>
          </w:tcPr>
          <w:p w:rsidR="00B606F5" w:rsidRPr="0092661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B606F5" w:rsidRPr="0057490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B606F5" w:rsidRPr="0057490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statements</w:t>
            </w: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B606F5" w:rsidRPr="00B44F5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B606F5"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B606F5" w:rsidTr="007C63FD">
        <w:trPr>
          <w:trHeight w:val="80"/>
        </w:trPr>
        <w:tc>
          <w:tcPr>
            <w:tcW w:w="3420" w:type="dxa"/>
          </w:tcPr>
          <w:p w:rsidR="00B606F5" w:rsidRPr="0092661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B606F5" w:rsidRPr="0057490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B606F5" w:rsidRPr="0057490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in which</w:t>
            </w: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rsidR="00B606F5" w:rsidRPr="00B44F5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B606F5"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B606F5" w:rsidTr="007C63FD">
        <w:trPr>
          <w:trHeight w:val="80"/>
        </w:trPr>
        <w:tc>
          <w:tcPr>
            <w:tcW w:w="3420" w:type="dxa"/>
          </w:tcPr>
          <w:p w:rsidR="00B606F5" w:rsidRPr="0092661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B606F5" w:rsidRPr="0057490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B606F5" w:rsidRPr="0057490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574909">
              <w:rPr>
                <w:rFonts w:ascii="Times New Roman" w:hAnsi="Times New Roman" w:cs="Times New Roman"/>
                <w:b/>
                <w:spacing w:val="-4"/>
                <w:sz w:val="22"/>
                <w:szCs w:val="20"/>
                <w:lang w:val="en-GB" w:bidi="ar-SA"/>
              </w:rPr>
              <w:t>the equity</w:t>
            </w: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B606F5" w:rsidRPr="00FB576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b/>
                <w:bCs/>
                <w:sz w:val="22"/>
                <w:szCs w:val="28"/>
              </w:rPr>
            </w:pPr>
            <w:r w:rsidRPr="00FB576C">
              <w:rPr>
                <w:rFonts w:ascii="Times New Roman" w:hAnsi="Times New Roman"/>
                <w:b/>
                <w:bCs/>
                <w:sz w:val="22"/>
                <w:szCs w:val="28"/>
              </w:rPr>
              <w:t>Consolidated</w:t>
            </w:r>
          </w:p>
        </w:tc>
        <w:tc>
          <w:tcPr>
            <w:tcW w:w="270" w:type="dxa"/>
          </w:tcPr>
          <w:p w:rsidR="00B606F5" w:rsidRPr="00B44F5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1080" w:type="dxa"/>
          </w:tcPr>
          <w:p w:rsidR="00B606F5"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08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B606F5" w:rsidTr="007C63FD">
        <w:trPr>
          <w:trHeight w:val="80"/>
        </w:trPr>
        <w:tc>
          <w:tcPr>
            <w:tcW w:w="3420" w:type="dxa"/>
          </w:tcPr>
          <w:p w:rsidR="00B606F5" w:rsidRPr="0092661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B606F5" w:rsidRPr="0057490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B606F5" w:rsidRPr="00574909" w:rsidRDefault="006C0ED3"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6C0ED3">
              <w:rPr>
                <w:rFonts w:ascii="Times New Roman" w:hAnsi="Times New Roman" w:cs="Times New Roman"/>
                <w:b/>
                <w:spacing w:val="-4"/>
                <w:sz w:val="22"/>
                <w:szCs w:val="20"/>
                <w:lang w:val="en-GB" w:bidi="ar-SA"/>
              </w:rPr>
              <w:t>method is</w:t>
            </w: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b/>
                <w:bCs/>
                <w:sz w:val="22"/>
                <w:szCs w:val="28"/>
              </w:rPr>
              <w:t>f</w:t>
            </w:r>
            <w:r w:rsidRPr="00075763">
              <w:rPr>
                <w:rFonts w:ascii="Times New Roman" w:hAnsi="Times New Roman"/>
                <w:b/>
                <w:bCs/>
                <w:sz w:val="22"/>
                <w:szCs w:val="28"/>
              </w:rPr>
              <w:t>inancia</w:t>
            </w:r>
            <w:r>
              <w:rPr>
                <w:rFonts w:ascii="Times New Roman" w:hAnsi="Times New Roman"/>
                <w:b/>
                <w:bCs/>
                <w:sz w:val="22"/>
                <w:szCs w:val="28"/>
              </w:rPr>
              <w:t>l</w:t>
            </w:r>
          </w:p>
        </w:tc>
        <w:tc>
          <w:tcPr>
            <w:tcW w:w="270" w:type="dxa"/>
          </w:tcPr>
          <w:p w:rsidR="00B606F5" w:rsidRPr="00B44F5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B606F5" w:rsidTr="007C63FD">
        <w:trPr>
          <w:trHeight w:val="80"/>
        </w:trPr>
        <w:tc>
          <w:tcPr>
            <w:tcW w:w="3420" w:type="dxa"/>
          </w:tcPr>
          <w:p w:rsidR="00B606F5" w:rsidRPr="0092661C"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540" w:type="dxa"/>
          </w:tcPr>
          <w:p w:rsidR="00B606F5" w:rsidRPr="000F13FA"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1080" w:type="dxa"/>
          </w:tcPr>
          <w:p w:rsidR="00B606F5" w:rsidRPr="006C0ED3"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sidRPr="000F13FA">
              <w:rPr>
                <w:rFonts w:ascii="Times New Roman" w:hAnsi="Times New Roman" w:cs="Times New Roman"/>
                <w:b/>
                <w:spacing w:val="-4"/>
                <w:sz w:val="22"/>
                <w:szCs w:val="20"/>
                <w:lang w:val="en-GB" w:bidi="ar-SA"/>
              </w:rPr>
              <w:t>applied</w:t>
            </w: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075763">
              <w:rPr>
                <w:rFonts w:ascii="Times New Roman" w:hAnsi="Times New Roman"/>
                <w:b/>
                <w:bCs/>
                <w:sz w:val="22"/>
                <w:szCs w:val="28"/>
              </w:rPr>
              <w:t>statements</w:t>
            </w:r>
          </w:p>
        </w:tc>
        <w:tc>
          <w:tcPr>
            <w:tcW w:w="270" w:type="dxa"/>
          </w:tcPr>
          <w:p w:rsidR="00B606F5" w:rsidRPr="00B44F5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B606F5" w:rsidTr="007C63FD">
        <w:trPr>
          <w:trHeight w:val="80"/>
        </w:trPr>
        <w:tc>
          <w:tcPr>
            <w:tcW w:w="3420" w:type="dxa"/>
          </w:tcPr>
          <w:p w:rsidR="00B606F5" w:rsidRPr="0023000B"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540" w:type="dxa"/>
          </w:tcPr>
          <w:p w:rsidR="00B606F5" w:rsidRPr="000A3EF1"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r w:rsidRPr="000A3EF1">
              <w:rPr>
                <w:rFonts w:ascii="Times New Roman" w:hAnsi="Times New Roman" w:cs="Times New Roman"/>
                <w:i/>
                <w:iCs/>
                <w:sz w:val="22"/>
                <w:szCs w:val="22"/>
                <w:lang w:val="en-GB" w:bidi="ar-SA"/>
              </w:rPr>
              <w:t>Note</w:t>
            </w:r>
          </w:p>
        </w:tc>
        <w:tc>
          <w:tcPr>
            <w:tcW w:w="108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2020</w:t>
            </w: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c>
          <w:tcPr>
            <w:tcW w:w="270" w:type="dxa"/>
          </w:tcPr>
          <w:p w:rsidR="00B606F5" w:rsidRPr="00E553B1"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rsidR="00B606F5" w:rsidRPr="00A35AEE"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35AEE">
              <w:rPr>
                <w:rFonts w:cs="Times New Roman"/>
                <w:spacing w:val="-4"/>
              </w:rPr>
              <w:t>20</w:t>
            </w:r>
            <w:r>
              <w:rPr>
                <w:rFonts w:cs="Times New Roman"/>
                <w:spacing w:val="-4"/>
              </w:rPr>
              <w:t>20</w:t>
            </w:r>
          </w:p>
        </w:tc>
        <w:tc>
          <w:tcPr>
            <w:tcW w:w="27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rsidR="00B606F5" w:rsidRPr="00A35AEE"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B606F5" w:rsidTr="007C63FD">
        <w:trPr>
          <w:trHeight w:val="80"/>
        </w:trPr>
        <w:tc>
          <w:tcPr>
            <w:tcW w:w="3420" w:type="dxa"/>
          </w:tcPr>
          <w:p w:rsidR="00B606F5" w:rsidRPr="0092661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B606F5" w:rsidRPr="00D675DD"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B606F5" w:rsidRPr="005737AB"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B606F5" w:rsidTr="007C63FD">
        <w:trPr>
          <w:trHeight w:val="80"/>
        </w:trPr>
        <w:tc>
          <w:tcPr>
            <w:tcW w:w="3420" w:type="dxa"/>
          </w:tcPr>
          <w:p w:rsidR="00B606F5" w:rsidRPr="0092661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rsidR="00B606F5" w:rsidRPr="00D675DD"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B606F5" w:rsidRPr="00D675DD"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B606F5" w:rsidTr="007C63FD">
        <w:trPr>
          <w:trHeight w:val="80"/>
        </w:trPr>
        <w:tc>
          <w:tcPr>
            <w:tcW w:w="3420" w:type="dxa"/>
          </w:tcPr>
          <w:p w:rsidR="00B606F5" w:rsidRPr="00241684"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54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521,002</w:t>
            </w:r>
          </w:p>
        </w:tc>
        <w:tc>
          <w:tcPr>
            <w:tcW w:w="270" w:type="dxa"/>
          </w:tcPr>
          <w:p w:rsidR="00B606F5" w:rsidRPr="00043B99"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598,156</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465,930</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464,938</w:t>
            </w:r>
          </w:p>
        </w:tc>
      </w:tr>
      <w:tr w:rsidR="00B606F5" w:rsidTr="007C63FD">
        <w:trPr>
          <w:trHeight w:val="80"/>
        </w:trPr>
        <w:tc>
          <w:tcPr>
            <w:tcW w:w="3420" w:type="dxa"/>
          </w:tcPr>
          <w:p w:rsidR="00B606F5" w:rsidRPr="00241684"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A4F0F">
              <w:t>Impact of change</w:t>
            </w:r>
            <w:r>
              <w:t>s</w:t>
            </w:r>
            <w:r w:rsidRPr="002A4F0F">
              <w:t xml:space="preserve"> in</w:t>
            </w:r>
          </w:p>
        </w:tc>
        <w:tc>
          <w:tcPr>
            <w:tcW w:w="54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B606F5" w:rsidTr="007C63FD">
        <w:trPr>
          <w:trHeight w:val="80"/>
        </w:trPr>
        <w:tc>
          <w:tcPr>
            <w:tcW w:w="3420" w:type="dxa"/>
          </w:tcPr>
          <w:p w:rsidR="00B606F5" w:rsidRPr="0092661C"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 xml:space="preserve">   </w:t>
            </w:r>
            <w:r w:rsidRPr="002A4F0F">
              <w:t>accounting polic</w:t>
            </w:r>
            <w:r>
              <w:t>ies</w:t>
            </w:r>
          </w:p>
        </w:tc>
        <w:tc>
          <w:tcPr>
            <w:tcW w:w="540" w:type="dxa"/>
          </w:tcPr>
          <w:p w:rsidR="00B606F5" w:rsidRPr="000A3EF1"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35" w:right="-108"/>
              <w:rPr>
                <w:rFonts w:ascii="Times New Roman" w:hAnsi="Times New Roman" w:cs="Times New Roman"/>
                <w:i/>
                <w:iCs/>
                <w:sz w:val="22"/>
                <w:szCs w:val="22"/>
              </w:rPr>
            </w:pPr>
            <w:r w:rsidRPr="000A3EF1">
              <w:rPr>
                <w:rFonts w:ascii="Times New Roman" w:hAnsi="Times New Roman" w:cs="Times New Roman"/>
                <w:i/>
                <w:iCs/>
                <w:sz w:val="22"/>
                <w:szCs w:val="22"/>
              </w:rPr>
              <w:t>3</w:t>
            </w:r>
          </w:p>
        </w:tc>
        <w:tc>
          <w:tcPr>
            <w:tcW w:w="1080" w:type="dxa"/>
          </w:tcPr>
          <w:p w:rsidR="00B606F5" w:rsidRPr="00043B99" w:rsidRDefault="001F25B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(38,507)</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Pr>
                <w:rFonts w:cs="Times New Roman"/>
              </w:rPr>
              <w:t>-</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B606F5" w:rsidTr="007C63FD">
        <w:trPr>
          <w:trHeight w:val="80"/>
        </w:trPr>
        <w:tc>
          <w:tcPr>
            <w:tcW w:w="3420" w:type="dxa"/>
          </w:tcPr>
          <w:p w:rsidR="00B606F5" w:rsidRPr="00241684" w:rsidRDefault="00B606F5" w:rsidP="007C63FD">
            <w:pPr>
              <w:pStyle w:val="acctfourfigures"/>
              <w:tabs>
                <w:tab w:val="clear" w:pos="765"/>
              </w:tabs>
              <w:spacing w:line="240" w:lineRule="atLeast"/>
            </w:pPr>
            <w:r w:rsidRPr="007D7734">
              <w:rPr>
                <w:szCs w:val="22"/>
              </w:rPr>
              <w:t>Share of profit</w:t>
            </w:r>
            <w:r>
              <w:rPr>
                <w:szCs w:val="22"/>
              </w:rPr>
              <w:t xml:space="preserve"> </w:t>
            </w:r>
            <w:r w:rsidRPr="007D7734">
              <w:rPr>
                <w:szCs w:val="22"/>
              </w:rPr>
              <w:t xml:space="preserve">of </w:t>
            </w:r>
          </w:p>
        </w:tc>
        <w:tc>
          <w:tcPr>
            <w:tcW w:w="54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Pr="00A4275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B606F5" w:rsidTr="007C63FD">
        <w:trPr>
          <w:trHeight w:val="80"/>
        </w:trPr>
        <w:tc>
          <w:tcPr>
            <w:tcW w:w="3420" w:type="dxa"/>
          </w:tcPr>
          <w:p w:rsidR="00B606F5" w:rsidRPr="007D7734" w:rsidRDefault="00B606F5" w:rsidP="007C63FD">
            <w:pPr>
              <w:pStyle w:val="acctfourfigures"/>
              <w:tabs>
                <w:tab w:val="clear" w:pos="765"/>
              </w:tabs>
              <w:spacing w:line="240" w:lineRule="atLeast"/>
              <w:ind w:right="-103"/>
              <w:rPr>
                <w:szCs w:val="22"/>
              </w:rPr>
            </w:pPr>
            <w:r>
              <w:rPr>
                <w:szCs w:val="22"/>
              </w:rPr>
              <w:t xml:space="preserve">   joint ventures accounted for</w:t>
            </w:r>
          </w:p>
        </w:tc>
        <w:tc>
          <w:tcPr>
            <w:tcW w:w="54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Pr="00A4275C"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B606F5" w:rsidTr="007C63FD">
        <w:trPr>
          <w:trHeight w:val="80"/>
        </w:trPr>
        <w:tc>
          <w:tcPr>
            <w:tcW w:w="3420" w:type="dxa"/>
          </w:tcPr>
          <w:p w:rsidR="00B606F5" w:rsidRPr="00B00A2D" w:rsidRDefault="00B606F5" w:rsidP="007C63FD">
            <w:pPr>
              <w:pStyle w:val="acctfourfigures"/>
              <w:tabs>
                <w:tab w:val="clear" w:pos="765"/>
              </w:tabs>
              <w:spacing w:line="240" w:lineRule="atLeast"/>
              <w:ind w:right="-103"/>
              <w:rPr>
                <w:szCs w:val="22"/>
              </w:rPr>
            </w:pPr>
            <w:r>
              <w:rPr>
                <w:szCs w:val="22"/>
              </w:rPr>
              <w:t xml:space="preserve">   using equity method</w:t>
            </w:r>
          </w:p>
        </w:tc>
        <w:tc>
          <w:tcPr>
            <w:tcW w:w="54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B606F5" w:rsidRPr="00043B99" w:rsidRDefault="001F25B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92,960</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B606F5"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2"/>
              <w:jc w:val="right"/>
              <w:rPr>
                <w:rFonts w:cs="Times New Roman"/>
              </w:rPr>
            </w:pPr>
            <w:r w:rsidRPr="00307040">
              <w:rPr>
                <w:rFonts w:cs="Times New Roman"/>
              </w:rPr>
              <w:t>41,838</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B606F5" w:rsidTr="007C63FD">
        <w:trPr>
          <w:trHeight w:val="80"/>
        </w:trPr>
        <w:tc>
          <w:tcPr>
            <w:tcW w:w="3420" w:type="dxa"/>
          </w:tcPr>
          <w:p w:rsidR="00B606F5" w:rsidRDefault="00B606F5" w:rsidP="007C63FD">
            <w:pPr>
              <w:pStyle w:val="acctfourfigures"/>
              <w:tabs>
                <w:tab w:val="clear" w:pos="765"/>
              </w:tabs>
              <w:spacing w:line="240" w:lineRule="atLeast"/>
              <w:ind w:right="-103"/>
              <w:rPr>
                <w:szCs w:val="22"/>
              </w:rPr>
            </w:pPr>
            <w:r>
              <w:rPr>
                <w:szCs w:val="22"/>
              </w:rPr>
              <w:t>Acquisition</w:t>
            </w:r>
          </w:p>
        </w:tc>
        <w:tc>
          <w:tcPr>
            <w:tcW w:w="54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B606F5" w:rsidRPr="00043B99" w:rsidRDefault="0030704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sidRPr="00307040">
              <w:rPr>
                <w:rFonts w:ascii="Times New Roman" w:hAnsi="Times New Roman" w:cs="Times New Roman"/>
                <w:sz w:val="22"/>
                <w:szCs w:val="22"/>
              </w:rPr>
              <w:t>9,01</w:t>
            </w:r>
            <w:r w:rsidR="001F25B5">
              <w:rPr>
                <w:rFonts w:ascii="Times New Roman" w:hAnsi="Times New Roman" w:cs="Times New Roman"/>
                <w:sz w:val="22"/>
                <w:szCs w:val="22"/>
              </w:rPr>
              <w:t>3</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B606F5"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sidRPr="00307040">
              <w:rPr>
                <w:rFonts w:cs="Times New Roman"/>
              </w:rPr>
              <w:t>992</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1F25B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9,013</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307040">
              <w:rPr>
                <w:rFonts w:cs="Times New Roman"/>
              </w:rPr>
              <w:t>992</w:t>
            </w:r>
          </w:p>
        </w:tc>
      </w:tr>
      <w:tr w:rsidR="00B606F5" w:rsidTr="007C63FD">
        <w:trPr>
          <w:trHeight w:val="80"/>
        </w:trPr>
        <w:tc>
          <w:tcPr>
            <w:tcW w:w="3420" w:type="dxa"/>
          </w:tcPr>
          <w:p w:rsidR="00B606F5" w:rsidRDefault="00B606F5" w:rsidP="007C63FD">
            <w:pPr>
              <w:pStyle w:val="acctfourfigures"/>
              <w:tabs>
                <w:tab w:val="clear" w:pos="765"/>
              </w:tabs>
              <w:spacing w:line="240" w:lineRule="atLeast"/>
              <w:ind w:right="-103"/>
              <w:rPr>
                <w:szCs w:val="22"/>
              </w:rPr>
            </w:pPr>
            <w:r>
              <w:rPr>
                <w:szCs w:val="22"/>
              </w:rPr>
              <w:t>Additional paid-up</w:t>
            </w:r>
          </w:p>
        </w:tc>
        <w:tc>
          <w:tcPr>
            <w:tcW w:w="54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sidRPr="00BD1BF4">
              <w:rPr>
                <w:rFonts w:ascii="Times New Roman" w:hAnsi="Times New Roman" w:cs="Times New Roman"/>
                <w:sz w:val="22"/>
                <w:szCs w:val="22"/>
              </w:rPr>
              <w:t>135,000</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B606F5"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r w:rsidRPr="00307040">
              <w:rPr>
                <w:rFonts w:cs="Times New Roman"/>
              </w:rPr>
              <w:t>-</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1F25B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135,000</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307040">
              <w:rPr>
                <w:rFonts w:cs="Times New Roman"/>
              </w:rPr>
              <w:t>-</w:t>
            </w:r>
          </w:p>
        </w:tc>
      </w:tr>
      <w:tr w:rsidR="00B606F5" w:rsidTr="007C63FD">
        <w:trPr>
          <w:trHeight w:val="80"/>
        </w:trPr>
        <w:tc>
          <w:tcPr>
            <w:tcW w:w="3420" w:type="dxa"/>
          </w:tcPr>
          <w:p w:rsidR="00B606F5" w:rsidRDefault="00B606F5" w:rsidP="007C63FD">
            <w:pPr>
              <w:pStyle w:val="acctfourfigures"/>
              <w:tabs>
                <w:tab w:val="clear" w:pos="765"/>
              </w:tabs>
              <w:spacing w:line="240" w:lineRule="atLeast"/>
              <w:ind w:right="-103"/>
              <w:rPr>
                <w:szCs w:val="22"/>
              </w:rPr>
            </w:pPr>
            <w:r>
              <w:rPr>
                <w:szCs w:val="22"/>
              </w:rPr>
              <w:t>Dividend income</w:t>
            </w:r>
          </w:p>
        </w:tc>
        <w:tc>
          <w:tcPr>
            <w:tcW w:w="54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080" w:type="dxa"/>
          </w:tcPr>
          <w:p w:rsidR="00B606F5" w:rsidRPr="00043B99"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rsidR="00B606F5"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941"/>
                <w:tab w:val="left" w:pos="2880"/>
              </w:tabs>
              <w:spacing w:line="240" w:lineRule="atLeast"/>
              <w:ind w:left="-18"/>
              <w:jc w:val="right"/>
              <w:rPr>
                <w:rFonts w:cs="Times New Roman"/>
              </w:rPr>
            </w:pPr>
            <w:r w:rsidRPr="00307040">
              <w:rPr>
                <w:rFonts w:cs="Times New Roman"/>
              </w:rPr>
              <w:t>(119,984)</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89"/>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rsidR="00B606F5" w:rsidRPr="00D675DD"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rsidR="00B606F5"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w:t>
            </w:r>
          </w:p>
        </w:tc>
      </w:tr>
      <w:tr w:rsidR="00B606F5" w:rsidTr="007C63FD">
        <w:trPr>
          <w:trHeight w:val="80"/>
        </w:trPr>
        <w:tc>
          <w:tcPr>
            <w:tcW w:w="3420" w:type="dxa"/>
          </w:tcPr>
          <w:p w:rsidR="00B606F5" w:rsidRPr="001C33AF"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07040">
              <w:rPr>
                <w:rFonts w:cs="Times New Roman"/>
                <w:b/>
                <w:bCs/>
              </w:rPr>
              <w:t>At 31 December</w:t>
            </w:r>
          </w:p>
        </w:tc>
        <w:tc>
          <w:tcPr>
            <w:tcW w:w="540" w:type="dxa"/>
          </w:tcPr>
          <w:p w:rsidR="00B606F5" w:rsidRPr="007C7FC1" w:rsidRDefault="00B606F5"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606F5" w:rsidRPr="00A4275C" w:rsidRDefault="0030704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rPr>
                <w:rFonts w:ascii="Times New Roman" w:hAnsi="Times New Roman" w:cs="Times New Roman"/>
                <w:b/>
                <w:bCs/>
                <w:sz w:val="22"/>
                <w:szCs w:val="22"/>
              </w:rPr>
            </w:pPr>
            <w:r w:rsidRPr="00307040">
              <w:rPr>
                <w:rFonts w:ascii="Times New Roman" w:hAnsi="Times New Roman" w:cs="Times New Roman"/>
                <w:b/>
                <w:bCs/>
                <w:sz w:val="22"/>
                <w:szCs w:val="22"/>
              </w:rPr>
              <w:t>719,468</w:t>
            </w:r>
          </w:p>
        </w:tc>
        <w:tc>
          <w:tcPr>
            <w:tcW w:w="270" w:type="dxa"/>
          </w:tcPr>
          <w:p w:rsidR="00B606F5" w:rsidRPr="007C7FC1"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260" w:type="dxa"/>
            <w:tcBorders>
              <w:top w:val="single" w:sz="4" w:space="0" w:color="auto"/>
              <w:bottom w:val="double" w:sz="4" w:space="0" w:color="auto"/>
            </w:tcBorders>
          </w:tcPr>
          <w:p w:rsidR="00B606F5" w:rsidRPr="007C7FC1"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r w:rsidRPr="00307040">
              <w:rPr>
                <w:rFonts w:cs="Times New Roman"/>
                <w:b/>
                <w:bCs/>
              </w:rPr>
              <w:t>521,002</w:t>
            </w:r>
          </w:p>
        </w:tc>
        <w:tc>
          <w:tcPr>
            <w:tcW w:w="270" w:type="dxa"/>
          </w:tcPr>
          <w:p w:rsidR="00B606F5" w:rsidRPr="007C7FC1"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rsidR="00B606F5" w:rsidRPr="007C7FC1"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307040">
              <w:rPr>
                <w:rFonts w:cs="Times New Roman"/>
                <w:b/>
                <w:bCs/>
              </w:rPr>
              <w:t>60</w:t>
            </w:r>
            <w:r w:rsidR="001F25B5">
              <w:rPr>
                <w:rFonts w:cs="Times New Roman"/>
                <w:b/>
                <w:bCs/>
              </w:rPr>
              <w:t>9,943</w:t>
            </w:r>
          </w:p>
        </w:tc>
        <w:tc>
          <w:tcPr>
            <w:tcW w:w="270" w:type="dxa"/>
          </w:tcPr>
          <w:p w:rsidR="00B606F5" w:rsidRPr="007C7FC1" w:rsidRDefault="00B606F5"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rsidR="00B606F5" w:rsidRPr="007C7FC1" w:rsidRDefault="00307040"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307040">
              <w:rPr>
                <w:rFonts w:cs="Times New Roman"/>
                <w:b/>
                <w:bCs/>
              </w:rPr>
              <w:t>465,930</w:t>
            </w:r>
          </w:p>
        </w:tc>
      </w:tr>
    </w:tbl>
    <w:p w:rsidR="00B606F5" w:rsidRDefault="00B606F5" w:rsidP="00B606F5"/>
    <w:p w:rsidR="00C80935" w:rsidRPr="00D82C97" w:rsidRDefault="00C80935" w:rsidP="00C80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r>
        <w:rPr>
          <w:rFonts w:ascii="Times New Roman" w:hAnsi="Times New Roman"/>
          <w:sz w:val="22"/>
          <w:szCs w:val="22"/>
        </w:rPr>
        <w:t xml:space="preserve">On 26 September 2019, the </w:t>
      </w:r>
      <w:r w:rsidRPr="001819B4">
        <w:rPr>
          <w:rFonts w:ascii="Times New Roman" w:hAnsi="Times New Roman"/>
          <w:sz w:val="22"/>
          <w:szCs w:val="22"/>
        </w:rPr>
        <w:t>Board</w:t>
      </w:r>
      <w:r>
        <w:rPr>
          <w:rFonts w:ascii="Times New Roman" w:hAnsi="Times New Roman"/>
          <w:sz w:val="22"/>
          <w:szCs w:val="22"/>
        </w:rPr>
        <w:t xml:space="preserve"> of Directors</w:t>
      </w:r>
      <w:r w:rsidRPr="001819B4">
        <w:rPr>
          <w:rFonts w:ascii="Times New Roman" w:hAnsi="Times New Roman"/>
          <w:sz w:val="22"/>
          <w:szCs w:val="22"/>
        </w:rPr>
        <w:t xml:space="preserve"> approved</w:t>
      </w:r>
      <w:r>
        <w:rPr>
          <w:rFonts w:ascii="Times New Roman" w:hAnsi="Times New Roman"/>
          <w:sz w:val="22"/>
          <w:szCs w:val="22"/>
        </w:rPr>
        <w:t xml:space="preserve"> t</w:t>
      </w:r>
      <w:r w:rsidRPr="00B94092">
        <w:rPr>
          <w:rFonts w:ascii="Times New Roman" w:hAnsi="Times New Roman"/>
          <w:sz w:val="22"/>
          <w:szCs w:val="22"/>
        </w:rPr>
        <w:t xml:space="preserve">he acquisition </w:t>
      </w:r>
      <w:r>
        <w:rPr>
          <w:rFonts w:ascii="Times New Roman" w:hAnsi="Times New Roman"/>
          <w:sz w:val="22"/>
          <w:szCs w:val="22"/>
        </w:rPr>
        <w:t xml:space="preserve">of ordinary </w:t>
      </w:r>
      <w:r w:rsidRPr="00B94092">
        <w:rPr>
          <w:rFonts w:ascii="Times New Roman" w:hAnsi="Times New Roman"/>
          <w:sz w:val="22"/>
          <w:szCs w:val="22"/>
        </w:rPr>
        <w:t>shares of T</w:t>
      </w:r>
      <w:r>
        <w:rPr>
          <w:rFonts w:ascii="Times New Roman" w:hAnsi="Times New Roman"/>
          <w:sz w:val="22"/>
          <w:szCs w:val="22"/>
        </w:rPr>
        <w:t>h</w:t>
      </w:r>
      <w:r w:rsidRPr="00B94092">
        <w:rPr>
          <w:rFonts w:ascii="Times New Roman" w:hAnsi="Times New Roman"/>
          <w:sz w:val="22"/>
          <w:szCs w:val="22"/>
        </w:rPr>
        <w:t>ai</w:t>
      </w:r>
      <w:r>
        <w:rPr>
          <w:rFonts w:ascii="Times New Roman" w:hAnsi="Times New Roman"/>
          <w:sz w:val="22"/>
          <w:szCs w:val="22"/>
        </w:rPr>
        <w:t xml:space="preserve"> </w:t>
      </w:r>
      <w:proofErr w:type="spellStart"/>
      <w:r>
        <w:rPr>
          <w:rFonts w:ascii="Times New Roman" w:hAnsi="Times New Roman"/>
          <w:sz w:val="22"/>
          <w:szCs w:val="22"/>
        </w:rPr>
        <w:t>Th</w:t>
      </w:r>
      <w:r w:rsidRPr="00B94092">
        <w:rPr>
          <w:rFonts w:ascii="Times New Roman" w:hAnsi="Times New Roman"/>
          <w:sz w:val="22"/>
          <w:szCs w:val="22"/>
        </w:rPr>
        <w:t>anan</w:t>
      </w:r>
      <w:proofErr w:type="spellEnd"/>
      <w:r w:rsidRPr="00B94092">
        <w:rPr>
          <w:rFonts w:ascii="Times New Roman" w:hAnsi="Times New Roman"/>
          <w:sz w:val="22"/>
          <w:szCs w:val="22"/>
        </w:rPr>
        <w:t xml:space="preserve"> Company Limited</w:t>
      </w:r>
      <w:r>
        <w:rPr>
          <w:rFonts w:ascii="Times New Roman" w:hAnsi="Times New Roman"/>
          <w:sz w:val="22"/>
          <w:szCs w:val="22"/>
        </w:rPr>
        <w:t xml:space="preserve"> (“Thai </w:t>
      </w:r>
      <w:proofErr w:type="spellStart"/>
      <w:r>
        <w:rPr>
          <w:rFonts w:ascii="Times New Roman" w:hAnsi="Times New Roman"/>
          <w:sz w:val="22"/>
          <w:szCs w:val="22"/>
        </w:rPr>
        <w:t>Thanan</w:t>
      </w:r>
      <w:proofErr w:type="spellEnd"/>
      <w:r>
        <w:rPr>
          <w:rFonts w:ascii="Times New Roman" w:hAnsi="Times New Roman"/>
          <w:sz w:val="22"/>
          <w:szCs w:val="22"/>
        </w:rPr>
        <w:t>”)</w:t>
      </w:r>
      <w:r w:rsidRPr="00B94092">
        <w:rPr>
          <w:rFonts w:ascii="Times New Roman" w:hAnsi="Times New Roman"/>
          <w:sz w:val="22"/>
          <w:szCs w:val="22"/>
        </w:rPr>
        <w:t xml:space="preserve"> in the amount of 51,000 shares (</w:t>
      </w:r>
      <w:r>
        <w:rPr>
          <w:rFonts w:ascii="Times New Roman" w:hAnsi="Times New Roman"/>
          <w:sz w:val="22"/>
          <w:szCs w:val="22"/>
        </w:rPr>
        <w:t>p</w:t>
      </w:r>
      <w:r w:rsidRPr="00B94092">
        <w:rPr>
          <w:rFonts w:ascii="Times New Roman" w:hAnsi="Times New Roman"/>
          <w:sz w:val="22"/>
          <w:szCs w:val="22"/>
        </w:rPr>
        <w:t>aid</w:t>
      </w:r>
      <w:r>
        <w:rPr>
          <w:rFonts w:ascii="Times New Roman" w:hAnsi="Times New Roman"/>
          <w:sz w:val="22"/>
          <w:szCs w:val="22"/>
        </w:rPr>
        <w:t>-</w:t>
      </w:r>
      <w:r w:rsidRPr="00B94092">
        <w:rPr>
          <w:rFonts w:ascii="Times New Roman" w:hAnsi="Times New Roman"/>
          <w:sz w:val="22"/>
          <w:szCs w:val="22"/>
        </w:rPr>
        <w:t xml:space="preserve">up per share of Baht 25) or 51% of </w:t>
      </w:r>
      <w:r>
        <w:rPr>
          <w:rFonts w:ascii="Times New Roman" w:hAnsi="Times New Roman"/>
          <w:sz w:val="22"/>
          <w:szCs w:val="22"/>
        </w:rPr>
        <w:t xml:space="preserve">Thai </w:t>
      </w:r>
      <w:proofErr w:type="spellStart"/>
      <w:r>
        <w:rPr>
          <w:rFonts w:ascii="Times New Roman" w:hAnsi="Times New Roman"/>
          <w:sz w:val="22"/>
          <w:szCs w:val="22"/>
        </w:rPr>
        <w:t>Thanan’s</w:t>
      </w:r>
      <w:proofErr w:type="spellEnd"/>
      <w:r>
        <w:rPr>
          <w:rFonts w:ascii="Times New Roman" w:hAnsi="Times New Roman"/>
          <w:sz w:val="22"/>
          <w:szCs w:val="22"/>
        </w:rPr>
        <w:t xml:space="preserve"> </w:t>
      </w:r>
      <w:r w:rsidRPr="00B94092">
        <w:rPr>
          <w:rFonts w:ascii="Times New Roman" w:hAnsi="Times New Roman"/>
          <w:sz w:val="22"/>
          <w:szCs w:val="22"/>
        </w:rPr>
        <w:t>share</w:t>
      </w:r>
      <w:r>
        <w:rPr>
          <w:rFonts w:ascii="Times New Roman" w:hAnsi="Times New Roman"/>
          <w:sz w:val="22"/>
          <w:szCs w:val="22"/>
        </w:rPr>
        <w:t xml:space="preserve"> capital</w:t>
      </w:r>
      <w:r w:rsidRPr="00B94092">
        <w:rPr>
          <w:rFonts w:ascii="Times New Roman" w:hAnsi="Times New Roman"/>
          <w:sz w:val="22"/>
          <w:szCs w:val="22"/>
        </w:rPr>
        <w:t xml:space="preserve"> amount</w:t>
      </w:r>
      <w:r>
        <w:rPr>
          <w:rFonts w:ascii="Times New Roman" w:hAnsi="Times New Roman"/>
          <w:sz w:val="22"/>
          <w:szCs w:val="22"/>
        </w:rPr>
        <w:t>ing to</w:t>
      </w:r>
      <w:r w:rsidRPr="00B94092">
        <w:rPr>
          <w:rFonts w:ascii="Times New Roman" w:hAnsi="Times New Roman"/>
          <w:sz w:val="22"/>
          <w:szCs w:val="22"/>
        </w:rPr>
        <w:t xml:space="preserve"> </w:t>
      </w:r>
      <w:r>
        <w:rPr>
          <w:rFonts w:ascii="Times New Roman" w:hAnsi="Times New Roman"/>
          <w:sz w:val="22"/>
          <w:szCs w:val="22"/>
        </w:rPr>
        <w:t xml:space="preserve">Baht 0.99 million </w:t>
      </w:r>
      <w:r w:rsidRPr="00B94092">
        <w:rPr>
          <w:rFonts w:ascii="Times New Roman" w:hAnsi="Times New Roman"/>
          <w:sz w:val="22"/>
          <w:szCs w:val="22"/>
        </w:rPr>
        <w:t>from ALT Telecom Public Company Limited</w:t>
      </w:r>
      <w:r>
        <w:rPr>
          <w:rFonts w:ascii="Times New Roman" w:hAnsi="Times New Roman"/>
          <w:sz w:val="22"/>
          <w:szCs w:val="22"/>
        </w:rPr>
        <w:t xml:space="preserve">. The acquisition shares of Thai </w:t>
      </w:r>
      <w:proofErr w:type="spellStart"/>
      <w:r>
        <w:rPr>
          <w:rFonts w:ascii="Times New Roman" w:hAnsi="Times New Roman"/>
          <w:sz w:val="22"/>
          <w:szCs w:val="22"/>
        </w:rPr>
        <w:t>Thanan</w:t>
      </w:r>
      <w:proofErr w:type="spellEnd"/>
      <w:r>
        <w:rPr>
          <w:rFonts w:ascii="Times New Roman" w:hAnsi="Times New Roman"/>
          <w:sz w:val="22"/>
          <w:szCs w:val="22"/>
        </w:rPr>
        <w:t xml:space="preserve"> was completed on 31 October 2019.</w:t>
      </w:r>
    </w:p>
    <w:p w:rsidR="001F25B5" w:rsidRDefault="001F25B5" w:rsidP="0070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p>
    <w:p w:rsidR="00700760" w:rsidRDefault="00700760" w:rsidP="0070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r w:rsidRPr="00700760">
        <w:rPr>
          <w:rFonts w:ascii="Times New Roman" w:hAnsi="Times New Roman"/>
          <w:sz w:val="22"/>
          <w:szCs w:val="22"/>
        </w:rPr>
        <w:t xml:space="preserve">The Board of Directors approved the Company to enter into a shareholder agreement with RATCH Group Public Company Limited and PEA ENCOM International Company Limited to establish R E N Korat Energy Company Limited (“R E N”) on 21 April 2020 to operate in generating and selling electric energy. The registered </w:t>
      </w:r>
      <w:proofErr w:type="spellStart"/>
      <w:r w:rsidRPr="00700760">
        <w:rPr>
          <w:rFonts w:ascii="Times New Roman" w:hAnsi="Times New Roman"/>
          <w:sz w:val="22"/>
          <w:szCs w:val="22"/>
        </w:rPr>
        <w:t>authorised</w:t>
      </w:r>
      <w:proofErr w:type="spellEnd"/>
      <w:r w:rsidRPr="00700760">
        <w:rPr>
          <w:rFonts w:ascii="Times New Roman" w:hAnsi="Times New Roman"/>
          <w:sz w:val="22"/>
          <w:szCs w:val="22"/>
        </w:rPr>
        <w:t xml:space="preserve"> capital was Baht 1 million. Subsequently, R E N increased the </w:t>
      </w:r>
      <w:proofErr w:type="spellStart"/>
      <w:r w:rsidRPr="00700760">
        <w:rPr>
          <w:rFonts w:ascii="Times New Roman" w:hAnsi="Times New Roman"/>
          <w:sz w:val="22"/>
          <w:szCs w:val="22"/>
        </w:rPr>
        <w:t>authorised</w:t>
      </w:r>
      <w:proofErr w:type="spellEnd"/>
      <w:r w:rsidRPr="00700760">
        <w:rPr>
          <w:rFonts w:ascii="Times New Roman" w:hAnsi="Times New Roman"/>
          <w:sz w:val="22"/>
          <w:szCs w:val="22"/>
        </w:rPr>
        <w:t xml:space="preserve"> share capital amounting to Baht 100 million and called for 25% paid-up share capital. The Company paid for R E N’s share capital in the amount of Baht 9.0 million.</w:t>
      </w:r>
    </w:p>
    <w:p w:rsidR="001F25B5" w:rsidRDefault="001F25B5" w:rsidP="0070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p>
    <w:p w:rsidR="00700760" w:rsidRPr="00700760" w:rsidRDefault="00700760" w:rsidP="0070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r w:rsidRPr="00700760">
        <w:rPr>
          <w:rFonts w:ascii="Times New Roman" w:hAnsi="Times New Roman"/>
          <w:sz w:val="22"/>
          <w:szCs w:val="22"/>
        </w:rPr>
        <w:t xml:space="preserve">On 8 September 2020, the Company paid the additional paid-up share capital of Nava </w:t>
      </w:r>
      <w:proofErr w:type="spellStart"/>
      <w:r w:rsidRPr="00700760">
        <w:rPr>
          <w:rFonts w:ascii="Times New Roman" w:hAnsi="Times New Roman"/>
          <w:sz w:val="22"/>
          <w:szCs w:val="22"/>
        </w:rPr>
        <w:t>Nakorn</w:t>
      </w:r>
      <w:proofErr w:type="spellEnd"/>
      <w:r w:rsidRPr="00700760">
        <w:rPr>
          <w:rFonts w:ascii="Times New Roman" w:hAnsi="Times New Roman"/>
          <w:sz w:val="22"/>
          <w:szCs w:val="22"/>
        </w:rPr>
        <w:t xml:space="preserve"> Electricity Generating Company Limited of 13.5 million ordinary shares, at Baht 10 per share and called for fully paid-up totaling Baht 135.0 million.</w:t>
      </w:r>
    </w:p>
    <w:p w:rsidR="00B606F5" w:rsidRPr="00B606F5" w:rsidRDefault="00B606F5" w:rsidP="00B606F5"/>
    <w:p w:rsidR="001308F9" w:rsidRDefault="001308F9"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308F9" w:rsidRDefault="001308F9"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B42CE9" w:rsidRDefault="00B42CE9"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F1C71" w:rsidRDefault="009F1C71" w:rsidP="009F1C71">
      <w:pPr>
        <w:rPr>
          <w:cs/>
        </w:rPr>
        <w:sectPr w:rsidR="009F1C71" w:rsidSect="00A169D4">
          <w:headerReference w:type="default" r:id="rId8"/>
          <w:footerReference w:type="default" r:id="rId9"/>
          <w:pgSz w:w="11909" w:h="16834" w:code="9"/>
          <w:pgMar w:top="691" w:right="1152" w:bottom="576" w:left="1152" w:header="720" w:footer="720" w:gutter="0"/>
          <w:pgNumType w:start="16"/>
          <w:cols w:space="720"/>
        </w:sectPr>
      </w:pPr>
    </w:p>
    <w:p w:rsidR="0013472D" w:rsidRPr="00265253" w:rsidRDefault="002C227B" w:rsidP="00D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Pr>
          <w:rFonts w:ascii="Times New Roman" w:hAnsi="Times New Roman"/>
          <w:sz w:val="22"/>
          <w:szCs w:val="22"/>
        </w:rPr>
        <w:lastRenderedPageBreak/>
        <w:t>Investment</w:t>
      </w:r>
      <w:r w:rsidR="00B42770">
        <w:rPr>
          <w:rFonts w:ascii="Times New Roman" w:hAnsi="Times New Roman"/>
          <w:sz w:val="22"/>
          <w:szCs w:val="22"/>
        </w:rPr>
        <w:t>s</w:t>
      </w:r>
      <w:r>
        <w:rPr>
          <w:rFonts w:ascii="Times New Roman" w:hAnsi="Times New Roman"/>
          <w:sz w:val="22"/>
          <w:szCs w:val="22"/>
        </w:rPr>
        <w:t xml:space="preserve"> in</w:t>
      </w:r>
      <w:r w:rsidR="00884BCE">
        <w:rPr>
          <w:rFonts w:ascii="Times New Roman" w:hAnsi="Times New Roman"/>
          <w:sz w:val="22"/>
          <w:szCs w:val="22"/>
        </w:rPr>
        <w:t xml:space="preserve"> </w:t>
      </w:r>
      <w:r w:rsidR="00892428">
        <w:rPr>
          <w:rFonts w:ascii="Times New Roman" w:hAnsi="Times New Roman"/>
          <w:sz w:val="22"/>
          <w:szCs w:val="22"/>
        </w:rPr>
        <w:t>joint venture</w:t>
      </w:r>
      <w:r w:rsidR="00CA5510">
        <w:rPr>
          <w:rFonts w:ascii="Times New Roman" w:hAnsi="Times New Roman"/>
          <w:sz w:val="22"/>
          <w:szCs w:val="22"/>
        </w:rPr>
        <w:t>s</w:t>
      </w:r>
      <w:r w:rsidR="0013472D" w:rsidRPr="00265253">
        <w:rPr>
          <w:rFonts w:ascii="Times New Roman" w:hAnsi="Times New Roman"/>
          <w:sz w:val="22"/>
          <w:szCs w:val="22"/>
        </w:rPr>
        <w:t xml:space="preserve"> as at 31 December 20</w:t>
      </w:r>
      <w:r w:rsidR="00710455">
        <w:rPr>
          <w:rFonts w:ascii="Times New Roman" w:hAnsi="Times New Roman"/>
          <w:sz w:val="22"/>
          <w:szCs w:val="22"/>
        </w:rPr>
        <w:t>20</w:t>
      </w:r>
      <w:r w:rsidR="00FB1629">
        <w:rPr>
          <w:rFonts w:ascii="Times New Roman" w:hAnsi="Times New Roman"/>
          <w:sz w:val="22"/>
          <w:szCs w:val="22"/>
        </w:rPr>
        <w:t xml:space="preserve"> </w:t>
      </w:r>
      <w:r w:rsidR="0013472D" w:rsidRPr="00265253">
        <w:rPr>
          <w:rFonts w:ascii="Times New Roman" w:hAnsi="Times New Roman"/>
          <w:sz w:val="22"/>
          <w:szCs w:val="22"/>
        </w:rPr>
        <w:t>and 20</w:t>
      </w:r>
      <w:r w:rsidR="0013472D">
        <w:rPr>
          <w:rFonts w:ascii="Times New Roman" w:hAnsi="Times New Roman"/>
          <w:sz w:val="22"/>
          <w:szCs w:val="22"/>
        </w:rPr>
        <w:t>1</w:t>
      </w:r>
      <w:r w:rsidR="00710455">
        <w:rPr>
          <w:rFonts w:ascii="Times New Roman" w:hAnsi="Times New Roman"/>
          <w:sz w:val="22"/>
          <w:szCs w:val="22"/>
        </w:rPr>
        <w:t>9</w:t>
      </w:r>
      <w:r w:rsidR="00FB1629">
        <w:rPr>
          <w:rFonts w:ascii="Times New Roman" w:hAnsi="Times New Roman"/>
          <w:sz w:val="22"/>
          <w:szCs w:val="22"/>
        </w:rPr>
        <w:t xml:space="preserve"> </w:t>
      </w:r>
      <w:r w:rsidR="0013472D">
        <w:rPr>
          <w:rFonts w:ascii="Times New Roman" w:hAnsi="Times New Roman"/>
          <w:sz w:val="22"/>
          <w:szCs w:val="22"/>
        </w:rPr>
        <w:t>and dividend income for the years</w:t>
      </w:r>
      <w:r w:rsidR="000E112A">
        <w:rPr>
          <w:rFonts w:ascii="Times New Roman" w:hAnsi="Times New Roman"/>
          <w:sz w:val="22"/>
          <w:szCs w:val="22"/>
        </w:rPr>
        <w:t xml:space="preserve"> then </w:t>
      </w:r>
      <w:r w:rsidR="00F1354B">
        <w:rPr>
          <w:rFonts w:ascii="Times New Roman" w:hAnsi="Times New Roman"/>
          <w:sz w:val="22"/>
          <w:szCs w:val="22"/>
        </w:rPr>
        <w:t>ended</w:t>
      </w:r>
      <w:r w:rsidR="0013472D" w:rsidRPr="00265253">
        <w:rPr>
          <w:rFonts w:ascii="Times New Roman" w:hAnsi="Times New Roman"/>
          <w:sz w:val="22"/>
          <w:szCs w:val="22"/>
        </w:rPr>
        <w:t xml:space="preserve"> were as follows:</w:t>
      </w:r>
    </w:p>
    <w:p w:rsidR="0013472D" w:rsidRDefault="0013472D" w:rsidP="0013472D">
      <w:pPr>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1890"/>
        <w:gridCol w:w="1440"/>
        <w:gridCol w:w="990"/>
        <w:gridCol w:w="630"/>
        <w:gridCol w:w="720"/>
        <w:gridCol w:w="900"/>
        <w:gridCol w:w="900"/>
        <w:gridCol w:w="270"/>
        <w:gridCol w:w="900"/>
        <w:gridCol w:w="270"/>
        <w:gridCol w:w="900"/>
        <w:gridCol w:w="270"/>
        <w:gridCol w:w="900"/>
        <w:gridCol w:w="270"/>
        <w:gridCol w:w="900"/>
        <w:gridCol w:w="270"/>
        <w:gridCol w:w="900"/>
        <w:gridCol w:w="270"/>
        <w:gridCol w:w="900"/>
      </w:tblGrid>
      <w:tr w:rsidR="00860447" w:rsidRPr="00F1354B" w:rsidTr="00EB1392">
        <w:trPr>
          <w:trHeight w:val="144"/>
        </w:trPr>
        <w:tc>
          <w:tcPr>
            <w:tcW w:w="1890" w:type="dxa"/>
            <w:vAlign w:val="bottom"/>
          </w:tcPr>
          <w:p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90" w:type="dxa"/>
          </w:tcPr>
          <w:p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350" w:type="dxa"/>
            <w:gridSpan w:val="2"/>
            <w:vAlign w:val="bottom"/>
          </w:tcPr>
          <w:p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8820" w:type="dxa"/>
            <w:gridSpan w:val="14"/>
            <w:vAlign w:val="bottom"/>
          </w:tcPr>
          <w:p w:rsidR="00860447"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860447">
              <w:rPr>
                <w:rFonts w:ascii="Times New Roman" w:hAnsi="Times New Roman"/>
                <w:b/>
                <w:bCs/>
              </w:rPr>
              <w:t>Financial statements in which the equity method is applied/Consolidated financial statements</w:t>
            </w:r>
          </w:p>
        </w:tc>
      </w:tr>
      <w:tr w:rsidR="00344DA0" w:rsidRPr="00F1354B" w:rsidTr="00EB1392">
        <w:trPr>
          <w:trHeight w:val="144"/>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350" w:type="dxa"/>
            <w:gridSpan w:val="2"/>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800" w:type="dxa"/>
            <w:gridSpan w:val="2"/>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sidRPr="00F1354B">
              <w:rPr>
                <w:rFonts w:ascii="Times New Roman" w:hAnsi="Times New Roman" w:cs="Times New Roman"/>
              </w:rPr>
              <w:t>Equity</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2070" w:type="dxa"/>
            <w:gridSpan w:val="3"/>
            <w:vAlign w:val="bottom"/>
          </w:tcPr>
          <w:p w:rsidR="00860447" w:rsidRPr="00860447"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860447">
              <w:rPr>
                <w:rFonts w:ascii="Times New Roman" w:hAnsi="Times New Roman" w:cs="Times New Roman"/>
              </w:rPr>
              <w:t>Dividend income</w:t>
            </w:r>
          </w:p>
          <w:p w:rsidR="00344DA0" w:rsidRPr="00F1354B"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860447">
              <w:rPr>
                <w:rFonts w:ascii="Times New Roman" w:hAnsi="Times New Roman" w:cs="Times New Roman"/>
              </w:rPr>
              <w:t>for the year</w:t>
            </w:r>
          </w:p>
        </w:tc>
      </w:tr>
      <w:tr w:rsidR="00344DA0" w:rsidRPr="00F1354B" w:rsidTr="00EB1392">
        <w:trPr>
          <w:trHeight w:val="144"/>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72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r>
      <w:tr w:rsidR="00344DA0" w:rsidRPr="00F1354B" w:rsidTr="00EB1392">
        <w:trPr>
          <w:trHeight w:val="144"/>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820" w:type="dxa"/>
            <w:gridSpan w:val="14"/>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344DA0" w:rsidRPr="00F1354B" w:rsidTr="00EB1392">
        <w:trPr>
          <w:trHeight w:val="144"/>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344DA0" w:rsidRPr="00F1354B" w:rsidRDefault="00344DA0" w:rsidP="004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2"/>
              <w:jc w:val="center"/>
              <w:rPr>
                <w:rFonts w:ascii="Times New Roman" w:hAnsi="Times New Roman" w:cs="Times New Roman"/>
                <w:i/>
                <w:iCs/>
              </w:rPr>
            </w:pP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820" w:type="dxa"/>
            <w:gridSpan w:val="14"/>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344DA0" w:rsidRPr="00F1354B" w:rsidTr="00EB1392">
        <w:trPr>
          <w:trHeight w:val="144"/>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44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29.99</w:t>
            </w:r>
          </w:p>
        </w:tc>
        <w:tc>
          <w:tcPr>
            <w:tcW w:w="72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900" w:type="dxa"/>
          </w:tcPr>
          <w:p w:rsidR="00344DA0" w:rsidRPr="00F1354B" w:rsidRDefault="0073267F"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2,000</w:t>
            </w:r>
            <w:r w:rsidR="00860447" w:rsidRPr="00860447">
              <w:rPr>
                <w:rFonts w:ascii="Times New Roman" w:hAnsi="Times New Roman" w:cs="Times New Roman"/>
              </w:rPr>
              <w:t>,000</w:t>
            </w:r>
          </w:p>
        </w:tc>
        <w:tc>
          <w:tcPr>
            <w:tcW w:w="90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1,550,000</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860447">
              <w:rPr>
                <w:rFonts w:ascii="Times New Roman" w:hAnsi="Times New Roman" w:cs="Times New Roman"/>
              </w:rPr>
              <w:t>599,938</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F1354B">
              <w:rPr>
                <w:rFonts w:ascii="Times New Roman" w:hAnsi="Times New Roman" w:cs="Times New Roman"/>
              </w:rPr>
              <w:t>464,938</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sidRPr="00860447">
              <w:rPr>
                <w:rFonts w:ascii="Times New Roman" w:hAnsi="Times New Roman" w:cs="Times New Roman"/>
              </w:rPr>
              <w:t>711,887</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520,036</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rsidR="00344DA0" w:rsidRPr="00F1354B" w:rsidRDefault="007C5F4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r>
      <w:tr w:rsidR="00344DA0" w:rsidRPr="00F1354B" w:rsidTr="00EB1392">
        <w:trPr>
          <w:trHeight w:val="101"/>
        </w:trPr>
        <w:tc>
          <w:tcPr>
            <w:tcW w:w="1890" w:type="dxa"/>
            <w:vAlign w:val="bottom"/>
          </w:tcPr>
          <w:p w:rsidR="00344DA0" w:rsidRPr="00F1354B" w:rsidRDefault="00344DA0" w:rsidP="004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rsidRPr="00F1354B">
              <w:t xml:space="preserve">  </w:t>
            </w:r>
            <w:r w:rsidRPr="00F1354B">
              <w:rPr>
                <w:rFonts w:ascii="Times New Roman" w:hAnsi="Times New Roman"/>
              </w:rPr>
              <w:t>Electricity</w:t>
            </w:r>
            <w:r w:rsidRPr="00F1354B">
              <w:rPr>
                <w:rFonts w:ascii="Times New Roman" w:hAnsi="Times New Roman" w:cs="Times New Roman"/>
              </w:rPr>
              <w:t xml:space="preserve"> </w:t>
            </w:r>
            <w:r w:rsidRPr="004538C2">
              <w:rPr>
                <w:rFonts w:ascii="Times New Roman" w:hAnsi="Times New Roman"/>
              </w:rPr>
              <w:t>Generating</w:t>
            </w:r>
            <w:r w:rsidRPr="00F1354B">
              <w:rPr>
                <w:rFonts w:ascii="Times New Roman" w:hAnsi="Times New Roman" w:cs="Times New Roman"/>
              </w:rPr>
              <w:t xml:space="preserve"> </w:t>
            </w:r>
          </w:p>
        </w:tc>
        <w:tc>
          <w:tcPr>
            <w:tcW w:w="144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344DA0" w:rsidRPr="00F1354B" w:rsidTr="00EB1392">
        <w:trPr>
          <w:trHeight w:val="101"/>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Company</w:t>
            </w:r>
            <w:r w:rsidRPr="00F1354B">
              <w:rPr>
                <w:rFonts w:ascii="Times New Roman" w:hAnsi="Times New Roman" w:cs="Times New Roman"/>
              </w:rPr>
              <w:t xml:space="preserve"> Limited</w:t>
            </w:r>
          </w:p>
        </w:tc>
        <w:tc>
          <w:tcPr>
            <w:tcW w:w="144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44DA0" w:rsidRPr="00F1354B" w:rsidTr="00EB1392">
        <w:trPr>
          <w:trHeight w:val="101"/>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44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51.00</w:t>
            </w:r>
          </w:p>
        </w:tc>
        <w:tc>
          <w:tcPr>
            <w:tcW w:w="72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900" w:type="dxa"/>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860447">
              <w:rPr>
                <w:rFonts w:ascii="Times New Roman" w:hAnsi="Times New Roman" w:cs="Times New Roman"/>
              </w:rPr>
              <w:t>2,500</w:t>
            </w:r>
          </w:p>
        </w:tc>
        <w:tc>
          <w:tcPr>
            <w:tcW w:w="90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F1354B">
              <w:rPr>
                <w:rFonts w:ascii="Times New Roman" w:hAnsi="Times New Roman" w:cs="Times New Roman"/>
              </w:rPr>
              <w:t>2,500</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860447">
              <w:rPr>
                <w:rFonts w:ascii="Times New Roman" w:hAnsi="Times New Roman" w:cs="Times New Roman"/>
              </w:rPr>
              <w:t>992</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992</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sidRPr="00860447">
              <w:rPr>
                <w:rFonts w:ascii="Times New Roman" w:hAnsi="Times New Roman" w:cs="Times New Roman"/>
              </w:rPr>
              <w:t>69</w:t>
            </w:r>
            <w:r w:rsidR="005C3387">
              <w:rPr>
                <w:rFonts w:ascii="Times New Roman" w:hAnsi="Times New Roman" w:cs="Times New Roman"/>
              </w:rPr>
              <w:t>6</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shd w:val="clear" w:color="auto" w:fill="auto"/>
            <w:vAlign w:val="bottom"/>
          </w:tcPr>
          <w:p w:rsidR="00344DA0" w:rsidRPr="007C7FC1"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767C92">
              <w:rPr>
                <w:rFonts w:ascii="Times New Roman" w:hAnsi="Times New Roman" w:cs="Times New Roman"/>
              </w:rPr>
              <w:t>966</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344DA0" w:rsidRPr="00F1354B" w:rsidTr="00EB1392">
        <w:trPr>
          <w:trHeight w:val="101"/>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900" w:type="dxa"/>
          </w:tcPr>
          <w:p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44DA0" w:rsidRPr="00F1354B" w:rsidTr="00EB1392">
        <w:trPr>
          <w:trHeight w:val="101"/>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35.00</w:t>
            </w:r>
          </w:p>
        </w:tc>
        <w:tc>
          <w:tcPr>
            <w:tcW w:w="72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w:t>
            </w:r>
          </w:p>
        </w:tc>
        <w:tc>
          <w:tcPr>
            <w:tcW w:w="900" w:type="dxa"/>
          </w:tcPr>
          <w:p w:rsidR="00344DA0" w:rsidRPr="00F1354B" w:rsidRDefault="0073267F"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25,750</w:t>
            </w:r>
          </w:p>
        </w:tc>
        <w:tc>
          <w:tcPr>
            <w:tcW w:w="90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sidRPr="00860447">
              <w:rPr>
                <w:rFonts w:ascii="Times New Roman" w:hAnsi="Times New Roman" w:cs="Times New Roman"/>
              </w:rPr>
              <w:t>9,01</w:t>
            </w:r>
            <w:r w:rsidR="0073267F">
              <w:rPr>
                <w:rFonts w:ascii="Times New Roman" w:hAnsi="Times New Roman" w:cs="Times New Roman"/>
              </w:rPr>
              <w:t>3</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Pr>
                <w:rFonts w:ascii="Times New Roman" w:hAnsi="Times New Roman" w:cs="Times New Roman"/>
              </w:rPr>
              <w:t>-</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sidRPr="00860447">
              <w:rPr>
                <w:rFonts w:ascii="Times New Roman" w:hAnsi="Times New Roman" w:cs="Times New Roman"/>
              </w:rPr>
              <w:t>6,885</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F1354B">
              <w:rPr>
                <w:rFonts w:ascii="Times New Roman" w:hAnsi="Times New Roman" w:cs="Times New Roman"/>
              </w:rPr>
              <w:t xml:space="preserve">           -</w:t>
            </w:r>
          </w:p>
        </w:tc>
      </w:tr>
      <w:tr w:rsidR="00344DA0" w:rsidRPr="00F1354B" w:rsidTr="00EB1392">
        <w:trPr>
          <w:trHeight w:val="101"/>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Borders>
              <w:bottom w:val="single" w:sz="4" w:space="0" w:color="auto"/>
            </w:tcBorders>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bottom w:val="single" w:sz="4" w:space="0" w:color="auto"/>
            </w:tcBorders>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tcBorders>
              <w:bottom w:val="single" w:sz="4" w:space="0" w:color="auto"/>
            </w:tcBorders>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bottom w:val="single" w:sz="4" w:space="0" w:color="auto"/>
            </w:tcBorders>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44DA0" w:rsidRPr="00F1354B" w:rsidTr="00EB1392">
        <w:trPr>
          <w:trHeight w:val="144"/>
        </w:trPr>
        <w:tc>
          <w:tcPr>
            <w:tcW w:w="189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9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2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90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rsidR="00344DA0" w:rsidRPr="00F1354B" w:rsidRDefault="00344DA0"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900" w:type="dxa"/>
            <w:tcBorders>
              <w:top w:val="single" w:sz="4" w:space="0" w:color="auto"/>
              <w:bottom w:val="double" w:sz="4" w:space="0" w:color="auto"/>
            </w:tcBorders>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sidRPr="00860447">
              <w:rPr>
                <w:rFonts w:ascii="Times New Roman" w:hAnsi="Times New Roman" w:cs="Times New Roman"/>
                <w:b/>
                <w:bCs/>
              </w:rPr>
              <w:t>609,94</w:t>
            </w:r>
            <w:r w:rsidR="0073267F">
              <w:rPr>
                <w:rFonts w:ascii="Times New Roman" w:hAnsi="Times New Roman" w:cs="Times New Roman"/>
                <w:b/>
                <w:bCs/>
              </w:rPr>
              <w:t>3</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900" w:type="dxa"/>
            <w:tcBorders>
              <w:top w:val="single" w:sz="4" w:space="0" w:color="auto"/>
              <w:bottom w:val="double" w:sz="4" w:space="0" w:color="auto"/>
            </w:tcBorders>
            <w:vAlign w:val="bottom"/>
          </w:tcPr>
          <w:p w:rsidR="00344DA0" w:rsidRPr="005313D5"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5313D5">
              <w:rPr>
                <w:rFonts w:ascii="Times New Roman" w:hAnsi="Times New Roman" w:cs="Times New Roman"/>
                <w:b/>
                <w:bCs/>
              </w:rPr>
              <w:t>46</w:t>
            </w:r>
            <w:r>
              <w:rPr>
                <w:rFonts w:ascii="Times New Roman" w:hAnsi="Times New Roman" w:cs="Times New Roman"/>
                <w:b/>
                <w:bCs/>
              </w:rPr>
              <w:t>5,930</w:t>
            </w:r>
          </w:p>
        </w:tc>
        <w:tc>
          <w:tcPr>
            <w:tcW w:w="270" w:type="dxa"/>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900" w:type="dxa"/>
            <w:tcBorders>
              <w:top w:val="single" w:sz="4" w:space="0" w:color="auto"/>
              <w:bottom w:val="double" w:sz="4" w:space="0" w:color="auto"/>
            </w:tcBorders>
            <w:vAlign w:val="bottom"/>
          </w:tcPr>
          <w:p w:rsidR="00344DA0" w:rsidRPr="00F1354B" w:rsidRDefault="00860447"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b/>
                <w:bCs/>
              </w:rPr>
            </w:pPr>
            <w:r w:rsidRPr="00860447">
              <w:rPr>
                <w:rFonts w:ascii="Times New Roman" w:hAnsi="Times New Roman" w:cs="Times New Roman"/>
                <w:b/>
                <w:bCs/>
              </w:rPr>
              <w:t>719,46</w:t>
            </w:r>
            <w:r w:rsidR="005C3387">
              <w:rPr>
                <w:rFonts w:ascii="Times New Roman" w:hAnsi="Times New Roman" w:cs="Times New Roman"/>
                <w:b/>
                <w:bCs/>
              </w:rPr>
              <w:t>8</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top w:val="single" w:sz="4" w:space="0" w:color="auto"/>
              <w:bottom w:val="double" w:sz="4" w:space="0" w:color="auto"/>
            </w:tcBorders>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F1354B">
              <w:rPr>
                <w:rFonts w:ascii="Times New Roman" w:hAnsi="Times New Roman" w:cs="Times New Roman"/>
                <w:b/>
                <w:bCs/>
              </w:rPr>
              <w:t>5</w:t>
            </w:r>
            <w:r>
              <w:rPr>
                <w:rFonts w:ascii="Times New Roman" w:hAnsi="Times New Roman" w:cs="Times New Roman"/>
                <w:b/>
                <w:bCs/>
              </w:rPr>
              <w:t>21,002</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900" w:type="dxa"/>
            <w:tcBorders>
              <w:top w:val="single" w:sz="4" w:space="0" w:color="auto"/>
              <w:bottom w:val="double" w:sz="4" w:space="0" w:color="auto"/>
            </w:tcBorders>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c>
          <w:tcPr>
            <w:tcW w:w="270" w:type="dxa"/>
            <w:vAlign w:val="bottom"/>
          </w:tcPr>
          <w:p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top w:val="single" w:sz="4" w:space="0" w:color="auto"/>
              <w:bottom w:val="double" w:sz="4" w:space="0" w:color="auto"/>
            </w:tcBorders>
            <w:vAlign w:val="bottom"/>
          </w:tcPr>
          <w:p w:rsidR="00344DA0" w:rsidRPr="00F1354B" w:rsidRDefault="007C5F49"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w:t>
            </w:r>
          </w:p>
        </w:tc>
      </w:tr>
    </w:tbl>
    <w:p w:rsidR="00344DA0" w:rsidRDefault="00344DA0" w:rsidP="0013472D">
      <w:pPr>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1890"/>
        <w:gridCol w:w="1440"/>
        <w:gridCol w:w="900"/>
        <w:gridCol w:w="630"/>
        <w:gridCol w:w="630"/>
        <w:gridCol w:w="810"/>
        <w:gridCol w:w="810"/>
        <w:gridCol w:w="270"/>
        <w:gridCol w:w="720"/>
        <w:gridCol w:w="270"/>
        <w:gridCol w:w="720"/>
        <w:gridCol w:w="270"/>
        <w:gridCol w:w="540"/>
        <w:gridCol w:w="270"/>
        <w:gridCol w:w="540"/>
        <w:gridCol w:w="270"/>
        <w:gridCol w:w="720"/>
        <w:gridCol w:w="236"/>
        <w:gridCol w:w="667"/>
        <w:gridCol w:w="236"/>
        <w:gridCol w:w="664"/>
        <w:gridCol w:w="239"/>
        <w:gridCol w:w="748"/>
      </w:tblGrid>
      <w:tr w:rsidR="00C715BA" w:rsidRPr="00F1354B" w:rsidTr="00A26ECE">
        <w:trPr>
          <w:trHeight w:val="144"/>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260" w:type="dxa"/>
            <w:gridSpan w:val="2"/>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9000" w:type="dxa"/>
            <w:gridSpan w:val="18"/>
            <w:vAlign w:val="bottom"/>
          </w:tcPr>
          <w:p w:rsidR="00C715BA" w:rsidRPr="00F1354B" w:rsidRDefault="009D2C9C"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9D2C9C">
              <w:rPr>
                <w:rFonts w:ascii="Times New Roman" w:hAnsi="Times New Roman"/>
                <w:b/>
                <w:bCs/>
              </w:rPr>
              <w:t>Separate financial statements</w:t>
            </w:r>
          </w:p>
        </w:tc>
      </w:tr>
      <w:tr w:rsidR="00C715BA" w:rsidRPr="00F1354B" w:rsidTr="00A26ECE">
        <w:trPr>
          <w:trHeight w:val="144"/>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260" w:type="dxa"/>
            <w:gridSpan w:val="2"/>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620" w:type="dxa"/>
            <w:gridSpan w:val="2"/>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rsidR="00C715BA" w:rsidRPr="00F1354B" w:rsidRDefault="00C715BA" w:rsidP="001C3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
              </w:tabs>
              <w:ind w:left="-108" w:right="-103"/>
              <w:jc w:val="center"/>
              <w:rPr>
                <w:rFonts w:ascii="Times New Roman" w:hAnsi="Times New Roman" w:cs="Times New Roman"/>
              </w:rPr>
            </w:pPr>
          </w:p>
        </w:tc>
        <w:tc>
          <w:tcPr>
            <w:tcW w:w="1710" w:type="dxa"/>
            <w:gridSpan w:val="3"/>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F1354B">
              <w:rPr>
                <w:rFonts w:ascii="Times New Roman" w:hAnsi="Times New Roman" w:cs="Times New Roman"/>
              </w:rPr>
              <w:t>Cost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350" w:type="dxa"/>
            <w:gridSpan w:val="3"/>
          </w:tcPr>
          <w:p w:rsidR="00C715BA"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C715BA">
              <w:rPr>
                <w:rFonts w:ascii="Times New Roman" w:hAnsi="Times New Roman" w:cs="Times New Roman"/>
              </w:rPr>
              <w:t>Impairment</w:t>
            </w:r>
          </w:p>
        </w:tc>
        <w:tc>
          <w:tcPr>
            <w:tcW w:w="270" w:type="dxa"/>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12" w:right="-108" w:firstLine="4"/>
              <w:jc w:val="center"/>
              <w:rPr>
                <w:rFonts w:ascii="Times New Roman" w:hAnsi="Times New Roman" w:cs="Times New Roman"/>
              </w:rPr>
            </w:pPr>
          </w:p>
        </w:tc>
        <w:tc>
          <w:tcPr>
            <w:tcW w:w="1623" w:type="dxa"/>
            <w:gridSpan w:val="3"/>
            <w:vAlign w:val="bottom"/>
          </w:tcPr>
          <w:p w:rsidR="00C715BA" w:rsidRPr="00F1354B" w:rsidRDefault="00A26ECE"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b/>
                <w:bCs/>
              </w:rPr>
            </w:pPr>
            <w:r>
              <w:rPr>
                <w:rFonts w:ascii="Times New Roman" w:hAnsi="Times New Roman" w:cs="Times New Roman"/>
              </w:rPr>
              <w:t>At cost - net</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651" w:type="dxa"/>
            <w:gridSpan w:val="3"/>
            <w:vAlign w:val="bottom"/>
          </w:tcPr>
          <w:p w:rsidR="00C715BA" w:rsidRPr="00860447"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860447">
              <w:rPr>
                <w:rFonts w:ascii="Times New Roman" w:hAnsi="Times New Roman" w:cs="Times New Roman"/>
              </w:rPr>
              <w:t>Dividend income</w:t>
            </w:r>
          </w:p>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860447">
              <w:rPr>
                <w:rFonts w:ascii="Times New Roman" w:hAnsi="Times New Roman" w:cs="Times New Roman"/>
              </w:rPr>
              <w:t>for the year</w:t>
            </w:r>
          </w:p>
        </w:tc>
      </w:tr>
      <w:tr w:rsidR="00C715BA" w:rsidRPr="00F1354B" w:rsidTr="00A26ECE">
        <w:trPr>
          <w:trHeight w:val="144"/>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81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81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7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54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C715BA">
              <w:rPr>
                <w:rFonts w:ascii="Times New Roman" w:hAnsi="Times New Roman" w:cs="Times New Roman"/>
              </w:rPr>
              <w:t>2020</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54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C715BA">
              <w:rPr>
                <w:rFonts w:ascii="Times New Roman" w:hAnsi="Times New Roman" w:cs="Times New Roman"/>
              </w:rPr>
              <w:t>2019</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72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36"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667"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664"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2020</w:t>
            </w:r>
          </w:p>
        </w:tc>
        <w:tc>
          <w:tcPr>
            <w:tcW w:w="239"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748"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2019</w:t>
            </w:r>
          </w:p>
        </w:tc>
      </w:tr>
      <w:tr w:rsidR="00C715BA" w:rsidRPr="00F1354B" w:rsidTr="00A26ECE">
        <w:trPr>
          <w:trHeight w:val="144"/>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260" w:type="dxa"/>
            <w:gridSpan w:val="2"/>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9000" w:type="dxa"/>
            <w:gridSpan w:val="18"/>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C715BA" w:rsidRPr="00F1354B" w:rsidTr="00A26ECE">
        <w:trPr>
          <w:trHeight w:val="144"/>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260" w:type="dxa"/>
            <w:gridSpan w:val="2"/>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0" w:type="dxa"/>
            <w:gridSpan w:val="18"/>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C715BA" w:rsidRPr="00F1354B" w:rsidTr="00A26ECE">
        <w:trPr>
          <w:trHeight w:val="144"/>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w:t>
            </w:r>
            <w:proofErr w:type="spellStart"/>
            <w:r w:rsidRPr="00F1354B">
              <w:rPr>
                <w:rFonts w:ascii="Times New Roman" w:hAnsi="Times New Roman"/>
              </w:rPr>
              <w:t>Nakorn</w:t>
            </w:r>
            <w:proofErr w:type="spellEnd"/>
            <w:r w:rsidRPr="00F1354B">
              <w:rPr>
                <w:rFonts w:ascii="Times New Roman" w:hAnsi="Times New Roman"/>
              </w:rPr>
              <w:t xml:space="preserve"> </w:t>
            </w:r>
          </w:p>
        </w:tc>
        <w:tc>
          <w:tcPr>
            <w:tcW w:w="144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Pr>
                <w:rFonts w:ascii="Times New Roman" w:hAnsi="Times New Roman" w:cs="Times New Roman"/>
              </w:rPr>
            </w:pPr>
            <w:r w:rsidRPr="00860447">
              <w:rPr>
                <w:rFonts w:ascii="Times New Roman" w:hAnsi="Times New Roman" w:cs="Times New Roman"/>
              </w:rPr>
              <w:t>29.99</w:t>
            </w: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F1354B">
              <w:rPr>
                <w:rFonts w:ascii="Times New Roman" w:hAnsi="Times New Roman" w:cs="Times New Roman"/>
              </w:rPr>
              <w:t>29.99</w:t>
            </w:r>
          </w:p>
        </w:tc>
        <w:tc>
          <w:tcPr>
            <w:tcW w:w="810" w:type="dxa"/>
          </w:tcPr>
          <w:p w:rsidR="00C715BA" w:rsidRPr="00F1354B" w:rsidRDefault="001C396C"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2,000</w:t>
            </w:r>
            <w:r w:rsidR="00C715BA" w:rsidRPr="00860447">
              <w:rPr>
                <w:rFonts w:ascii="Times New Roman" w:hAnsi="Times New Roman" w:cs="Times New Roman"/>
              </w:rPr>
              <w:t>,000</w:t>
            </w:r>
          </w:p>
        </w:tc>
        <w:tc>
          <w:tcPr>
            <w:tcW w:w="810" w:type="dxa"/>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r w:rsidRPr="00F1354B">
              <w:rPr>
                <w:rFonts w:ascii="Times New Roman" w:hAnsi="Times New Roman" w:cs="Times New Roman"/>
              </w:rPr>
              <w:t>1,550,000</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r w:rsidRPr="00860447">
              <w:rPr>
                <w:rFonts w:ascii="Times New Roman" w:hAnsi="Times New Roman" w:cs="Times New Roman"/>
              </w:rPr>
              <w:t>599,938</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r w:rsidRPr="00F1354B">
              <w:rPr>
                <w:rFonts w:ascii="Times New Roman" w:hAnsi="Times New Roman" w:cs="Times New Roman"/>
              </w:rPr>
              <w:t>464,938</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highlight w:val="green"/>
              </w:rPr>
            </w:pPr>
            <w:r w:rsidRPr="00C715BA">
              <w:rPr>
                <w:rFonts w:ascii="Times New Roman" w:hAnsi="Times New Roman" w:cs="Times New Roman"/>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highlight w:val="green"/>
              </w:rPr>
            </w:pPr>
            <w:r w:rsidRPr="00C715BA">
              <w:rPr>
                <w:rFonts w:ascii="Times New Roman" w:hAnsi="Times New Roman" w:cs="Times New Roman"/>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9D2C9C"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r w:rsidRPr="009D2C9C">
              <w:rPr>
                <w:rFonts w:ascii="Times New Roman" w:hAnsi="Times New Roman" w:cs="Times New Roman"/>
              </w:rPr>
              <w:t>599,938</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rsidR="00C715BA" w:rsidRPr="00F1354B" w:rsidRDefault="009D2C9C"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273" w:right="-108" w:firstLine="14"/>
              <w:rPr>
                <w:rFonts w:ascii="Times New Roman" w:hAnsi="Times New Roman" w:cs="Times New Roman"/>
              </w:rPr>
            </w:pPr>
            <w:r w:rsidRPr="009D2C9C">
              <w:rPr>
                <w:rFonts w:ascii="Times New Roman" w:hAnsi="Times New Roman" w:cs="Times New Roman"/>
              </w:rPr>
              <w:t>464,938</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r>
              <w:rPr>
                <w:rFonts w:ascii="Times New Roman" w:hAnsi="Times New Roman" w:cs="Times New Roman"/>
              </w:rPr>
              <w:t>-</w:t>
            </w:r>
          </w:p>
        </w:tc>
        <w:tc>
          <w:tcPr>
            <w:tcW w:w="239"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r>
              <w:rPr>
                <w:rFonts w:ascii="Times New Roman" w:hAnsi="Times New Roman" w:cs="Times New Roman"/>
              </w:rPr>
              <w:t>119,984</w:t>
            </w:r>
          </w:p>
        </w:tc>
      </w:tr>
      <w:tr w:rsidR="00C715BA" w:rsidRPr="00F1354B" w:rsidTr="00A26ECE">
        <w:trPr>
          <w:trHeight w:val="101"/>
        </w:trPr>
        <w:tc>
          <w:tcPr>
            <w:tcW w:w="189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rsidRPr="00F1354B">
              <w:t xml:space="preserve">  </w:t>
            </w:r>
            <w:r w:rsidRPr="00F1354B">
              <w:rPr>
                <w:rFonts w:ascii="Times New Roman" w:hAnsi="Times New Roman"/>
              </w:rPr>
              <w:t>Electricity</w:t>
            </w:r>
            <w:r w:rsidRPr="00F1354B">
              <w:rPr>
                <w:rFonts w:ascii="Times New Roman" w:hAnsi="Times New Roman" w:cs="Times New Roman"/>
              </w:rPr>
              <w:t xml:space="preserve"> Generating </w:t>
            </w:r>
          </w:p>
        </w:tc>
        <w:tc>
          <w:tcPr>
            <w:tcW w:w="144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810" w:type="dxa"/>
          </w:tcPr>
          <w:p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both"/>
              <w:rPr>
                <w:rFonts w:ascii="Times New Roman" w:hAnsi="Times New Roman" w:cs="Times New Roman"/>
                <w:b/>
                <w:bCs/>
              </w:rPr>
            </w:pPr>
          </w:p>
        </w:tc>
        <w:tc>
          <w:tcPr>
            <w:tcW w:w="664" w:type="dxa"/>
            <w:vAlign w:val="bottom"/>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p>
        </w:tc>
        <w:tc>
          <w:tcPr>
            <w:tcW w:w="239"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C715BA" w:rsidRPr="00F1354B" w:rsidTr="00A26ECE">
        <w:trPr>
          <w:trHeight w:val="101"/>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Company</w:t>
            </w:r>
            <w:r w:rsidRPr="00F1354B">
              <w:rPr>
                <w:rFonts w:ascii="Times New Roman" w:hAnsi="Times New Roman" w:cs="Times New Roman"/>
              </w:rPr>
              <w:t xml:space="preserve"> Limited</w:t>
            </w:r>
          </w:p>
        </w:tc>
        <w:tc>
          <w:tcPr>
            <w:tcW w:w="144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810" w:type="dxa"/>
          </w:tcPr>
          <w:p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p>
        </w:tc>
        <w:tc>
          <w:tcPr>
            <w:tcW w:w="239"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C715BA" w:rsidRPr="00F1354B" w:rsidTr="00A26ECE">
        <w:trPr>
          <w:trHeight w:val="101"/>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w:t>
            </w:r>
            <w:proofErr w:type="spellStart"/>
            <w:r w:rsidRPr="00F1354B">
              <w:rPr>
                <w:rFonts w:ascii="Times New Roman" w:hAnsi="Times New Roman" w:cs="Times New Roman"/>
              </w:rPr>
              <w:t>Thanan</w:t>
            </w:r>
            <w:proofErr w:type="spellEnd"/>
            <w:r w:rsidRPr="00F1354B">
              <w:rPr>
                <w:rFonts w:ascii="Times New Roman" w:hAnsi="Times New Roman" w:cs="Times New Roman"/>
              </w:rPr>
              <w:t xml:space="preserve"> </w:t>
            </w:r>
          </w:p>
        </w:tc>
        <w:tc>
          <w:tcPr>
            <w:tcW w:w="144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51.00</w:t>
            </w: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Pr>
                <w:rFonts w:ascii="Times New Roman" w:hAnsi="Times New Roman" w:cs="Times New Roman"/>
              </w:rPr>
              <w:t>51.00</w:t>
            </w:r>
          </w:p>
        </w:tc>
        <w:tc>
          <w:tcPr>
            <w:tcW w:w="81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860447">
              <w:rPr>
                <w:rFonts w:ascii="Times New Roman" w:hAnsi="Times New Roman" w:cs="Times New Roman"/>
              </w:rPr>
              <w:t>2,500</w:t>
            </w:r>
          </w:p>
        </w:tc>
        <w:tc>
          <w:tcPr>
            <w:tcW w:w="810" w:type="dxa"/>
          </w:tcPr>
          <w:p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r w:rsidRPr="00F1354B">
              <w:rPr>
                <w:rFonts w:ascii="Times New Roman" w:hAnsi="Times New Roman" w:cs="Times New Roman"/>
              </w:rPr>
              <w:t>2,500</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r w:rsidRPr="00860447">
              <w:rPr>
                <w:rFonts w:ascii="Times New Roman" w:hAnsi="Times New Roman" w:cs="Times New Roman"/>
              </w:rPr>
              <w:t>992</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r>
              <w:rPr>
                <w:rFonts w:ascii="Times New Roman" w:hAnsi="Times New Roman" w:cs="Times New Roman"/>
              </w:rPr>
              <w:t>992</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A26ECE"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r>
              <w:rPr>
                <w:rFonts w:ascii="Times New Roman" w:hAnsi="Times New Roman" w:cs="Times New Roman"/>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r w:rsidRPr="00C715BA">
              <w:rPr>
                <w:rFonts w:ascii="Times New Roman" w:hAnsi="Times New Roman" w:cs="Times New Roman"/>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A26ECE"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r>
              <w:rPr>
                <w:rFonts w:ascii="Times New Roman" w:hAnsi="Times New Roman" w:cs="Times New Roman"/>
              </w:rPr>
              <w:t>992</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shd w:val="clear" w:color="auto" w:fill="auto"/>
            <w:vAlign w:val="bottom"/>
          </w:tcPr>
          <w:p w:rsidR="00C715BA" w:rsidRPr="007C7FC1" w:rsidRDefault="009D2C9C"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9D2C9C">
              <w:rPr>
                <w:rFonts w:ascii="Times New Roman" w:hAnsi="Times New Roman" w:cs="Times New Roman"/>
              </w:rPr>
              <w:t>992</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r>
              <w:rPr>
                <w:rFonts w:ascii="Times New Roman" w:hAnsi="Times New Roman" w:cs="Times New Roman"/>
              </w:rPr>
              <w:t>-</w:t>
            </w:r>
          </w:p>
        </w:tc>
        <w:tc>
          <w:tcPr>
            <w:tcW w:w="239"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r w:rsidRPr="00F1354B">
              <w:rPr>
                <w:rFonts w:ascii="Times New Roman" w:hAnsi="Times New Roman" w:cs="Times New Roman"/>
              </w:rPr>
              <w:t xml:space="preserve">           -</w:t>
            </w:r>
          </w:p>
        </w:tc>
      </w:tr>
      <w:tr w:rsidR="00C715BA" w:rsidRPr="00F1354B" w:rsidTr="00A26ECE">
        <w:trPr>
          <w:trHeight w:val="101"/>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810" w:type="dxa"/>
          </w:tcPr>
          <w:p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p>
        </w:tc>
        <w:tc>
          <w:tcPr>
            <w:tcW w:w="239"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p>
        </w:tc>
      </w:tr>
      <w:tr w:rsidR="00C715BA" w:rsidRPr="00F1354B" w:rsidTr="00A26ECE">
        <w:trPr>
          <w:trHeight w:val="101"/>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860447">
              <w:rPr>
                <w:rFonts w:ascii="Times New Roman" w:hAnsi="Times New Roman" w:cs="Times New Roman"/>
              </w:rPr>
              <w:t>35.00</w:t>
            </w: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Pr>
                <w:rFonts w:ascii="Times New Roman" w:hAnsi="Times New Roman" w:cs="Times New Roman"/>
              </w:rPr>
              <w:t>-</w:t>
            </w:r>
          </w:p>
        </w:tc>
        <w:tc>
          <w:tcPr>
            <w:tcW w:w="810" w:type="dxa"/>
          </w:tcPr>
          <w:p w:rsidR="00C715BA" w:rsidRPr="00F1354B" w:rsidRDefault="001C396C"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Pr>
                <w:rFonts w:ascii="Times New Roman" w:hAnsi="Times New Roman" w:cs="Times New Roman"/>
              </w:rPr>
              <w:t>25,750</w:t>
            </w:r>
          </w:p>
        </w:tc>
        <w:tc>
          <w:tcPr>
            <w:tcW w:w="810" w:type="dxa"/>
          </w:tcPr>
          <w:p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r>
              <w:rPr>
                <w:rFonts w:ascii="Times New Roman" w:hAnsi="Times New Roman" w:cs="Times New Roman"/>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r w:rsidRPr="00860447">
              <w:rPr>
                <w:rFonts w:ascii="Times New Roman" w:hAnsi="Times New Roman" w:cs="Times New Roman"/>
              </w:rPr>
              <w:t>9,01</w:t>
            </w:r>
            <w:r w:rsidR="001C396C">
              <w:rPr>
                <w:rFonts w:ascii="Times New Roman" w:hAnsi="Times New Roman" w:cs="Times New Roman"/>
              </w:rPr>
              <w:t>3</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r>
              <w:rPr>
                <w:rFonts w:ascii="Times New Roman" w:hAnsi="Times New Roman" w:cs="Times New Roman"/>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A26ECE"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r>
              <w:rPr>
                <w:rFonts w:ascii="Times New Roman" w:hAnsi="Times New Roman" w:cs="Times New Roman"/>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r w:rsidRPr="00C715BA">
              <w:rPr>
                <w:rFonts w:ascii="Times New Roman" w:hAnsi="Times New Roman" w:cs="Times New Roman"/>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vAlign w:val="bottom"/>
          </w:tcPr>
          <w:p w:rsidR="00C715BA" w:rsidRPr="00F1354B" w:rsidRDefault="00A26ECE"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r>
              <w:rPr>
                <w:rFonts w:ascii="Times New Roman" w:hAnsi="Times New Roman" w:cs="Times New Roman"/>
              </w:rPr>
              <w:t>9,013</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vAlign w:val="bottom"/>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r>
              <w:rPr>
                <w:rFonts w:ascii="Times New Roman" w:hAnsi="Times New Roman" w:cs="Times New Roman"/>
              </w:rPr>
              <w:t>-</w:t>
            </w:r>
          </w:p>
        </w:tc>
        <w:tc>
          <w:tcPr>
            <w:tcW w:w="239"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r w:rsidRPr="00F1354B">
              <w:rPr>
                <w:rFonts w:ascii="Times New Roman" w:hAnsi="Times New Roman" w:cs="Times New Roman"/>
              </w:rPr>
              <w:t xml:space="preserve">           -</w:t>
            </w:r>
          </w:p>
        </w:tc>
      </w:tr>
      <w:tr w:rsidR="00C715BA" w:rsidRPr="00F1354B" w:rsidTr="00A26ECE">
        <w:trPr>
          <w:trHeight w:val="101"/>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tcBorders>
              <w:bottom w:val="single" w:sz="4" w:space="0" w:color="auto"/>
            </w:tcBorders>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720" w:type="dxa"/>
            <w:tcBorders>
              <w:bottom w:val="single" w:sz="4" w:space="0" w:color="auto"/>
            </w:tcBorders>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Borders>
              <w:bottom w:val="single" w:sz="4" w:space="0" w:color="auto"/>
            </w:tcBorders>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540" w:type="dxa"/>
            <w:tcBorders>
              <w:bottom w:val="single" w:sz="4" w:space="0" w:color="auto"/>
            </w:tcBorders>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720" w:type="dxa"/>
            <w:tcBorders>
              <w:bottom w:val="single" w:sz="4" w:space="0" w:color="auto"/>
            </w:tcBorders>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rPr>
            </w:pP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tcBorders>
              <w:bottom w:val="single" w:sz="4" w:space="0" w:color="auto"/>
            </w:tcBorders>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tcBorders>
              <w:bottom w:val="single" w:sz="4" w:space="0" w:color="auto"/>
            </w:tcBorders>
            <w:vAlign w:val="bottom"/>
          </w:tcPr>
          <w:p w:rsidR="00C715BA" w:rsidRPr="00F1354B"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rPr>
            </w:pPr>
          </w:p>
        </w:tc>
        <w:tc>
          <w:tcPr>
            <w:tcW w:w="239"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748" w:type="dxa"/>
            <w:tcBorders>
              <w:bottom w:val="single" w:sz="4" w:space="0" w:color="auto"/>
            </w:tcBorders>
            <w:vAlign w:val="bottom"/>
          </w:tcPr>
          <w:p w:rsidR="00C715BA" w:rsidRPr="00F1354B"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rPr>
            </w:pPr>
          </w:p>
        </w:tc>
      </w:tr>
      <w:tr w:rsidR="00C715BA" w:rsidRPr="00F1354B" w:rsidTr="00A26ECE">
        <w:trPr>
          <w:trHeight w:val="144"/>
        </w:trPr>
        <w:tc>
          <w:tcPr>
            <w:tcW w:w="189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0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81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810" w:type="dxa"/>
          </w:tcPr>
          <w:p w:rsidR="00C715BA" w:rsidRPr="00F1354B" w:rsidRDefault="00C715BA" w:rsidP="009D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6"/>
              <w:rPr>
                <w:rFonts w:ascii="Times New Roman" w:hAnsi="Times New Roman" w:cs="Times New Roman"/>
              </w:rPr>
            </w:pP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720" w:type="dxa"/>
            <w:tcBorders>
              <w:top w:val="single" w:sz="4" w:space="0" w:color="auto"/>
              <w:bottom w:val="double" w:sz="4" w:space="0" w:color="auto"/>
            </w:tcBorders>
            <w:vAlign w:val="bottom"/>
          </w:tcPr>
          <w:p w:rsidR="00C715BA" w:rsidRPr="00A26ECE"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ight="-108"/>
              <w:rPr>
                <w:rFonts w:ascii="Times New Roman" w:hAnsi="Times New Roman" w:cs="Times New Roman"/>
                <w:b/>
                <w:bCs/>
              </w:rPr>
            </w:pPr>
            <w:r w:rsidRPr="00A26ECE">
              <w:rPr>
                <w:rFonts w:ascii="Times New Roman" w:hAnsi="Times New Roman" w:cs="Times New Roman"/>
                <w:b/>
                <w:bCs/>
              </w:rPr>
              <w:t>609,94</w:t>
            </w:r>
            <w:r w:rsidR="001C396C" w:rsidRPr="00A26ECE">
              <w:rPr>
                <w:rFonts w:ascii="Times New Roman" w:hAnsi="Times New Roman" w:cs="Times New Roman"/>
                <w:b/>
                <w:bCs/>
              </w:rPr>
              <w:t>3</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720" w:type="dxa"/>
            <w:tcBorders>
              <w:top w:val="single" w:sz="4" w:space="0" w:color="auto"/>
              <w:bottom w:val="double" w:sz="4" w:space="0" w:color="auto"/>
            </w:tcBorders>
            <w:vAlign w:val="bottom"/>
          </w:tcPr>
          <w:p w:rsidR="00C715BA" w:rsidRPr="00A26ECE"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b/>
                <w:bCs/>
              </w:rPr>
            </w:pPr>
            <w:r w:rsidRPr="00A26ECE">
              <w:rPr>
                <w:rFonts w:ascii="Times New Roman" w:hAnsi="Times New Roman" w:cs="Times New Roman"/>
                <w:b/>
                <w:bCs/>
              </w:rPr>
              <w:t>465,930</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540" w:type="dxa"/>
            <w:tcBorders>
              <w:top w:val="single" w:sz="4" w:space="0" w:color="auto"/>
              <w:bottom w:val="double" w:sz="4" w:space="0" w:color="auto"/>
            </w:tcBorders>
          </w:tcPr>
          <w:p w:rsidR="00C715BA" w:rsidRPr="00C715BA" w:rsidRDefault="00A26ECE"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b/>
                <w:bCs/>
              </w:rPr>
            </w:pPr>
            <w:r>
              <w:rPr>
                <w:rFonts w:ascii="Times New Roman" w:hAnsi="Times New Roman" w:cs="Times New Roman"/>
                <w:b/>
                <w:bCs/>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540" w:type="dxa"/>
            <w:tcBorders>
              <w:top w:val="single" w:sz="4" w:space="0" w:color="auto"/>
              <w:bottom w:val="double" w:sz="4" w:space="0" w:color="auto"/>
            </w:tcBorders>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right="-105"/>
              <w:rPr>
                <w:rFonts w:ascii="Times New Roman" w:hAnsi="Times New Roman" w:cs="Times New Roman"/>
                <w:b/>
                <w:bCs/>
              </w:rPr>
            </w:pPr>
            <w:r w:rsidRPr="00C715BA">
              <w:rPr>
                <w:rFonts w:ascii="Times New Roman" w:hAnsi="Times New Roman" w:cs="Times New Roman"/>
                <w:b/>
                <w:bCs/>
              </w:rPr>
              <w:t>-</w:t>
            </w:r>
          </w:p>
        </w:tc>
        <w:tc>
          <w:tcPr>
            <w:tcW w:w="270" w:type="dxa"/>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720" w:type="dxa"/>
            <w:tcBorders>
              <w:top w:val="single" w:sz="4" w:space="0" w:color="auto"/>
              <w:bottom w:val="double" w:sz="4" w:space="0" w:color="auto"/>
            </w:tcBorders>
            <w:vAlign w:val="bottom"/>
          </w:tcPr>
          <w:p w:rsidR="00C715BA" w:rsidRPr="00A26ECE" w:rsidRDefault="00A26ECE"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36" w:right="-108"/>
              <w:rPr>
                <w:rFonts w:ascii="Times New Roman" w:hAnsi="Times New Roman" w:cs="Times New Roman"/>
                <w:b/>
                <w:bCs/>
              </w:rPr>
            </w:pPr>
            <w:r w:rsidRPr="00A26ECE">
              <w:rPr>
                <w:rFonts w:ascii="Times New Roman" w:hAnsi="Times New Roman" w:cs="Times New Roman"/>
                <w:b/>
                <w:bCs/>
              </w:rPr>
              <w:t>609,943</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667" w:type="dxa"/>
            <w:tcBorders>
              <w:top w:val="single" w:sz="4" w:space="0" w:color="auto"/>
              <w:bottom w:val="double" w:sz="4" w:space="0" w:color="auto"/>
            </w:tcBorders>
            <w:vAlign w:val="bottom"/>
          </w:tcPr>
          <w:p w:rsidR="00C715BA" w:rsidRPr="00F1354B" w:rsidRDefault="009D2C9C"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9D2C9C">
              <w:rPr>
                <w:rFonts w:ascii="Times New Roman" w:hAnsi="Times New Roman" w:cs="Times New Roman"/>
                <w:b/>
                <w:bCs/>
              </w:rPr>
              <w:t>465,930</w:t>
            </w:r>
          </w:p>
        </w:tc>
        <w:tc>
          <w:tcPr>
            <w:tcW w:w="236" w:type="dxa"/>
            <w:vAlign w:val="bottom"/>
          </w:tcPr>
          <w:p w:rsidR="00C715BA" w:rsidRPr="00F1354B"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664" w:type="dxa"/>
            <w:tcBorders>
              <w:top w:val="single" w:sz="4" w:space="0" w:color="auto"/>
              <w:bottom w:val="double" w:sz="4" w:space="0" w:color="auto"/>
            </w:tcBorders>
            <w:vAlign w:val="bottom"/>
          </w:tcPr>
          <w:p w:rsidR="00C715BA" w:rsidRPr="00C715BA" w:rsidRDefault="00C715BA" w:rsidP="00C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36" w:right="-108"/>
              <w:rPr>
                <w:rFonts w:ascii="Times New Roman" w:hAnsi="Times New Roman" w:cs="Times New Roman"/>
                <w:b/>
                <w:bCs/>
              </w:rPr>
            </w:pPr>
            <w:r w:rsidRPr="00C715BA">
              <w:rPr>
                <w:rFonts w:ascii="Times New Roman" w:hAnsi="Times New Roman" w:cs="Times New Roman"/>
                <w:b/>
                <w:bCs/>
              </w:rPr>
              <w:t>-</w:t>
            </w:r>
          </w:p>
        </w:tc>
        <w:tc>
          <w:tcPr>
            <w:tcW w:w="239" w:type="dxa"/>
            <w:vAlign w:val="bottom"/>
          </w:tcPr>
          <w:p w:rsidR="00C715BA" w:rsidRPr="00C715BA" w:rsidRDefault="00C715BA"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748" w:type="dxa"/>
            <w:tcBorders>
              <w:top w:val="single" w:sz="4" w:space="0" w:color="auto"/>
              <w:bottom w:val="double" w:sz="4" w:space="0" w:color="auto"/>
            </w:tcBorders>
            <w:vAlign w:val="bottom"/>
          </w:tcPr>
          <w:p w:rsidR="00C715BA" w:rsidRPr="00A26ECE" w:rsidRDefault="00C715BA" w:rsidP="00A2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left="-36" w:right="-108"/>
              <w:rPr>
                <w:rFonts w:ascii="Times New Roman" w:hAnsi="Times New Roman" w:cs="Times New Roman"/>
                <w:b/>
                <w:bCs/>
              </w:rPr>
            </w:pPr>
            <w:r w:rsidRPr="00A26ECE">
              <w:rPr>
                <w:rFonts w:ascii="Times New Roman" w:hAnsi="Times New Roman" w:cs="Times New Roman"/>
                <w:b/>
                <w:bCs/>
              </w:rPr>
              <w:t>119,984</w:t>
            </w:r>
          </w:p>
        </w:tc>
      </w:tr>
    </w:tbl>
    <w:p w:rsidR="00FE1171" w:rsidRPr="00970177" w:rsidRDefault="00FE1171" w:rsidP="00970177">
      <w:pPr>
        <w:ind w:left="360"/>
        <w:rPr>
          <w:szCs w:val="22"/>
        </w:rPr>
      </w:pPr>
    </w:p>
    <w:p w:rsidR="00111E8D" w:rsidRPr="001D268C" w:rsidRDefault="00DE7AE5"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r w:rsidRPr="00DE7AE5">
        <w:rPr>
          <w:rFonts w:ascii="Times New Roman" w:hAnsi="Times New Roman"/>
          <w:sz w:val="22"/>
          <w:szCs w:val="22"/>
        </w:rPr>
        <w:tab/>
      </w:r>
      <w:r w:rsidRPr="00DE7AE5">
        <w:rPr>
          <w:rFonts w:ascii="Times New Roman" w:hAnsi="Times New Roman"/>
          <w:sz w:val="22"/>
          <w:szCs w:val="22"/>
        </w:rPr>
        <w:tab/>
        <w:t>None of the equity-accounted investees are publicly listed and consequently do not have published price quotations.</w:t>
      </w:r>
    </w:p>
    <w:p w:rsidR="00FE1171" w:rsidRPr="00E36435" w:rsidRDefault="00FE1171"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sectPr w:rsidR="00FE1171" w:rsidRPr="00E36435" w:rsidSect="002336DD">
          <w:headerReference w:type="default" r:id="rId10"/>
          <w:pgSz w:w="16834" w:h="11909" w:orient="landscape" w:code="9"/>
          <w:pgMar w:top="691" w:right="1152" w:bottom="576" w:left="1152" w:header="720" w:footer="720" w:gutter="0"/>
          <w:cols w:space="720"/>
        </w:sectPr>
      </w:pPr>
    </w:p>
    <w:p w:rsidR="00A64573" w:rsidRPr="00E7394F" w:rsidRDefault="00523C75"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E7394F">
        <w:rPr>
          <w:rFonts w:ascii="Times New Roman" w:hAnsi="Times New Roman"/>
          <w:i/>
          <w:iCs/>
          <w:sz w:val="22"/>
          <w:szCs w:val="22"/>
        </w:rPr>
        <w:lastRenderedPageBreak/>
        <w:t>J</w:t>
      </w:r>
      <w:r w:rsidR="00A64573" w:rsidRPr="00E7394F">
        <w:rPr>
          <w:rFonts w:ascii="Times New Roman" w:hAnsi="Times New Roman"/>
          <w:i/>
          <w:iCs/>
          <w:sz w:val="22"/>
          <w:szCs w:val="22"/>
        </w:rPr>
        <w:t>oint venture</w:t>
      </w:r>
      <w:r w:rsidR="00663FA2" w:rsidRPr="00E7394F">
        <w:rPr>
          <w:rFonts w:ascii="Times New Roman" w:hAnsi="Times New Roman"/>
          <w:i/>
          <w:iCs/>
          <w:sz w:val="22"/>
          <w:szCs w:val="22"/>
        </w:rPr>
        <w:t>s</w:t>
      </w:r>
    </w:p>
    <w:p w:rsidR="00A64573" w:rsidRPr="00E7394F" w:rsidRDefault="00A64573" w:rsidP="00800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i/>
          <w:iCs/>
          <w:sz w:val="20"/>
          <w:szCs w:val="20"/>
        </w:rPr>
      </w:pPr>
    </w:p>
    <w:p w:rsidR="00A31FE7" w:rsidRDefault="00A31FE7" w:rsidP="00800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22"/>
          <w:szCs w:val="22"/>
        </w:rPr>
      </w:pPr>
      <w:r w:rsidRPr="00A31FE7">
        <w:rPr>
          <w:rFonts w:ascii="Times New Roman" w:hAnsi="Times New Roman"/>
          <w:sz w:val="22"/>
          <w:szCs w:val="22"/>
        </w:rPr>
        <w:t xml:space="preserve">The following table </w:t>
      </w:r>
      <w:proofErr w:type="spellStart"/>
      <w:r w:rsidRPr="00A31FE7">
        <w:rPr>
          <w:rFonts w:ascii="Times New Roman" w:hAnsi="Times New Roman"/>
          <w:sz w:val="22"/>
          <w:szCs w:val="22"/>
        </w:rPr>
        <w:t>summarises</w:t>
      </w:r>
      <w:proofErr w:type="spellEnd"/>
      <w:r w:rsidRPr="00A31FE7">
        <w:rPr>
          <w:rFonts w:ascii="Times New Roman" w:hAnsi="Times New Roman"/>
          <w:sz w:val="22"/>
          <w:szCs w:val="22"/>
        </w:rPr>
        <w:t xml:space="preserve"> the financial i</w:t>
      </w:r>
      <w:r w:rsidR="00BF2720">
        <w:rPr>
          <w:rFonts w:ascii="Times New Roman" w:hAnsi="Times New Roman"/>
          <w:sz w:val="22"/>
          <w:szCs w:val="22"/>
        </w:rPr>
        <w:t>nformation of the joint venture</w:t>
      </w:r>
      <w:r w:rsidR="00663FA2">
        <w:rPr>
          <w:rFonts w:ascii="Times New Roman" w:hAnsi="Times New Roman"/>
          <w:sz w:val="22"/>
          <w:szCs w:val="22"/>
        </w:rPr>
        <w:t>s</w:t>
      </w:r>
      <w:r w:rsidRPr="00A31FE7">
        <w:rPr>
          <w:rFonts w:ascii="Times New Roman" w:hAnsi="Times New Roman"/>
          <w:sz w:val="22"/>
          <w:szCs w:val="22"/>
        </w:rPr>
        <w:t xml:space="preserve"> as included in </w:t>
      </w:r>
      <w:r w:rsidR="00111E8D">
        <w:rPr>
          <w:rFonts w:ascii="Times New Roman" w:hAnsi="Times New Roman"/>
          <w:sz w:val="22"/>
          <w:szCs w:val="22"/>
        </w:rPr>
        <w:t>their</w:t>
      </w:r>
      <w:r w:rsidRPr="00A31FE7">
        <w:rPr>
          <w:rFonts w:ascii="Times New Roman" w:hAnsi="Times New Roman"/>
          <w:sz w:val="22"/>
          <w:szCs w:val="22"/>
        </w:rPr>
        <w:t xml:space="preserve"> own</w:t>
      </w:r>
      <w:r w:rsidR="00E36435">
        <w:rPr>
          <w:rFonts w:ascii="Times New Roman" w:hAnsi="Times New Roman"/>
          <w:sz w:val="22"/>
          <w:szCs w:val="22"/>
        </w:rPr>
        <w:t xml:space="preserve"> </w:t>
      </w:r>
      <w:r w:rsidR="00E93FCF">
        <w:rPr>
          <w:rFonts w:ascii="Times New Roman" w:hAnsi="Times New Roman"/>
          <w:sz w:val="22"/>
          <w:szCs w:val="22"/>
        </w:rPr>
        <w:t>financial statements</w:t>
      </w:r>
      <w:r w:rsidR="009B1E5A">
        <w:rPr>
          <w:rFonts w:ascii="Times New Roman" w:hAnsi="Times New Roman"/>
          <w:sz w:val="22"/>
          <w:szCs w:val="22"/>
        </w:rPr>
        <w:t xml:space="preserve">, adjusted for differences in </w:t>
      </w:r>
      <w:r w:rsidR="00EE3CE9">
        <w:rPr>
          <w:rFonts w:ascii="Times New Roman" w:hAnsi="Times New Roman"/>
          <w:sz w:val="22"/>
          <w:szCs w:val="22"/>
        </w:rPr>
        <w:t>accounting</w:t>
      </w:r>
      <w:r w:rsidR="009B1E5A">
        <w:rPr>
          <w:rFonts w:ascii="Times New Roman" w:hAnsi="Times New Roman"/>
          <w:sz w:val="22"/>
          <w:szCs w:val="22"/>
        </w:rPr>
        <w:t xml:space="preserve"> policies</w:t>
      </w:r>
      <w:r w:rsidR="00523C75">
        <w:rPr>
          <w:rFonts w:ascii="Times New Roman" w:hAnsi="Times New Roman"/>
          <w:sz w:val="22"/>
          <w:szCs w:val="22"/>
        </w:rPr>
        <w:t>.</w:t>
      </w:r>
      <w:r w:rsidR="00BF2720">
        <w:rPr>
          <w:rFonts w:ascii="Times New Roman" w:hAnsi="Times New Roman"/>
          <w:sz w:val="22"/>
          <w:szCs w:val="22"/>
        </w:rPr>
        <w:t xml:space="preserve"> </w:t>
      </w:r>
      <w:r w:rsidR="00523C75">
        <w:rPr>
          <w:rFonts w:ascii="Times New Roman" w:hAnsi="Times New Roman"/>
          <w:sz w:val="22"/>
          <w:szCs w:val="22"/>
        </w:rPr>
        <w:t>T</w:t>
      </w:r>
      <w:r w:rsidRPr="00A31FE7">
        <w:rPr>
          <w:rFonts w:ascii="Times New Roman" w:hAnsi="Times New Roman"/>
          <w:sz w:val="22"/>
          <w:szCs w:val="22"/>
        </w:rPr>
        <w:t xml:space="preserve">he table also reconciles the </w:t>
      </w:r>
      <w:proofErr w:type="spellStart"/>
      <w:r w:rsidRPr="00A31FE7">
        <w:rPr>
          <w:rFonts w:ascii="Times New Roman" w:hAnsi="Times New Roman"/>
          <w:sz w:val="22"/>
          <w:szCs w:val="22"/>
        </w:rPr>
        <w:t>summari</w:t>
      </w:r>
      <w:r w:rsidR="00BF2720">
        <w:rPr>
          <w:rFonts w:ascii="Times New Roman" w:hAnsi="Times New Roman"/>
          <w:sz w:val="22"/>
          <w:szCs w:val="22"/>
        </w:rPr>
        <w:t>s</w:t>
      </w:r>
      <w:r w:rsidRPr="00A31FE7">
        <w:rPr>
          <w:rFonts w:ascii="Times New Roman" w:hAnsi="Times New Roman"/>
          <w:sz w:val="22"/>
          <w:szCs w:val="22"/>
        </w:rPr>
        <w:t>ed</w:t>
      </w:r>
      <w:proofErr w:type="spellEnd"/>
      <w:r w:rsidRPr="00A31FE7">
        <w:rPr>
          <w:rFonts w:ascii="Times New Roman" w:hAnsi="Times New Roman"/>
          <w:sz w:val="22"/>
          <w:szCs w:val="22"/>
        </w:rPr>
        <w:t xml:space="preserve"> financial information to the carrying amount of the </w:t>
      </w:r>
      <w:r w:rsidR="00906100">
        <w:rPr>
          <w:rFonts w:ascii="Times New Roman" w:hAnsi="Times New Roman"/>
          <w:sz w:val="22"/>
          <w:szCs w:val="22"/>
        </w:rPr>
        <w:t>Company</w:t>
      </w:r>
      <w:r w:rsidR="006473CF">
        <w:rPr>
          <w:rFonts w:ascii="Times New Roman" w:hAnsi="Times New Roman"/>
          <w:sz w:val="22"/>
          <w:szCs w:val="22"/>
        </w:rPr>
        <w:t>’s interest in th</w:t>
      </w:r>
      <w:r w:rsidR="00B53290">
        <w:rPr>
          <w:rFonts w:ascii="Times New Roman" w:hAnsi="Times New Roman"/>
          <w:sz w:val="22"/>
          <w:szCs w:val="22"/>
        </w:rPr>
        <w:t>ese</w:t>
      </w:r>
      <w:r w:rsidR="006473CF">
        <w:rPr>
          <w:rFonts w:ascii="Times New Roman" w:hAnsi="Times New Roman"/>
          <w:sz w:val="22"/>
          <w:szCs w:val="22"/>
        </w:rPr>
        <w:t xml:space="preserve"> Compan</w:t>
      </w:r>
      <w:r w:rsidR="00B53290">
        <w:rPr>
          <w:rFonts w:ascii="Times New Roman" w:hAnsi="Times New Roman"/>
          <w:sz w:val="22"/>
          <w:szCs w:val="22"/>
        </w:rPr>
        <w:t>ies</w:t>
      </w:r>
      <w:r w:rsidRPr="00A31FE7">
        <w:rPr>
          <w:rFonts w:ascii="Times New Roman" w:hAnsi="Times New Roman"/>
          <w:sz w:val="22"/>
          <w:szCs w:val="22"/>
        </w:rPr>
        <w:t>.</w:t>
      </w:r>
    </w:p>
    <w:p w:rsidR="008A5287" w:rsidRPr="00A06249" w:rsidRDefault="008A5287" w:rsidP="008E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pPr w:leftFromText="180" w:rightFromText="180" w:vertAnchor="text" w:tblpX="396" w:tblpY="1"/>
        <w:tblOverlap w:val="never"/>
        <w:tblW w:w="9360" w:type="dxa"/>
        <w:tblLayout w:type="fixed"/>
        <w:tblLook w:val="04A0" w:firstRow="1" w:lastRow="0" w:firstColumn="1" w:lastColumn="0" w:noHBand="0" w:noVBand="1"/>
      </w:tblPr>
      <w:tblGrid>
        <w:gridCol w:w="2610"/>
        <w:gridCol w:w="900"/>
        <w:gridCol w:w="270"/>
        <w:gridCol w:w="900"/>
        <w:gridCol w:w="270"/>
        <w:gridCol w:w="810"/>
        <w:gridCol w:w="270"/>
        <w:gridCol w:w="900"/>
        <w:gridCol w:w="270"/>
        <w:gridCol w:w="900"/>
        <w:gridCol w:w="270"/>
        <w:gridCol w:w="990"/>
      </w:tblGrid>
      <w:tr w:rsidR="0020105E" w:rsidRPr="008838AB" w:rsidTr="00800527">
        <w:tc>
          <w:tcPr>
            <w:tcW w:w="2610" w:type="dxa"/>
            <w:shd w:val="clear" w:color="auto" w:fill="auto"/>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rsidR="0053658D"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 xml:space="preserve">Nava </w:t>
            </w:r>
            <w:proofErr w:type="spellStart"/>
            <w:r w:rsidRPr="008838AB">
              <w:rPr>
                <w:rFonts w:ascii="Times New Roman" w:hAnsi="Times New Roman" w:cs="Times New Roman"/>
              </w:rPr>
              <w:t>Nakorn</w:t>
            </w:r>
            <w:proofErr w:type="spellEnd"/>
            <w:r w:rsidRPr="008838AB">
              <w:rPr>
                <w:rFonts w:ascii="Times New Roman" w:hAnsi="Times New Roman" w:cs="Times New Roman"/>
              </w:rPr>
              <w:t xml:space="preserve"> </w:t>
            </w:r>
          </w:p>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Electricity Generating Company Limited</w:t>
            </w:r>
          </w:p>
        </w:tc>
        <w:tc>
          <w:tcPr>
            <w:tcW w:w="270" w:type="dxa"/>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980" w:type="dxa"/>
            <w:gridSpan w:val="3"/>
          </w:tcPr>
          <w:p w:rsidR="0053658D" w:rsidRDefault="0053658D"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 xml:space="preserve">Thai </w:t>
            </w:r>
            <w:proofErr w:type="spellStart"/>
            <w:r w:rsidRPr="008838AB">
              <w:rPr>
                <w:rFonts w:ascii="Times New Roman" w:hAnsi="Times New Roman" w:cs="Times New Roman"/>
              </w:rPr>
              <w:t>Thanan</w:t>
            </w:r>
            <w:proofErr w:type="spellEnd"/>
          </w:p>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Company Limited</w:t>
            </w:r>
          </w:p>
        </w:tc>
        <w:tc>
          <w:tcPr>
            <w:tcW w:w="270" w:type="dxa"/>
          </w:tcPr>
          <w:p w:rsidR="0020105E"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60" w:type="dxa"/>
            <w:gridSpan w:val="3"/>
          </w:tcPr>
          <w:p w:rsidR="0053658D" w:rsidRDefault="0053658D"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R E N Korat Energy</w:t>
            </w:r>
            <w:r w:rsidR="0053658D">
              <w:rPr>
                <w:rFonts w:ascii="Times New Roman" w:hAnsi="Times New Roman" w:cs="Times New Roman"/>
              </w:rPr>
              <w:t xml:space="preserve"> </w:t>
            </w:r>
            <w:r>
              <w:rPr>
                <w:rFonts w:ascii="Times New Roman" w:hAnsi="Times New Roman" w:cs="Times New Roman"/>
              </w:rPr>
              <w:t>Company Limited</w:t>
            </w:r>
          </w:p>
        </w:tc>
      </w:tr>
      <w:tr w:rsidR="0020105E" w:rsidRPr="008838AB" w:rsidTr="00800527">
        <w:tc>
          <w:tcPr>
            <w:tcW w:w="2610" w:type="dxa"/>
            <w:shd w:val="clear" w:color="auto" w:fill="auto"/>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900" w:type="dxa"/>
            <w:shd w:val="clear" w:color="auto" w:fill="auto"/>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2020</w:t>
            </w:r>
          </w:p>
        </w:tc>
        <w:tc>
          <w:tcPr>
            <w:tcW w:w="270" w:type="dxa"/>
            <w:shd w:val="clear" w:color="auto" w:fill="auto"/>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shd w:val="clear" w:color="auto" w:fill="auto"/>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2019</w:t>
            </w:r>
          </w:p>
        </w:tc>
        <w:tc>
          <w:tcPr>
            <w:tcW w:w="27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1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2020</w:t>
            </w:r>
          </w:p>
        </w:tc>
        <w:tc>
          <w:tcPr>
            <w:tcW w:w="27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8838AB">
              <w:rPr>
                <w:rFonts w:ascii="Times New Roman" w:hAnsi="Times New Roman" w:cs="Times New Roman"/>
              </w:rPr>
              <w:t>2019</w:t>
            </w:r>
          </w:p>
        </w:tc>
        <w:tc>
          <w:tcPr>
            <w:tcW w:w="27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rPr>
              <w:t>2020</w:t>
            </w:r>
          </w:p>
        </w:tc>
        <w:tc>
          <w:tcPr>
            <w:tcW w:w="27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9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8838AB">
              <w:rPr>
                <w:rFonts w:ascii="Times New Roman" w:hAnsi="Times New Roman" w:cs="Times New Roman"/>
              </w:rPr>
              <w:t>2019</w:t>
            </w:r>
          </w:p>
        </w:tc>
      </w:tr>
      <w:tr w:rsidR="0020105E" w:rsidRPr="008838AB" w:rsidTr="00800527">
        <w:tc>
          <w:tcPr>
            <w:tcW w:w="2610" w:type="dxa"/>
            <w:shd w:val="clear" w:color="auto" w:fill="auto"/>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8838AB">
              <w:rPr>
                <w:rFonts w:ascii="Times New Roman" w:hAnsi="Times New Roman" w:cs="Times New Roman"/>
                <w:i/>
                <w:iCs/>
              </w:rPr>
              <w:t>(in thousand Baht)</w:t>
            </w:r>
          </w:p>
        </w:tc>
        <w:tc>
          <w:tcPr>
            <w:tcW w:w="27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1980" w:type="dxa"/>
            <w:gridSpan w:val="3"/>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8838AB">
              <w:rPr>
                <w:rFonts w:ascii="Times New Roman" w:hAnsi="Times New Roman" w:cs="Times New Roman"/>
                <w:i/>
                <w:iCs/>
              </w:rPr>
              <w:t>(in thousand Baht)</w:t>
            </w:r>
          </w:p>
        </w:tc>
        <w:tc>
          <w:tcPr>
            <w:tcW w:w="270" w:type="dxa"/>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160" w:type="dxa"/>
            <w:gridSpan w:val="3"/>
          </w:tcPr>
          <w:p w:rsidR="0020105E" w:rsidRPr="008838AB"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8838AB">
              <w:rPr>
                <w:rFonts w:ascii="Times New Roman" w:hAnsi="Times New Roman" w:cs="Times New Roman"/>
                <w:i/>
                <w:iCs/>
              </w:rPr>
              <w:t>(in thousand Baht)</w:t>
            </w:r>
          </w:p>
        </w:tc>
      </w:tr>
      <w:tr w:rsidR="0020105E" w:rsidRPr="008838AB" w:rsidTr="00800527">
        <w:tc>
          <w:tcPr>
            <w:tcW w:w="2610" w:type="dxa"/>
            <w:shd w:val="clear" w:color="auto" w:fill="auto"/>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070" w:type="dxa"/>
            <w:gridSpan w:val="3"/>
            <w:shd w:val="clear" w:color="auto" w:fill="auto"/>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1980" w:type="dxa"/>
            <w:gridSpan w:val="3"/>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900" w:type="dxa"/>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270" w:type="dxa"/>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990" w:type="dxa"/>
          </w:tcPr>
          <w:p w:rsidR="0020105E" w:rsidRPr="008838AB" w:rsidRDefault="0020105E" w:rsidP="00B5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20105E" w:rsidRPr="008838AB" w:rsidTr="00800527">
        <w:tc>
          <w:tcPr>
            <w:tcW w:w="2610" w:type="dxa"/>
            <w:shd w:val="clear" w:color="auto" w:fill="auto"/>
          </w:tcPr>
          <w:p w:rsidR="0020105E" w:rsidRPr="00343651" w:rsidRDefault="0020105E" w:rsidP="0071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4"/>
              <w:jc w:val="both"/>
              <w:rPr>
                <w:rFonts w:ascii="Times New Roman" w:hAnsi="Times New Roman" w:cs="Times New Roman"/>
              </w:rPr>
            </w:pPr>
            <w:r w:rsidRPr="00343651">
              <w:rPr>
                <w:rFonts w:ascii="Times New Roman" w:hAnsi="Times New Roman" w:cs="Times New Roman"/>
              </w:rPr>
              <w:t>Revenue</w:t>
            </w:r>
          </w:p>
        </w:tc>
        <w:tc>
          <w:tcPr>
            <w:tcW w:w="900" w:type="dxa"/>
            <w:shd w:val="clear" w:color="auto" w:fill="auto"/>
          </w:tcPr>
          <w:p w:rsidR="0020105E" w:rsidRPr="00343651" w:rsidRDefault="00E86706" w:rsidP="00E8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35" w:right="-105"/>
              <w:rPr>
                <w:rFonts w:ascii="Times New Roman" w:hAnsi="Times New Roman" w:cs="Cordia New"/>
              </w:rPr>
            </w:pPr>
            <w:r>
              <w:rPr>
                <w:rFonts w:ascii="Times New Roman" w:hAnsi="Times New Roman" w:cs="Cordia New"/>
              </w:rPr>
              <w:t>2,952,181</w:t>
            </w:r>
          </w:p>
        </w:tc>
        <w:tc>
          <w:tcPr>
            <w:tcW w:w="270" w:type="dxa"/>
            <w:shd w:val="clear" w:color="auto" w:fill="auto"/>
          </w:tcPr>
          <w:p w:rsidR="0020105E" w:rsidRPr="00343651" w:rsidRDefault="0020105E" w:rsidP="00710455">
            <w:pPr>
              <w:pStyle w:val="acctfourfigures"/>
              <w:tabs>
                <w:tab w:val="clear" w:pos="765"/>
                <w:tab w:val="decimal" w:pos="551"/>
              </w:tabs>
              <w:spacing w:line="240" w:lineRule="atLeast"/>
              <w:ind w:right="11"/>
              <w:jc w:val="right"/>
              <w:rPr>
                <w:sz w:val="18"/>
                <w:szCs w:val="18"/>
              </w:rPr>
            </w:pPr>
          </w:p>
        </w:tc>
        <w:tc>
          <w:tcPr>
            <w:tcW w:w="900" w:type="dxa"/>
            <w:shd w:val="clear" w:color="auto" w:fill="auto"/>
          </w:tcPr>
          <w:p w:rsidR="0020105E" w:rsidRPr="00343651"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2,843,943</w:t>
            </w:r>
          </w:p>
        </w:tc>
        <w:tc>
          <w:tcPr>
            <w:tcW w:w="270" w:type="dxa"/>
          </w:tcPr>
          <w:p w:rsidR="0020105E" w:rsidRPr="00343651" w:rsidRDefault="0020105E" w:rsidP="0071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rPr>
            </w:pPr>
          </w:p>
        </w:tc>
        <w:tc>
          <w:tcPr>
            <w:tcW w:w="810" w:type="dxa"/>
          </w:tcPr>
          <w:p w:rsidR="0020105E"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1,510</w:t>
            </w:r>
          </w:p>
        </w:tc>
        <w:tc>
          <w:tcPr>
            <w:tcW w:w="270" w:type="dxa"/>
          </w:tcPr>
          <w:p w:rsidR="0020105E" w:rsidRPr="00343651" w:rsidRDefault="0020105E" w:rsidP="0071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Cordia New"/>
              </w:rPr>
            </w:pPr>
          </w:p>
        </w:tc>
        <w:tc>
          <w:tcPr>
            <w:tcW w:w="900" w:type="dxa"/>
          </w:tcPr>
          <w:p w:rsidR="0020105E" w:rsidRPr="00343651" w:rsidRDefault="0020105E" w:rsidP="0034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1</w:t>
            </w:r>
          </w:p>
        </w:tc>
        <w:tc>
          <w:tcPr>
            <w:tcW w:w="270" w:type="dxa"/>
          </w:tcPr>
          <w:p w:rsidR="0020105E" w:rsidRPr="00343651" w:rsidRDefault="0020105E" w:rsidP="00D6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900" w:type="dxa"/>
          </w:tcPr>
          <w:p w:rsidR="0020105E"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14</w:t>
            </w:r>
          </w:p>
        </w:tc>
        <w:tc>
          <w:tcPr>
            <w:tcW w:w="270" w:type="dxa"/>
          </w:tcPr>
          <w:p w:rsidR="0020105E" w:rsidRPr="00343651" w:rsidRDefault="0020105E" w:rsidP="00710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990" w:type="dxa"/>
          </w:tcPr>
          <w:p w:rsidR="0020105E" w:rsidRPr="00343651" w:rsidRDefault="0020105E" w:rsidP="00386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81874" w:rsidRPr="008838AB" w:rsidTr="00800527">
        <w:tc>
          <w:tcPr>
            <w:tcW w:w="2610" w:type="dxa"/>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rPr>
            </w:pPr>
            <w:r w:rsidRPr="00343651">
              <w:rPr>
                <w:rFonts w:ascii="Times New Roman" w:hAnsi="Times New Roman" w:cs="Times New Roman"/>
              </w:rPr>
              <w:t xml:space="preserve">Profit (loss) from </w:t>
            </w: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6" w:hanging="450"/>
              <w:rPr>
                <w:rFonts w:ascii="Times New Roman" w:hAnsi="Times New Roman" w:cs="Times New Roman"/>
              </w:rPr>
            </w:pPr>
            <w:r w:rsidRPr="00343651">
              <w:rPr>
                <w:rFonts w:ascii="Times New Roman" w:hAnsi="Times New Roman" w:cs="Times New Roman"/>
              </w:rPr>
              <w:t xml:space="preserve">   continuing operations</w:t>
            </w:r>
          </w:p>
        </w:tc>
        <w:tc>
          <w:tcPr>
            <w:tcW w:w="900" w:type="dxa"/>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Pr>
                <w:rFonts w:ascii="Times New Roman" w:hAnsi="Times New Roman" w:cs="Cordia New"/>
              </w:rPr>
              <w:t>317,894</w:t>
            </w:r>
            <w:r w:rsidRPr="00343651">
              <w:rPr>
                <w:rFonts w:ascii="Times New Roman" w:hAnsi="Times New Roman" w:cs="Cordia New"/>
                <w:vertAlign w:val="superscript"/>
              </w:rPr>
              <w:t>a</w:t>
            </w:r>
          </w:p>
        </w:tc>
        <w:tc>
          <w:tcPr>
            <w:tcW w:w="270" w:type="dxa"/>
            <w:shd w:val="clear" w:color="auto" w:fill="auto"/>
          </w:tcPr>
          <w:p w:rsidR="00C81874" w:rsidRPr="00343651" w:rsidRDefault="00C81874" w:rsidP="00C81874">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139,565</w:t>
            </w:r>
            <w:r w:rsidRPr="00343651">
              <w:rPr>
                <w:rFonts w:ascii="Times New Roman" w:hAnsi="Times New Roman" w:cs="Cordia New"/>
                <w:vertAlign w:val="superscript"/>
              </w:rPr>
              <w:t>a</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53"/>
              <w:rPr>
                <w:rFonts w:ascii="Times New Roman" w:hAnsi="Times New Roman" w:cs="Cordia New"/>
              </w:rPr>
            </w:pPr>
            <w:r w:rsidRPr="00343651">
              <w:rPr>
                <w:rFonts w:ascii="Times New Roman" w:hAnsi="Times New Roman" w:cs="Cordia New"/>
              </w:rPr>
              <w:t>(5</w:t>
            </w:r>
            <w:r>
              <w:rPr>
                <w:rFonts w:ascii="Times New Roman" w:hAnsi="Times New Roman" w:cs="Cordia New"/>
              </w:rPr>
              <w:t>28</w:t>
            </w:r>
            <w:r w:rsidRPr="00343651">
              <w:rPr>
                <w:rFonts w:ascii="Times New Roman" w:hAnsi="Times New Roman" w:cs="Cordia New"/>
              </w:rPr>
              <w:t>)</w:t>
            </w:r>
            <w:r w:rsidRPr="00343651">
              <w:rPr>
                <w:rFonts w:ascii="Times New Roman" w:hAnsi="Times New Roman" w:cs="Cordia New"/>
                <w:vertAlign w:val="superscript"/>
              </w:rPr>
              <w:t>a</w:t>
            </w:r>
            <w:r w:rsidRPr="00343651">
              <w:rPr>
                <w:rFonts w:ascii="Times New Roman" w:hAnsi="Times New Roman" w:cs="Cordia New"/>
              </w:rPr>
              <w:t xml:space="preserve"> </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53"/>
              <w:rPr>
                <w:rFonts w:ascii="Times New Roman" w:hAnsi="Times New Roman" w:cs="Times New Roman"/>
              </w:rPr>
            </w:pPr>
          </w:p>
        </w:tc>
        <w:tc>
          <w:tcPr>
            <w:tcW w:w="90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(51)</w:t>
            </w:r>
            <w:r w:rsidRPr="00343651">
              <w:rPr>
                <w:rFonts w:ascii="Times New Roman" w:hAnsi="Times New Roman" w:cs="Cordia New"/>
                <w:vertAlign w:val="superscript"/>
              </w:rPr>
              <w:t>a</w:t>
            </w:r>
            <w:r w:rsidRPr="00343651">
              <w:rPr>
                <w:rFonts w:ascii="Times New Roman" w:hAnsi="Times New Roman" w:cs="Cordia New"/>
              </w:rPr>
              <w:t xml:space="preserve"> </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rsidR="00C23838"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rsidR="00C81874" w:rsidRPr="00343651"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sidRPr="00343651">
              <w:rPr>
                <w:rFonts w:ascii="Times New Roman" w:hAnsi="Times New Roman" w:cs="Cordia New"/>
              </w:rPr>
              <w:t>(</w:t>
            </w:r>
            <w:r>
              <w:rPr>
                <w:rFonts w:ascii="Times New Roman" w:hAnsi="Times New Roman" w:cs="Cordia New"/>
              </w:rPr>
              <w:t>6,078</w:t>
            </w:r>
            <w:r w:rsidRPr="00343651">
              <w:rPr>
                <w:rFonts w:ascii="Times New Roman" w:hAnsi="Times New Roman" w:cs="Cordia New"/>
              </w:rPr>
              <w:t>)</w:t>
            </w:r>
            <w:r w:rsidRPr="00343651">
              <w:rPr>
                <w:rFonts w:ascii="Times New Roman" w:hAnsi="Times New Roman" w:cs="Cordia New"/>
                <w:vertAlign w:val="superscript"/>
              </w:rPr>
              <w:t>a</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81874" w:rsidRPr="008838AB" w:rsidTr="00800527">
        <w:tc>
          <w:tcPr>
            <w:tcW w:w="2610" w:type="dxa"/>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Other comprehensive income</w:t>
            </w:r>
          </w:p>
        </w:tc>
        <w:tc>
          <w:tcPr>
            <w:tcW w:w="900" w:type="dxa"/>
            <w:tcBorders>
              <w:bottom w:val="single" w:sz="4" w:space="0" w:color="auto"/>
            </w:tcBorders>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w:t>
            </w:r>
          </w:p>
        </w:tc>
        <w:tc>
          <w:tcPr>
            <w:tcW w:w="270" w:type="dxa"/>
            <w:shd w:val="clear" w:color="auto" w:fill="auto"/>
          </w:tcPr>
          <w:p w:rsidR="00C81874" w:rsidRPr="00343651" w:rsidRDefault="00C81874" w:rsidP="00C81874">
            <w:pPr>
              <w:pStyle w:val="acctfourfigures"/>
              <w:tabs>
                <w:tab w:val="clear" w:pos="765"/>
                <w:tab w:val="decimal" w:pos="551"/>
              </w:tabs>
              <w:spacing w:line="240" w:lineRule="atLeast"/>
              <w:ind w:right="11"/>
              <w:jc w:val="right"/>
              <w:rPr>
                <w:sz w:val="18"/>
                <w:szCs w:val="18"/>
              </w:rPr>
            </w:pPr>
          </w:p>
        </w:tc>
        <w:tc>
          <w:tcPr>
            <w:tcW w:w="900" w:type="dxa"/>
            <w:tcBorders>
              <w:bottom w:val="single" w:sz="4" w:space="0" w:color="auto"/>
            </w:tcBorders>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35" w:right="-153"/>
              <w:rPr>
                <w:rFonts w:ascii="Times New Roman" w:hAnsi="Times New Roman" w:cs="Times New Roman"/>
              </w:rPr>
            </w:pPr>
          </w:p>
        </w:tc>
        <w:tc>
          <w:tcPr>
            <w:tcW w:w="810" w:type="dxa"/>
            <w:tcBorders>
              <w:bottom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35" w:right="-153"/>
              <w:rPr>
                <w:rFonts w:ascii="Times New Roman" w:hAnsi="Times New Roman" w:cs="Times New Roman"/>
              </w:rPr>
            </w:pPr>
          </w:p>
        </w:tc>
        <w:tc>
          <w:tcPr>
            <w:tcW w:w="900" w:type="dxa"/>
            <w:tcBorders>
              <w:bottom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rsidR="00C81874" w:rsidRPr="00343651"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81874" w:rsidRPr="008838AB" w:rsidTr="00800527">
        <w:tc>
          <w:tcPr>
            <w:tcW w:w="2610" w:type="dxa"/>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right="-200" w:hanging="157"/>
              <w:rPr>
                <w:rFonts w:ascii="Times New Roman" w:hAnsi="Times New Roman" w:cs="Times New Roman"/>
              </w:rPr>
            </w:pPr>
            <w:r w:rsidRPr="00343651">
              <w:rPr>
                <w:rFonts w:ascii="Times New Roman" w:hAnsi="Times New Roman" w:cs="Times New Roman"/>
                <w:b/>
                <w:bCs/>
              </w:rPr>
              <w:t>Total comprehensive income (100%)</w:t>
            </w:r>
          </w:p>
        </w:tc>
        <w:tc>
          <w:tcPr>
            <w:tcW w:w="900" w:type="dxa"/>
            <w:tcBorders>
              <w:top w:val="single" w:sz="4" w:space="0" w:color="auto"/>
              <w:bottom w:val="single" w:sz="4" w:space="0" w:color="auto"/>
            </w:tcBorders>
            <w:shd w:val="clear" w:color="auto" w:fill="auto"/>
          </w:tcPr>
          <w:p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317,894</w:t>
            </w:r>
          </w:p>
        </w:tc>
        <w:tc>
          <w:tcPr>
            <w:tcW w:w="270" w:type="dxa"/>
            <w:shd w:val="clear" w:color="auto" w:fill="auto"/>
          </w:tcPr>
          <w:p w:rsidR="00C81874" w:rsidRPr="00343651" w:rsidRDefault="00C81874" w:rsidP="00C81874">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bottom w:val="single" w:sz="4" w:space="0" w:color="auto"/>
            </w:tcBorders>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343651">
              <w:rPr>
                <w:rFonts w:ascii="Times New Roman" w:hAnsi="Times New Roman" w:cs="Cordia New"/>
                <w:b/>
                <w:bCs/>
              </w:rPr>
              <w:t>139,565</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single" w:sz="4" w:space="0" w:color="auto"/>
            </w:tcBorders>
          </w:tcPr>
          <w:p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(528)</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sidRPr="00343651">
              <w:rPr>
                <w:rFonts w:ascii="Times New Roman" w:hAnsi="Times New Roman" w:cs="Cordia New"/>
                <w:b/>
                <w:bCs/>
              </w:rPr>
              <w:t>(51)</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single" w:sz="4" w:space="0" w:color="auto"/>
            </w:tcBorders>
          </w:tcPr>
          <w:p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rsidR="00C23838" w:rsidRPr="00343651"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(6,078)</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343651">
              <w:rPr>
                <w:rFonts w:ascii="Times New Roman" w:hAnsi="Times New Roman" w:cs="Cordia New"/>
                <w:b/>
                <w:bCs/>
              </w:rPr>
              <w:t>-</w:t>
            </w:r>
          </w:p>
        </w:tc>
      </w:tr>
      <w:tr w:rsidR="00C81874" w:rsidRPr="008838AB" w:rsidTr="00800527">
        <w:tc>
          <w:tcPr>
            <w:tcW w:w="2610" w:type="dxa"/>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p>
        </w:tc>
        <w:tc>
          <w:tcPr>
            <w:tcW w:w="900" w:type="dxa"/>
            <w:tcBorders>
              <w:top w:val="single" w:sz="4" w:space="0" w:color="auto"/>
            </w:tcBorders>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rsidR="00C81874" w:rsidRPr="00343651" w:rsidRDefault="00C81874" w:rsidP="00C81874">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top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top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top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C81874" w:rsidRPr="008838AB" w:rsidTr="00800527">
        <w:tc>
          <w:tcPr>
            <w:tcW w:w="2610" w:type="dxa"/>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rPr>
            </w:pPr>
            <w:r w:rsidRPr="00343651">
              <w:rPr>
                <w:rFonts w:ascii="Times New Roman" w:hAnsi="Times New Roman" w:cs="Times New Roman"/>
                <w:b/>
                <w:bCs/>
              </w:rPr>
              <w:t>Total comprehensive income</w:t>
            </w: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246"/>
              <w:rPr>
                <w:rFonts w:ascii="Times New Roman" w:hAnsi="Times New Roman" w:cs="Times New Roman"/>
                <w:b/>
                <w:bCs/>
              </w:rPr>
            </w:pPr>
            <w:r w:rsidRPr="00343651">
              <w:rPr>
                <w:rFonts w:ascii="Times New Roman" w:hAnsi="Times New Roman" w:cs="Times New Roman"/>
                <w:b/>
                <w:bCs/>
              </w:rPr>
              <w:t xml:space="preserve">   of the Company’s interest</w:t>
            </w:r>
          </w:p>
        </w:tc>
        <w:tc>
          <w:tcPr>
            <w:tcW w:w="900" w:type="dxa"/>
            <w:shd w:val="clear" w:color="auto" w:fill="auto"/>
          </w:tcPr>
          <w:p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95,356</w:t>
            </w:r>
          </w:p>
        </w:tc>
        <w:tc>
          <w:tcPr>
            <w:tcW w:w="270" w:type="dxa"/>
            <w:shd w:val="clear" w:color="auto" w:fill="auto"/>
          </w:tcPr>
          <w:p w:rsidR="00C81874" w:rsidRPr="00343651" w:rsidRDefault="00C81874" w:rsidP="00C81874">
            <w:pPr>
              <w:pStyle w:val="acctfourfigures"/>
              <w:tabs>
                <w:tab w:val="clear" w:pos="765"/>
                <w:tab w:val="decimal" w:pos="551"/>
              </w:tabs>
              <w:spacing w:line="240" w:lineRule="atLeast"/>
              <w:ind w:right="11"/>
              <w:jc w:val="right"/>
              <w:rPr>
                <w:b/>
                <w:bCs/>
                <w:sz w:val="18"/>
                <w:szCs w:val="18"/>
              </w:rPr>
            </w:pPr>
          </w:p>
        </w:tc>
        <w:tc>
          <w:tcPr>
            <w:tcW w:w="900" w:type="dxa"/>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343651">
              <w:rPr>
                <w:rFonts w:ascii="Times New Roman" w:hAnsi="Times New Roman" w:cs="Cordia New"/>
                <w:b/>
                <w:bCs/>
              </w:rPr>
              <w:t>41,864</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Pr>
          <w:p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(269)</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sidRPr="00343651">
              <w:rPr>
                <w:rFonts w:ascii="Times New Roman" w:hAnsi="Times New Roman" w:cs="Cordia New"/>
                <w:b/>
                <w:bCs/>
              </w:rPr>
              <w:t>(26)</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Pr>
          <w:p w:rsidR="00C81874"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rsidR="00C23838" w:rsidRPr="00343651" w:rsidRDefault="00C23838"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(2,127)</w:t>
            </w: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b/>
                <w:bCs/>
              </w:rPr>
            </w:pPr>
          </w:p>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343651">
              <w:rPr>
                <w:rFonts w:ascii="Times New Roman" w:hAnsi="Times New Roman" w:cs="Cordia New"/>
                <w:b/>
                <w:bCs/>
              </w:rPr>
              <w:t>-</w:t>
            </w:r>
          </w:p>
        </w:tc>
      </w:tr>
      <w:tr w:rsidR="00C81874" w:rsidRPr="008838AB" w:rsidTr="00800527">
        <w:tc>
          <w:tcPr>
            <w:tcW w:w="2610" w:type="dxa"/>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p>
        </w:tc>
        <w:tc>
          <w:tcPr>
            <w:tcW w:w="900" w:type="dxa"/>
            <w:tcBorders>
              <w:top w:val="single" w:sz="4" w:space="0" w:color="auto"/>
            </w:tcBorders>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rsidR="00C81874" w:rsidRPr="00343651" w:rsidRDefault="00C81874" w:rsidP="00C81874">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tcBorders>
          </w:tcPr>
          <w:p w:rsidR="00C81874" w:rsidRPr="00343651" w:rsidRDefault="00C81874" w:rsidP="00C8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Current assets</w:t>
            </w: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sidRPr="00343651">
              <w:rPr>
                <w:rFonts w:ascii="Times New Roman" w:hAnsi="Times New Roman" w:cs="Cordia New"/>
              </w:rPr>
              <w:t>1,</w:t>
            </w:r>
            <w:r>
              <w:rPr>
                <w:rFonts w:ascii="Times New Roman" w:hAnsi="Times New Roman" w:cs="Cordia New"/>
              </w:rPr>
              <w:t>673,664</w:t>
            </w:r>
            <w:r w:rsidRPr="00343651">
              <w:rPr>
                <w:rFonts w:ascii="Times New Roman" w:hAnsi="Times New Roman" w:cs="Cordia New"/>
                <w:vertAlign w:val="superscript"/>
              </w:rPr>
              <w:t>b</w:t>
            </w:r>
          </w:p>
        </w:tc>
        <w:tc>
          <w:tcPr>
            <w:tcW w:w="270" w:type="dxa"/>
            <w:shd w:val="clear" w:color="auto" w:fill="auto"/>
          </w:tcPr>
          <w:p w:rsidR="00C23838" w:rsidRPr="00343651" w:rsidRDefault="00C23838" w:rsidP="00C238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1,995,214</w:t>
            </w:r>
            <w:r w:rsidRPr="00343651">
              <w:rPr>
                <w:rFonts w:ascii="Times New Roman" w:hAnsi="Times New Roman" w:cs="Cordia New"/>
                <w:vertAlign w:val="superscript"/>
              </w:rPr>
              <w:t>b</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Cordia New"/>
              </w:rPr>
              <w:t>7,309</w:t>
            </w:r>
            <w:r w:rsidRPr="00343651">
              <w:rPr>
                <w:rFonts w:ascii="Times New Roman" w:hAnsi="Times New Roman" w:cs="Cordia New"/>
                <w:vertAlign w:val="superscript"/>
              </w:rPr>
              <w:t>b</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1,922</w:t>
            </w:r>
            <w:r w:rsidRPr="00343651">
              <w:rPr>
                <w:rFonts w:ascii="Times New Roman" w:hAnsi="Times New Roman" w:cs="Cordia New"/>
                <w:vertAlign w:val="superscript"/>
              </w:rPr>
              <w:t>b</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35" w:right="-153"/>
              <w:rPr>
                <w:rFonts w:ascii="Times New Roman" w:hAnsi="Times New Roman" w:cs="Cordia New"/>
              </w:rPr>
            </w:pPr>
            <w:r w:rsidRPr="00343651">
              <w:rPr>
                <w:rFonts w:ascii="Times New Roman" w:hAnsi="Times New Roman" w:cs="Cordia New"/>
              </w:rPr>
              <w:t>1</w:t>
            </w:r>
            <w:r>
              <w:rPr>
                <w:rFonts w:ascii="Times New Roman" w:hAnsi="Times New Roman" w:cs="Cordia New"/>
              </w:rPr>
              <w:t>23,591</w:t>
            </w:r>
            <w:r w:rsidRPr="00343651">
              <w:rPr>
                <w:rFonts w:ascii="Times New Roman" w:hAnsi="Times New Roman" w:cs="Cordia New"/>
                <w:vertAlign w:val="superscript"/>
              </w:rPr>
              <w:t>b</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Non-current assets</w:t>
            </w: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7,282,311</w:t>
            </w:r>
          </w:p>
        </w:tc>
        <w:tc>
          <w:tcPr>
            <w:tcW w:w="270" w:type="dxa"/>
            <w:shd w:val="clear" w:color="auto" w:fill="auto"/>
          </w:tcPr>
          <w:p w:rsidR="00C23838" w:rsidRPr="00343651" w:rsidRDefault="00C23838" w:rsidP="00C238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7,058,101</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12,593</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Current liabilities</w:t>
            </w: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(1,046,050)</w:t>
            </w:r>
          </w:p>
        </w:tc>
        <w:tc>
          <w:tcPr>
            <w:tcW w:w="270" w:type="dxa"/>
            <w:shd w:val="clear" w:color="auto" w:fill="auto"/>
          </w:tcPr>
          <w:p w:rsidR="00C23838" w:rsidRPr="00343651" w:rsidRDefault="00C23838" w:rsidP="00C238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 xml:space="preserve">(1,570,870) </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(18,537)</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(28)</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(3,919)</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Non-current liabilities</w:t>
            </w:r>
          </w:p>
        </w:tc>
        <w:tc>
          <w:tcPr>
            <w:tcW w:w="900" w:type="dxa"/>
            <w:tcBorders>
              <w:bottom w:val="sing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(5,536,652)</w:t>
            </w:r>
          </w:p>
        </w:tc>
        <w:tc>
          <w:tcPr>
            <w:tcW w:w="270" w:type="dxa"/>
            <w:shd w:val="clear" w:color="auto" w:fill="auto"/>
          </w:tcPr>
          <w:p w:rsidR="00C23838" w:rsidRPr="00343651" w:rsidRDefault="00C23838" w:rsidP="00C238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tcBorders>
              <w:bottom w:val="sing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 xml:space="preserve">(5,748,759) </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(100,000)</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r w:rsidRPr="00343651">
              <w:rPr>
                <w:rFonts w:ascii="Times New Roman" w:hAnsi="Times New Roman" w:cs="Times New Roman"/>
                <w:b/>
                <w:bCs/>
              </w:rPr>
              <w:t>Net assets (100%)</w:t>
            </w:r>
          </w:p>
        </w:tc>
        <w:tc>
          <w:tcPr>
            <w:tcW w:w="900" w:type="dxa"/>
            <w:tcBorders>
              <w:top w:val="single" w:sz="4" w:space="0" w:color="auto"/>
              <w:bottom w:val="sing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2,373,273</w:t>
            </w:r>
          </w:p>
        </w:tc>
        <w:tc>
          <w:tcPr>
            <w:tcW w:w="270" w:type="dxa"/>
            <w:shd w:val="clear" w:color="auto" w:fill="auto"/>
          </w:tcPr>
          <w:p w:rsidR="00C23838" w:rsidRPr="00343651" w:rsidRDefault="00C23838" w:rsidP="00C23838">
            <w:pPr>
              <w:pStyle w:val="acctfourfigures"/>
              <w:tabs>
                <w:tab w:val="clear" w:pos="765"/>
                <w:tab w:val="decimal" w:pos="551"/>
                <w:tab w:val="decimal" w:pos="1125"/>
              </w:tabs>
              <w:spacing w:line="240" w:lineRule="atLeast"/>
              <w:ind w:right="11"/>
              <w:jc w:val="right"/>
              <w:rPr>
                <w:b/>
                <w:bCs/>
                <w:sz w:val="18"/>
                <w:szCs w:val="18"/>
                <w:lang w:val="en-US" w:bidi="th-TH"/>
              </w:rPr>
            </w:pPr>
          </w:p>
        </w:tc>
        <w:tc>
          <w:tcPr>
            <w:tcW w:w="900" w:type="dxa"/>
            <w:tcBorders>
              <w:top w:val="single" w:sz="4" w:space="0" w:color="auto"/>
              <w:bottom w:val="sing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343651">
              <w:rPr>
                <w:rFonts w:ascii="Times New Roman" w:hAnsi="Times New Roman" w:cs="Cordia New"/>
                <w:b/>
                <w:bCs/>
              </w:rPr>
              <w:t>1,733,686</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1,365</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b/>
                <w:bCs/>
              </w:rPr>
            </w:pPr>
            <w:r w:rsidRPr="00343651">
              <w:rPr>
                <w:rFonts w:ascii="Times New Roman" w:hAnsi="Times New Roman" w:cs="Cordia New"/>
                <w:b/>
                <w:bCs/>
              </w:rPr>
              <w:t>1,894</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19,672</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343651">
              <w:rPr>
                <w:rFonts w:ascii="Times New Roman" w:hAnsi="Times New Roman" w:cs="Cordia New"/>
                <w:b/>
                <w:bCs/>
              </w:rPr>
              <w:t>-</w:t>
            </w: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p>
        </w:tc>
        <w:tc>
          <w:tcPr>
            <w:tcW w:w="900" w:type="dxa"/>
            <w:tcBorders>
              <w:top w:val="sing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rsidR="00C23838" w:rsidRPr="00343651" w:rsidRDefault="00C23838" w:rsidP="00C23838">
            <w:pPr>
              <w:pStyle w:val="acctfourfigures"/>
              <w:tabs>
                <w:tab w:val="clear" w:pos="765"/>
                <w:tab w:val="decimal" w:pos="551"/>
              </w:tabs>
              <w:spacing w:line="240" w:lineRule="atLeast"/>
              <w:ind w:right="11"/>
              <w:jc w:val="right"/>
              <w:rPr>
                <w:b/>
                <w:bCs/>
                <w:sz w:val="18"/>
                <w:szCs w:val="18"/>
              </w:rPr>
            </w:pPr>
          </w:p>
        </w:tc>
        <w:tc>
          <w:tcPr>
            <w:tcW w:w="900" w:type="dxa"/>
            <w:tcBorders>
              <w:top w:val="sing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 xml:space="preserve">Company’s share of net assets </w:t>
            </w:r>
          </w:p>
        </w:tc>
        <w:tc>
          <w:tcPr>
            <w:tcW w:w="900" w:type="dxa"/>
            <w:tcBorders>
              <w:bottom w:val="sing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711,887</w:t>
            </w:r>
          </w:p>
        </w:tc>
        <w:tc>
          <w:tcPr>
            <w:tcW w:w="270" w:type="dxa"/>
            <w:shd w:val="clear" w:color="auto" w:fill="auto"/>
          </w:tcPr>
          <w:p w:rsidR="00C23838" w:rsidRPr="00343651" w:rsidRDefault="00C23838" w:rsidP="00C238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tcBorders>
              <w:bottom w:val="sing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520,036</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696</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Cordia New"/>
              </w:rPr>
            </w:pPr>
            <w:r w:rsidRPr="00343651">
              <w:rPr>
                <w:rFonts w:ascii="Times New Roman" w:hAnsi="Times New Roman" w:cs="Cordia New"/>
              </w:rPr>
              <w:t>966</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6,885</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bottom w:val="sing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b/>
                <w:bCs/>
              </w:rPr>
            </w:pPr>
            <w:r w:rsidRPr="00343651">
              <w:rPr>
                <w:rFonts w:ascii="Times New Roman" w:hAnsi="Times New Roman" w:cs="Times New Roman"/>
                <w:b/>
                <w:bCs/>
              </w:rPr>
              <w:t xml:space="preserve">Carrying amount of interest </w:t>
            </w: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90"/>
              <w:jc w:val="both"/>
              <w:rPr>
                <w:rFonts w:ascii="Times New Roman" w:hAnsi="Times New Roman" w:cs="Times New Roman"/>
                <w:b/>
                <w:bCs/>
              </w:rPr>
            </w:pPr>
            <w:r w:rsidRPr="00343651">
              <w:rPr>
                <w:rFonts w:ascii="Times New Roman" w:hAnsi="Times New Roman" w:cs="Times New Roman"/>
                <w:b/>
                <w:bCs/>
              </w:rPr>
              <w:t xml:space="preserve"> in joint ventures</w:t>
            </w:r>
          </w:p>
        </w:tc>
        <w:tc>
          <w:tcPr>
            <w:tcW w:w="900" w:type="dxa"/>
            <w:tcBorders>
              <w:top w:val="single" w:sz="4" w:space="0" w:color="auto"/>
              <w:bottom w:val="double" w:sz="4" w:space="0" w:color="auto"/>
            </w:tcBorders>
            <w:shd w:val="clear" w:color="auto" w:fill="auto"/>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b/>
                <w:bCs/>
              </w:rPr>
            </w:pPr>
            <w:r>
              <w:rPr>
                <w:rFonts w:ascii="Times New Roman" w:hAnsi="Times New Roman" w:cs="Cordia New"/>
                <w:b/>
                <w:bCs/>
              </w:rPr>
              <w:t>711,887</w:t>
            </w:r>
          </w:p>
        </w:tc>
        <w:tc>
          <w:tcPr>
            <w:tcW w:w="270" w:type="dxa"/>
            <w:shd w:val="clear" w:color="auto" w:fill="auto"/>
          </w:tcPr>
          <w:p w:rsidR="00C23838" w:rsidRPr="00343651" w:rsidRDefault="00C23838" w:rsidP="00C23838">
            <w:pPr>
              <w:pStyle w:val="acctfourfigures"/>
              <w:tabs>
                <w:tab w:val="clear" w:pos="765"/>
                <w:tab w:val="decimal" w:pos="551"/>
                <w:tab w:val="decimal" w:pos="1125"/>
              </w:tabs>
              <w:spacing w:line="240" w:lineRule="atLeast"/>
              <w:ind w:right="11"/>
              <w:jc w:val="right"/>
              <w:rPr>
                <w:b/>
                <w:bCs/>
                <w:sz w:val="18"/>
                <w:szCs w:val="18"/>
                <w:lang w:val="en-US" w:bidi="th-TH"/>
              </w:rPr>
            </w:pPr>
          </w:p>
        </w:tc>
        <w:tc>
          <w:tcPr>
            <w:tcW w:w="900" w:type="dxa"/>
            <w:tcBorders>
              <w:top w:val="single" w:sz="4" w:space="0" w:color="auto"/>
              <w:bottom w:val="doub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343651">
              <w:rPr>
                <w:rFonts w:ascii="Times New Roman" w:hAnsi="Times New Roman" w:cs="Cordia New"/>
                <w:b/>
                <w:bCs/>
              </w:rPr>
              <w:t>520,036</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810" w:type="dxa"/>
            <w:tcBorders>
              <w:top w:val="single" w:sz="4" w:space="0" w:color="auto"/>
              <w:bottom w:val="double" w:sz="4" w:space="0" w:color="auto"/>
            </w:tcBorders>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b/>
                <w:bCs/>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b/>
                <w:bCs/>
              </w:rPr>
            </w:pPr>
            <w:r>
              <w:rPr>
                <w:rFonts w:ascii="Times New Roman" w:hAnsi="Times New Roman" w:cs="Times New Roman"/>
                <w:b/>
                <w:bCs/>
              </w:rPr>
              <w:t>696</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b/>
                <w:bCs/>
              </w:rPr>
            </w:pPr>
          </w:p>
        </w:tc>
        <w:tc>
          <w:tcPr>
            <w:tcW w:w="900" w:type="dxa"/>
            <w:tcBorders>
              <w:top w:val="single" w:sz="4" w:space="0" w:color="auto"/>
              <w:bottom w:val="doub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Cordia New"/>
                <w:b/>
                <w:bCs/>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5"/>
              <w:rPr>
                <w:rFonts w:ascii="Times New Roman" w:hAnsi="Times New Roman" w:cs="Cordia New"/>
                <w:b/>
                <w:bCs/>
              </w:rPr>
            </w:pPr>
            <w:r w:rsidRPr="00343651">
              <w:rPr>
                <w:rFonts w:ascii="Times New Roman" w:hAnsi="Times New Roman" w:cs="Cordia New"/>
                <w:b/>
                <w:bCs/>
              </w:rPr>
              <w:t>966</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tc>
        <w:tc>
          <w:tcPr>
            <w:tcW w:w="900" w:type="dxa"/>
            <w:tcBorders>
              <w:top w:val="single" w:sz="4" w:space="0" w:color="auto"/>
              <w:bottom w:val="double" w:sz="4" w:space="0" w:color="auto"/>
            </w:tcBorders>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b/>
                <w:bCs/>
              </w:rPr>
            </w:pPr>
            <w:r>
              <w:rPr>
                <w:rFonts w:ascii="Times New Roman" w:hAnsi="Times New Roman" w:cs="Cordia New"/>
                <w:b/>
                <w:bCs/>
              </w:rPr>
              <w:t>6,885</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b/>
                <w:bCs/>
              </w:rPr>
            </w:pPr>
          </w:p>
        </w:tc>
        <w:tc>
          <w:tcPr>
            <w:tcW w:w="990" w:type="dxa"/>
            <w:tcBorders>
              <w:top w:val="single" w:sz="4" w:space="0" w:color="auto"/>
              <w:bottom w:val="doub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b/>
                <w:bCs/>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b/>
                <w:bCs/>
              </w:rPr>
            </w:pPr>
            <w:r w:rsidRPr="00343651">
              <w:rPr>
                <w:rFonts w:ascii="Times New Roman" w:hAnsi="Times New Roman" w:cs="Cordia New"/>
                <w:b/>
                <w:bCs/>
              </w:rPr>
              <w:t>-</w:t>
            </w: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p>
        </w:tc>
        <w:tc>
          <w:tcPr>
            <w:tcW w:w="900" w:type="dxa"/>
            <w:tcBorders>
              <w:top w:val="doub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rsidR="00C23838" w:rsidRPr="00343651" w:rsidRDefault="00C23838" w:rsidP="00C23838">
            <w:pPr>
              <w:pStyle w:val="acctfourfigures"/>
              <w:tabs>
                <w:tab w:val="clear" w:pos="765"/>
                <w:tab w:val="decimal" w:pos="551"/>
              </w:tabs>
              <w:spacing w:line="240" w:lineRule="atLeast"/>
              <w:ind w:right="11"/>
              <w:jc w:val="right"/>
              <w:rPr>
                <w:sz w:val="18"/>
                <w:szCs w:val="18"/>
              </w:rPr>
            </w:pPr>
          </w:p>
        </w:tc>
        <w:tc>
          <w:tcPr>
            <w:tcW w:w="900" w:type="dxa"/>
            <w:tcBorders>
              <w:top w:val="double" w:sz="4" w:space="0" w:color="auto"/>
            </w:tcBorders>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Borders>
              <w:top w:val="doub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Borders>
              <w:top w:val="doub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Borders>
              <w:top w:val="doub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Borders>
              <w:top w:val="double" w:sz="4" w:space="0" w:color="auto"/>
            </w:tcBorders>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C23838" w:rsidRPr="008838AB" w:rsidTr="00800527">
        <w:tc>
          <w:tcPr>
            <w:tcW w:w="261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rPr>
            </w:pPr>
            <w:r w:rsidRPr="00343651">
              <w:rPr>
                <w:rFonts w:ascii="Times New Roman" w:hAnsi="Times New Roman" w:cs="Times New Roman"/>
              </w:rPr>
              <w:t>Remark:</w:t>
            </w: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rsidR="00C23838" w:rsidRPr="00343651" w:rsidRDefault="00C23838" w:rsidP="00C23838">
            <w:pPr>
              <w:pStyle w:val="acctfourfigures"/>
              <w:tabs>
                <w:tab w:val="clear" w:pos="765"/>
                <w:tab w:val="decimal" w:pos="551"/>
              </w:tabs>
              <w:spacing w:line="240" w:lineRule="atLeast"/>
              <w:ind w:right="11"/>
              <w:jc w:val="right"/>
              <w:rPr>
                <w:sz w:val="18"/>
                <w:szCs w:val="18"/>
              </w:rPr>
            </w:pP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C23838" w:rsidRPr="008838AB" w:rsidTr="00800527">
        <w:tc>
          <w:tcPr>
            <w:tcW w:w="2610" w:type="dxa"/>
            <w:shd w:val="clear" w:color="auto" w:fill="auto"/>
          </w:tcPr>
          <w:p w:rsidR="00C23838" w:rsidRPr="00343651" w:rsidRDefault="00C23838" w:rsidP="00C23838">
            <w:pPr>
              <w:pStyle w:val="block"/>
              <w:tabs>
                <w:tab w:val="left" w:pos="191"/>
              </w:tabs>
              <w:spacing w:after="0" w:line="240" w:lineRule="atLeast"/>
              <w:ind w:left="90"/>
              <w:rPr>
                <w:sz w:val="18"/>
                <w:szCs w:val="18"/>
              </w:rPr>
            </w:pPr>
            <w:r w:rsidRPr="00343651">
              <w:rPr>
                <w:sz w:val="18"/>
                <w:szCs w:val="18"/>
              </w:rPr>
              <w:t xml:space="preserve">a.  </w:t>
            </w:r>
            <w:r w:rsidRPr="00343651">
              <w:rPr>
                <w:sz w:val="18"/>
                <w:szCs w:val="18"/>
              </w:rPr>
              <w:tab/>
              <w:t xml:space="preserve">Includes:        </w:t>
            </w: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tc>
        <w:tc>
          <w:tcPr>
            <w:tcW w:w="270" w:type="dxa"/>
            <w:shd w:val="clear" w:color="auto" w:fill="auto"/>
          </w:tcPr>
          <w:p w:rsidR="00C23838" w:rsidRPr="00343651" w:rsidRDefault="00C23838" w:rsidP="00C23838">
            <w:pPr>
              <w:pStyle w:val="acctfourfigures"/>
              <w:tabs>
                <w:tab w:val="clear" w:pos="765"/>
                <w:tab w:val="decimal" w:pos="551"/>
              </w:tabs>
              <w:spacing w:line="240" w:lineRule="atLeast"/>
              <w:ind w:right="11"/>
              <w:jc w:val="right"/>
              <w:rPr>
                <w:sz w:val="18"/>
                <w:szCs w:val="18"/>
              </w:rPr>
            </w:pP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tc>
      </w:tr>
      <w:tr w:rsidR="00C23838" w:rsidRPr="008838AB" w:rsidTr="00800527">
        <w:tc>
          <w:tcPr>
            <w:tcW w:w="2610" w:type="dxa"/>
            <w:shd w:val="clear" w:color="auto" w:fill="auto"/>
          </w:tcPr>
          <w:p w:rsidR="00C23838" w:rsidRPr="00343651" w:rsidRDefault="00C23838" w:rsidP="00C23838">
            <w:pPr>
              <w:tabs>
                <w:tab w:val="clear" w:pos="227"/>
                <w:tab w:val="clear" w:pos="454"/>
                <w:tab w:val="left" w:pos="281"/>
                <w:tab w:val="left" w:pos="611"/>
              </w:tabs>
              <w:ind w:left="609" w:hanging="268"/>
              <w:rPr>
                <w:rFonts w:ascii="Times New Roman" w:hAnsi="Times New Roman" w:cs="Times New Roman"/>
              </w:rPr>
            </w:pPr>
            <w:r w:rsidRPr="00343651">
              <w:rPr>
                <w:rFonts w:ascii="Times New Roman" w:hAnsi="Times New Roman" w:cs="Times New Roman"/>
              </w:rPr>
              <w:t xml:space="preserve">- depreciation and </w:t>
            </w:r>
            <w:proofErr w:type="spellStart"/>
            <w:r w:rsidRPr="00343651">
              <w:rPr>
                <w:rFonts w:ascii="Times New Roman" w:hAnsi="Times New Roman" w:cs="Times New Roman"/>
              </w:rPr>
              <w:t>amortisation</w:t>
            </w:r>
            <w:proofErr w:type="spellEnd"/>
          </w:p>
        </w:tc>
        <w:tc>
          <w:tcPr>
            <w:tcW w:w="900" w:type="dxa"/>
            <w:shd w:val="clear" w:color="auto" w:fill="auto"/>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291,137</w:t>
            </w:r>
          </w:p>
        </w:tc>
        <w:tc>
          <w:tcPr>
            <w:tcW w:w="270" w:type="dxa"/>
            <w:shd w:val="clear" w:color="auto" w:fill="auto"/>
          </w:tcPr>
          <w:p w:rsidR="00C23838" w:rsidRPr="00343651" w:rsidRDefault="00C23838" w:rsidP="00C238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253,154</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r>
              <w:rPr>
                <w:rFonts w:ascii="Times New Roman" w:hAnsi="Times New Roman" w:cs="Times New Roman"/>
              </w:rPr>
              <w:t>541</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sidRPr="00343651">
              <w:rPr>
                <w:rFonts w:ascii="Times New Roman" w:hAnsi="Times New Roman" w:cs="Times New Roman"/>
              </w:rPr>
              <w:t>-</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23838" w:rsidRPr="008838AB" w:rsidTr="00800527">
        <w:tc>
          <w:tcPr>
            <w:tcW w:w="2610" w:type="dxa"/>
            <w:shd w:val="clear" w:color="auto" w:fill="auto"/>
          </w:tcPr>
          <w:p w:rsidR="00C23838" w:rsidRPr="00343651" w:rsidRDefault="00C23838" w:rsidP="00C23838">
            <w:pPr>
              <w:ind w:left="281" w:firstLine="60"/>
              <w:rPr>
                <w:rFonts w:ascii="Times New Roman" w:hAnsi="Times New Roman" w:cs="Times New Roman"/>
              </w:rPr>
            </w:pPr>
            <w:r w:rsidRPr="00343651">
              <w:rPr>
                <w:rFonts w:ascii="Times New Roman" w:hAnsi="Times New Roman" w:cs="Times New Roman"/>
              </w:rPr>
              <w:t>- finance costs</w:t>
            </w: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195,219</w:t>
            </w:r>
          </w:p>
        </w:tc>
        <w:tc>
          <w:tcPr>
            <w:tcW w:w="270" w:type="dxa"/>
            <w:shd w:val="clear" w:color="auto" w:fill="auto"/>
          </w:tcPr>
          <w:p w:rsidR="00C23838" w:rsidRPr="00343651" w:rsidRDefault="00C23838" w:rsidP="00C238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185,509</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35" w:right="-105"/>
              <w:rPr>
                <w:rFonts w:ascii="Times New Roman" w:hAnsi="Times New Roman" w:cs="Times New Roman"/>
              </w:rPr>
            </w:pPr>
            <w:r>
              <w:rPr>
                <w:rFonts w:ascii="Times New Roman" w:hAnsi="Times New Roman" w:cs="Times New Roman"/>
              </w:rPr>
              <w:t>176</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sidRPr="00343651">
              <w:rPr>
                <w:rFonts w:ascii="Times New Roman" w:hAnsi="Times New Roman" w:cs="Times New Roman"/>
              </w:rPr>
              <w:t>-</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r w:rsidR="00C23838" w:rsidRPr="008838AB" w:rsidTr="00800527">
        <w:tc>
          <w:tcPr>
            <w:tcW w:w="2610" w:type="dxa"/>
            <w:shd w:val="clear" w:color="auto" w:fill="auto"/>
          </w:tcPr>
          <w:p w:rsidR="00C23838" w:rsidRDefault="00C23838" w:rsidP="00C23838">
            <w:pPr>
              <w:pStyle w:val="block"/>
              <w:tabs>
                <w:tab w:val="left" w:pos="191"/>
              </w:tabs>
              <w:spacing w:after="0" w:line="240" w:lineRule="atLeast"/>
              <w:ind w:left="90"/>
              <w:rPr>
                <w:sz w:val="18"/>
                <w:szCs w:val="18"/>
              </w:rPr>
            </w:pPr>
            <w:r w:rsidRPr="00343651">
              <w:rPr>
                <w:sz w:val="18"/>
                <w:szCs w:val="18"/>
              </w:rPr>
              <w:t xml:space="preserve">b. </w:t>
            </w:r>
            <w:r w:rsidRPr="00343651">
              <w:rPr>
                <w:rFonts w:cs="Cordia New" w:hint="cs"/>
                <w:sz w:val="18"/>
                <w:szCs w:val="18"/>
                <w:cs/>
                <w:lang w:bidi="th-TH"/>
              </w:rPr>
              <w:t xml:space="preserve"> </w:t>
            </w:r>
            <w:r w:rsidRPr="00343651">
              <w:rPr>
                <w:sz w:val="18"/>
                <w:szCs w:val="18"/>
              </w:rPr>
              <w:t xml:space="preserve">Includes cash and </w:t>
            </w:r>
          </w:p>
          <w:p w:rsidR="00C23838" w:rsidRPr="00343651" w:rsidRDefault="00C23838" w:rsidP="00C23838">
            <w:pPr>
              <w:pStyle w:val="block"/>
              <w:tabs>
                <w:tab w:val="left" w:pos="191"/>
              </w:tabs>
              <w:spacing w:after="0" w:line="240" w:lineRule="atLeast"/>
              <w:ind w:left="90" w:firstLine="341"/>
              <w:rPr>
                <w:sz w:val="18"/>
                <w:szCs w:val="18"/>
              </w:rPr>
            </w:pPr>
            <w:r w:rsidRPr="00343651">
              <w:rPr>
                <w:sz w:val="18"/>
                <w:szCs w:val="18"/>
              </w:rPr>
              <w:t>cash equivalents</w:t>
            </w:r>
          </w:p>
        </w:tc>
        <w:tc>
          <w:tcPr>
            <w:tcW w:w="900" w:type="dxa"/>
            <w:shd w:val="clear" w:color="auto" w:fill="auto"/>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35" w:right="-105"/>
              <w:rPr>
                <w:rFonts w:ascii="Times New Roman" w:hAnsi="Times New Roman" w:cs="Cordia New"/>
              </w:rPr>
            </w:pPr>
            <w:r>
              <w:rPr>
                <w:rFonts w:ascii="Times New Roman" w:hAnsi="Times New Roman" w:cs="Cordia New"/>
              </w:rPr>
              <w:t>972,060</w:t>
            </w:r>
          </w:p>
        </w:tc>
        <w:tc>
          <w:tcPr>
            <w:tcW w:w="270" w:type="dxa"/>
            <w:shd w:val="clear" w:color="auto" w:fill="auto"/>
          </w:tcPr>
          <w:p w:rsidR="00C23838" w:rsidRPr="00343651" w:rsidRDefault="00C23838" w:rsidP="00C23838">
            <w:pPr>
              <w:pStyle w:val="acctfourfigures"/>
              <w:tabs>
                <w:tab w:val="clear" w:pos="765"/>
                <w:tab w:val="decimal" w:pos="551"/>
                <w:tab w:val="decimal" w:pos="1152"/>
              </w:tabs>
              <w:spacing w:line="240" w:lineRule="atLeast"/>
              <w:ind w:right="11"/>
              <w:jc w:val="right"/>
              <w:rPr>
                <w:sz w:val="18"/>
                <w:szCs w:val="18"/>
                <w:lang w:val="en-US" w:bidi="th-TH"/>
              </w:rPr>
            </w:pPr>
          </w:p>
        </w:tc>
        <w:tc>
          <w:tcPr>
            <w:tcW w:w="900" w:type="dxa"/>
            <w:shd w:val="clear" w:color="auto" w:fill="auto"/>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1,047,409</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810" w:type="dxa"/>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Times New Roman"/>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35" w:right="-105"/>
              <w:rPr>
                <w:rFonts w:ascii="Times New Roman" w:hAnsi="Times New Roman" w:cs="Times New Roman"/>
              </w:rPr>
            </w:pPr>
            <w:r>
              <w:rPr>
                <w:rFonts w:ascii="Times New Roman" w:hAnsi="Times New Roman" w:cs="Times New Roman"/>
              </w:rPr>
              <w:t>1,741</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35" w:right="-153"/>
              <w:rPr>
                <w:rFonts w:ascii="Times New Roman" w:hAnsi="Times New Roman" w:cs="Times New Roman"/>
              </w:rPr>
            </w:pPr>
          </w:p>
        </w:tc>
        <w:tc>
          <w:tcPr>
            <w:tcW w:w="900" w:type="dxa"/>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53"/>
              <w:rPr>
                <w:rFonts w:ascii="Times New Roman" w:hAnsi="Times New Roman" w:cs="Times New Roman"/>
              </w:rPr>
            </w:pPr>
            <w:r w:rsidRPr="00343651">
              <w:rPr>
                <w:rFonts w:ascii="Times New Roman" w:hAnsi="Times New Roman" w:cs="Times New Roman"/>
              </w:rPr>
              <w:t>1,907</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tc>
        <w:tc>
          <w:tcPr>
            <w:tcW w:w="900" w:type="dxa"/>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05"/>
              <w:rPr>
                <w:rFonts w:ascii="Times New Roman" w:hAnsi="Times New Roman" w:cs="Cordia New"/>
              </w:rPr>
            </w:pPr>
            <w:r>
              <w:rPr>
                <w:rFonts w:ascii="Times New Roman" w:hAnsi="Times New Roman" w:cs="Cordia New"/>
              </w:rPr>
              <w:t>123,302</w:t>
            </w:r>
          </w:p>
        </w:tc>
        <w:tc>
          <w:tcPr>
            <w:tcW w:w="270" w:type="dxa"/>
          </w:tcPr>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135" w:right="-153"/>
              <w:rPr>
                <w:rFonts w:ascii="Times New Roman" w:hAnsi="Times New Roman" w:cs="Times New Roman"/>
              </w:rPr>
            </w:pPr>
          </w:p>
        </w:tc>
        <w:tc>
          <w:tcPr>
            <w:tcW w:w="990" w:type="dxa"/>
          </w:tcPr>
          <w:p w:rsidR="00C23838"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35" w:right="-105"/>
              <w:rPr>
                <w:rFonts w:ascii="Times New Roman" w:hAnsi="Times New Roman" w:cs="Cordia New"/>
              </w:rPr>
            </w:pPr>
          </w:p>
          <w:p w:rsidR="00C23838" w:rsidRPr="00343651" w:rsidRDefault="00C23838" w:rsidP="00C23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35" w:right="-105"/>
              <w:rPr>
                <w:rFonts w:ascii="Times New Roman" w:hAnsi="Times New Roman" w:cs="Cordia New"/>
              </w:rPr>
            </w:pPr>
            <w:r w:rsidRPr="00343651">
              <w:rPr>
                <w:rFonts w:ascii="Times New Roman" w:hAnsi="Times New Roman" w:cs="Cordia New"/>
              </w:rPr>
              <w:t>-</w:t>
            </w:r>
          </w:p>
        </w:tc>
      </w:tr>
    </w:tbl>
    <w:p w:rsidR="002349E8" w:rsidRPr="004904C3" w:rsidRDefault="002349E8" w:rsidP="007D2D70">
      <w:pPr>
        <w:pStyle w:val="Heading1"/>
        <w:keepLines/>
        <w:numPr>
          <w:ilvl w:val="0"/>
          <w:numId w:val="0"/>
        </w:numPr>
        <w:shd w:val="clear" w:color="auto" w:fill="auto"/>
        <w:ind w:left="547" w:hanging="540"/>
        <w:rPr>
          <w:rFonts w:ascii="Times New Roman" w:hAnsi="Times New Roman"/>
          <w:sz w:val="22"/>
          <w:szCs w:val="22"/>
          <w:u w:val="none"/>
        </w:rPr>
      </w:pPr>
    </w:p>
    <w:p w:rsidR="009D4854" w:rsidRDefault="009D4854"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9D4854" w:rsidSect="002336DD">
          <w:pgSz w:w="11909" w:h="16834" w:code="9"/>
          <w:pgMar w:top="691" w:right="1152" w:bottom="576" w:left="1152" w:header="720" w:footer="720" w:gutter="0"/>
          <w:cols w:space="720"/>
        </w:sectPr>
      </w:pPr>
    </w:p>
    <w:p w:rsidR="009C3369" w:rsidRDefault="0020105E" w:rsidP="009C3369">
      <w:pPr>
        <w:pStyle w:val="Heading1"/>
        <w:keepLines/>
        <w:numPr>
          <w:ilvl w:val="0"/>
          <w:numId w:val="0"/>
        </w:numPr>
        <w:shd w:val="clear" w:color="auto" w:fill="auto"/>
        <w:ind w:left="547" w:hanging="540"/>
        <w:rPr>
          <w:rFonts w:ascii="Times New Roman" w:hAnsi="Times New Roman"/>
          <w:sz w:val="24"/>
          <w:szCs w:val="24"/>
          <w:u w:val="none"/>
        </w:rPr>
      </w:pPr>
      <w:r>
        <w:rPr>
          <w:rFonts w:ascii="Times New Roman" w:hAnsi="Times New Roman"/>
          <w:sz w:val="24"/>
          <w:szCs w:val="24"/>
          <w:u w:val="none"/>
        </w:rPr>
        <w:lastRenderedPageBreak/>
        <w:t>9</w:t>
      </w:r>
      <w:r w:rsidR="009C3369" w:rsidRPr="007D2D70">
        <w:rPr>
          <w:rFonts w:ascii="Times New Roman" w:hAnsi="Times New Roman"/>
          <w:sz w:val="24"/>
          <w:szCs w:val="24"/>
          <w:u w:val="none"/>
        </w:rPr>
        <w:tab/>
        <w:t xml:space="preserve">Other long-term investments </w:t>
      </w:r>
    </w:p>
    <w:p w:rsidR="009C3369" w:rsidRDefault="009C3369" w:rsidP="00D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13472D" w:rsidRPr="00265253" w:rsidRDefault="0013472D" w:rsidP="00D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Pr>
          <w:rFonts w:ascii="Times New Roman" w:hAnsi="Times New Roman"/>
          <w:sz w:val="22"/>
          <w:szCs w:val="22"/>
        </w:rPr>
        <w:t>Other long-term investments</w:t>
      </w:r>
      <w:r w:rsidRPr="00265253">
        <w:rPr>
          <w:rFonts w:ascii="Times New Roman" w:hAnsi="Times New Roman"/>
          <w:sz w:val="22"/>
          <w:szCs w:val="22"/>
        </w:rPr>
        <w:t xml:space="preserve"> as at 31 December 20</w:t>
      </w:r>
      <w:r w:rsidR="00710455">
        <w:rPr>
          <w:rFonts w:ascii="Times New Roman" w:hAnsi="Times New Roman"/>
          <w:sz w:val="22"/>
          <w:szCs w:val="22"/>
        </w:rPr>
        <w:t>20</w:t>
      </w:r>
      <w:r w:rsidR="00FB1629">
        <w:rPr>
          <w:rFonts w:ascii="Times New Roman" w:hAnsi="Times New Roman"/>
          <w:sz w:val="22"/>
          <w:szCs w:val="22"/>
        </w:rPr>
        <w:t xml:space="preserve"> </w:t>
      </w:r>
      <w:r w:rsidRPr="00265253">
        <w:rPr>
          <w:rFonts w:ascii="Times New Roman" w:hAnsi="Times New Roman"/>
          <w:sz w:val="22"/>
          <w:szCs w:val="22"/>
        </w:rPr>
        <w:t>and 20</w:t>
      </w:r>
      <w:r>
        <w:rPr>
          <w:rFonts w:ascii="Times New Roman" w:hAnsi="Times New Roman"/>
          <w:sz w:val="22"/>
          <w:szCs w:val="22"/>
        </w:rPr>
        <w:t>1</w:t>
      </w:r>
      <w:r w:rsidR="00710455">
        <w:rPr>
          <w:rFonts w:ascii="Times New Roman" w:hAnsi="Times New Roman"/>
          <w:sz w:val="22"/>
          <w:szCs w:val="22"/>
        </w:rPr>
        <w:t>9</w:t>
      </w:r>
      <w:r w:rsidR="00B42770">
        <w:rPr>
          <w:rFonts w:ascii="Times New Roman" w:hAnsi="Times New Roman"/>
          <w:sz w:val="22"/>
          <w:szCs w:val="22"/>
        </w:rPr>
        <w:t>,</w:t>
      </w:r>
      <w:r w:rsidR="00FB1629">
        <w:rPr>
          <w:rFonts w:ascii="Times New Roman" w:hAnsi="Times New Roman"/>
          <w:sz w:val="22"/>
          <w:szCs w:val="22"/>
        </w:rPr>
        <w:t xml:space="preserve"> </w:t>
      </w:r>
      <w:r>
        <w:rPr>
          <w:rFonts w:ascii="Times New Roman" w:hAnsi="Times New Roman"/>
          <w:sz w:val="22"/>
          <w:szCs w:val="22"/>
        </w:rPr>
        <w:t xml:space="preserve">and dividend income </w:t>
      </w:r>
      <w:r w:rsidR="00D4684D">
        <w:rPr>
          <w:rFonts w:ascii="Times New Roman" w:hAnsi="Times New Roman"/>
          <w:sz w:val="22"/>
          <w:szCs w:val="22"/>
        </w:rPr>
        <w:t>for the years</w:t>
      </w:r>
      <w:r w:rsidR="00122FE8">
        <w:rPr>
          <w:rFonts w:ascii="Times New Roman" w:hAnsi="Times New Roman"/>
          <w:sz w:val="22"/>
          <w:szCs w:val="22"/>
        </w:rPr>
        <w:t xml:space="preserve"> then ended</w:t>
      </w:r>
      <w:r w:rsidRPr="00265253">
        <w:rPr>
          <w:rFonts w:ascii="Times New Roman" w:hAnsi="Times New Roman"/>
          <w:sz w:val="22"/>
          <w:szCs w:val="22"/>
        </w:rPr>
        <w:t xml:space="preserve"> were as follows:</w:t>
      </w:r>
    </w:p>
    <w:p w:rsidR="00D22306" w:rsidRPr="00E20C11" w:rsidRDefault="00D22306">
      <w:pPr>
        <w:rPr>
          <w:rFonts w:ascii="Times New Roman" w:hAnsi="Times New Roman" w:cs="Times New Roman"/>
          <w:sz w:val="22"/>
          <w:szCs w:val="22"/>
        </w:rPr>
      </w:pPr>
    </w:p>
    <w:tbl>
      <w:tblPr>
        <w:tblW w:w="14084" w:type="dxa"/>
        <w:tblInd w:w="450" w:type="dxa"/>
        <w:tblLayout w:type="fixed"/>
        <w:tblLook w:val="01E0" w:firstRow="1" w:lastRow="1" w:firstColumn="1" w:lastColumn="1" w:noHBand="0" w:noVBand="0"/>
      </w:tblPr>
      <w:tblGrid>
        <w:gridCol w:w="2880"/>
        <w:gridCol w:w="270"/>
        <w:gridCol w:w="1530"/>
        <w:gridCol w:w="1224"/>
        <w:gridCol w:w="720"/>
        <w:gridCol w:w="236"/>
        <w:gridCol w:w="720"/>
        <w:gridCol w:w="900"/>
        <w:gridCol w:w="236"/>
        <w:gridCol w:w="900"/>
        <w:gridCol w:w="270"/>
        <w:gridCol w:w="864"/>
        <w:gridCol w:w="236"/>
        <w:gridCol w:w="864"/>
        <w:gridCol w:w="270"/>
        <w:gridCol w:w="864"/>
        <w:gridCol w:w="236"/>
        <w:gridCol w:w="848"/>
        <w:gridCol w:w="16"/>
      </w:tblGrid>
      <w:tr w:rsidR="00C35EE7" w:rsidRPr="009C3369" w:rsidTr="009C3369">
        <w:trPr>
          <w:gridAfter w:val="1"/>
          <w:wAfter w:w="16" w:type="dxa"/>
          <w:trHeight w:val="144"/>
        </w:trPr>
        <w:tc>
          <w:tcPr>
            <w:tcW w:w="2880" w:type="dxa"/>
            <w:vAlign w:val="bottom"/>
          </w:tcPr>
          <w:p w:rsidR="00C35EE7" w:rsidRPr="009C3369" w:rsidRDefault="00C35EE7" w:rsidP="008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1188" w:type="dxa"/>
            <w:gridSpan w:val="17"/>
            <w:vAlign w:val="bottom"/>
          </w:tcPr>
          <w:p w:rsidR="00651878" w:rsidRDefault="00C35EE7" w:rsidP="0090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b/>
                <w:bCs/>
                <w:sz w:val="22"/>
                <w:szCs w:val="22"/>
              </w:rPr>
            </w:pPr>
            <w:r w:rsidRPr="00C35EE7">
              <w:rPr>
                <w:rFonts w:ascii="Times New Roman" w:hAnsi="Times New Roman" w:cs="Times New Roman"/>
                <w:b/>
                <w:bCs/>
                <w:sz w:val="22"/>
                <w:szCs w:val="22"/>
              </w:rPr>
              <w:t>Financial statements in which the equity method is applied/</w:t>
            </w:r>
          </w:p>
          <w:p w:rsidR="00C35EE7" w:rsidRPr="009C3369" w:rsidRDefault="00C35EE7" w:rsidP="0090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b/>
                <w:bCs/>
                <w:sz w:val="22"/>
                <w:szCs w:val="22"/>
                <w:cs/>
              </w:rPr>
            </w:pPr>
            <w:r w:rsidRPr="00C35EE7">
              <w:rPr>
                <w:rFonts w:ascii="Times New Roman" w:hAnsi="Times New Roman" w:cs="Times New Roman"/>
                <w:b/>
                <w:bCs/>
                <w:sz w:val="22"/>
                <w:szCs w:val="22"/>
              </w:rPr>
              <w:t>Consolidated financial statements</w:t>
            </w:r>
            <w:r w:rsidRPr="00E32F27">
              <w:rPr>
                <w:rFonts w:ascii="Times New Roman" w:hAnsi="Times New Roman" w:cs="Times New Roman"/>
                <w:b/>
                <w:bCs/>
                <w:sz w:val="22"/>
                <w:szCs w:val="22"/>
              </w:rPr>
              <w:t>/</w:t>
            </w:r>
            <w:r w:rsidRPr="000F3207">
              <w:rPr>
                <w:rFonts w:ascii="Times New Roman" w:hAnsi="Times New Roman" w:cs="Times New Roman"/>
                <w:b/>
                <w:bCs/>
                <w:sz w:val="22"/>
                <w:szCs w:val="22"/>
              </w:rPr>
              <w:t>Separate</w:t>
            </w:r>
            <w:r w:rsidRPr="000706AF">
              <w:rPr>
                <w:rFonts w:ascii="Times New Roman" w:hAnsi="Times New Roman" w:cs="Times New Roman"/>
                <w:b/>
                <w:bCs/>
                <w:sz w:val="22"/>
                <w:szCs w:val="22"/>
              </w:rPr>
              <w:t xml:space="preserve"> financial statements</w:t>
            </w:r>
          </w:p>
        </w:tc>
      </w:tr>
      <w:tr w:rsidR="00B42770" w:rsidRPr="009C3369" w:rsidTr="0006208C">
        <w:trPr>
          <w:trHeight w:val="144"/>
        </w:trPr>
        <w:tc>
          <w:tcPr>
            <w:tcW w:w="288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Type of</w:t>
            </w:r>
          </w:p>
        </w:tc>
        <w:tc>
          <w:tcPr>
            <w:tcW w:w="1224"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Country of</w:t>
            </w:r>
          </w:p>
        </w:tc>
        <w:tc>
          <w:tcPr>
            <w:tcW w:w="1676" w:type="dxa"/>
            <w:gridSpan w:val="3"/>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Ownership</w:t>
            </w:r>
          </w:p>
        </w:tc>
        <w:tc>
          <w:tcPr>
            <w:tcW w:w="90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36"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90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7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864"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36"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864"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70" w:type="dxa"/>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rsidR="00B42770"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r w:rsidRPr="009C3369">
              <w:rPr>
                <w:rFonts w:ascii="Times New Roman" w:hAnsi="Times New Roman" w:cs="Times New Roman"/>
                <w:sz w:val="22"/>
                <w:szCs w:val="22"/>
              </w:rPr>
              <w:t>Dividend income</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r w:rsidRPr="009C3369">
              <w:rPr>
                <w:rFonts w:ascii="Times New Roman" w:hAnsi="Times New Roman" w:cs="Times New Roman"/>
                <w:sz w:val="22"/>
                <w:szCs w:val="22"/>
              </w:rPr>
              <w:t>business</w:t>
            </w: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operation</w:t>
            </w:r>
          </w:p>
        </w:tc>
        <w:tc>
          <w:tcPr>
            <w:tcW w:w="1676" w:type="dxa"/>
            <w:gridSpan w:val="3"/>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interest</w:t>
            </w:r>
          </w:p>
        </w:tc>
        <w:tc>
          <w:tcPr>
            <w:tcW w:w="2036" w:type="dxa"/>
            <w:gridSpan w:val="3"/>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Paid-up capital</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964" w:type="dxa"/>
            <w:gridSpan w:val="3"/>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2"/>
                <w:szCs w:val="22"/>
              </w:rPr>
            </w:pPr>
            <w:r w:rsidRPr="009C3369">
              <w:rPr>
                <w:rFonts w:ascii="Times New Roman" w:hAnsi="Times New Roman" w:cs="Times New Roman"/>
                <w:sz w:val="22"/>
                <w:szCs w:val="22"/>
              </w:rPr>
              <w:t>Investment amount</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rsidR="009C3369" w:rsidRPr="009C3369" w:rsidRDefault="00B42770"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for the year</w:t>
            </w:r>
          </w:p>
        </w:tc>
      </w:tr>
      <w:tr w:rsidR="00C12BD9" w:rsidRPr="009C3369" w:rsidTr="009C3369">
        <w:trPr>
          <w:trHeight w:val="144"/>
        </w:trPr>
        <w:tc>
          <w:tcPr>
            <w:tcW w:w="288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90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gridSpan w:val="2"/>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676" w:type="dxa"/>
            <w:gridSpan w:val="3"/>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w:t>
            </w:r>
          </w:p>
        </w:tc>
        <w:tc>
          <w:tcPr>
            <w:tcW w:w="6504" w:type="dxa"/>
            <w:gridSpan w:val="1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(in thousand Baht)</w:t>
            </w: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r w:rsidRPr="009C3369">
              <w:rPr>
                <w:rFonts w:ascii="Times New Roman" w:hAnsi="Times New Roman" w:cs="Times New Roman"/>
                <w:b/>
                <w:bCs/>
                <w:i/>
                <w:iCs/>
                <w:sz w:val="22"/>
                <w:szCs w:val="22"/>
              </w:rPr>
              <w:t xml:space="preserve">Cost </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9C3369" w:rsidRPr="009C3369" w:rsidTr="009C3369">
        <w:trPr>
          <w:trHeight w:val="144"/>
        </w:trPr>
        <w:tc>
          <w:tcPr>
            <w:tcW w:w="288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Related parties</w:t>
            </w: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53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22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rsidR="009C3369" w:rsidRPr="009C3369" w:rsidRDefault="009C3369" w:rsidP="009C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Sumisho Global Logistics</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Transportation</w:t>
            </w: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C518FC">
              <w:rPr>
                <w:rFonts w:ascii="Times New Roman" w:hAnsi="Times New Roman" w:cs="Times New Roman"/>
                <w:sz w:val="22"/>
                <w:szCs w:val="22"/>
              </w:rPr>
              <w:t>1.71</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1.71</w:t>
            </w: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C518FC">
              <w:rPr>
                <w:rFonts w:ascii="Times New Roman" w:hAnsi="Times New Roman" w:cs="Times New Roman"/>
                <w:sz w:val="22"/>
                <w:szCs w:val="22"/>
              </w:rPr>
              <w:t>180,000</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180,000</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C518FC">
              <w:rPr>
                <w:rFonts w:ascii="Times New Roman" w:hAnsi="Times New Roman" w:cs="Times New Roman"/>
                <w:sz w:val="22"/>
                <w:szCs w:val="22"/>
              </w:rPr>
              <w:t>3,078</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3,078</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Pr>
                <w:rFonts w:ascii="Times New Roman" w:hAnsi="Times New Roman" w:cs="Times New Roman"/>
                <w:sz w:val="22"/>
                <w:szCs w:val="22"/>
              </w:rPr>
              <w:t>1,189</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9C3369">
              <w:rPr>
                <w:rFonts w:ascii="Times New Roman" w:hAnsi="Times New Roman" w:cs="Times New Roman"/>
                <w:sz w:val="22"/>
                <w:szCs w:val="22"/>
              </w:rPr>
              <w:t>1,765</w:t>
            </w: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C3369">
              <w:rPr>
                <w:rFonts w:ascii="Times New Roman" w:hAnsi="Times New Roman" w:cs="Times New Roman"/>
                <w:sz w:val="22"/>
                <w:szCs w:val="22"/>
              </w:rPr>
              <w:t xml:space="preserve">   (Thailand) Co., Ltd. </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 xml:space="preserve">Security </w:t>
            </w:r>
            <w:proofErr w:type="spellStart"/>
            <w:r w:rsidRPr="009C3369">
              <w:rPr>
                <w:rFonts w:ascii="Times New Roman" w:hAnsi="Times New Roman" w:cs="Times New Roman"/>
                <w:sz w:val="22"/>
                <w:szCs w:val="22"/>
              </w:rPr>
              <w:t>Navanakorn</w:t>
            </w:r>
            <w:proofErr w:type="spellEnd"/>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Security</w:t>
            </w: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C518FC">
              <w:rPr>
                <w:rFonts w:ascii="Times New Roman" w:hAnsi="Times New Roman" w:cs="Times New Roman"/>
                <w:sz w:val="22"/>
                <w:szCs w:val="22"/>
              </w:rPr>
              <w:t>15.08</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15.08</w:t>
            </w: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C518FC">
              <w:rPr>
                <w:rFonts w:ascii="Times New Roman" w:hAnsi="Times New Roman" w:cs="Times New Roman"/>
                <w:sz w:val="22"/>
                <w:szCs w:val="22"/>
              </w:rPr>
              <w:t>6,300</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6,300</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C518FC">
              <w:rPr>
                <w:rFonts w:ascii="Times New Roman" w:hAnsi="Times New Roman" w:cs="Times New Roman"/>
                <w:sz w:val="22"/>
                <w:szCs w:val="22"/>
              </w:rPr>
              <w:t>871</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871</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International Guarding</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Co., Ltd. </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bottom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sidRPr="00C518FC">
              <w:rPr>
                <w:rFonts w:ascii="Times New Roman" w:hAnsi="Times New Roman" w:cs="Times New Roman"/>
                <w:sz w:val="22"/>
                <w:szCs w:val="22"/>
              </w:rPr>
              <w:t>(871)</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sidRPr="009C3369">
              <w:rPr>
                <w:rFonts w:ascii="Times New Roman" w:hAnsi="Times New Roman" w:cs="Times New Roman"/>
                <w:sz w:val="22"/>
                <w:szCs w:val="22"/>
              </w:rPr>
              <w:t>(871)</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b/>
                <w:bCs/>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b/>
                <w:bCs/>
                <w:sz w:val="22"/>
                <w:szCs w:val="22"/>
                <w:cs/>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u w:val="single"/>
              </w:rPr>
            </w:pPr>
          </w:p>
        </w:tc>
        <w:tc>
          <w:tcPr>
            <w:tcW w:w="864" w:type="dxa"/>
            <w:tcBorders>
              <w:top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3,078</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C518FC">
              <w:rPr>
                <w:rFonts w:ascii="Times New Roman" w:hAnsi="Times New Roman" w:cs="Times New Roman"/>
                <w:b/>
                <w:bCs/>
                <w:sz w:val="22"/>
                <w:szCs w:val="22"/>
              </w:rPr>
              <w:t>1,189</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top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9C3369">
              <w:rPr>
                <w:rFonts w:ascii="Times New Roman" w:hAnsi="Times New Roman" w:cs="Times New Roman"/>
                <w:b/>
                <w:bCs/>
                <w:sz w:val="22"/>
                <w:szCs w:val="22"/>
              </w:rPr>
              <w:t>1,765</w:t>
            </w: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top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top w:val="single" w:sz="4" w:space="0" w:color="auto"/>
            </w:tcBorders>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Other party</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The Bangkok Club Co., Ltd.</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Trading</w:t>
            </w:r>
            <w:r w:rsidRPr="009C3369">
              <w:rPr>
                <w:rFonts w:ascii="Times New Roman" w:hAnsi="Times New Roman" w:cs="Times New Roman"/>
                <w:sz w:val="22"/>
                <w:szCs w:val="22"/>
                <w:cs/>
              </w:rPr>
              <w:t xml:space="preserve"> </w:t>
            </w:r>
            <w:r w:rsidRPr="009C3369">
              <w:rPr>
                <w:rFonts w:ascii="Times New Roman" w:hAnsi="Times New Roman" w:cs="Times New Roman"/>
                <w:sz w:val="22"/>
                <w:szCs w:val="22"/>
              </w:rPr>
              <w:t>of</w:t>
            </w: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Pr>
                <w:rFonts w:ascii="Times New Roman" w:hAnsi="Times New Roman" w:cs="Times New Roman"/>
                <w:sz w:val="22"/>
                <w:szCs w:val="22"/>
              </w:rPr>
              <w:t>0.11</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0.11</w:t>
            </w: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C518FC">
              <w:rPr>
                <w:rFonts w:ascii="Times New Roman" w:hAnsi="Times New Roman" w:cs="Times New Roman"/>
                <w:sz w:val="22"/>
                <w:szCs w:val="22"/>
              </w:rPr>
              <w:t>450,000</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450,000</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C518FC">
              <w:rPr>
                <w:rFonts w:ascii="Times New Roman" w:hAnsi="Times New Roman" w:cs="Times New Roman"/>
                <w:sz w:val="22"/>
                <w:szCs w:val="22"/>
              </w:rPr>
              <w:t>1,000</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9C3369">
              <w:rPr>
                <w:rFonts w:ascii="Times New Roman" w:hAnsi="Times New Roman" w:cs="Times New Roman"/>
                <w:sz w:val="22"/>
                <w:szCs w:val="22"/>
              </w:rPr>
              <w:t>1,000</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w:t>
            </w: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Pr>
                <w:rFonts w:ascii="Times New Roman" w:hAnsi="Times New Roman" w:cs="Times New Roman"/>
                <w:sz w:val="22"/>
                <w:szCs w:val="22"/>
              </w:rPr>
              <w:t xml:space="preserve">   </w:t>
            </w:r>
            <w:r w:rsidRPr="009C3369">
              <w:rPr>
                <w:rFonts w:ascii="Times New Roman" w:hAnsi="Times New Roman" w:cs="Times New Roman"/>
                <w:sz w:val="22"/>
                <w:szCs w:val="22"/>
              </w:rPr>
              <w:t>food and</w:t>
            </w: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864" w:type="dxa"/>
            <w:gridSpan w:val="2"/>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r>
      <w:tr w:rsidR="009069FD" w:rsidRPr="009C3369" w:rsidTr="009C3369">
        <w:trPr>
          <w:trHeight w:val="144"/>
        </w:trPr>
        <w:tc>
          <w:tcPr>
            <w:tcW w:w="288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beverage</w:t>
            </w:r>
          </w:p>
        </w:tc>
        <w:tc>
          <w:tcPr>
            <w:tcW w:w="122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rsidR="009069FD" w:rsidRPr="009C3369" w:rsidRDefault="009069FD" w:rsidP="0090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C12BD9" w:rsidRPr="009C3369" w:rsidTr="009C3369">
        <w:trPr>
          <w:trHeight w:val="144"/>
        </w:trPr>
        <w:tc>
          <w:tcPr>
            <w:tcW w:w="288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sidRPr="00C518FC">
              <w:rPr>
                <w:rFonts w:ascii="Times New Roman" w:hAnsi="Times New Roman" w:cs="Times New Roman"/>
                <w:sz w:val="22"/>
                <w:szCs w:val="22"/>
              </w:rPr>
              <w:t>(674)</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sidRPr="009C3369">
              <w:rPr>
                <w:rFonts w:ascii="Times New Roman" w:hAnsi="Times New Roman" w:cs="Times New Roman"/>
                <w:sz w:val="22"/>
                <w:szCs w:val="22"/>
              </w:rPr>
              <w:t>(674)</w:t>
            </w:r>
          </w:p>
        </w:tc>
        <w:tc>
          <w:tcPr>
            <w:tcW w:w="27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C518FC">
              <w:rPr>
                <w:rFonts w:ascii="Times New Roman" w:hAnsi="Times New Roman" w:cs="Times New Roman"/>
                <w:sz w:val="22"/>
                <w:szCs w:val="22"/>
              </w:rPr>
              <w:t>-</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9C3369">
              <w:rPr>
                <w:rFonts w:ascii="Times New Roman" w:hAnsi="Times New Roman" w:cs="Times New Roman"/>
                <w:sz w:val="22"/>
                <w:szCs w:val="22"/>
              </w:rPr>
              <w:t>-</w:t>
            </w:r>
          </w:p>
        </w:tc>
      </w:tr>
      <w:tr w:rsidR="00C12BD9" w:rsidRPr="009C3369" w:rsidTr="009C3369">
        <w:trPr>
          <w:trHeight w:val="144"/>
        </w:trPr>
        <w:tc>
          <w:tcPr>
            <w:tcW w:w="288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C518FC">
              <w:rPr>
                <w:rFonts w:ascii="Times New Roman" w:hAnsi="Times New Roman" w:cs="Times New Roman"/>
                <w:b/>
                <w:bCs/>
                <w:sz w:val="22"/>
                <w:szCs w:val="22"/>
              </w:rPr>
              <w:t>326</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single" w:sz="4" w:space="0" w:color="auto"/>
            </w:tcBorders>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326</w:t>
            </w:r>
          </w:p>
        </w:tc>
        <w:tc>
          <w:tcPr>
            <w:tcW w:w="27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C518FC">
              <w:rPr>
                <w:rFonts w:ascii="Times New Roman" w:hAnsi="Times New Roman" w:cs="Times New Roman"/>
                <w:b/>
                <w:bCs/>
                <w:sz w:val="22"/>
                <w:szCs w:val="22"/>
              </w:rPr>
              <w:t>-</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single" w:sz="4" w:space="0" w:color="auto"/>
            </w:tcBorders>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9C3369">
              <w:rPr>
                <w:rFonts w:ascii="Times New Roman" w:hAnsi="Times New Roman" w:cs="Times New Roman"/>
                <w:b/>
                <w:bCs/>
                <w:sz w:val="22"/>
                <w:szCs w:val="22"/>
              </w:rPr>
              <w:t>-</w:t>
            </w:r>
          </w:p>
        </w:tc>
      </w:tr>
      <w:tr w:rsidR="00C12BD9" w:rsidRPr="009C3369" w:rsidTr="009C3369">
        <w:trPr>
          <w:trHeight w:val="144"/>
        </w:trPr>
        <w:tc>
          <w:tcPr>
            <w:tcW w:w="288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Total</w:t>
            </w:r>
          </w:p>
        </w:tc>
        <w:tc>
          <w:tcPr>
            <w:tcW w:w="270" w:type="dxa"/>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double" w:sz="4" w:space="0" w:color="auto"/>
            </w:tcBorders>
            <w:vAlign w:val="bottom"/>
          </w:tcPr>
          <w:p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C518FC">
              <w:rPr>
                <w:rFonts w:ascii="Times New Roman" w:hAnsi="Times New Roman" w:cs="Times New Roman"/>
                <w:b/>
                <w:bCs/>
                <w:sz w:val="22"/>
                <w:szCs w:val="22"/>
              </w:rPr>
              <w:t>3,404</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9C3369">
              <w:rPr>
                <w:rFonts w:ascii="Times New Roman" w:hAnsi="Times New Roman" w:cs="Times New Roman"/>
                <w:b/>
                <w:bCs/>
                <w:sz w:val="22"/>
                <w:szCs w:val="22"/>
              </w:rPr>
              <w:t>3,404</w:t>
            </w:r>
          </w:p>
        </w:tc>
        <w:tc>
          <w:tcPr>
            <w:tcW w:w="270"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rsidR="00C12BD9" w:rsidRPr="009C3369" w:rsidRDefault="00C518FC"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C518FC">
              <w:rPr>
                <w:rFonts w:ascii="Times New Roman" w:hAnsi="Times New Roman" w:cs="Times New Roman"/>
                <w:b/>
                <w:bCs/>
                <w:sz w:val="22"/>
                <w:szCs w:val="22"/>
              </w:rPr>
              <w:t>1,189</w:t>
            </w:r>
          </w:p>
        </w:tc>
        <w:tc>
          <w:tcPr>
            <w:tcW w:w="236" w:type="dxa"/>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double" w:sz="4" w:space="0" w:color="auto"/>
            </w:tcBorders>
            <w:vAlign w:val="bottom"/>
          </w:tcPr>
          <w:p w:rsidR="00C12BD9" w:rsidRPr="009C3369" w:rsidRDefault="00C12BD9" w:rsidP="00C1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9C3369">
              <w:rPr>
                <w:rFonts w:ascii="Times New Roman" w:hAnsi="Times New Roman" w:cs="Times New Roman"/>
                <w:b/>
                <w:bCs/>
                <w:sz w:val="22"/>
                <w:szCs w:val="22"/>
              </w:rPr>
              <w:t>1,765</w:t>
            </w:r>
          </w:p>
        </w:tc>
      </w:tr>
    </w:tbl>
    <w:p w:rsidR="0013472D" w:rsidRDefault="0013472D" w:rsidP="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3472D" w:rsidRDefault="0013472D" w:rsidP="0023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p>
    <w:p w:rsidR="00546174" w:rsidRDefault="00546174" w:rsidP="00900FE7"/>
    <w:p w:rsidR="00760C8E" w:rsidRPr="00760C8E" w:rsidRDefault="00760C8E" w:rsidP="00760C8E">
      <w:pPr>
        <w:spacing w:line="240" w:lineRule="auto"/>
        <w:rPr>
          <w:sz w:val="2"/>
          <w:szCs w:val="2"/>
        </w:rPr>
      </w:pPr>
      <w:r>
        <w:br w:type="page"/>
      </w:r>
    </w:p>
    <w:p w:rsidR="00900FE7" w:rsidRDefault="00900FE7" w:rsidP="00494EE8">
      <w:pPr>
        <w:pStyle w:val="Heading1"/>
        <w:keepLines/>
        <w:numPr>
          <w:ilvl w:val="0"/>
          <w:numId w:val="0"/>
        </w:numPr>
        <w:shd w:val="clear" w:color="auto" w:fill="auto"/>
        <w:ind w:left="547" w:hanging="540"/>
        <w:rPr>
          <w:rFonts w:ascii="Times New Roman" w:hAnsi="Times New Roman"/>
          <w:b w:val="0"/>
          <w:bCs w:val="0"/>
          <w:sz w:val="24"/>
          <w:szCs w:val="24"/>
        </w:rPr>
        <w:sectPr w:rsidR="00900FE7" w:rsidSect="002336DD">
          <w:pgSz w:w="16834" w:h="11909" w:orient="landscape" w:code="9"/>
          <w:pgMar w:top="691" w:right="1152" w:bottom="576" w:left="1152" w:header="720" w:footer="720" w:gutter="0"/>
          <w:cols w:space="720"/>
          <w:docGrid w:linePitch="245"/>
        </w:sectPr>
      </w:pPr>
    </w:p>
    <w:p w:rsidR="007C63FD" w:rsidRPr="007C63FD" w:rsidRDefault="008838BC" w:rsidP="007C63FD">
      <w:pPr>
        <w:pStyle w:val="Heading1"/>
        <w:keepLines/>
        <w:numPr>
          <w:ilvl w:val="0"/>
          <w:numId w:val="0"/>
        </w:numPr>
        <w:shd w:val="clear" w:color="auto" w:fill="auto"/>
        <w:ind w:left="547" w:hanging="540"/>
        <w:rPr>
          <w:rFonts w:ascii="Times New Roman" w:hAnsi="Times New Roman"/>
          <w:sz w:val="24"/>
          <w:szCs w:val="24"/>
          <w:u w:val="none"/>
        </w:rPr>
      </w:pPr>
      <w:r w:rsidRPr="00494EE8">
        <w:rPr>
          <w:rFonts w:ascii="Times New Roman" w:hAnsi="Times New Roman"/>
          <w:sz w:val="24"/>
          <w:szCs w:val="24"/>
          <w:u w:val="none"/>
        </w:rPr>
        <w:lastRenderedPageBreak/>
        <w:t>1</w:t>
      </w:r>
      <w:r w:rsidR="007C63FD">
        <w:rPr>
          <w:rFonts w:ascii="Times New Roman" w:hAnsi="Times New Roman"/>
          <w:sz w:val="24"/>
          <w:szCs w:val="24"/>
          <w:u w:val="none"/>
        </w:rPr>
        <w:t>0</w:t>
      </w:r>
      <w:r w:rsidR="002374EA" w:rsidRPr="00494EE8">
        <w:rPr>
          <w:rFonts w:ascii="Times New Roman" w:hAnsi="Times New Roman"/>
          <w:sz w:val="24"/>
          <w:szCs w:val="24"/>
          <w:u w:val="none"/>
        </w:rPr>
        <w:tab/>
      </w:r>
      <w:r w:rsidR="004B402A" w:rsidRPr="00494EE8">
        <w:rPr>
          <w:rFonts w:ascii="Times New Roman" w:hAnsi="Times New Roman"/>
          <w:sz w:val="24"/>
          <w:szCs w:val="24"/>
          <w:u w:val="none"/>
        </w:rPr>
        <w:t>Investment properties</w:t>
      </w:r>
    </w:p>
    <w:p w:rsidR="00BC67DC" w:rsidRDefault="00BC67DC" w:rsidP="00BC67DC">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7C63FD" w:rsidRPr="000D1F45" w:rsidTr="007146E7">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18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7C63FD" w:rsidRPr="003363BF" w:rsidRDefault="007C63FD" w:rsidP="007C63FD">
            <w:pPr>
              <w:ind w:left="-108" w:right="-108"/>
              <w:jc w:val="center"/>
              <w:rPr>
                <w:rFonts w:ascii="Times New Roman" w:hAnsi="Times New Roman" w:cs="Times New Roman"/>
                <w:b/>
                <w:bCs/>
                <w:sz w:val="22"/>
                <w:szCs w:val="22"/>
              </w:rPr>
            </w:pPr>
          </w:p>
        </w:tc>
        <w:tc>
          <w:tcPr>
            <w:tcW w:w="18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C63FD" w:rsidRPr="000D1F45" w:rsidTr="007146E7">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18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7C63FD" w:rsidRPr="003363BF" w:rsidRDefault="007C63FD" w:rsidP="007C63FD">
            <w:pPr>
              <w:ind w:left="-108" w:right="-108"/>
              <w:jc w:val="center"/>
              <w:rPr>
                <w:rFonts w:ascii="Times New Roman" w:hAnsi="Times New Roman" w:cs="Times New Roman"/>
                <w:b/>
                <w:bCs/>
                <w:sz w:val="22"/>
                <w:szCs w:val="22"/>
              </w:rPr>
            </w:pPr>
          </w:p>
        </w:tc>
        <w:tc>
          <w:tcPr>
            <w:tcW w:w="18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C63FD" w:rsidRPr="000D1F45" w:rsidTr="007146E7">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18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7C63FD" w:rsidRPr="003363BF" w:rsidRDefault="007C63FD" w:rsidP="007C63FD">
            <w:pPr>
              <w:ind w:left="-108" w:right="-108"/>
              <w:jc w:val="center"/>
              <w:rPr>
                <w:rFonts w:ascii="Times New Roman" w:hAnsi="Times New Roman" w:cs="Times New Roman"/>
                <w:b/>
                <w:bCs/>
                <w:sz w:val="22"/>
                <w:szCs w:val="22"/>
              </w:rPr>
            </w:pPr>
          </w:p>
        </w:tc>
        <w:tc>
          <w:tcPr>
            <w:tcW w:w="18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C63FD" w:rsidRPr="000D1F45" w:rsidTr="007146E7">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18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18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7C63FD" w:rsidRPr="003363BF" w:rsidRDefault="007C63FD" w:rsidP="007C63FD">
            <w:pPr>
              <w:ind w:left="-108" w:right="-108"/>
              <w:jc w:val="center"/>
              <w:rPr>
                <w:rFonts w:ascii="Times New Roman" w:hAnsi="Times New Roman" w:cs="Times New Roman"/>
                <w:b/>
                <w:bCs/>
                <w:sz w:val="22"/>
                <w:szCs w:val="22"/>
              </w:rPr>
            </w:pPr>
          </w:p>
        </w:tc>
        <w:tc>
          <w:tcPr>
            <w:tcW w:w="18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7C63FD" w:rsidRPr="000D1F45" w:rsidTr="007146E7">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18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18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7C63FD" w:rsidRPr="000F3207" w:rsidRDefault="007C63FD" w:rsidP="007C63FD">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7C63FD" w:rsidRPr="000D1F45" w:rsidTr="007146E7">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7C63FD" w:rsidRPr="0014494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180" w:type="dxa"/>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180" w:type="dxa"/>
          </w:tcPr>
          <w:p w:rsidR="007C63FD" w:rsidRPr="003363BF"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7C63FD" w:rsidRPr="003363BF"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C63FD" w:rsidRPr="000D1F45" w:rsidTr="007146E7">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7C63FD" w:rsidRPr="000A529C"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7C63FD" w:rsidRPr="000A529C"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7C63FD" w:rsidRPr="000A529C"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180" w:type="dxa"/>
          </w:tcPr>
          <w:p w:rsidR="007C63FD" w:rsidRPr="000A529C"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7C63FD" w:rsidRPr="000A529C"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7C63FD" w:rsidRPr="000A529C"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7C63FD" w:rsidRPr="000A529C"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7C63FD" w:rsidRPr="000D1F45" w:rsidTr="007C63FD">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C63FD" w:rsidRPr="000D1F45" w:rsidTr="007C63FD">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Cost</w:t>
            </w:r>
          </w:p>
        </w:tc>
        <w:tc>
          <w:tcPr>
            <w:tcW w:w="5310" w:type="dxa"/>
            <w:gridSpan w:val="7"/>
          </w:tcPr>
          <w:p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7C63FD" w:rsidRPr="000D1F45" w:rsidTr="007146E7">
        <w:trPr>
          <w:cantSplit/>
        </w:trPr>
        <w:tc>
          <w:tcPr>
            <w:tcW w:w="387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E9578E">
              <w:t>At 1 January</w:t>
            </w:r>
          </w:p>
        </w:tc>
        <w:tc>
          <w:tcPr>
            <w:tcW w:w="117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C63FD">
              <w:rPr>
                <w:szCs w:val="28"/>
              </w:rPr>
              <w:t>366,603</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C63FD">
              <w:rPr>
                <w:szCs w:val="28"/>
              </w:rPr>
              <w:t>350,934</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7C63FD">
              <w:rPr>
                <w:rFonts w:cs="Times New Roman"/>
              </w:rPr>
              <w:t>366,603</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7C63FD">
              <w:rPr>
                <w:szCs w:val="28"/>
              </w:rPr>
              <w:t>350,934</w:t>
            </w:r>
          </w:p>
        </w:tc>
      </w:tr>
      <w:tr w:rsidR="007C63FD" w:rsidRPr="000D1F45" w:rsidTr="007146E7">
        <w:trPr>
          <w:cantSplit/>
        </w:trPr>
        <w:tc>
          <w:tcPr>
            <w:tcW w:w="3870" w:type="dxa"/>
          </w:tcPr>
          <w:p w:rsidR="007C63FD" w:rsidRPr="00E9578E" w:rsidRDefault="007C63FD" w:rsidP="007C63FD">
            <w:pPr>
              <w:rPr>
                <w:rFonts w:ascii="Times New Roman" w:hAnsi="Times New Roman"/>
                <w:sz w:val="22"/>
                <w:szCs w:val="22"/>
              </w:rPr>
            </w:pPr>
            <w:r>
              <w:rPr>
                <w:rFonts w:ascii="Times New Roman" w:hAnsi="Times New Roman"/>
                <w:sz w:val="22"/>
                <w:szCs w:val="22"/>
              </w:rPr>
              <w:t>Additions</w:t>
            </w:r>
          </w:p>
        </w:tc>
        <w:tc>
          <w:tcPr>
            <w:tcW w:w="117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C63FD">
              <w:rPr>
                <w:szCs w:val="28"/>
              </w:rPr>
              <w:t>115</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C63FD">
              <w:rPr>
                <w:szCs w:val="28"/>
              </w:rPr>
              <w:t>12,174</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7C63FD">
              <w:rPr>
                <w:rFonts w:cs="Times New Roman"/>
              </w:rPr>
              <w:t>115</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7C63FD">
              <w:rPr>
                <w:szCs w:val="28"/>
              </w:rPr>
              <w:t>12,174</w:t>
            </w:r>
          </w:p>
        </w:tc>
      </w:tr>
      <w:tr w:rsidR="007C63FD" w:rsidRPr="000D1F45" w:rsidTr="007146E7">
        <w:trPr>
          <w:cantSplit/>
        </w:trPr>
        <w:tc>
          <w:tcPr>
            <w:tcW w:w="3870" w:type="dxa"/>
          </w:tcPr>
          <w:p w:rsidR="007C63FD" w:rsidRPr="00E9578E" w:rsidRDefault="007C63FD" w:rsidP="0071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0" w:hanging="190"/>
              <w:rPr>
                <w:rFonts w:ascii="Times New Roman" w:hAnsi="Times New Roman"/>
                <w:sz w:val="22"/>
                <w:szCs w:val="22"/>
              </w:rPr>
            </w:pPr>
            <w:r>
              <w:rPr>
                <w:rFonts w:ascii="Times New Roman" w:hAnsi="Times New Roman"/>
                <w:sz w:val="22"/>
                <w:szCs w:val="22"/>
              </w:rPr>
              <w:t>Transfer from property, plant and</w:t>
            </w:r>
            <w:r w:rsidR="007146E7">
              <w:rPr>
                <w:rFonts w:ascii="Times New Roman" w:hAnsi="Times New Roman"/>
                <w:sz w:val="22"/>
                <w:szCs w:val="22"/>
              </w:rPr>
              <w:t xml:space="preserve"> </w:t>
            </w:r>
            <w:r>
              <w:rPr>
                <w:rFonts w:ascii="Times New Roman" w:hAnsi="Times New Roman"/>
                <w:sz w:val="22"/>
                <w:szCs w:val="22"/>
              </w:rPr>
              <w:t>equipment</w:t>
            </w:r>
          </w:p>
        </w:tc>
        <w:tc>
          <w:tcPr>
            <w:tcW w:w="1170" w:type="dxa"/>
          </w:tcPr>
          <w:p w:rsid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C63FD">
              <w:rPr>
                <w:szCs w:val="28"/>
              </w:rPr>
              <w:t>-</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C63FD">
              <w:rPr>
                <w:szCs w:val="28"/>
              </w:rPr>
              <w:t>3,701</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7C63FD">
              <w:rPr>
                <w:rFonts w:cs="Times New Roman"/>
              </w:rPr>
              <w:t>-</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7C63FD">
              <w:rPr>
                <w:szCs w:val="28"/>
              </w:rPr>
              <w:t>3,701</w:t>
            </w:r>
          </w:p>
        </w:tc>
      </w:tr>
      <w:tr w:rsidR="007C63FD" w:rsidRPr="000D1F45" w:rsidTr="007146E7">
        <w:trPr>
          <w:cantSplit/>
        </w:trPr>
        <w:tc>
          <w:tcPr>
            <w:tcW w:w="3870" w:type="dxa"/>
          </w:tcPr>
          <w:p w:rsidR="007C63FD" w:rsidRPr="00C00836"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00836">
              <w:rPr>
                <w:rFonts w:ascii="Times New Roman" w:hAnsi="Times New Roman"/>
                <w:sz w:val="22"/>
                <w:szCs w:val="22"/>
              </w:rPr>
              <w:t>Disposals</w:t>
            </w:r>
          </w:p>
        </w:tc>
        <w:tc>
          <w:tcPr>
            <w:tcW w:w="1170" w:type="dxa"/>
            <w:tcBorders>
              <w:bottom w:val="single" w:sz="4" w:space="0" w:color="auto"/>
            </w:tcBorders>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C63FD">
              <w:rPr>
                <w:szCs w:val="28"/>
              </w:rPr>
              <w:t>-</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C63FD">
              <w:rPr>
                <w:szCs w:val="28"/>
              </w:rPr>
              <w:t>(206)</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7C63FD">
              <w:rPr>
                <w:rFonts w:cs="Times New Roman"/>
              </w:rPr>
              <w:t>-</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7C63FD">
              <w:rPr>
                <w:szCs w:val="28"/>
              </w:rPr>
              <w:t>(206)</w:t>
            </w:r>
          </w:p>
        </w:tc>
      </w:tr>
      <w:tr w:rsidR="007C63FD" w:rsidRPr="000D1F45" w:rsidTr="007146E7">
        <w:trPr>
          <w:cantSplit/>
        </w:trPr>
        <w:tc>
          <w:tcPr>
            <w:tcW w:w="3870" w:type="dxa"/>
          </w:tcPr>
          <w:p w:rsidR="007C63FD" w:rsidRPr="00E9578E" w:rsidRDefault="007C63FD" w:rsidP="007C63FD">
            <w:pPr>
              <w:rPr>
                <w:rFonts w:ascii="Times New Roman" w:hAnsi="Times New Roman"/>
                <w:b/>
                <w:bCs/>
                <w:sz w:val="22"/>
                <w:szCs w:val="22"/>
              </w:rPr>
            </w:pPr>
            <w:r w:rsidRPr="00E9578E">
              <w:rPr>
                <w:rFonts w:ascii="Times New Roman" w:hAnsi="Times New Roman"/>
                <w:b/>
                <w:bCs/>
                <w:sz w:val="22"/>
                <w:szCs w:val="22"/>
              </w:rPr>
              <w:t xml:space="preserve">At </w:t>
            </w:r>
            <w:r>
              <w:rPr>
                <w:rFonts w:ascii="Times New Roman" w:hAnsi="Times New Roman"/>
                <w:b/>
                <w:bCs/>
                <w:sz w:val="22"/>
                <w:szCs w:val="22"/>
              </w:rPr>
              <w:t>31 December</w:t>
            </w:r>
          </w:p>
        </w:tc>
        <w:tc>
          <w:tcPr>
            <w:tcW w:w="1170" w:type="dxa"/>
            <w:tcBorders>
              <w:top w:val="single" w:sz="4" w:space="0" w:color="auto"/>
              <w:bottom w:val="single" w:sz="4" w:space="0" w:color="auto"/>
            </w:tcBorders>
          </w:tcPr>
          <w:p w:rsidR="007C63FD" w:rsidRP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7C63FD">
              <w:rPr>
                <w:b/>
                <w:bCs/>
                <w:szCs w:val="28"/>
              </w:rPr>
              <w:t>366,718</w:t>
            </w:r>
          </w:p>
        </w:tc>
        <w:tc>
          <w:tcPr>
            <w:tcW w:w="180" w:type="dxa"/>
          </w:tcPr>
          <w:p w:rsidR="007C63FD" w:rsidRP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7C63FD" w:rsidRP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7C63FD">
              <w:rPr>
                <w:b/>
                <w:bCs/>
                <w:szCs w:val="28"/>
              </w:rPr>
              <w:t>366,603</w:t>
            </w:r>
          </w:p>
        </w:tc>
        <w:tc>
          <w:tcPr>
            <w:tcW w:w="180" w:type="dxa"/>
          </w:tcPr>
          <w:p w:rsidR="007C63FD" w:rsidRP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7C63FD" w:rsidRPr="007146E7"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7146E7">
              <w:rPr>
                <w:rFonts w:cs="Times New Roman"/>
                <w:b/>
                <w:bCs/>
              </w:rPr>
              <w:t>366,718</w:t>
            </w:r>
          </w:p>
        </w:tc>
        <w:tc>
          <w:tcPr>
            <w:tcW w:w="180" w:type="dxa"/>
          </w:tcPr>
          <w:p w:rsidR="007C63FD" w:rsidRPr="007C63FD"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7C63FD" w:rsidRPr="007146E7"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146E7">
              <w:rPr>
                <w:b/>
                <w:bCs/>
                <w:szCs w:val="28"/>
              </w:rPr>
              <w:t>366,603</w:t>
            </w:r>
          </w:p>
        </w:tc>
      </w:tr>
      <w:tr w:rsidR="007C63FD" w:rsidRPr="000D1F45" w:rsidTr="007146E7">
        <w:trPr>
          <w:cantSplit/>
        </w:trPr>
        <w:tc>
          <w:tcPr>
            <w:tcW w:w="3870" w:type="dxa"/>
          </w:tcPr>
          <w:p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Borders>
              <w:top w:val="single" w:sz="4" w:space="0" w:color="auto"/>
            </w:tcBorders>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rsidR="007C63FD" w:rsidRPr="007146E7"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7C63FD" w:rsidRPr="000D1F45" w:rsidTr="007146E7">
        <w:trPr>
          <w:cantSplit/>
        </w:trPr>
        <w:tc>
          <w:tcPr>
            <w:tcW w:w="3870" w:type="dxa"/>
          </w:tcPr>
          <w:p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b/>
                <w:bCs/>
                <w:i/>
                <w:iCs/>
              </w:rPr>
              <w:t>Accumulated d</w:t>
            </w:r>
            <w:r w:rsidRPr="00E9578E">
              <w:rPr>
                <w:b/>
                <w:bCs/>
                <w:i/>
                <w:iCs/>
              </w:rPr>
              <w:t>epreciation</w:t>
            </w:r>
          </w:p>
        </w:tc>
        <w:tc>
          <w:tcPr>
            <w:tcW w:w="117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rsidR="007C63FD" w:rsidRPr="007146E7"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7C63FD" w:rsidRPr="000D1F45" w:rsidTr="007146E7">
        <w:trPr>
          <w:cantSplit/>
        </w:trPr>
        <w:tc>
          <w:tcPr>
            <w:tcW w:w="3870" w:type="dxa"/>
          </w:tcPr>
          <w:p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At 1 January</w:t>
            </w:r>
          </w:p>
        </w:tc>
        <w:tc>
          <w:tcPr>
            <w:tcW w:w="1170" w:type="dxa"/>
          </w:tcPr>
          <w:p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A7D99">
              <w:rPr>
                <w:szCs w:val="28"/>
              </w:rPr>
              <w:t>(74,612)</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(69,221)</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A7D99">
              <w:rPr>
                <w:rFonts w:cs="Times New Roman"/>
              </w:rPr>
              <w:t>(74,612)</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szCs w:val="28"/>
              </w:rPr>
              <w:t>(69,221)</w:t>
            </w:r>
          </w:p>
        </w:tc>
      </w:tr>
      <w:tr w:rsidR="007C63FD" w:rsidRPr="000D1F45" w:rsidTr="007146E7">
        <w:trPr>
          <w:cantSplit/>
        </w:trPr>
        <w:tc>
          <w:tcPr>
            <w:tcW w:w="3870" w:type="dxa"/>
          </w:tcPr>
          <w:p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 xml:space="preserve">Depreciation charge for the </w:t>
            </w:r>
            <w:r>
              <w:t>year</w:t>
            </w:r>
          </w:p>
        </w:tc>
        <w:tc>
          <w:tcPr>
            <w:tcW w:w="1170" w:type="dxa"/>
          </w:tcPr>
          <w:p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A7D99">
              <w:rPr>
                <w:szCs w:val="28"/>
              </w:rPr>
              <w:t>(6,147)</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(5,596)</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A7D99">
              <w:rPr>
                <w:rFonts w:cs="Times New Roman"/>
              </w:rPr>
              <w:t>(6,147)</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szCs w:val="28"/>
              </w:rPr>
              <w:t>(5,596)</w:t>
            </w:r>
          </w:p>
        </w:tc>
      </w:tr>
      <w:tr w:rsidR="007C63FD" w:rsidRPr="000D1F45" w:rsidTr="007146E7">
        <w:trPr>
          <w:cantSplit/>
        </w:trPr>
        <w:tc>
          <w:tcPr>
            <w:tcW w:w="3870" w:type="dxa"/>
          </w:tcPr>
          <w:p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t>Disposals</w:t>
            </w:r>
          </w:p>
        </w:tc>
        <w:tc>
          <w:tcPr>
            <w:tcW w:w="1170" w:type="dxa"/>
            <w:tcBorders>
              <w:bottom w:val="single" w:sz="4" w:space="0" w:color="auto"/>
            </w:tcBorders>
          </w:tcPr>
          <w:p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A7D99">
              <w:rPr>
                <w:szCs w:val="28"/>
              </w:rPr>
              <w:t>-</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205</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A7D99">
              <w:rPr>
                <w:rFonts w:cs="Times New Roman"/>
              </w:rPr>
              <w:t>-</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7C63FD" w:rsidRPr="001A7D9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szCs w:val="28"/>
              </w:rPr>
              <w:t>205</w:t>
            </w:r>
          </w:p>
        </w:tc>
      </w:tr>
      <w:tr w:rsidR="007C63FD" w:rsidRPr="000D1F45" w:rsidTr="007146E7">
        <w:trPr>
          <w:cantSplit/>
        </w:trPr>
        <w:tc>
          <w:tcPr>
            <w:tcW w:w="3870" w:type="dxa"/>
          </w:tcPr>
          <w:p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170" w:type="dxa"/>
            <w:tcBorders>
              <w:top w:val="single" w:sz="4" w:space="0" w:color="auto"/>
              <w:bottom w:val="single" w:sz="4" w:space="0" w:color="auto"/>
            </w:tcBorders>
          </w:tcPr>
          <w:p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1A7D99">
              <w:rPr>
                <w:b/>
                <w:bCs/>
                <w:szCs w:val="28"/>
              </w:rPr>
              <w:t>(80,75</w:t>
            </w:r>
            <w:r w:rsidR="00770B85">
              <w:rPr>
                <w:b/>
                <w:bCs/>
                <w:szCs w:val="28"/>
              </w:rPr>
              <w:t>9</w:t>
            </w:r>
            <w:r w:rsidRPr="001A7D99">
              <w:rPr>
                <w:b/>
                <w:bCs/>
                <w:szCs w:val="28"/>
              </w:rPr>
              <w:t>)</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A7D99">
              <w:rPr>
                <w:b/>
                <w:bCs/>
                <w:szCs w:val="28"/>
              </w:rPr>
              <w:t>(74,612)</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7C63FD"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7146E7">
              <w:rPr>
                <w:rFonts w:cs="Times New Roman"/>
                <w:b/>
                <w:bCs/>
              </w:rPr>
              <w:t>(80,75</w:t>
            </w:r>
            <w:r w:rsidR="00CE052C">
              <w:rPr>
                <w:rFonts w:cs="Times New Roman"/>
                <w:b/>
                <w:bCs/>
              </w:rPr>
              <w:t>9</w:t>
            </w:r>
            <w:r w:rsidRPr="007146E7">
              <w:rPr>
                <w:rFonts w:cs="Times New Roman"/>
                <w:b/>
                <w:bCs/>
              </w:rPr>
              <w:t>)</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7C63FD"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146E7">
              <w:rPr>
                <w:b/>
                <w:bCs/>
                <w:szCs w:val="28"/>
              </w:rPr>
              <w:t>(74,612)</w:t>
            </w:r>
          </w:p>
        </w:tc>
      </w:tr>
      <w:tr w:rsidR="007C63FD" w:rsidRPr="000D1F45" w:rsidTr="007146E7">
        <w:trPr>
          <w:cantSplit/>
        </w:trPr>
        <w:tc>
          <w:tcPr>
            <w:tcW w:w="387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170" w:type="dxa"/>
            <w:tcBorders>
              <w:top w:val="single" w:sz="4" w:space="0" w:color="auto"/>
            </w:tcBorders>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7C63FD" w:rsidRPr="000D1F45" w:rsidTr="007146E7">
        <w:trPr>
          <w:cantSplit/>
        </w:trPr>
        <w:tc>
          <w:tcPr>
            <w:tcW w:w="3870" w:type="dxa"/>
          </w:tcPr>
          <w:p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b/>
                <w:bCs/>
                <w:i/>
                <w:iCs/>
              </w:rPr>
              <w:t>Allowance for i</w:t>
            </w:r>
            <w:r w:rsidRPr="00C17EBE">
              <w:rPr>
                <w:b/>
                <w:bCs/>
                <w:i/>
                <w:iCs/>
              </w:rPr>
              <w:t>mpairment losses</w:t>
            </w:r>
          </w:p>
        </w:tc>
        <w:tc>
          <w:tcPr>
            <w:tcW w:w="117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C63FD" w:rsidRPr="00B42CE9" w:rsidRDefault="007C63FD"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7C63FD" w:rsidRPr="000D1F45" w:rsidTr="007146E7">
        <w:trPr>
          <w:cantSplit/>
        </w:trPr>
        <w:tc>
          <w:tcPr>
            <w:tcW w:w="3870" w:type="dxa"/>
          </w:tcPr>
          <w:p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C17EBE">
              <w:t>At 1 January</w:t>
            </w:r>
          </w:p>
        </w:tc>
        <w:tc>
          <w:tcPr>
            <w:tcW w:w="1170" w:type="dxa"/>
            <w:tcBorders>
              <w:bottom w:val="single" w:sz="4" w:space="0" w:color="auto"/>
            </w:tcBorders>
          </w:tcPr>
          <w:p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A7D99">
              <w:rPr>
                <w:szCs w:val="28"/>
              </w:rPr>
              <w:t>(166,505)</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7C63FD"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1A7D99">
              <w:rPr>
                <w:szCs w:val="28"/>
              </w:rPr>
              <w:t>(166,505)</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7C63FD"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1A7D99">
              <w:rPr>
                <w:rFonts w:cs="Times New Roman"/>
              </w:rPr>
              <w:t>(166,505)</w:t>
            </w:r>
          </w:p>
        </w:tc>
        <w:tc>
          <w:tcPr>
            <w:tcW w:w="180" w:type="dxa"/>
          </w:tcPr>
          <w:p w:rsidR="007C63FD" w:rsidRPr="00B42CE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7C63FD"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1A7D99">
              <w:rPr>
                <w:szCs w:val="28"/>
              </w:rPr>
              <w:t>(166,505)</w:t>
            </w:r>
          </w:p>
        </w:tc>
      </w:tr>
      <w:tr w:rsidR="007C63FD" w:rsidRPr="007146E7" w:rsidTr="007146E7">
        <w:trPr>
          <w:cantSplit/>
        </w:trPr>
        <w:tc>
          <w:tcPr>
            <w:tcW w:w="3870" w:type="dxa"/>
          </w:tcPr>
          <w:p w:rsidR="007C63FD"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C17EBE">
              <w:rPr>
                <w:b/>
                <w:bCs/>
              </w:rPr>
              <w:t>At 31 December</w:t>
            </w:r>
          </w:p>
        </w:tc>
        <w:tc>
          <w:tcPr>
            <w:tcW w:w="1170" w:type="dxa"/>
            <w:tcBorders>
              <w:top w:val="single" w:sz="4" w:space="0" w:color="auto"/>
              <w:bottom w:val="single" w:sz="4" w:space="0" w:color="auto"/>
            </w:tcBorders>
          </w:tcPr>
          <w:p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1A7D99">
              <w:rPr>
                <w:b/>
                <w:bCs/>
                <w:szCs w:val="28"/>
              </w:rPr>
              <w:t>(166,505)</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7C63FD"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A7D99">
              <w:rPr>
                <w:b/>
                <w:bCs/>
                <w:szCs w:val="28"/>
              </w:rPr>
              <w:t>(166,505)</w:t>
            </w:r>
          </w:p>
        </w:tc>
        <w:tc>
          <w:tcPr>
            <w:tcW w:w="180" w:type="dxa"/>
          </w:tcPr>
          <w:p w:rsidR="007C63FD" w:rsidRPr="001A7D99"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7C63FD"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7146E7">
              <w:rPr>
                <w:rFonts w:cs="Times New Roman"/>
                <w:b/>
                <w:bCs/>
              </w:rPr>
              <w:t>(166,505)</w:t>
            </w:r>
          </w:p>
        </w:tc>
        <w:tc>
          <w:tcPr>
            <w:tcW w:w="180" w:type="dxa"/>
          </w:tcPr>
          <w:p w:rsidR="007C63FD" w:rsidRPr="007146E7"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rsidR="007C63FD"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146E7">
              <w:rPr>
                <w:b/>
                <w:bCs/>
                <w:szCs w:val="28"/>
              </w:rPr>
              <w:t>(166,505)</w:t>
            </w:r>
          </w:p>
        </w:tc>
      </w:tr>
      <w:tr w:rsidR="001A7D99" w:rsidRPr="000D1F45" w:rsidTr="007146E7">
        <w:trPr>
          <w:cantSplit/>
        </w:trPr>
        <w:tc>
          <w:tcPr>
            <w:tcW w:w="3870" w:type="dxa"/>
          </w:tcPr>
          <w:p w:rsidR="001A7D99"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Borders>
              <w:top w:val="single" w:sz="4" w:space="0" w:color="auto"/>
            </w:tcBorders>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rsidR="001A7D99"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rsidR="001A7D99"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A7D99" w:rsidRPr="000D1F45" w:rsidTr="007146E7">
        <w:trPr>
          <w:cantSplit/>
        </w:trPr>
        <w:tc>
          <w:tcPr>
            <w:tcW w:w="3870" w:type="dxa"/>
          </w:tcPr>
          <w:p w:rsidR="001A7D99"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Net book value</w:t>
            </w:r>
          </w:p>
        </w:tc>
        <w:tc>
          <w:tcPr>
            <w:tcW w:w="1170" w:type="dxa"/>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1A7D99"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rsidR="001A7D99" w:rsidRPr="00B42CE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1A7D99" w:rsidRPr="00B42CE9"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1A7D99" w:rsidRPr="000D1F45" w:rsidTr="007146E7">
        <w:trPr>
          <w:cantSplit/>
        </w:trPr>
        <w:tc>
          <w:tcPr>
            <w:tcW w:w="3870" w:type="dxa"/>
          </w:tcPr>
          <w:p w:rsidR="001A7D99"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At 1 January</w:t>
            </w:r>
          </w:p>
        </w:tc>
        <w:tc>
          <w:tcPr>
            <w:tcW w:w="1170" w:type="dxa"/>
            <w:tcBorders>
              <w:bottom w:val="double" w:sz="4" w:space="0" w:color="auto"/>
            </w:tcBorders>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1A7D99">
              <w:rPr>
                <w:b/>
                <w:bCs/>
                <w:szCs w:val="28"/>
              </w:rPr>
              <w:t>125,486</w:t>
            </w:r>
          </w:p>
        </w:tc>
        <w:tc>
          <w:tcPr>
            <w:tcW w:w="180" w:type="dxa"/>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A7D99">
              <w:rPr>
                <w:b/>
                <w:bCs/>
                <w:szCs w:val="28"/>
              </w:rPr>
              <w:t>115,208</w:t>
            </w:r>
          </w:p>
        </w:tc>
        <w:tc>
          <w:tcPr>
            <w:tcW w:w="180" w:type="dxa"/>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rsidR="001A7D99"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7146E7">
              <w:rPr>
                <w:rFonts w:cs="Times New Roman"/>
                <w:b/>
                <w:bCs/>
              </w:rPr>
              <w:t>125,486</w:t>
            </w:r>
          </w:p>
        </w:tc>
        <w:tc>
          <w:tcPr>
            <w:tcW w:w="180" w:type="dxa"/>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rsidR="001A7D99"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146E7">
              <w:rPr>
                <w:b/>
                <w:bCs/>
                <w:szCs w:val="28"/>
              </w:rPr>
              <w:t>115,208</w:t>
            </w:r>
          </w:p>
        </w:tc>
      </w:tr>
      <w:tr w:rsidR="001A7D99" w:rsidRPr="000D1F45" w:rsidTr="007146E7">
        <w:trPr>
          <w:cantSplit/>
        </w:trPr>
        <w:tc>
          <w:tcPr>
            <w:tcW w:w="3870" w:type="dxa"/>
          </w:tcPr>
          <w:p w:rsidR="001A7D99" w:rsidRPr="009D3180"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170" w:type="dxa"/>
            <w:tcBorders>
              <w:top w:val="double" w:sz="4" w:space="0" w:color="auto"/>
              <w:bottom w:val="double" w:sz="4" w:space="0" w:color="auto"/>
            </w:tcBorders>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1A7D99">
              <w:rPr>
                <w:b/>
                <w:bCs/>
                <w:szCs w:val="28"/>
              </w:rPr>
              <w:t>119,454</w:t>
            </w:r>
          </w:p>
        </w:tc>
        <w:tc>
          <w:tcPr>
            <w:tcW w:w="180" w:type="dxa"/>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bottom w:val="double" w:sz="4" w:space="0" w:color="auto"/>
            </w:tcBorders>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1A7D99">
              <w:rPr>
                <w:b/>
                <w:bCs/>
                <w:szCs w:val="28"/>
              </w:rPr>
              <w:t>125,486</w:t>
            </w:r>
          </w:p>
        </w:tc>
        <w:tc>
          <w:tcPr>
            <w:tcW w:w="180" w:type="dxa"/>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rsidR="001A7D99"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7146E7">
              <w:rPr>
                <w:rFonts w:cs="Times New Roman"/>
                <w:b/>
                <w:bCs/>
              </w:rPr>
              <w:t>119,454</w:t>
            </w:r>
          </w:p>
        </w:tc>
        <w:tc>
          <w:tcPr>
            <w:tcW w:w="180" w:type="dxa"/>
          </w:tcPr>
          <w:p w:rsidR="001A7D99" w:rsidRPr="001A7D99" w:rsidRDefault="001A7D99"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rsidR="001A7D99" w:rsidRPr="007146E7" w:rsidRDefault="001A7D99" w:rsidP="007146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146E7">
              <w:rPr>
                <w:b/>
                <w:bCs/>
                <w:szCs w:val="28"/>
              </w:rPr>
              <w:t>125,486</w:t>
            </w:r>
          </w:p>
        </w:tc>
      </w:tr>
    </w:tbl>
    <w:p w:rsidR="00F34AD3" w:rsidRDefault="00F34AD3" w:rsidP="00F34AD3">
      <w:pPr>
        <w:spacing w:line="240" w:lineRule="auto"/>
        <w:rPr>
          <w:rFonts w:ascii="Times New Roman" w:hAnsi="Times New Roman" w:cs="Times New Roman"/>
          <w:sz w:val="22"/>
          <w:szCs w:val="22"/>
        </w:rPr>
      </w:pPr>
    </w:p>
    <w:p w:rsidR="00CC216C" w:rsidRDefault="00CC216C" w:rsidP="00CC216C">
      <w:pPr>
        <w:spacing w:line="240" w:lineRule="auto"/>
        <w:ind w:left="540"/>
        <w:rPr>
          <w:rFonts w:ascii="Times New Roman" w:hAnsi="Times New Roman" w:cs="Times New Roman"/>
          <w:sz w:val="22"/>
          <w:szCs w:val="22"/>
        </w:rPr>
      </w:pPr>
      <w:r>
        <w:rPr>
          <w:rFonts w:ascii="Times New Roman" w:hAnsi="Times New Roman" w:cs="Times New Roman"/>
          <w:sz w:val="22"/>
          <w:szCs w:val="22"/>
        </w:rPr>
        <w:t>Information relating to leases are disclosed in note 12 to the financial statements.</w:t>
      </w:r>
    </w:p>
    <w:p w:rsidR="00CC216C" w:rsidRDefault="00CC216C" w:rsidP="00F34AD3">
      <w:pPr>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CE6150" w:rsidRPr="000D1F45" w:rsidTr="00CE6150">
        <w:trPr>
          <w:cantSplit/>
        </w:trPr>
        <w:tc>
          <w:tcPr>
            <w:tcW w:w="3870" w:type="dxa"/>
          </w:tcPr>
          <w:p w:rsidR="00CE6150" w:rsidRPr="009D318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18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CE6150" w:rsidRPr="003363BF" w:rsidRDefault="00CE6150" w:rsidP="00CE6150">
            <w:pPr>
              <w:ind w:left="-108" w:right="-108"/>
              <w:jc w:val="center"/>
              <w:rPr>
                <w:rFonts w:ascii="Times New Roman" w:hAnsi="Times New Roman" w:cs="Times New Roman"/>
                <w:b/>
                <w:bCs/>
                <w:sz w:val="22"/>
                <w:szCs w:val="22"/>
              </w:rPr>
            </w:pPr>
          </w:p>
        </w:tc>
        <w:tc>
          <w:tcPr>
            <w:tcW w:w="18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E6150" w:rsidRPr="000D1F45" w:rsidTr="00CE6150">
        <w:trPr>
          <w:cantSplit/>
        </w:trPr>
        <w:tc>
          <w:tcPr>
            <w:tcW w:w="3870" w:type="dxa"/>
          </w:tcPr>
          <w:p w:rsidR="00CE615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17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18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CE6150" w:rsidRPr="003363BF" w:rsidRDefault="00CE6150" w:rsidP="00CE6150">
            <w:pPr>
              <w:ind w:left="-108" w:right="-108"/>
              <w:jc w:val="center"/>
              <w:rPr>
                <w:rFonts w:ascii="Times New Roman" w:hAnsi="Times New Roman" w:cs="Times New Roman"/>
                <w:b/>
                <w:bCs/>
                <w:sz w:val="22"/>
                <w:szCs w:val="22"/>
              </w:rPr>
            </w:pPr>
          </w:p>
        </w:tc>
        <w:tc>
          <w:tcPr>
            <w:tcW w:w="18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E6150" w:rsidRPr="000D1F45" w:rsidTr="00CE6150">
        <w:trPr>
          <w:cantSplit/>
        </w:trPr>
        <w:tc>
          <w:tcPr>
            <w:tcW w:w="3870" w:type="dxa"/>
          </w:tcPr>
          <w:p w:rsidR="00CE615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17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18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CE6150" w:rsidRPr="003363BF" w:rsidRDefault="00CE6150" w:rsidP="00CE6150">
            <w:pPr>
              <w:ind w:left="-108" w:right="-108"/>
              <w:jc w:val="center"/>
              <w:rPr>
                <w:rFonts w:ascii="Times New Roman" w:hAnsi="Times New Roman" w:cs="Times New Roman"/>
                <w:b/>
                <w:bCs/>
                <w:sz w:val="22"/>
                <w:szCs w:val="22"/>
              </w:rPr>
            </w:pPr>
          </w:p>
        </w:tc>
        <w:tc>
          <w:tcPr>
            <w:tcW w:w="18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E6150" w:rsidRPr="000D1F45" w:rsidTr="00CE6150">
        <w:trPr>
          <w:cantSplit/>
        </w:trPr>
        <w:tc>
          <w:tcPr>
            <w:tcW w:w="3870" w:type="dxa"/>
          </w:tcPr>
          <w:p w:rsidR="00CE615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17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18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18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CE6150" w:rsidRPr="003363BF" w:rsidRDefault="00CE6150" w:rsidP="00CE6150">
            <w:pPr>
              <w:ind w:left="-108" w:right="-108"/>
              <w:jc w:val="center"/>
              <w:rPr>
                <w:rFonts w:ascii="Times New Roman" w:hAnsi="Times New Roman" w:cs="Times New Roman"/>
                <w:b/>
                <w:bCs/>
                <w:sz w:val="22"/>
                <w:szCs w:val="22"/>
              </w:rPr>
            </w:pPr>
          </w:p>
        </w:tc>
        <w:tc>
          <w:tcPr>
            <w:tcW w:w="18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CE6150" w:rsidRPr="000D1F45" w:rsidTr="00032863">
        <w:trPr>
          <w:cantSplit/>
        </w:trPr>
        <w:tc>
          <w:tcPr>
            <w:tcW w:w="3870" w:type="dxa"/>
          </w:tcPr>
          <w:p w:rsidR="00CE615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17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18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18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Separate</w:t>
            </w:r>
          </w:p>
        </w:tc>
      </w:tr>
      <w:tr w:rsidR="00CE6150" w:rsidRPr="000D1F45" w:rsidTr="00032863">
        <w:trPr>
          <w:cantSplit/>
        </w:trPr>
        <w:tc>
          <w:tcPr>
            <w:tcW w:w="3870" w:type="dxa"/>
          </w:tcPr>
          <w:p w:rsidR="00CE615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1170" w:type="dxa"/>
          </w:tcPr>
          <w:p w:rsidR="00CE6150" w:rsidRPr="00144947"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180" w:type="dxa"/>
          </w:tcPr>
          <w:p w:rsidR="00CE6150" w:rsidRPr="003363BF"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180" w:type="dxa"/>
          </w:tcPr>
          <w:p w:rsidR="00CE6150" w:rsidRPr="003363BF"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financial statements</w:t>
            </w:r>
          </w:p>
        </w:tc>
      </w:tr>
      <w:tr w:rsidR="00CE6150" w:rsidRPr="000D1F45" w:rsidTr="00CE6150">
        <w:trPr>
          <w:cantSplit/>
        </w:trPr>
        <w:tc>
          <w:tcPr>
            <w:tcW w:w="3870" w:type="dxa"/>
          </w:tcPr>
          <w:p w:rsidR="00CE615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rPr>
                <w:b/>
                <w:bCs/>
                <w:i/>
                <w:iCs/>
              </w:rPr>
              <w:t>For the y</w:t>
            </w:r>
            <w:r w:rsidRPr="00F34AD3">
              <w:rPr>
                <w:b/>
                <w:bCs/>
                <w:i/>
                <w:iCs/>
              </w:rPr>
              <w:t>ear ended 31 December</w:t>
            </w:r>
          </w:p>
        </w:tc>
        <w:tc>
          <w:tcPr>
            <w:tcW w:w="1170" w:type="dxa"/>
          </w:tcPr>
          <w:p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CE6150" w:rsidRPr="000A529C"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180" w:type="dxa"/>
          </w:tcPr>
          <w:p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CE6150" w:rsidRPr="000A529C"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CE6150" w:rsidRPr="000A529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CE6150" w:rsidRPr="000D1F45" w:rsidTr="009260BD">
        <w:trPr>
          <w:cantSplit/>
        </w:trPr>
        <w:tc>
          <w:tcPr>
            <w:tcW w:w="3870" w:type="dxa"/>
          </w:tcPr>
          <w:p w:rsidR="00CE6150" w:rsidRPr="009D318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rsidR="00CE6150" w:rsidRPr="00D675DD"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E6150" w:rsidRPr="000D1F45" w:rsidTr="009260BD">
        <w:trPr>
          <w:cantSplit/>
        </w:trPr>
        <w:tc>
          <w:tcPr>
            <w:tcW w:w="3870" w:type="dxa"/>
          </w:tcPr>
          <w:p w:rsidR="00CE6150" w:rsidRPr="009D318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F34AD3">
              <w:rPr>
                <w:rFonts w:cs="Times New Roman"/>
                <w:b/>
                <w:bCs/>
                <w:i/>
                <w:iCs/>
              </w:rPr>
              <w:t xml:space="preserve">Amounts </w:t>
            </w:r>
            <w:proofErr w:type="spellStart"/>
            <w:r w:rsidRPr="00F34AD3">
              <w:rPr>
                <w:rFonts w:cs="Times New Roman"/>
                <w:b/>
                <w:bCs/>
                <w:i/>
                <w:iCs/>
              </w:rPr>
              <w:t>recognised</w:t>
            </w:r>
            <w:proofErr w:type="spellEnd"/>
            <w:r w:rsidRPr="00F34AD3">
              <w:rPr>
                <w:rFonts w:cs="Times New Roman"/>
                <w:b/>
                <w:bCs/>
                <w:i/>
                <w:iCs/>
              </w:rPr>
              <w:t xml:space="preserve"> in profit or loss</w:t>
            </w:r>
          </w:p>
        </w:tc>
        <w:tc>
          <w:tcPr>
            <w:tcW w:w="5310" w:type="dxa"/>
            <w:gridSpan w:val="7"/>
          </w:tcPr>
          <w:p w:rsidR="00CE6150" w:rsidRPr="00D675DD" w:rsidRDefault="00CE6150" w:rsidP="00CE6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CE6150" w:rsidRPr="000D1F45" w:rsidTr="00CE6150">
        <w:trPr>
          <w:cantSplit/>
        </w:trPr>
        <w:tc>
          <w:tcPr>
            <w:tcW w:w="3870" w:type="dxa"/>
          </w:tcPr>
          <w:p w:rsidR="00CE6150" w:rsidRPr="00B42CE9"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1A7D99">
              <w:t>Rental income</w:t>
            </w:r>
          </w:p>
        </w:tc>
        <w:tc>
          <w:tcPr>
            <w:tcW w:w="1170" w:type="dxa"/>
          </w:tcPr>
          <w:p w:rsidR="00CE6150" w:rsidRPr="00B42CE9" w:rsidRDefault="007E305F"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19,999</w:t>
            </w:r>
          </w:p>
        </w:tc>
        <w:tc>
          <w:tcPr>
            <w:tcW w:w="180" w:type="dxa"/>
          </w:tcPr>
          <w:p w:rsidR="00CE6150" w:rsidRPr="00B42CE9"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CE6150" w:rsidRPr="00CC216C" w:rsidRDefault="00CE6150"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C216C">
              <w:rPr>
                <w:szCs w:val="28"/>
              </w:rPr>
              <w:t>20,735</w:t>
            </w:r>
          </w:p>
        </w:tc>
        <w:tc>
          <w:tcPr>
            <w:tcW w:w="18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CE6150" w:rsidRPr="00CC216C" w:rsidRDefault="007E305F"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19,999</w:t>
            </w:r>
          </w:p>
        </w:tc>
        <w:tc>
          <w:tcPr>
            <w:tcW w:w="18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CE6150" w:rsidRPr="00CC216C" w:rsidRDefault="00CE6150"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C216C">
              <w:rPr>
                <w:szCs w:val="28"/>
              </w:rPr>
              <w:t>20,735</w:t>
            </w:r>
          </w:p>
        </w:tc>
      </w:tr>
      <w:tr w:rsidR="00CE6150" w:rsidRPr="000D1F45" w:rsidTr="00CE6150">
        <w:trPr>
          <w:cantSplit/>
        </w:trPr>
        <w:tc>
          <w:tcPr>
            <w:tcW w:w="3870" w:type="dxa"/>
          </w:tcPr>
          <w:p w:rsidR="00CE6150" w:rsidRPr="00E9578E" w:rsidRDefault="00CE6150" w:rsidP="00CE6150">
            <w:pPr>
              <w:rPr>
                <w:rFonts w:ascii="Times New Roman" w:hAnsi="Times New Roman"/>
                <w:sz w:val="22"/>
                <w:szCs w:val="22"/>
              </w:rPr>
            </w:pPr>
            <w:r w:rsidRPr="001A7D99">
              <w:rPr>
                <w:rFonts w:ascii="Times New Roman" w:hAnsi="Times New Roman"/>
                <w:sz w:val="22"/>
                <w:szCs w:val="22"/>
              </w:rPr>
              <w:t>Repair and maintenance expenses:</w:t>
            </w:r>
          </w:p>
        </w:tc>
        <w:tc>
          <w:tcPr>
            <w:tcW w:w="1170" w:type="dxa"/>
          </w:tcPr>
          <w:p w:rsidR="00CE6150" w:rsidRPr="00B42CE9"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CE6150" w:rsidRPr="00B42CE9"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CE6150" w:rsidRPr="000D1F45" w:rsidTr="00CE6150">
        <w:trPr>
          <w:cantSplit/>
        </w:trPr>
        <w:tc>
          <w:tcPr>
            <w:tcW w:w="3870" w:type="dxa"/>
          </w:tcPr>
          <w:p w:rsidR="00CE6150" w:rsidRPr="00F34AD3" w:rsidRDefault="00CE6150" w:rsidP="00CE6150">
            <w:pPr>
              <w:pStyle w:val="ListParagraph"/>
              <w:numPr>
                <w:ilvl w:val="2"/>
                <w:numId w:val="28"/>
              </w:numPr>
              <w:tabs>
                <w:tab w:val="clear" w:pos="1560"/>
              </w:tabs>
              <w:spacing w:line="240" w:lineRule="auto"/>
              <w:ind w:left="261" w:right="-90" w:hanging="250"/>
              <w:rPr>
                <w:szCs w:val="22"/>
              </w:rPr>
            </w:pPr>
            <w:r w:rsidRPr="00F34AD3">
              <w:rPr>
                <w:szCs w:val="22"/>
              </w:rPr>
              <w:t>property that generated rental income</w:t>
            </w:r>
          </w:p>
        </w:tc>
        <w:tc>
          <w:tcPr>
            <w:tcW w:w="1170" w:type="dxa"/>
          </w:tcPr>
          <w:p w:rsidR="00CE6150" w:rsidRPr="00B42CE9" w:rsidRDefault="007E305F"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6,200</w:t>
            </w:r>
          </w:p>
        </w:tc>
        <w:tc>
          <w:tcPr>
            <w:tcW w:w="180" w:type="dxa"/>
          </w:tcPr>
          <w:p w:rsidR="00CE6150" w:rsidRPr="00B42CE9"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C216C">
              <w:rPr>
                <w:szCs w:val="28"/>
              </w:rPr>
              <w:t>5,641</w:t>
            </w:r>
          </w:p>
        </w:tc>
        <w:tc>
          <w:tcPr>
            <w:tcW w:w="18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CE6150" w:rsidRPr="00CC216C" w:rsidRDefault="007E305F"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6,200</w:t>
            </w:r>
          </w:p>
        </w:tc>
        <w:tc>
          <w:tcPr>
            <w:tcW w:w="18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CE6150" w:rsidRPr="00CC216C" w:rsidRDefault="00CE6150"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C216C">
              <w:rPr>
                <w:szCs w:val="28"/>
              </w:rPr>
              <w:t>5,641</w:t>
            </w:r>
          </w:p>
        </w:tc>
      </w:tr>
      <w:tr w:rsidR="00CE6150" w:rsidRPr="000D1F45" w:rsidTr="00CE6150">
        <w:trPr>
          <w:cantSplit/>
        </w:trPr>
        <w:tc>
          <w:tcPr>
            <w:tcW w:w="3870" w:type="dxa"/>
          </w:tcPr>
          <w:p w:rsidR="00183735" w:rsidRDefault="00CE6150" w:rsidP="00CE6150">
            <w:pPr>
              <w:pStyle w:val="ListParagraph"/>
              <w:numPr>
                <w:ilvl w:val="2"/>
                <w:numId w:val="28"/>
              </w:numPr>
              <w:tabs>
                <w:tab w:val="clear" w:pos="1560"/>
              </w:tabs>
              <w:spacing w:line="240" w:lineRule="auto"/>
              <w:ind w:left="261" w:right="-90" w:hanging="250"/>
              <w:rPr>
                <w:szCs w:val="22"/>
              </w:rPr>
            </w:pPr>
            <w:r w:rsidRPr="00F34AD3">
              <w:rPr>
                <w:szCs w:val="22"/>
              </w:rPr>
              <w:t xml:space="preserve">property that did not generate </w:t>
            </w:r>
          </w:p>
          <w:p w:rsidR="00CE6150" w:rsidRPr="00F34AD3" w:rsidRDefault="00CE6150" w:rsidP="00183735">
            <w:pPr>
              <w:pStyle w:val="ListParagraph"/>
              <w:spacing w:line="240" w:lineRule="auto"/>
              <w:ind w:left="460" w:right="-90"/>
              <w:rPr>
                <w:szCs w:val="22"/>
              </w:rPr>
            </w:pPr>
            <w:r w:rsidRPr="00F34AD3">
              <w:rPr>
                <w:szCs w:val="22"/>
              </w:rPr>
              <w:t>rental</w:t>
            </w:r>
            <w:r w:rsidR="00183735">
              <w:rPr>
                <w:szCs w:val="22"/>
              </w:rPr>
              <w:t xml:space="preserve"> </w:t>
            </w:r>
            <w:r w:rsidRPr="00F34AD3">
              <w:rPr>
                <w:szCs w:val="22"/>
              </w:rPr>
              <w:t>income</w:t>
            </w:r>
          </w:p>
        </w:tc>
        <w:tc>
          <w:tcPr>
            <w:tcW w:w="1170" w:type="dxa"/>
          </w:tcPr>
          <w:p w:rsidR="00CE6150"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rsidR="007E305F" w:rsidRPr="00B42CE9" w:rsidRDefault="007E305F"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991</w:t>
            </w:r>
          </w:p>
        </w:tc>
        <w:tc>
          <w:tcPr>
            <w:tcW w:w="180" w:type="dxa"/>
          </w:tcPr>
          <w:p w:rsidR="00CE6150" w:rsidRPr="00B42CE9"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C216C">
              <w:rPr>
                <w:szCs w:val="28"/>
              </w:rPr>
              <w:t>999</w:t>
            </w:r>
          </w:p>
        </w:tc>
        <w:tc>
          <w:tcPr>
            <w:tcW w:w="18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CE6150" w:rsidRDefault="00CE6150"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p w:rsidR="007E305F" w:rsidRPr="00CC216C" w:rsidRDefault="007E305F"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991</w:t>
            </w:r>
          </w:p>
        </w:tc>
        <w:tc>
          <w:tcPr>
            <w:tcW w:w="180" w:type="dxa"/>
          </w:tcPr>
          <w:p w:rsidR="00CE6150" w:rsidRPr="00CC216C" w:rsidRDefault="00CE6150" w:rsidP="00CE61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CE6150" w:rsidRPr="00CC216C" w:rsidRDefault="00CE6150"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p w:rsidR="00CE6150" w:rsidRPr="00CC216C" w:rsidRDefault="00CE6150" w:rsidP="007E30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C216C">
              <w:rPr>
                <w:szCs w:val="28"/>
              </w:rPr>
              <w:t>999</w:t>
            </w:r>
          </w:p>
        </w:tc>
      </w:tr>
    </w:tbl>
    <w:p w:rsidR="00F34AD3" w:rsidRDefault="00F34AD3"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871BB" w:rsidRDefault="006871BB"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871BB">
        <w:rPr>
          <w:rFonts w:ascii="Times New Roman" w:hAnsi="Times New Roman"/>
          <w:sz w:val="22"/>
          <w:szCs w:val="22"/>
        </w:rPr>
        <w:t xml:space="preserve">Investment properties comprise of land, factories, commercial building and residential </w:t>
      </w:r>
      <w:r w:rsidR="00385E4C">
        <w:rPr>
          <w:rFonts w:ascii="Times New Roman" w:hAnsi="Times New Roman"/>
          <w:sz w:val="22"/>
          <w:szCs w:val="22"/>
        </w:rPr>
        <w:t xml:space="preserve">building </w:t>
      </w:r>
      <w:r w:rsidRPr="006871BB">
        <w:rPr>
          <w:rFonts w:ascii="Times New Roman" w:hAnsi="Times New Roman"/>
          <w:sz w:val="22"/>
          <w:szCs w:val="22"/>
        </w:rPr>
        <w:t xml:space="preserve">for lease. The leases contain an initial non-cancellable period of 1 </w:t>
      </w:r>
      <w:r w:rsidR="008E24A4">
        <w:rPr>
          <w:rFonts w:ascii="Times New Roman" w:hAnsi="Times New Roman"/>
          <w:sz w:val="22"/>
          <w:szCs w:val="22"/>
        </w:rPr>
        <w:t>to</w:t>
      </w:r>
      <w:r w:rsidRPr="006871BB">
        <w:rPr>
          <w:rFonts w:ascii="Times New Roman" w:hAnsi="Times New Roman"/>
          <w:sz w:val="22"/>
          <w:szCs w:val="22"/>
        </w:rPr>
        <w:t xml:space="preserve"> 3 years. </w:t>
      </w:r>
      <w:r w:rsidR="00612760">
        <w:rPr>
          <w:rFonts w:ascii="Times New Roman" w:hAnsi="Times New Roman"/>
          <w:sz w:val="22"/>
          <w:szCs w:val="22"/>
        </w:rPr>
        <w:t>R</w:t>
      </w:r>
      <w:r w:rsidRPr="006871BB">
        <w:rPr>
          <w:rFonts w:ascii="Times New Roman" w:hAnsi="Times New Roman"/>
          <w:sz w:val="22"/>
          <w:szCs w:val="22"/>
        </w:rPr>
        <w:t>enewals are negotiated with the lessee. No contingent rents are charged.</w:t>
      </w:r>
    </w:p>
    <w:p w:rsidR="009E3932" w:rsidRDefault="009E3932" w:rsidP="0068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9E3932" w:rsidRPr="00AB4F74" w:rsidRDefault="003E12CF"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B4F74">
        <w:rPr>
          <w:rFonts w:ascii="Times New Roman" w:hAnsi="Times New Roman"/>
          <w:sz w:val="22"/>
          <w:szCs w:val="22"/>
        </w:rPr>
        <w:lastRenderedPageBreak/>
        <w:t xml:space="preserve">As at </w:t>
      </w:r>
      <w:r w:rsidR="00D80E54" w:rsidRPr="00AB4F74">
        <w:rPr>
          <w:rFonts w:ascii="Times New Roman" w:hAnsi="Times New Roman"/>
          <w:sz w:val="22"/>
          <w:szCs w:val="22"/>
        </w:rPr>
        <w:t>31 December 20</w:t>
      </w:r>
      <w:r w:rsidR="00D86029" w:rsidRPr="00AB4F74">
        <w:rPr>
          <w:rFonts w:ascii="Times New Roman" w:hAnsi="Times New Roman"/>
          <w:sz w:val="22"/>
          <w:szCs w:val="22"/>
        </w:rPr>
        <w:t>20</w:t>
      </w:r>
      <w:r w:rsidR="009E3932" w:rsidRPr="00AB4F74">
        <w:rPr>
          <w:rFonts w:ascii="Times New Roman" w:hAnsi="Times New Roman"/>
          <w:sz w:val="22"/>
          <w:szCs w:val="22"/>
        </w:rPr>
        <w:t>, commercial building for lease with the cost of Baht</w:t>
      </w:r>
      <w:r w:rsidR="001B298E" w:rsidRPr="00AB4F74">
        <w:rPr>
          <w:rFonts w:ascii="Times New Roman" w:hAnsi="Times New Roman"/>
          <w:sz w:val="22"/>
          <w:szCs w:val="22"/>
        </w:rPr>
        <w:t xml:space="preserve"> </w:t>
      </w:r>
      <w:r w:rsidR="00D86029" w:rsidRPr="00AB4F74">
        <w:rPr>
          <w:rFonts w:ascii="Times New Roman" w:hAnsi="Times New Roman"/>
          <w:sz w:val="22"/>
          <w:szCs w:val="22"/>
        </w:rPr>
        <w:t>216.52</w:t>
      </w:r>
      <w:r w:rsidR="009E3932" w:rsidRPr="00AB4F74">
        <w:rPr>
          <w:rFonts w:ascii="Times New Roman" w:hAnsi="Times New Roman"/>
          <w:sz w:val="22"/>
          <w:szCs w:val="22"/>
        </w:rPr>
        <w:t xml:space="preserve"> million and accumulated depre</w:t>
      </w:r>
      <w:r w:rsidR="008D4582" w:rsidRPr="00AB4F74">
        <w:rPr>
          <w:rFonts w:ascii="Times New Roman" w:hAnsi="Times New Roman"/>
          <w:sz w:val="22"/>
          <w:szCs w:val="22"/>
        </w:rPr>
        <w:t xml:space="preserve">ciation of Baht </w:t>
      </w:r>
      <w:r w:rsidR="0008686F" w:rsidRPr="00AB4F74">
        <w:rPr>
          <w:rFonts w:ascii="Times New Roman" w:hAnsi="Times New Roman"/>
          <w:sz w:val="22"/>
          <w:szCs w:val="22"/>
        </w:rPr>
        <w:t>5</w:t>
      </w:r>
      <w:r w:rsidR="008572B6" w:rsidRPr="00AB4F74">
        <w:rPr>
          <w:rFonts w:ascii="Times New Roman" w:hAnsi="Times New Roman"/>
          <w:sz w:val="22"/>
          <w:szCs w:val="22"/>
        </w:rPr>
        <w:t>5</w:t>
      </w:r>
      <w:r w:rsidR="0008686F" w:rsidRPr="00AB4F74">
        <w:rPr>
          <w:rFonts w:ascii="Times New Roman" w:hAnsi="Times New Roman"/>
          <w:sz w:val="22"/>
          <w:szCs w:val="22"/>
        </w:rPr>
        <w:t>.</w:t>
      </w:r>
      <w:r w:rsidR="00D86029" w:rsidRPr="00AB4F74">
        <w:rPr>
          <w:rFonts w:ascii="Times New Roman" w:hAnsi="Times New Roman"/>
          <w:sz w:val="22"/>
          <w:szCs w:val="22"/>
        </w:rPr>
        <w:t>73</w:t>
      </w:r>
      <w:r w:rsidR="008D4582" w:rsidRPr="00AB4F74">
        <w:rPr>
          <w:rFonts w:ascii="Times New Roman" w:hAnsi="Times New Roman"/>
          <w:sz w:val="22"/>
          <w:szCs w:val="22"/>
        </w:rPr>
        <w:t xml:space="preserve"> million</w:t>
      </w:r>
      <w:r w:rsidR="00B42770" w:rsidRPr="00AB4F74">
        <w:rPr>
          <w:rFonts w:ascii="Times New Roman" w:hAnsi="Times New Roman"/>
          <w:sz w:val="22"/>
          <w:szCs w:val="22"/>
        </w:rPr>
        <w:t>,</w:t>
      </w:r>
      <w:r w:rsidR="008D4582" w:rsidRPr="00AB4F74">
        <w:rPr>
          <w:rFonts w:ascii="Times New Roman" w:hAnsi="Times New Roman"/>
          <w:sz w:val="22"/>
          <w:szCs w:val="22"/>
        </w:rPr>
        <w:t xml:space="preserve"> and r</w:t>
      </w:r>
      <w:r w:rsidR="009E3932" w:rsidRPr="00AB4F74">
        <w:rPr>
          <w:rFonts w:ascii="Times New Roman" w:hAnsi="Times New Roman"/>
          <w:sz w:val="22"/>
          <w:szCs w:val="22"/>
        </w:rPr>
        <w:t>esidential</w:t>
      </w:r>
      <w:r w:rsidR="008D4582" w:rsidRPr="00AB4F74">
        <w:rPr>
          <w:rFonts w:ascii="Times New Roman" w:hAnsi="Times New Roman"/>
          <w:sz w:val="22"/>
          <w:szCs w:val="22"/>
        </w:rPr>
        <w:t xml:space="preserve"> building for lease with the cost of Baht </w:t>
      </w:r>
      <w:r w:rsidR="0008686F" w:rsidRPr="00AB4F74">
        <w:rPr>
          <w:rFonts w:ascii="Times New Roman" w:hAnsi="Times New Roman"/>
          <w:sz w:val="22"/>
          <w:szCs w:val="22"/>
        </w:rPr>
        <w:t>52.07</w:t>
      </w:r>
      <w:r w:rsidR="008D4582" w:rsidRPr="00AB4F74">
        <w:rPr>
          <w:rFonts w:ascii="Times New Roman" w:hAnsi="Times New Roman"/>
          <w:sz w:val="22"/>
          <w:szCs w:val="22"/>
        </w:rPr>
        <w:t xml:space="preserve"> million</w:t>
      </w:r>
      <w:r w:rsidR="009E3932" w:rsidRPr="00AB4F74">
        <w:rPr>
          <w:rFonts w:ascii="Times New Roman" w:hAnsi="Times New Roman"/>
          <w:sz w:val="22"/>
          <w:szCs w:val="22"/>
        </w:rPr>
        <w:t xml:space="preserve"> </w:t>
      </w:r>
      <w:r w:rsidR="001B298E" w:rsidRPr="00AB4F74">
        <w:rPr>
          <w:rFonts w:ascii="Times New Roman" w:hAnsi="Times New Roman"/>
          <w:sz w:val="22"/>
          <w:szCs w:val="22"/>
        </w:rPr>
        <w:t>and accum</w:t>
      </w:r>
      <w:r w:rsidR="00494EE8" w:rsidRPr="00AB4F74">
        <w:rPr>
          <w:rFonts w:ascii="Times New Roman" w:hAnsi="Times New Roman"/>
          <w:sz w:val="22"/>
          <w:szCs w:val="22"/>
        </w:rPr>
        <w:t xml:space="preserve">ulated depreciation of Baht </w:t>
      </w:r>
      <w:r w:rsidR="008572B6" w:rsidRPr="00AB4F74">
        <w:rPr>
          <w:rFonts w:ascii="Times New Roman" w:hAnsi="Times New Roman"/>
          <w:sz w:val="22"/>
          <w:szCs w:val="22"/>
        </w:rPr>
        <w:t>5</w:t>
      </w:r>
      <w:r w:rsidR="0008686F" w:rsidRPr="00AB4F74">
        <w:rPr>
          <w:rFonts w:ascii="Times New Roman" w:hAnsi="Times New Roman"/>
          <w:sz w:val="22"/>
          <w:szCs w:val="22"/>
        </w:rPr>
        <w:t>.</w:t>
      </w:r>
      <w:r w:rsidR="008572B6" w:rsidRPr="00AB4F74">
        <w:rPr>
          <w:rFonts w:ascii="Times New Roman" w:hAnsi="Times New Roman"/>
          <w:sz w:val="22"/>
          <w:szCs w:val="22"/>
        </w:rPr>
        <w:t>17</w:t>
      </w:r>
      <w:r w:rsidR="001B298E" w:rsidRPr="00AB4F74">
        <w:rPr>
          <w:rFonts w:ascii="Times New Roman" w:hAnsi="Times New Roman"/>
          <w:sz w:val="22"/>
          <w:szCs w:val="22"/>
        </w:rPr>
        <w:t xml:space="preserve"> million</w:t>
      </w:r>
      <w:r w:rsidR="00B42770" w:rsidRPr="00AB4F74">
        <w:rPr>
          <w:rFonts w:ascii="Times New Roman" w:hAnsi="Times New Roman"/>
          <w:sz w:val="22"/>
          <w:szCs w:val="22"/>
        </w:rPr>
        <w:t>,</w:t>
      </w:r>
      <w:r w:rsidR="009E3932" w:rsidRPr="00AB4F74">
        <w:rPr>
          <w:rFonts w:ascii="Times New Roman" w:hAnsi="Times New Roman"/>
          <w:sz w:val="22"/>
          <w:szCs w:val="22"/>
        </w:rPr>
        <w:t xml:space="preserve"> </w:t>
      </w:r>
      <w:r w:rsidR="008D4582" w:rsidRPr="00AB4F74">
        <w:rPr>
          <w:rFonts w:ascii="Times New Roman" w:hAnsi="Times New Roman"/>
          <w:sz w:val="22"/>
          <w:szCs w:val="22"/>
        </w:rPr>
        <w:t>have</w:t>
      </w:r>
      <w:r w:rsidR="009E3932" w:rsidRPr="00AB4F74">
        <w:rPr>
          <w:rFonts w:ascii="Times New Roman" w:hAnsi="Times New Roman"/>
          <w:sz w:val="22"/>
          <w:szCs w:val="22"/>
        </w:rPr>
        <w:t xml:space="preserve"> not been fully occupied. This factor is considered as an impairment indicator.</w:t>
      </w:r>
    </w:p>
    <w:p w:rsidR="009E3932" w:rsidRPr="00AB4F74" w:rsidRDefault="009E3932"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D16449" w:rsidRPr="00AB4F74" w:rsidRDefault="009E3932"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B4F74">
        <w:rPr>
          <w:rFonts w:ascii="Times New Roman" w:hAnsi="Times New Roman"/>
          <w:sz w:val="22"/>
          <w:szCs w:val="22"/>
        </w:rPr>
        <w:t xml:space="preserve">Management reviewed and tested impairment of certain </w:t>
      </w:r>
      <w:r w:rsidR="003E12CF" w:rsidRPr="00AB4F74">
        <w:rPr>
          <w:rFonts w:ascii="Times New Roman" w:hAnsi="Times New Roman"/>
          <w:sz w:val="22"/>
          <w:szCs w:val="22"/>
        </w:rPr>
        <w:t xml:space="preserve">investment properties </w:t>
      </w:r>
      <w:r w:rsidRPr="00AB4F74">
        <w:rPr>
          <w:rFonts w:ascii="Times New Roman" w:hAnsi="Times New Roman"/>
          <w:sz w:val="22"/>
          <w:szCs w:val="22"/>
        </w:rPr>
        <w:t xml:space="preserve">in which impairment indicator existed by determining recoverable amount </w:t>
      </w:r>
      <w:r w:rsidR="003E12CF" w:rsidRPr="00AB4F74">
        <w:rPr>
          <w:rFonts w:ascii="Times New Roman" w:hAnsi="Times New Roman"/>
          <w:sz w:val="22"/>
          <w:szCs w:val="22"/>
        </w:rPr>
        <w:t>from the value in use</w:t>
      </w:r>
      <w:r w:rsidR="008D4582" w:rsidRPr="00AB4F74">
        <w:rPr>
          <w:rFonts w:ascii="Times New Roman" w:hAnsi="Times New Roman"/>
          <w:sz w:val="22"/>
          <w:szCs w:val="22"/>
        </w:rPr>
        <w:t xml:space="preserve"> of commercial building and residential building for lease</w:t>
      </w:r>
      <w:r w:rsidR="003E12CF" w:rsidRPr="00AB4F74">
        <w:rPr>
          <w:rFonts w:ascii="Times New Roman" w:hAnsi="Times New Roman"/>
          <w:sz w:val="22"/>
          <w:szCs w:val="22"/>
        </w:rPr>
        <w:t xml:space="preserve"> </w:t>
      </w:r>
      <w:r w:rsidR="008D4582" w:rsidRPr="00AB4F74">
        <w:rPr>
          <w:rFonts w:ascii="Times New Roman" w:hAnsi="Times New Roman"/>
          <w:sz w:val="22"/>
          <w:szCs w:val="22"/>
        </w:rPr>
        <w:t>which are</w:t>
      </w:r>
      <w:r w:rsidRPr="00AB4F74">
        <w:rPr>
          <w:rFonts w:ascii="Times New Roman" w:hAnsi="Times New Roman"/>
          <w:sz w:val="22"/>
          <w:szCs w:val="22"/>
        </w:rPr>
        <w:t xml:space="preserve"> cash-generating unit</w:t>
      </w:r>
      <w:r w:rsidR="008D4582" w:rsidRPr="00AB4F74">
        <w:rPr>
          <w:rFonts w:ascii="Times New Roman" w:hAnsi="Times New Roman"/>
          <w:sz w:val="22"/>
          <w:szCs w:val="22"/>
        </w:rPr>
        <w:t>s</w:t>
      </w:r>
      <w:r w:rsidRPr="00AB4F74">
        <w:rPr>
          <w:rFonts w:ascii="Times New Roman" w:hAnsi="Times New Roman"/>
          <w:sz w:val="22"/>
          <w:szCs w:val="22"/>
        </w:rPr>
        <w:t>. The discounted cash flow projections (DCF) have been prepared with reference to forecasted performance results considering historical data adjusted wi</w:t>
      </w:r>
      <w:r w:rsidR="003E12CF" w:rsidRPr="00AB4F74">
        <w:rPr>
          <w:rFonts w:ascii="Times New Roman" w:hAnsi="Times New Roman"/>
          <w:sz w:val="22"/>
          <w:szCs w:val="22"/>
        </w:rPr>
        <w:t xml:space="preserve">th projected revenue growth </w:t>
      </w:r>
      <w:r w:rsidR="00D16449" w:rsidRPr="00AB4F74">
        <w:rPr>
          <w:rFonts w:ascii="Times New Roman" w:hAnsi="Times New Roman"/>
          <w:sz w:val="22"/>
          <w:szCs w:val="22"/>
        </w:rPr>
        <w:t>at 1</w:t>
      </w:r>
      <w:r w:rsidR="00202EAD">
        <w:rPr>
          <w:rFonts w:ascii="Times New Roman" w:hAnsi="Times New Roman"/>
          <w:sz w:val="22"/>
          <w:szCs w:val="22"/>
        </w:rPr>
        <w:t>1</w:t>
      </w:r>
      <w:r w:rsidR="00D16449" w:rsidRPr="00AB4F74">
        <w:rPr>
          <w:rFonts w:ascii="Times New Roman" w:hAnsi="Times New Roman"/>
          <w:sz w:val="22"/>
          <w:szCs w:val="22"/>
        </w:rPr>
        <w:t xml:space="preserve">% discount rate for commercial building for lease and </w:t>
      </w:r>
      <w:r w:rsidR="003E12CF" w:rsidRPr="00AB4F74">
        <w:rPr>
          <w:rFonts w:ascii="Times New Roman" w:hAnsi="Times New Roman"/>
          <w:sz w:val="22"/>
          <w:szCs w:val="22"/>
        </w:rPr>
        <w:t xml:space="preserve">at </w:t>
      </w:r>
      <w:r w:rsidR="001C62C0" w:rsidRPr="00AB4F74">
        <w:rPr>
          <w:rFonts w:ascii="Times New Roman" w:hAnsi="Times New Roman"/>
          <w:sz w:val="22"/>
          <w:szCs w:val="22"/>
        </w:rPr>
        <w:t>1</w:t>
      </w:r>
      <w:r w:rsidR="00202EAD">
        <w:rPr>
          <w:rFonts w:ascii="Times New Roman" w:hAnsi="Times New Roman"/>
          <w:sz w:val="22"/>
          <w:szCs w:val="22"/>
        </w:rPr>
        <w:t>0</w:t>
      </w:r>
      <w:r w:rsidR="001C62C0" w:rsidRPr="00AB4F74">
        <w:rPr>
          <w:rFonts w:ascii="Times New Roman" w:hAnsi="Times New Roman"/>
          <w:sz w:val="22"/>
          <w:szCs w:val="22"/>
        </w:rPr>
        <w:t>%</w:t>
      </w:r>
      <w:r w:rsidR="00E65C65" w:rsidRPr="00AB4F74">
        <w:rPr>
          <w:rFonts w:ascii="Times New Roman" w:hAnsi="Times New Roman"/>
          <w:sz w:val="22"/>
          <w:szCs w:val="22"/>
        </w:rPr>
        <w:t xml:space="preserve"> discount rate for residential building for lease</w:t>
      </w:r>
      <w:r w:rsidRPr="00AB4F74">
        <w:rPr>
          <w:rFonts w:ascii="Times New Roman" w:hAnsi="Times New Roman"/>
          <w:sz w:val="22"/>
          <w:szCs w:val="22"/>
        </w:rPr>
        <w:t>.</w:t>
      </w:r>
      <w:r w:rsidR="003E12CF" w:rsidRPr="00AB4F74">
        <w:rPr>
          <w:rFonts w:ascii="Times New Roman" w:hAnsi="Times New Roman"/>
          <w:sz w:val="22"/>
          <w:szCs w:val="22"/>
        </w:rPr>
        <w:t xml:space="preserve"> </w:t>
      </w:r>
      <w:r w:rsidR="00D80E54" w:rsidRPr="00AB4F74">
        <w:rPr>
          <w:rFonts w:ascii="Times New Roman" w:hAnsi="Times New Roman"/>
          <w:sz w:val="22"/>
          <w:szCs w:val="22"/>
        </w:rPr>
        <w:t>As at 31 December 20</w:t>
      </w:r>
      <w:r w:rsidR="008572B6" w:rsidRPr="00AB4F74">
        <w:rPr>
          <w:rFonts w:ascii="Times New Roman" w:hAnsi="Times New Roman"/>
          <w:sz w:val="22"/>
          <w:szCs w:val="22"/>
        </w:rPr>
        <w:t>20</w:t>
      </w:r>
      <w:r w:rsidR="008D4582" w:rsidRPr="00AB4F74">
        <w:rPr>
          <w:rFonts w:ascii="Times New Roman" w:hAnsi="Times New Roman"/>
          <w:sz w:val="22"/>
          <w:szCs w:val="22"/>
        </w:rPr>
        <w:t xml:space="preserve">, the recoverable amount of </w:t>
      </w:r>
      <w:r w:rsidR="00D16449" w:rsidRPr="00AB4F74">
        <w:rPr>
          <w:rFonts w:ascii="Times New Roman" w:hAnsi="Times New Roman"/>
          <w:sz w:val="22"/>
          <w:szCs w:val="22"/>
        </w:rPr>
        <w:t xml:space="preserve">commercial building for lease </w:t>
      </w:r>
      <w:r w:rsidR="00E44C07" w:rsidRPr="00AB4F74">
        <w:rPr>
          <w:rFonts w:ascii="Times New Roman" w:hAnsi="Times New Roman"/>
          <w:sz w:val="22"/>
          <w:szCs w:val="22"/>
        </w:rPr>
        <w:t xml:space="preserve">and </w:t>
      </w:r>
      <w:r w:rsidR="00B860A5" w:rsidRPr="00AB4F74">
        <w:rPr>
          <w:rFonts w:ascii="Times New Roman" w:hAnsi="Times New Roman"/>
          <w:sz w:val="22"/>
          <w:szCs w:val="22"/>
        </w:rPr>
        <w:t xml:space="preserve">residential building for lease </w:t>
      </w:r>
      <w:r w:rsidR="00D16449" w:rsidRPr="00AB4F74">
        <w:rPr>
          <w:rFonts w:ascii="Times New Roman" w:hAnsi="Times New Roman"/>
          <w:sz w:val="22"/>
          <w:szCs w:val="22"/>
        </w:rPr>
        <w:t>w</w:t>
      </w:r>
      <w:r w:rsidR="00B860A5" w:rsidRPr="00AB4F74">
        <w:rPr>
          <w:rFonts w:ascii="Times New Roman" w:hAnsi="Times New Roman"/>
          <w:sz w:val="22"/>
          <w:szCs w:val="22"/>
        </w:rPr>
        <w:t>ere</w:t>
      </w:r>
      <w:r w:rsidR="00D16449" w:rsidRPr="00AB4F74">
        <w:rPr>
          <w:rFonts w:ascii="Times New Roman" w:hAnsi="Times New Roman"/>
          <w:sz w:val="22"/>
          <w:szCs w:val="22"/>
        </w:rPr>
        <w:t xml:space="preserve"> lower than </w:t>
      </w:r>
      <w:r w:rsidR="00B860A5" w:rsidRPr="00AB4F74">
        <w:rPr>
          <w:rFonts w:ascii="Times New Roman" w:hAnsi="Times New Roman"/>
          <w:sz w:val="22"/>
          <w:szCs w:val="22"/>
        </w:rPr>
        <w:t>their</w:t>
      </w:r>
      <w:r w:rsidR="00D16449" w:rsidRPr="00AB4F74">
        <w:rPr>
          <w:rFonts w:ascii="Times New Roman" w:hAnsi="Times New Roman"/>
          <w:sz w:val="22"/>
          <w:szCs w:val="22"/>
        </w:rPr>
        <w:t xml:space="preserve"> carrying amount</w:t>
      </w:r>
      <w:r w:rsidR="00770953" w:rsidRPr="00AB4F74">
        <w:rPr>
          <w:rFonts w:ascii="Times New Roman" w:hAnsi="Times New Roman"/>
          <w:sz w:val="22"/>
          <w:szCs w:val="22"/>
        </w:rPr>
        <w:t>. As a result</w:t>
      </w:r>
      <w:r w:rsidR="00D16449" w:rsidRPr="00AB4F74">
        <w:rPr>
          <w:rFonts w:ascii="Times New Roman" w:hAnsi="Times New Roman"/>
          <w:sz w:val="22"/>
          <w:szCs w:val="22"/>
        </w:rPr>
        <w:t xml:space="preserve">, the Company </w:t>
      </w:r>
      <w:r w:rsidR="00700CBC" w:rsidRPr="00AB4F74">
        <w:rPr>
          <w:rFonts w:ascii="Times New Roman" w:hAnsi="Times New Roman"/>
          <w:sz w:val="22"/>
          <w:szCs w:val="22"/>
        </w:rPr>
        <w:t xml:space="preserve">had </w:t>
      </w:r>
      <w:r w:rsidR="00BF0250" w:rsidRPr="00AB4F74">
        <w:rPr>
          <w:rFonts w:ascii="Times New Roman" w:hAnsi="Times New Roman"/>
          <w:sz w:val="22"/>
          <w:szCs w:val="22"/>
        </w:rPr>
        <w:t xml:space="preserve">allowance for </w:t>
      </w:r>
      <w:r w:rsidR="00D16449" w:rsidRPr="00AB4F74">
        <w:rPr>
          <w:rFonts w:ascii="Times New Roman" w:hAnsi="Times New Roman"/>
          <w:sz w:val="22"/>
          <w:szCs w:val="22"/>
        </w:rPr>
        <w:t xml:space="preserve">impairment losses in the amount of Baht </w:t>
      </w:r>
      <w:r w:rsidR="00B860A5" w:rsidRPr="00AB4F74">
        <w:rPr>
          <w:rFonts w:ascii="Times New Roman" w:hAnsi="Times New Roman"/>
          <w:sz w:val="22"/>
          <w:szCs w:val="22"/>
        </w:rPr>
        <w:t>149.51</w:t>
      </w:r>
      <w:r w:rsidR="00D16449" w:rsidRPr="00AB4F74">
        <w:rPr>
          <w:rFonts w:ascii="Times New Roman" w:hAnsi="Times New Roman"/>
          <w:sz w:val="22"/>
          <w:szCs w:val="22"/>
        </w:rPr>
        <w:t xml:space="preserve"> million</w:t>
      </w:r>
      <w:r w:rsidR="00700CBC" w:rsidRPr="00AB4F74">
        <w:rPr>
          <w:rFonts w:ascii="Times New Roman" w:hAnsi="Times New Roman"/>
          <w:sz w:val="22"/>
          <w:szCs w:val="22"/>
        </w:rPr>
        <w:t xml:space="preserve"> </w:t>
      </w:r>
      <w:r w:rsidR="00B860A5" w:rsidRPr="00AB4F74">
        <w:rPr>
          <w:rFonts w:ascii="Times New Roman" w:hAnsi="Times New Roman"/>
          <w:sz w:val="22"/>
          <w:szCs w:val="22"/>
        </w:rPr>
        <w:t xml:space="preserve">and Baht 17.00 million, respectively </w:t>
      </w:r>
      <w:r w:rsidR="00700CBC" w:rsidRPr="00AB4F74">
        <w:rPr>
          <w:rFonts w:ascii="Times New Roman" w:hAnsi="Times New Roman"/>
          <w:i/>
          <w:iCs/>
          <w:sz w:val="22"/>
          <w:szCs w:val="22"/>
        </w:rPr>
        <w:t>(201</w:t>
      </w:r>
      <w:r w:rsidR="0031496A" w:rsidRPr="00AB4F74">
        <w:rPr>
          <w:rFonts w:ascii="Times New Roman" w:hAnsi="Times New Roman"/>
          <w:i/>
          <w:iCs/>
          <w:sz w:val="22"/>
          <w:szCs w:val="22"/>
        </w:rPr>
        <w:t>9</w:t>
      </w:r>
      <w:r w:rsidR="00700CBC" w:rsidRPr="00AB4F74">
        <w:rPr>
          <w:rFonts w:ascii="Times New Roman" w:hAnsi="Times New Roman"/>
          <w:i/>
          <w:iCs/>
          <w:sz w:val="22"/>
          <w:szCs w:val="22"/>
        </w:rPr>
        <w:t>: Baht 149.51 million and Baht 17.00 million, respectively)</w:t>
      </w:r>
      <w:r w:rsidR="00700CBC" w:rsidRPr="00AB4F74">
        <w:rPr>
          <w:rFonts w:ascii="Times New Roman" w:hAnsi="Times New Roman"/>
          <w:sz w:val="22"/>
          <w:szCs w:val="22"/>
        </w:rPr>
        <w:t>.</w:t>
      </w:r>
      <w:r w:rsidR="00E8225F" w:rsidRPr="00AB4F74">
        <w:rPr>
          <w:rFonts w:ascii="Times New Roman" w:hAnsi="Times New Roman"/>
          <w:sz w:val="22"/>
          <w:szCs w:val="22"/>
        </w:rPr>
        <w:t xml:space="preserve"> </w:t>
      </w:r>
    </w:p>
    <w:p w:rsidR="00A02D95" w:rsidRPr="00C05AEC" w:rsidRDefault="00A02D95" w:rsidP="00A0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63486" w:rsidRPr="00B72199"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B72199">
        <w:rPr>
          <w:rFonts w:ascii="Times New Roman" w:hAnsi="Times New Roman" w:cs="Times New Roman"/>
          <w:b/>
          <w:bCs/>
          <w:sz w:val="22"/>
          <w:szCs w:val="22"/>
        </w:rPr>
        <w:t>Measurement of fair value</w:t>
      </w:r>
    </w:p>
    <w:p w:rsidR="00563486" w:rsidRPr="00B72199"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63486" w:rsidRPr="00B72199"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B72199">
        <w:rPr>
          <w:rFonts w:ascii="Times New Roman" w:hAnsi="Times New Roman" w:cs="Times New Roman"/>
          <w:i/>
          <w:iCs/>
          <w:sz w:val="22"/>
          <w:szCs w:val="22"/>
        </w:rPr>
        <w:t>Fair value hierarchy</w:t>
      </w:r>
    </w:p>
    <w:p w:rsidR="00563486" w:rsidRPr="00B860A5"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563486" w:rsidRPr="00C05AEC"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5AEC">
        <w:rPr>
          <w:rFonts w:ascii="Times New Roman" w:hAnsi="Times New Roman" w:cs="Times New Roman"/>
          <w:sz w:val="22"/>
          <w:szCs w:val="22"/>
        </w:rPr>
        <w:t xml:space="preserve">The fair value of investment properties was determined by external, independent property valuer, having appropriate </w:t>
      </w:r>
      <w:proofErr w:type="spellStart"/>
      <w:r w:rsidRPr="00C05AEC">
        <w:rPr>
          <w:rFonts w:ascii="Times New Roman" w:hAnsi="Times New Roman" w:cs="Times New Roman"/>
          <w:sz w:val="22"/>
          <w:szCs w:val="22"/>
        </w:rPr>
        <w:t>recognised</w:t>
      </w:r>
      <w:proofErr w:type="spellEnd"/>
      <w:r w:rsidRPr="00C05AEC">
        <w:rPr>
          <w:rFonts w:ascii="Times New Roman" w:hAnsi="Times New Roman" w:cs="Times New Roman"/>
          <w:sz w:val="22"/>
          <w:szCs w:val="22"/>
        </w:rPr>
        <w:t xml:space="preserve"> professional qualifications and recent experience in the location and category of the property being valued. </w:t>
      </w:r>
    </w:p>
    <w:p w:rsidR="00563486" w:rsidRPr="00C05AEC" w:rsidRDefault="0056348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05AEC" w:rsidRDefault="00C05AEC"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5AEC">
        <w:rPr>
          <w:rFonts w:ascii="Times New Roman" w:hAnsi="Times New Roman"/>
          <w:sz w:val="22"/>
          <w:szCs w:val="22"/>
        </w:rPr>
        <w:t xml:space="preserve">The fair value of investment properties </w:t>
      </w:r>
      <w:r w:rsidRPr="00C05AEC">
        <w:rPr>
          <w:rFonts w:ascii="Times New Roman" w:hAnsi="Times New Roman" w:cs="Times New Roman"/>
          <w:sz w:val="22"/>
          <w:szCs w:val="22"/>
        </w:rPr>
        <w:t xml:space="preserve">for </w:t>
      </w:r>
      <w:r w:rsidRPr="00C05AEC">
        <w:rPr>
          <w:rFonts w:ascii="Times New Roman" w:hAnsi="Times New Roman"/>
          <w:sz w:val="22"/>
          <w:szCs w:val="28"/>
        </w:rPr>
        <w:t>land and</w:t>
      </w:r>
      <w:r w:rsidRPr="00C05AEC">
        <w:rPr>
          <w:rFonts w:ascii="Times New Roman" w:hAnsi="Times New Roman" w:hint="cs"/>
          <w:sz w:val="22"/>
          <w:szCs w:val="28"/>
          <w:cs/>
        </w:rPr>
        <w:t xml:space="preserve"> </w:t>
      </w:r>
      <w:r w:rsidRPr="00C05AEC">
        <w:rPr>
          <w:rFonts w:ascii="Times New Roman" w:hAnsi="Times New Roman"/>
          <w:sz w:val="22"/>
          <w:szCs w:val="28"/>
        </w:rPr>
        <w:t>factories for lease</w:t>
      </w:r>
      <w:r>
        <w:rPr>
          <w:rFonts w:ascii="Times New Roman" w:hAnsi="Times New Roman"/>
          <w:sz w:val="22"/>
          <w:szCs w:val="28"/>
        </w:rPr>
        <w:t>,</w:t>
      </w:r>
      <w:r w:rsidRPr="00C05AEC">
        <w:rPr>
          <w:rFonts w:ascii="Times New Roman" w:hAnsi="Times New Roman"/>
          <w:sz w:val="22"/>
          <w:szCs w:val="28"/>
        </w:rPr>
        <w:t xml:space="preserve"> </w:t>
      </w:r>
      <w:r w:rsidRPr="00C05AEC">
        <w:rPr>
          <w:rFonts w:ascii="Times New Roman" w:hAnsi="Times New Roman"/>
          <w:sz w:val="22"/>
          <w:szCs w:val="22"/>
        </w:rPr>
        <w:t xml:space="preserve">commercial building and residential building for lease </w:t>
      </w:r>
      <w:r>
        <w:rPr>
          <w:rFonts w:ascii="Times New Roman" w:hAnsi="Times New Roman"/>
          <w:sz w:val="22"/>
          <w:szCs w:val="22"/>
        </w:rPr>
        <w:t xml:space="preserve">of Baht </w:t>
      </w:r>
      <w:r w:rsidR="00401BB5">
        <w:rPr>
          <w:rFonts w:ascii="Times New Roman" w:hAnsi="Times New Roman"/>
          <w:sz w:val="22"/>
          <w:szCs w:val="22"/>
        </w:rPr>
        <w:t>153</w:t>
      </w:r>
      <w:r>
        <w:rPr>
          <w:rFonts w:ascii="Times New Roman" w:hAnsi="Times New Roman"/>
          <w:sz w:val="22"/>
          <w:szCs w:val="22"/>
        </w:rPr>
        <w:t xml:space="preserve"> million </w:t>
      </w:r>
      <w:r w:rsidRPr="00C05AEC">
        <w:rPr>
          <w:rFonts w:ascii="Times New Roman" w:hAnsi="Times New Roman" w:cs="Times New Roman"/>
          <w:sz w:val="22"/>
          <w:szCs w:val="22"/>
        </w:rPr>
        <w:t>ha</w:t>
      </w:r>
      <w:r>
        <w:rPr>
          <w:rFonts w:ascii="Times New Roman" w:hAnsi="Times New Roman" w:cs="Times New Roman"/>
          <w:sz w:val="22"/>
          <w:szCs w:val="22"/>
        </w:rPr>
        <w:t>ve</w:t>
      </w:r>
      <w:r w:rsidRPr="00C05AEC">
        <w:rPr>
          <w:rFonts w:ascii="Times New Roman" w:hAnsi="Times New Roman" w:cs="Times New Roman"/>
          <w:sz w:val="22"/>
          <w:szCs w:val="22"/>
        </w:rPr>
        <w:t xml:space="preserve"> been </w:t>
      </w:r>
      <w:proofErr w:type="spellStart"/>
      <w:r w:rsidRPr="00C05AEC">
        <w:rPr>
          <w:rFonts w:ascii="Times New Roman" w:hAnsi="Times New Roman" w:cs="Times New Roman"/>
          <w:sz w:val="22"/>
          <w:szCs w:val="22"/>
        </w:rPr>
        <w:t>categorised</w:t>
      </w:r>
      <w:proofErr w:type="spellEnd"/>
      <w:r w:rsidRPr="00C05AEC">
        <w:rPr>
          <w:rFonts w:ascii="Times New Roman" w:hAnsi="Times New Roman" w:cs="Times New Roman"/>
          <w:sz w:val="22"/>
          <w:szCs w:val="22"/>
        </w:rPr>
        <w:t xml:space="preserve"> as a level 3 fair value based on the inputs to the valuation technique used.</w:t>
      </w:r>
    </w:p>
    <w:p w:rsidR="00C05AEC" w:rsidRPr="00C05AEC" w:rsidRDefault="00C05AEC"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Valuation technique</w:t>
      </w:r>
    </w:p>
    <w:p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46"/>
      </w:tblGrid>
      <w:tr w:rsidR="0037158C" w:rsidTr="0031496A">
        <w:tc>
          <w:tcPr>
            <w:tcW w:w="4519" w:type="dxa"/>
          </w:tcPr>
          <w:p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Type of Assets</w:t>
            </w:r>
          </w:p>
        </w:tc>
        <w:tc>
          <w:tcPr>
            <w:tcW w:w="4546" w:type="dxa"/>
          </w:tcPr>
          <w:p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Valuation technique</w:t>
            </w:r>
          </w:p>
        </w:tc>
      </w:tr>
      <w:tr w:rsidR="0037158C" w:rsidTr="0031496A">
        <w:tc>
          <w:tcPr>
            <w:tcW w:w="4519" w:type="dxa"/>
          </w:tcPr>
          <w:p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Land</w:t>
            </w:r>
          </w:p>
        </w:tc>
        <w:tc>
          <w:tcPr>
            <w:tcW w:w="4546" w:type="dxa"/>
          </w:tcPr>
          <w:p w:rsidR="0037158C" w:rsidRPr="0037158C"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Market Approach</w:t>
            </w:r>
          </w:p>
        </w:tc>
      </w:tr>
      <w:tr w:rsidR="0037158C" w:rsidTr="0031496A">
        <w:tc>
          <w:tcPr>
            <w:tcW w:w="4519" w:type="dxa"/>
          </w:tcPr>
          <w:p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Factories for lease</w:t>
            </w:r>
          </w:p>
        </w:tc>
        <w:tc>
          <w:tcPr>
            <w:tcW w:w="4546" w:type="dxa"/>
          </w:tcPr>
          <w:p w:rsidR="00967BD3" w:rsidRPr="0037158C"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 xml:space="preserve">Replacement cost new approach is to estimate new cost of building a replaced property at present price. And considered </w:t>
            </w:r>
            <w:r w:rsidRPr="003F4EE8">
              <w:rPr>
                <w:rFonts w:ascii="Times New Roman" w:hAnsi="Times New Roman" w:cs="Times New Roman"/>
                <w:sz w:val="22"/>
                <w:szCs w:val="22"/>
              </w:rPr>
              <w:t>of building cost, wage, operation cost and profit and deduct depreciation from age of building, condition and obsolete of used.</w:t>
            </w:r>
          </w:p>
        </w:tc>
      </w:tr>
      <w:tr w:rsidR="00E46493" w:rsidTr="0031496A">
        <w:tc>
          <w:tcPr>
            <w:tcW w:w="4519" w:type="dxa"/>
          </w:tcPr>
          <w:p w:rsidR="00E46493" w:rsidRPr="003F4EE8" w:rsidRDefault="00E4649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C</w:t>
            </w:r>
            <w:r w:rsidRPr="00C05AEC">
              <w:rPr>
                <w:rFonts w:ascii="Times New Roman" w:hAnsi="Times New Roman"/>
                <w:sz w:val="22"/>
                <w:szCs w:val="22"/>
              </w:rPr>
              <w:t>ommercial building and residential building</w:t>
            </w:r>
          </w:p>
        </w:tc>
        <w:tc>
          <w:tcPr>
            <w:tcW w:w="4546" w:type="dxa"/>
          </w:tcPr>
          <w:p w:rsidR="00E46493" w:rsidRDefault="005E355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Income Approach, t</w:t>
            </w:r>
            <w:r w:rsidR="00E46493">
              <w:rPr>
                <w:rFonts w:ascii="Times New Roman" w:hAnsi="Times New Roman" w:cs="Times New Roman"/>
                <w:sz w:val="22"/>
                <w:szCs w:val="22"/>
              </w:rPr>
              <w:t>he present value of net cash flows to be generated from property.</w:t>
            </w:r>
          </w:p>
        </w:tc>
      </w:tr>
    </w:tbl>
    <w:p w:rsidR="00A22DF3" w:rsidRPr="00B72199"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A22DF3" w:rsidRPr="00B860A5"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8E166D" w:rsidRPr="00784ED5" w:rsidRDefault="008E166D" w:rsidP="008C7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
        <w:jc w:val="both"/>
        <w:rPr>
          <w:rFonts w:ascii="Times New Roman" w:hAnsi="Times New Roman" w:cs="Times New Roman"/>
          <w:sz w:val="22"/>
          <w:szCs w:val="22"/>
        </w:rPr>
        <w:sectPr w:rsidR="008E166D" w:rsidRPr="00784ED5" w:rsidSect="002336DD">
          <w:pgSz w:w="11909" w:h="16834" w:code="9"/>
          <w:pgMar w:top="691" w:right="1152" w:bottom="576" w:left="1152" w:header="720" w:footer="720" w:gutter="0"/>
          <w:cols w:space="720"/>
          <w:docGrid w:linePitch="245"/>
        </w:sectPr>
      </w:pPr>
    </w:p>
    <w:p w:rsidR="0013472D" w:rsidRPr="0007513D" w:rsidRDefault="0013472D" w:rsidP="0007513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lastRenderedPageBreak/>
        <w:t>1</w:t>
      </w:r>
      <w:r w:rsidR="009260BD">
        <w:rPr>
          <w:rFonts w:ascii="Times New Roman" w:hAnsi="Times New Roman"/>
          <w:sz w:val="24"/>
          <w:szCs w:val="24"/>
          <w:u w:val="none"/>
        </w:rPr>
        <w:t>1</w:t>
      </w:r>
      <w:r w:rsidRPr="0007513D">
        <w:rPr>
          <w:rFonts w:ascii="Times New Roman" w:hAnsi="Times New Roman"/>
          <w:sz w:val="24"/>
          <w:szCs w:val="24"/>
          <w:u w:val="none"/>
        </w:rPr>
        <w:tab/>
        <w:t>Property, plant and equipment</w:t>
      </w:r>
    </w:p>
    <w:p w:rsidR="000E0F73" w:rsidRPr="00140B1E" w:rsidRDefault="000E0F73">
      <w:pPr>
        <w:rPr>
          <w:rFonts w:ascii="Times New Roman" w:hAnsi="Times New Roman" w:cs="Times New Roman"/>
          <w:sz w:val="22"/>
          <w:szCs w:val="22"/>
        </w:rPr>
      </w:pPr>
    </w:p>
    <w:tbl>
      <w:tblPr>
        <w:tblW w:w="14562" w:type="dxa"/>
        <w:tblInd w:w="270" w:type="dxa"/>
        <w:tblLayout w:type="fixed"/>
        <w:tblLook w:val="0000" w:firstRow="0" w:lastRow="0" w:firstColumn="0" w:lastColumn="0" w:noHBand="0" w:noVBand="0"/>
      </w:tblPr>
      <w:tblGrid>
        <w:gridCol w:w="2520"/>
        <w:gridCol w:w="846"/>
        <w:gridCol w:w="236"/>
        <w:gridCol w:w="1008"/>
        <w:gridCol w:w="236"/>
        <w:gridCol w:w="1008"/>
        <w:gridCol w:w="236"/>
        <w:gridCol w:w="1008"/>
        <w:gridCol w:w="236"/>
        <w:gridCol w:w="1008"/>
        <w:gridCol w:w="236"/>
        <w:gridCol w:w="1008"/>
        <w:gridCol w:w="236"/>
        <w:gridCol w:w="1008"/>
        <w:gridCol w:w="236"/>
        <w:gridCol w:w="1008"/>
        <w:gridCol w:w="236"/>
        <w:gridCol w:w="1008"/>
        <w:gridCol w:w="236"/>
        <w:gridCol w:w="1008"/>
      </w:tblGrid>
      <w:tr w:rsidR="00E24ECA" w:rsidRPr="004A2C7D" w:rsidTr="00BD73A2">
        <w:trPr>
          <w:trHeight w:val="20"/>
          <w:tblHeader/>
        </w:trPr>
        <w:tc>
          <w:tcPr>
            <w:tcW w:w="2520" w:type="dxa"/>
          </w:tcPr>
          <w:p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042" w:type="dxa"/>
            <w:gridSpan w:val="19"/>
          </w:tcPr>
          <w:p w:rsidR="00E24ECA" w:rsidRPr="004A2C7D" w:rsidRDefault="00C35EE7" w:rsidP="00C35EE7">
            <w:pPr>
              <w:pStyle w:val="acctfourfigures"/>
              <w:tabs>
                <w:tab w:val="clear" w:pos="765"/>
              </w:tabs>
              <w:ind w:left="-108" w:right="-108"/>
              <w:jc w:val="center"/>
              <w:rPr>
                <w:b/>
                <w:bCs/>
                <w:sz w:val="18"/>
                <w:szCs w:val="18"/>
              </w:rPr>
            </w:pPr>
            <w:r w:rsidRPr="00C35EE7">
              <w:rPr>
                <w:b/>
                <w:bCs/>
                <w:sz w:val="18"/>
                <w:szCs w:val="18"/>
              </w:rPr>
              <w:t>Financial statements in which the equity method is applied/Consolidated financial statements</w:t>
            </w:r>
          </w:p>
        </w:tc>
      </w:tr>
      <w:tr w:rsidR="00E24ECA" w:rsidRPr="004A2C7D" w:rsidTr="00BD73A2">
        <w:trPr>
          <w:trHeight w:val="20"/>
          <w:tblHeader/>
        </w:trPr>
        <w:tc>
          <w:tcPr>
            <w:tcW w:w="2520" w:type="dxa"/>
          </w:tcPr>
          <w:p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E24ECA" w:rsidRPr="004A2C7D" w:rsidRDefault="00E24ECA" w:rsidP="00907FD2">
            <w:pPr>
              <w:pStyle w:val="acctfourfigures"/>
              <w:tabs>
                <w:tab w:val="clear" w:pos="765"/>
                <w:tab w:val="decimal" w:pos="774"/>
              </w:tabs>
              <w:ind w:left="-108" w:right="-108"/>
              <w:jc w:val="center"/>
              <w:rPr>
                <w:sz w:val="18"/>
                <w:szCs w:val="18"/>
              </w:rPr>
            </w:pPr>
          </w:p>
        </w:tc>
        <w:tc>
          <w:tcPr>
            <w:tcW w:w="236" w:type="dxa"/>
          </w:tcPr>
          <w:p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c>
          <w:tcPr>
            <w:tcW w:w="236" w:type="dxa"/>
          </w:tcPr>
          <w:p w:rsidR="00E24ECA" w:rsidRPr="004A2C7D" w:rsidRDefault="00E24ECA" w:rsidP="00907FD2">
            <w:pPr>
              <w:pStyle w:val="acctfourfigures"/>
              <w:tabs>
                <w:tab w:val="clear" w:pos="765"/>
              </w:tabs>
              <w:ind w:left="-108" w:right="-108"/>
              <w:jc w:val="center"/>
              <w:rPr>
                <w:sz w:val="18"/>
                <w:szCs w:val="18"/>
              </w:rPr>
            </w:pPr>
          </w:p>
        </w:tc>
        <w:tc>
          <w:tcPr>
            <w:tcW w:w="1008" w:type="dxa"/>
          </w:tcPr>
          <w:p w:rsidR="00E24ECA" w:rsidRPr="004A2C7D" w:rsidRDefault="00E24ECA" w:rsidP="00907FD2">
            <w:pPr>
              <w:pStyle w:val="acctfourfigures"/>
              <w:tabs>
                <w:tab w:val="clear" w:pos="765"/>
              </w:tabs>
              <w:ind w:left="-108" w:right="-108"/>
              <w:jc w:val="center"/>
              <w:rPr>
                <w:sz w:val="18"/>
                <w:szCs w:val="18"/>
              </w:rPr>
            </w:pPr>
          </w:p>
        </w:tc>
      </w:tr>
      <w:tr w:rsidR="000E0F73" w:rsidRPr="004A2C7D" w:rsidTr="00BD73A2">
        <w:trPr>
          <w:trHeight w:val="20"/>
          <w:tblHeader/>
        </w:trPr>
        <w:tc>
          <w:tcPr>
            <w:tcW w:w="252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0E0F73" w:rsidRPr="004A2C7D" w:rsidRDefault="000E0F73" w:rsidP="00907FD2">
            <w:pPr>
              <w:pStyle w:val="acctfourfigures"/>
              <w:tabs>
                <w:tab w:val="clear" w:pos="765"/>
                <w:tab w:val="decimal" w:pos="774"/>
              </w:tabs>
              <w:ind w:left="-108" w:right="-108"/>
              <w:jc w:val="center"/>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0E0F73" w:rsidRPr="004A2C7D" w:rsidRDefault="003F4EE8" w:rsidP="003F4EE8">
            <w:pPr>
              <w:pStyle w:val="acctfourfigures"/>
              <w:tabs>
                <w:tab w:val="clear" w:pos="765"/>
              </w:tabs>
              <w:ind w:left="-135" w:right="-108"/>
              <w:jc w:val="center"/>
              <w:rPr>
                <w:sz w:val="18"/>
                <w:szCs w:val="18"/>
              </w:rPr>
            </w:pPr>
            <w:r w:rsidRPr="004A2C7D">
              <w:rPr>
                <w:sz w:val="18"/>
                <w:szCs w:val="18"/>
              </w:rPr>
              <w:t>Buildings</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 xml:space="preserve">Water </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r>
      <w:tr w:rsidR="000E0F73" w:rsidRPr="004A2C7D" w:rsidTr="00BD73A2">
        <w:trPr>
          <w:trHeight w:val="20"/>
          <w:tblHeader/>
        </w:trPr>
        <w:tc>
          <w:tcPr>
            <w:tcW w:w="252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0E0F73" w:rsidRPr="004A2C7D" w:rsidRDefault="000E0F73" w:rsidP="00907FD2">
            <w:pPr>
              <w:pStyle w:val="acctfourfigures"/>
              <w:tabs>
                <w:tab w:val="clear" w:pos="765"/>
                <w:tab w:val="decimal" w:pos="774"/>
              </w:tabs>
              <w:ind w:left="-108" w:right="-108"/>
              <w:jc w:val="center"/>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0E0F73" w:rsidRPr="004A2C7D" w:rsidRDefault="003F4EE8" w:rsidP="003F4EE8">
            <w:pPr>
              <w:pStyle w:val="acctfourfigures"/>
              <w:tabs>
                <w:tab w:val="clear" w:pos="765"/>
              </w:tabs>
              <w:ind w:left="-135" w:right="-108"/>
              <w:jc w:val="center"/>
              <w:rPr>
                <w:sz w:val="18"/>
                <w:szCs w:val="18"/>
              </w:rPr>
            </w:pPr>
            <w:r w:rsidRPr="003F4EE8">
              <w:rPr>
                <w:sz w:val="18"/>
                <w:szCs w:val="18"/>
              </w:rPr>
              <w:t xml:space="preserve">and </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production</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r>
      <w:tr w:rsidR="000E0F73" w:rsidRPr="004A2C7D" w:rsidTr="00BD73A2">
        <w:trPr>
          <w:trHeight w:val="20"/>
          <w:tblHeader/>
        </w:trPr>
        <w:tc>
          <w:tcPr>
            <w:tcW w:w="252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0E0F73" w:rsidRPr="004A2C7D" w:rsidRDefault="000E0F73" w:rsidP="00907FD2">
            <w:pPr>
              <w:pStyle w:val="acctfourfigures"/>
              <w:tabs>
                <w:tab w:val="clear" w:pos="765"/>
                <w:tab w:val="decimal" w:pos="774"/>
              </w:tabs>
              <w:ind w:left="-108" w:right="-108"/>
              <w:jc w:val="center"/>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0E0F73" w:rsidRPr="004A2C7D" w:rsidRDefault="003F4EE8" w:rsidP="003F4EE8">
            <w:pPr>
              <w:pStyle w:val="acctfourfigures"/>
              <w:tabs>
                <w:tab w:val="clear" w:pos="765"/>
              </w:tabs>
              <w:ind w:left="-135" w:right="-108"/>
              <w:jc w:val="center"/>
              <w:rPr>
                <w:sz w:val="18"/>
                <w:szCs w:val="18"/>
              </w:rPr>
            </w:pPr>
            <w:r w:rsidRPr="003F4EE8">
              <w:rPr>
                <w:sz w:val="18"/>
                <w:szCs w:val="18"/>
              </w:rPr>
              <w:t>building</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Commercial</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for industry</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p>
        </w:tc>
      </w:tr>
      <w:tr w:rsidR="000E0F73" w:rsidRPr="004A2C7D" w:rsidTr="00BD73A2">
        <w:trPr>
          <w:trHeight w:val="20"/>
          <w:tblHeader/>
        </w:trPr>
        <w:tc>
          <w:tcPr>
            <w:tcW w:w="252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0E0F73" w:rsidRPr="004A2C7D" w:rsidRDefault="000E0F73" w:rsidP="00907FD2">
            <w:pPr>
              <w:pStyle w:val="acctfourfigures"/>
              <w:tabs>
                <w:tab w:val="clear" w:pos="765"/>
              </w:tabs>
              <w:ind w:left="-108" w:right="-108"/>
              <w:jc w:val="center"/>
              <w:rPr>
                <w:sz w:val="18"/>
                <w:szCs w:val="18"/>
              </w:rPr>
            </w:pPr>
            <w:r w:rsidRPr="004A2C7D">
              <w:rPr>
                <w:sz w:val="18"/>
                <w:szCs w:val="18"/>
              </w:rPr>
              <w:t>Land</w:t>
            </w: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0E0F73" w:rsidRPr="004A2C7D" w:rsidRDefault="003F4EE8" w:rsidP="003F4EE8">
            <w:pPr>
              <w:pStyle w:val="acctfourfigures"/>
              <w:tabs>
                <w:tab w:val="clear" w:pos="765"/>
              </w:tabs>
              <w:ind w:left="-135" w:right="-108"/>
              <w:jc w:val="center"/>
              <w:rPr>
                <w:sz w:val="18"/>
                <w:szCs w:val="18"/>
              </w:rPr>
            </w:pPr>
            <w:r w:rsidRPr="003F4EE8">
              <w:rPr>
                <w:sz w:val="18"/>
                <w:szCs w:val="18"/>
              </w:rPr>
              <w:t>improvements</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buildings</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35" w:right="-108"/>
              <w:jc w:val="center"/>
              <w:rPr>
                <w:sz w:val="18"/>
                <w:szCs w:val="18"/>
              </w:rPr>
            </w:pPr>
            <w:r w:rsidRPr="004A2C7D">
              <w:rPr>
                <w:sz w:val="18"/>
                <w:szCs w:val="18"/>
              </w:rPr>
              <w:t>system</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r w:rsidRPr="004A2C7D">
              <w:rPr>
                <w:sz w:val="18"/>
                <w:szCs w:val="18"/>
              </w:rPr>
              <w:t>Vehicles</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rsidR="000E0F73" w:rsidRPr="004A2C7D" w:rsidRDefault="000E0F73" w:rsidP="00907FD2">
            <w:pPr>
              <w:pStyle w:val="acctfourfigures"/>
              <w:tabs>
                <w:tab w:val="clear" w:pos="765"/>
              </w:tabs>
              <w:ind w:left="-108" w:right="-108"/>
              <w:jc w:val="center"/>
              <w:rPr>
                <w:sz w:val="18"/>
                <w:szCs w:val="18"/>
              </w:rPr>
            </w:pPr>
          </w:p>
        </w:tc>
        <w:tc>
          <w:tcPr>
            <w:tcW w:w="1008" w:type="dxa"/>
          </w:tcPr>
          <w:p w:rsidR="000E0F73" w:rsidRPr="004A2C7D" w:rsidRDefault="000E0F73" w:rsidP="00907FD2">
            <w:pPr>
              <w:pStyle w:val="acctfourfigures"/>
              <w:tabs>
                <w:tab w:val="clear" w:pos="765"/>
              </w:tabs>
              <w:ind w:left="-108" w:right="-108"/>
              <w:jc w:val="center"/>
              <w:rPr>
                <w:sz w:val="18"/>
                <w:szCs w:val="18"/>
              </w:rPr>
            </w:pPr>
            <w:r w:rsidRPr="004A2C7D">
              <w:rPr>
                <w:sz w:val="18"/>
                <w:szCs w:val="18"/>
              </w:rPr>
              <w:t>Total</w:t>
            </w:r>
          </w:p>
        </w:tc>
      </w:tr>
      <w:tr w:rsidR="000E0F73" w:rsidRPr="004A2C7D" w:rsidTr="00BD73A2">
        <w:trPr>
          <w:trHeight w:val="20"/>
          <w:tblHeader/>
        </w:trPr>
        <w:tc>
          <w:tcPr>
            <w:tcW w:w="252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042" w:type="dxa"/>
            <w:gridSpan w:val="19"/>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0E0F73" w:rsidRPr="004A2C7D" w:rsidTr="00BD73A2">
        <w:trPr>
          <w:trHeight w:val="20"/>
        </w:trPr>
        <w:tc>
          <w:tcPr>
            <w:tcW w:w="2520"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46" w:type="dxa"/>
          </w:tcPr>
          <w:p w:rsidR="000E0F73" w:rsidRPr="004A2C7D" w:rsidRDefault="000E0F73" w:rsidP="00907FD2">
            <w:pPr>
              <w:pStyle w:val="acctfourfigures"/>
              <w:tabs>
                <w:tab w:val="clear" w:pos="765"/>
                <w:tab w:val="decimal" w:pos="774"/>
              </w:tabs>
              <w:ind w:left="-108" w:right="-108"/>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pStyle w:val="acctfourfigures"/>
              <w:tabs>
                <w:tab w:val="clear" w:pos="765"/>
                <w:tab w:val="decimal" w:pos="477"/>
              </w:tabs>
              <w:ind w:left="-108" w:right="-108"/>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pStyle w:val="acctfourfigures"/>
              <w:tabs>
                <w:tab w:val="clear" w:pos="765"/>
                <w:tab w:val="decimal" w:pos="792"/>
              </w:tabs>
              <w:ind w:left="-108" w:right="-108"/>
              <w:rPr>
                <w:sz w:val="18"/>
                <w:szCs w:val="18"/>
              </w:rPr>
            </w:pPr>
          </w:p>
        </w:tc>
        <w:tc>
          <w:tcPr>
            <w:tcW w:w="236"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31496A" w:rsidRPr="004A2C7D" w:rsidTr="00BD73A2">
        <w:trPr>
          <w:trHeight w:val="2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At 1 January 201</w:t>
            </w:r>
            <w:r>
              <w:rPr>
                <w:rFonts w:ascii="Times New Roman" w:hAnsi="Times New Roman" w:cs="Times New Roman"/>
              </w:rPr>
              <w:t>9</w:t>
            </w:r>
          </w:p>
        </w:tc>
        <w:tc>
          <w:tcPr>
            <w:tcW w:w="846" w:type="dxa"/>
          </w:tcPr>
          <w:p w:rsidR="0031496A" w:rsidRPr="0031496A" w:rsidRDefault="0031496A" w:rsidP="00D02FD7">
            <w:pPr>
              <w:pStyle w:val="acctfourfigures"/>
              <w:tabs>
                <w:tab w:val="clear" w:pos="765"/>
                <w:tab w:val="decimal" w:pos="630"/>
              </w:tabs>
              <w:ind w:left="-108" w:right="-108"/>
              <w:rPr>
                <w:sz w:val="18"/>
                <w:szCs w:val="18"/>
              </w:rPr>
            </w:pPr>
            <w:r w:rsidRPr="0031496A">
              <w:rPr>
                <w:sz w:val="18"/>
                <w:szCs w:val="18"/>
              </w:rPr>
              <w:t>257,943</w:t>
            </w:r>
          </w:p>
        </w:tc>
        <w:tc>
          <w:tcPr>
            <w:tcW w:w="236" w:type="dxa"/>
          </w:tcPr>
          <w:p w:rsidR="0031496A" w:rsidRPr="0031496A"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31496A" w:rsidRDefault="0031496A" w:rsidP="0031496A">
            <w:pPr>
              <w:pStyle w:val="acctfourfigures"/>
              <w:tabs>
                <w:tab w:val="clear" w:pos="765"/>
                <w:tab w:val="decimal" w:pos="792"/>
              </w:tabs>
              <w:ind w:left="-108" w:right="-108"/>
              <w:rPr>
                <w:sz w:val="18"/>
                <w:szCs w:val="18"/>
              </w:rPr>
            </w:pPr>
            <w:r w:rsidRPr="0031496A">
              <w:rPr>
                <w:sz w:val="18"/>
                <w:szCs w:val="18"/>
              </w:rPr>
              <w:t>73,382</w:t>
            </w:r>
          </w:p>
        </w:tc>
        <w:tc>
          <w:tcPr>
            <w:tcW w:w="236" w:type="dxa"/>
          </w:tcPr>
          <w:p w:rsidR="0031496A" w:rsidRPr="0031496A"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31496A" w:rsidRDefault="0031496A" w:rsidP="0031496A">
            <w:pPr>
              <w:pStyle w:val="acctfourfigures"/>
              <w:tabs>
                <w:tab w:val="clear" w:pos="765"/>
                <w:tab w:val="decimal" w:pos="792"/>
              </w:tabs>
              <w:ind w:left="-108" w:right="-108"/>
              <w:rPr>
                <w:sz w:val="18"/>
                <w:szCs w:val="18"/>
              </w:rPr>
            </w:pPr>
            <w:r w:rsidRPr="0031496A">
              <w:rPr>
                <w:sz w:val="18"/>
                <w:szCs w:val="18"/>
              </w:rPr>
              <w:t>1,600</w:t>
            </w:r>
          </w:p>
        </w:tc>
        <w:tc>
          <w:tcPr>
            <w:tcW w:w="236" w:type="dxa"/>
          </w:tcPr>
          <w:p w:rsidR="0031496A" w:rsidRPr="0031496A"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31496A" w:rsidRDefault="0031496A" w:rsidP="0031496A">
            <w:pPr>
              <w:pStyle w:val="acctfourfigures"/>
              <w:tabs>
                <w:tab w:val="clear" w:pos="765"/>
                <w:tab w:val="decimal" w:pos="792"/>
              </w:tabs>
              <w:ind w:left="-108" w:right="-108"/>
              <w:rPr>
                <w:sz w:val="18"/>
                <w:szCs w:val="18"/>
              </w:rPr>
            </w:pPr>
            <w:r w:rsidRPr="0031496A">
              <w:rPr>
                <w:sz w:val="18"/>
                <w:szCs w:val="18"/>
              </w:rPr>
              <w:t>1,061,359</w:t>
            </w:r>
          </w:p>
        </w:tc>
        <w:tc>
          <w:tcPr>
            <w:tcW w:w="236" w:type="dxa"/>
          </w:tcPr>
          <w:p w:rsidR="0031496A" w:rsidRPr="0031496A"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31496A" w:rsidRDefault="0031496A" w:rsidP="0031496A">
            <w:pPr>
              <w:pStyle w:val="acctfourfigures"/>
              <w:tabs>
                <w:tab w:val="clear" w:pos="765"/>
                <w:tab w:val="decimal" w:pos="792"/>
              </w:tabs>
              <w:ind w:left="-108" w:right="-108"/>
              <w:rPr>
                <w:sz w:val="18"/>
                <w:szCs w:val="18"/>
              </w:rPr>
            </w:pPr>
            <w:r w:rsidRPr="0031496A">
              <w:rPr>
                <w:sz w:val="18"/>
                <w:szCs w:val="18"/>
              </w:rPr>
              <w:t>1,824,304</w:t>
            </w:r>
          </w:p>
        </w:tc>
        <w:tc>
          <w:tcPr>
            <w:tcW w:w="236" w:type="dxa"/>
          </w:tcPr>
          <w:p w:rsidR="0031496A" w:rsidRPr="0031496A"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31496A" w:rsidRDefault="0031496A" w:rsidP="0031496A">
            <w:pPr>
              <w:pStyle w:val="acctfourfigures"/>
              <w:tabs>
                <w:tab w:val="clear" w:pos="765"/>
                <w:tab w:val="decimal" w:pos="792"/>
              </w:tabs>
              <w:ind w:left="-108" w:right="-108"/>
              <w:rPr>
                <w:sz w:val="18"/>
                <w:szCs w:val="18"/>
              </w:rPr>
            </w:pPr>
            <w:r w:rsidRPr="0031496A">
              <w:rPr>
                <w:sz w:val="18"/>
                <w:szCs w:val="18"/>
              </w:rPr>
              <w:t>134,677</w:t>
            </w:r>
          </w:p>
        </w:tc>
        <w:tc>
          <w:tcPr>
            <w:tcW w:w="236" w:type="dxa"/>
          </w:tcPr>
          <w:p w:rsidR="0031496A" w:rsidRPr="0031496A"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31496A" w:rsidRDefault="0031496A" w:rsidP="0031496A">
            <w:pPr>
              <w:pStyle w:val="acctfourfigures"/>
              <w:tabs>
                <w:tab w:val="clear" w:pos="765"/>
                <w:tab w:val="decimal" w:pos="792"/>
              </w:tabs>
              <w:ind w:left="-108" w:right="-108"/>
              <w:rPr>
                <w:sz w:val="18"/>
                <w:szCs w:val="18"/>
              </w:rPr>
            </w:pPr>
            <w:r w:rsidRPr="0031496A">
              <w:rPr>
                <w:sz w:val="18"/>
                <w:szCs w:val="18"/>
              </w:rPr>
              <w:t>69,436</w:t>
            </w:r>
          </w:p>
        </w:tc>
        <w:tc>
          <w:tcPr>
            <w:tcW w:w="236" w:type="dxa"/>
          </w:tcPr>
          <w:p w:rsidR="0031496A" w:rsidRPr="0031496A"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31496A" w:rsidRDefault="0031496A" w:rsidP="0031496A">
            <w:pPr>
              <w:pStyle w:val="acctfourfigures"/>
              <w:tabs>
                <w:tab w:val="clear" w:pos="765"/>
                <w:tab w:val="decimal" w:pos="792"/>
              </w:tabs>
              <w:ind w:left="-108" w:right="-108"/>
              <w:rPr>
                <w:sz w:val="18"/>
                <w:szCs w:val="18"/>
              </w:rPr>
            </w:pPr>
            <w:r w:rsidRPr="0031496A">
              <w:rPr>
                <w:sz w:val="18"/>
                <w:szCs w:val="18"/>
              </w:rPr>
              <w:t>83,062</w:t>
            </w:r>
          </w:p>
        </w:tc>
        <w:tc>
          <w:tcPr>
            <w:tcW w:w="236" w:type="dxa"/>
          </w:tcPr>
          <w:p w:rsidR="0031496A" w:rsidRPr="0031496A"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31496A" w:rsidRDefault="0031496A" w:rsidP="0031496A">
            <w:pPr>
              <w:pStyle w:val="acctfourfigures"/>
              <w:tabs>
                <w:tab w:val="clear" w:pos="765"/>
                <w:tab w:val="decimal" w:pos="792"/>
              </w:tabs>
              <w:ind w:left="-108" w:right="-108"/>
              <w:rPr>
                <w:sz w:val="18"/>
                <w:szCs w:val="18"/>
              </w:rPr>
            </w:pPr>
            <w:r w:rsidRPr="0031496A">
              <w:rPr>
                <w:sz w:val="18"/>
                <w:szCs w:val="18"/>
              </w:rPr>
              <w:t>10,330</w:t>
            </w:r>
          </w:p>
        </w:tc>
        <w:tc>
          <w:tcPr>
            <w:tcW w:w="236" w:type="dxa"/>
          </w:tcPr>
          <w:p w:rsidR="0031496A" w:rsidRPr="0031496A" w:rsidRDefault="0031496A" w:rsidP="0031496A">
            <w:pPr>
              <w:pStyle w:val="acctfourfigures"/>
              <w:tabs>
                <w:tab w:val="clear" w:pos="765"/>
                <w:tab w:val="decimal" w:pos="736"/>
              </w:tabs>
              <w:ind w:left="-108"/>
              <w:rPr>
                <w:sz w:val="18"/>
                <w:szCs w:val="18"/>
              </w:rPr>
            </w:pPr>
          </w:p>
        </w:tc>
        <w:tc>
          <w:tcPr>
            <w:tcW w:w="1008" w:type="dxa"/>
          </w:tcPr>
          <w:p w:rsidR="0031496A" w:rsidRPr="0031496A" w:rsidRDefault="0031496A" w:rsidP="0031496A">
            <w:pPr>
              <w:pStyle w:val="acctfourfigures"/>
              <w:tabs>
                <w:tab w:val="clear" w:pos="765"/>
                <w:tab w:val="decimal" w:pos="792"/>
              </w:tabs>
              <w:ind w:left="-108" w:right="-108"/>
              <w:rPr>
                <w:sz w:val="18"/>
                <w:szCs w:val="18"/>
              </w:rPr>
            </w:pPr>
            <w:r w:rsidRPr="0031496A">
              <w:rPr>
                <w:sz w:val="18"/>
                <w:szCs w:val="18"/>
              </w:rPr>
              <w:t>3,516,093</w:t>
            </w:r>
          </w:p>
        </w:tc>
      </w:tr>
      <w:tr w:rsidR="0031496A" w:rsidRPr="004A2C7D" w:rsidTr="00BD73A2">
        <w:trPr>
          <w:trHeight w:val="2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46" w:type="dxa"/>
          </w:tcPr>
          <w:p w:rsidR="0031496A" w:rsidRPr="004A2C7D" w:rsidRDefault="0031496A" w:rsidP="00D02FD7">
            <w:pPr>
              <w:pStyle w:val="acctfourfigures"/>
              <w:tabs>
                <w:tab w:val="clear" w:pos="765"/>
                <w:tab w:val="decimal" w:pos="630"/>
              </w:tabs>
              <w:ind w:left="-108" w:right="-108"/>
              <w:rPr>
                <w:sz w:val="18"/>
                <w:szCs w:val="18"/>
              </w:rPr>
            </w:pPr>
            <w:r w:rsidRPr="004A2C7D">
              <w:rPr>
                <w:sz w:val="18"/>
                <w:szCs w:val="18"/>
              </w:rPr>
              <w:t>3,465</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84"/>
              </w:tabs>
              <w:ind w:left="-108" w:right="-108"/>
              <w:rPr>
                <w:sz w:val="18"/>
                <w:szCs w:val="18"/>
              </w:rPr>
            </w:pPr>
            <w:r w:rsidRPr="004A2C7D">
              <w:rPr>
                <w:sz w:val="18"/>
                <w:szCs w:val="18"/>
              </w:rPr>
              <w:t>850</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lang w:val="en-US" w:bidi="th-TH"/>
              </w:rPr>
            </w:pPr>
            <w:r w:rsidRPr="004A2C7D">
              <w:rPr>
                <w:sz w:val="18"/>
                <w:szCs w:val="18"/>
                <w:lang w:val="en-US" w:bidi="th-TH"/>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88"/>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4,758</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6,084</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549</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17,350</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41,802</w:t>
            </w:r>
          </w:p>
        </w:tc>
        <w:tc>
          <w:tcPr>
            <w:tcW w:w="236" w:type="dxa"/>
          </w:tcPr>
          <w:p w:rsidR="0031496A" w:rsidRPr="004A2C7D" w:rsidRDefault="0031496A" w:rsidP="0031496A">
            <w:pPr>
              <w:pStyle w:val="acctfourfigures"/>
              <w:tabs>
                <w:tab w:val="clear" w:pos="765"/>
                <w:tab w:val="decimal" w:pos="736"/>
              </w:tabs>
              <w:rPr>
                <w:sz w:val="18"/>
                <w:szCs w:val="18"/>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74,858</w:t>
            </w:r>
          </w:p>
        </w:tc>
      </w:tr>
      <w:tr w:rsidR="0031496A" w:rsidRPr="004A2C7D" w:rsidTr="00BD73A2">
        <w:trPr>
          <w:trHeight w:val="2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46" w:type="dxa"/>
          </w:tcPr>
          <w:p w:rsidR="0031496A" w:rsidRPr="004A2C7D" w:rsidRDefault="0031496A" w:rsidP="00D02FD7">
            <w:pPr>
              <w:pStyle w:val="acctfourfigures"/>
              <w:tabs>
                <w:tab w:val="clear" w:pos="765"/>
                <w:tab w:val="decimal" w:pos="630"/>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84"/>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88"/>
              </w:tabs>
              <w:ind w:left="-108" w:right="-108"/>
              <w:rPr>
                <w:sz w:val="18"/>
                <w:szCs w:val="18"/>
                <w:lang w:val="en-US" w:bidi="th-TH"/>
              </w:rPr>
            </w:pPr>
            <w:r w:rsidRPr="004A2C7D">
              <w:rPr>
                <w:sz w:val="18"/>
                <w:szCs w:val="18"/>
                <w:lang w:val="en-US" w:bidi="th-TH"/>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31496A" w:rsidRPr="004A2C7D" w:rsidRDefault="0031496A" w:rsidP="0031496A">
            <w:pPr>
              <w:pStyle w:val="acctfourfigures"/>
              <w:tabs>
                <w:tab w:val="clear" w:pos="765"/>
                <w:tab w:val="decimal" w:pos="662"/>
              </w:tabs>
              <w:ind w:left="-108" w:right="-108"/>
              <w:jc w:val="center"/>
              <w:rPr>
                <w:sz w:val="18"/>
                <w:szCs w:val="18"/>
              </w:rPr>
            </w:pPr>
            <w:r w:rsidRPr="004A2C7D">
              <w:rPr>
                <w:sz w:val="18"/>
                <w:szCs w:val="18"/>
              </w:rPr>
              <w:t>25,441</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131</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88"/>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88"/>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(25,572)</w:t>
            </w:r>
          </w:p>
        </w:tc>
        <w:tc>
          <w:tcPr>
            <w:tcW w:w="236" w:type="dxa"/>
          </w:tcPr>
          <w:p w:rsidR="0031496A" w:rsidRPr="004A2C7D" w:rsidRDefault="0031496A" w:rsidP="0031496A">
            <w:pPr>
              <w:pStyle w:val="acctfourfigures"/>
              <w:tabs>
                <w:tab w:val="clear" w:pos="765"/>
                <w:tab w:val="decimal" w:pos="736"/>
              </w:tabs>
              <w:ind w:left="-108"/>
              <w:rPr>
                <w:sz w:val="18"/>
                <w:szCs w:val="18"/>
              </w:rPr>
            </w:pPr>
          </w:p>
        </w:tc>
        <w:tc>
          <w:tcPr>
            <w:tcW w:w="1008" w:type="dxa"/>
          </w:tcPr>
          <w:p w:rsidR="0031496A" w:rsidRPr="004A2C7D" w:rsidRDefault="0031496A" w:rsidP="0031496A">
            <w:pPr>
              <w:pStyle w:val="acctfourfigures"/>
              <w:tabs>
                <w:tab w:val="clear" w:pos="765"/>
                <w:tab w:val="decimal" w:pos="788"/>
              </w:tabs>
              <w:ind w:left="-108" w:right="-108"/>
              <w:rPr>
                <w:sz w:val="18"/>
                <w:szCs w:val="18"/>
              </w:rPr>
            </w:pPr>
            <w:r w:rsidRPr="004A2C7D">
              <w:rPr>
                <w:sz w:val="18"/>
                <w:szCs w:val="18"/>
              </w:rPr>
              <w:t>-</w:t>
            </w:r>
          </w:p>
        </w:tc>
      </w:tr>
      <w:tr w:rsidR="0031496A" w:rsidRPr="004A2C7D" w:rsidTr="00BD73A2">
        <w:trPr>
          <w:trHeight w:val="2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sidRPr="004A2C7D">
              <w:rPr>
                <w:rFonts w:ascii="Times New Roman" w:hAnsi="Times New Roman" w:cs="Times New Roman"/>
              </w:rPr>
              <w:t>Transfers to investment</w:t>
            </w:r>
          </w:p>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sidRPr="004A2C7D">
              <w:rPr>
                <w:rFonts w:ascii="Times New Roman" w:hAnsi="Times New Roman" w:cs="Times New Roman"/>
              </w:rPr>
              <w:t xml:space="preserve">   </w:t>
            </w:r>
            <w:r w:rsidR="000A54E7">
              <w:rPr>
                <w:rFonts w:ascii="Times New Roman" w:hAnsi="Times New Roman" w:cs="Times New Roman"/>
              </w:rPr>
              <w:t>p</w:t>
            </w:r>
            <w:r w:rsidRPr="004A2C7D">
              <w:rPr>
                <w:rFonts w:ascii="Times New Roman" w:hAnsi="Times New Roman" w:cs="Times New Roman"/>
              </w:rPr>
              <w:t>ropert</w:t>
            </w:r>
            <w:r>
              <w:rPr>
                <w:rFonts w:ascii="Times New Roman" w:hAnsi="Times New Roman" w:cs="Times New Roman"/>
              </w:rPr>
              <w:t>ies</w:t>
            </w:r>
          </w:p>
        </w:tc>
        <w:tc>
          <w:tcPr>
            <w:tcW w:w="846" w:type="dxa"/>
          </w:tcPr>
          <w:p w:rsidR="0031496A" w:rsidRPr="004A2C7D" w:rsidRDefault="0031496A" w:rsidP="00D02FD7">
            <w:pPr>
              <w:pStyle w:val="acctfourfigures"/>
              <w:tabs>
                <w:tab w:val="clear" w:pos="765"/>
                <w:tab w:val="decimal" w:pos="630"/>
              </w:tabs>
              <w:ind w:left="-108" w:right="-108"/>
              <w:rPr>
                <w:sz w:val="18"/>
                <w:szCs w:val="18"/>
              </w:rPr>
            </w:pPr>
          </w:p>
          <w:p w:rsidR="0031496A" w:rsidRPr="004A2C7D" w:rsidRDefault="0031496A" w:rsidP="00D02FD7">
            <w:pPr>
              <w:pStyle w:val="acctfourfigures"/>
              <w:tabs>
                <w:tab w:val="clear" w:pos="765"/>
                <w:tab w:val="decimal" w:pos="630"/>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84"/>
              </w:tabs>
              <w:ind w:left="-108" w:right="-108"/>
              <w:rPr>
                <w:sz w:val="18"/>
                <w:szCs w:val="18"/>
              </w:rPr>
            </w:pPr>
          </w:p>
          <w:p w:rsidR="0031496A" w:rsidRPr="004A2C7D" w:rsidRDefault="0031496A" w:rsidP="0031496A">
            <w:pPr>
              <w:pStyle w:val="acctfourfigures"/>
              <w:tabs>
                <w:tab w:val="clear" w:pos="765"/>
                <w:tab w:val="decimal" w:pos="784"/>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88"/>
              </w:tabs>
              <w:ind w:left="-108" w:right="-108"/>
              <w:rPr>
                <w:sz w:val="18"/>
                <w:szCs w:val="18"/>
                <w:lang w:val="en-US" w:bidi="th-TH"/>
              </w:rPr>
            </w:pPr>
          </w:p>
          <w:p w:rsidR="0031496A" w:rsidRPr="004A2C7D" w:rsidRDefault="0031496A" w:rsidP="0031496A">
            <w:pPr>
              <w:pStyle w:val="acctfourfigures"/>
              <w:tabs>
                <w:tab w:val="clear" w:pos="765"/>
                <w:tab w:val="decimal" w:pos="788"/>
              </w:tabs>
              <w:ind w:left="-108" w:right="-108"/>
              <w:rPr>
                <w:sz w:val="18"/>
                <w:szCs w:val="18"/>
                <w:lang w:val="en-US" w:bidi="th-TH"/>
              </w:rPr>
            </w:pPr>
            <w:r w:rsidRPr="004A2C7D">
              <w:rPr>
                <w:sz w:val="18"/>
                <w:szCs w:val="18"/>
                <w:lang w:val="en-US" w:bidi="th-TH"/>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31496A" w:rsidRPr="004A2C7D" w:rsidRDefault="0031496A" w:rsidP="0031496A">
            <w:pPr>
              <w:pStyle w:val="acctfourfigures"/>
              <w:tabs>
                <w:tab w:val="clear" w:pos="765"/>
                <w:tab w:val="decimal" w:pos="612"/>
              </w:tabs>
              <w:ind w:left="-108" w:right="-108"/>
              <w:rPr>
                <w:sz w:val="18"/>
                <w:szCs w:val="18"/>
              </w:rPr>
            </w:pPr>
          </w:p>
          <w:p w:rsidR="0031496A" w:rsidRPr="004A2C7D" w:rsidRDefault="0031496A" w:rsidP="0031496A">
            <w:pPr>
              <w:pStyle w:val="acctfourfigures"/>
              <w:tabs>
                <w:tab w:val="clear" w:pos="765"/>
                <w:tab w:val="decimal" w:pos="662"/>
              </w:tabs>
              <w:ind w:left="-108" w:right="-108"/>
              <w:jc w:val="center"/>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612"/>
              </w:tabs>
              <w:ind w:left="-108" w:right="-108"/>
              <w:rPr>
                <w:sz w:val="18"/>
                <w:szCs w:val="18"/>
              </w:rPr>
            </w:pPr>
          </w:p>
          <w:p w:rsidR="0031496A" w:rsidRPr="004A2C7D" w:rsidRDefault="0031496A" w:rsidP="0031496A">
            <w:pPr>
              <w:pStyle w:val="acctfourfigures"/>
              <w:tabs>
                <w:tab w:val="clear" w:pos="765"/>
                <w:tab w:val="decimal" w:pos="788"/>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612"/>
              </w:tabs>
              <w:ind w:right="-108"/>
              <w:rPr>
                <w:sz w:val="18"/>
                <w:szCs w:val="18"/>
              </w:rPr>
            </w:pPr>
          </w:p>
          <w:p w:rsidR="0031496A" w:rsidRPr="004A2C7D" w:rsidRDefault="0031496A" w:rsidP="0031496A">
            <w:pPr>
              <w:pStyle w:val="acctfourfigures"/>
              <w:tabs>
                <w:tab w:val="clear" w:pos="765"/>
                <w:tab w:val="decimal" w:pos="788"/>
              </w:tabs>
              <w:ind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(3,701)</w:t>
            </w:r>
          </w:p>
        </w:tc>
        <w:tc>
          <w:tcPr>
            <w:tcW w:w="236" w:type="dxa"/>
          </w:tcPr>
          <w:p w:rsidR="0031496A" w:rsidRPr="004A2C7D" w:rsidRDefault="0031496A" w:rsidP="0031496A">
            <w:pPr>
              <w:pStyle w:val="acctfourfigures"/>
              <w:tabs>
                <w:tab w:val="clear" w:pos="765"/>
                <w:tab w:val="decimal" w:pos="736"/>
              </w:tabs>
              <w:ind w:left="-108"/>
              <w:rPr>
                <w:sz w:val="18"/>
                <w:szCs w:val="18"/>
              </w:rPr>
            </w:pPr>
          </w:p>
        </w:tc>
        <w:tc>
          <w:tcPr>
            <w:tcW w:w="1008" w:type="dxa"/>
          </w:tcPr>
          <w:p w:rsidR="0031496A" w:rsidRPr="004A2C7D" w:rsidRDefault="0031496A" w:rsidP="0031496A">
            <w:pPr>
              <w:pStyle w:val="acctfourfigures"/>
              <w:tabs>
                <w:tab w:val="clear" w:pos="765"/>
                <w:tab w:val="decimal" w:pos="612"/>
              </w:tabs>
              <w:ind w:left="-108" w:right="-108"/>
              <w:rPr>
                <w:sz w:val="18"/>
                <w:szCs w:val="18"/>
              </w:rPr>
            </w:pPr>
          </w:p>
          <w:p w:rsidR="0031496A" w:rsidRPr="004A2C7D" w:rsidRDefault="0031496A" w:rsidP="0031496A">
            <w:pPr>
              <w:pStyle w:val="acctfourfigures"/>
              <w:tabs>
                <w:tab w:val="clear" w:pos="765"/>
                <w:tab w:val="decimal" w:pos="788"/>
              </w:tabs>
              <w:ind w:left="-108" w:right="-108"/>
              <w:rPr>
                <w:sz w:val="18"/>
                <w:szCs w:val="18"/>
              </w:rPr>
            </w:pPr>
            <w:r w:rsidRPr="004A2C7D">
              <w:rPr>
                <w:sz w:val="18"/>
                <w:szCs w:val="18"/>
              </w:rPr>
              <w:t>(3,701)</w:t>
            </w:r>
          </w:p>
        </w:tc>
      </w:tr>
      <w:tr w:rsidR="0031496A" w:rsidRPr="004A2C7D" w:rsidTr="00BD73A2">
        <w:trPr>
          <w:trHeight w:val="2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46" w:type="dxa"/>
            <w:tcBorders>
              <w:bottom w:val="single" w:sz="4" w:space="0" w:color="auto"/>
            </w:tcBorders>
          </w:tcPr>
          <w:p w:rsidR="0031496A" w:rsidRPr="004A2C7D" w:rsidRDefault="0031496A" w:rsidP="00D02FD7">
            <w:pPr>
              <w:pStyle w:val="acctfourfigures"/>
              <w:tabs>
                <w:tab w:val="clear" w:pos="765"/>
                <w:tab w:val="decimal" w:pos="630"/>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31496A" w:rsidP="0031496A">
            <w:pPr>
              <w:pStyle w:val="acctfourfigures"/>
              <w:tabs>
                <w:tab w:val="clear" w:pos="765"/>
                <w:tab w:val="decimal" w:pos="784"/>
              </w:tabs>
              <w:ind w:left="-108" w:right="-108"/>
              <w:rPr>
                <w:sz w:val="18"/>
                <w:szCs w:val="18"/>
              </w:rPr>
            </w:pPr>
            <w:r w:rsidRPr="004A2C7D">
              <w:rPr>
                <w:sz w:val="18"/>
                <w:szCs w:val="18"/>
              </w:rPr>
              <w:t>(7,756)</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31496A" w:rsidP="0031496A">
            <w:pPr>
              <w:pStyle w:val="acctfourfigures"/>
              <w:tabs>
                <w:tab w:val="clear" w:pos="765"/>
                <w:tab w:val="decimal" w:pos="788"/>
              </w:tabs>
              <w:ind w:left="-108" w:right="-108"/>
              <w:rPr>
                <w:sz w:val="18"/>
                <w:szCs w:val="18"/>
                <w:lang w:val="en-US" w:bidi="th-TH"/>
              </w:rPr>
            </w:pPr>
            <w:r w:rsidRPr="004A2C7D">
              <w:rPr>
                <w:sz w:val="18"/>
                <w:szCs w:val="18"/>
                <w:lang w:val="en-US" w:bidi="th-TH"/>
              </w:rPr>
              <w:t>(3)</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31496A" w:rsidP="0031496A">
            <w:pPr>
              <w:pStyle w:val="acctfourfigures"/>
              <w:tabs>
                <w:tab w:val="clear" w:pos="765"/>
                <w:tab w:val="decimal" w:pos="788"/>
              </w:tabs>
              <w:ind w:left="-108" w:right="-108"/>
              <w:rPr>
                <w:sz w:val="18"/>
                <w:szCs w:val="18"/>
              </w:rPr>
            </w:pPr>
            <w:r w:rsidRPr="004A2C7D">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31496A" w:rsidP="0031496A">
            <w:pPr>
              <w:pStyle w:val="acctfourfigures"/>
              <w:tabs>
                <w:tab w:val="clear" w:pos="765"/>
                <w:tab w:val="decimal" w:pos="752"/>
              </w:tabs>
              <w:ind w:left="-108" w:right="-108"/>
              <w:rPr>
                <w:sz w:val="18"/>
                <w:szCs w:val="18"/>
              </w:rPr>
            </w:pPr>
            <w:r w:rsidRPr="004A2C7D">
              <w:rPr>
                <w:sz w:val="18"/>
                <w:szCs w:val="18"/>
              </w:rPr>
              <w:t>(253,124)</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(21,654)</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(25,858)</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(25,886)</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w:t>
            </w:r>
          </w:p>
        </w:tc>
        <w:tc>
          <w:tcPr>
            <w:tcW w:w="236" w:type="dxa"/>
          </w:tcPr>
          <w:p w:rsidR="0031496A" w:rsidRPr="004A2C7D" w:rsidRDefault="0031496A" w:rsidP="0031496A">
            <w:pPr>
              <w:pStyle w:val="acctfourfigures"/>
              <w:tabs>
                <w:tab w:val="clear" w:pos="765"/>
                <w:tab w:val="decimal" w:pos="736"/>
              </w:tabs>
              <w:ind w:left="-108"/>
              <w:rPr>
                <w:sz w:val="18"/>
                <w:szCs w:val="18"/>
              </w:rPr>
            </w:pPr>
          </w:p>
        </w:tc>
        <w:tc>
          <w:tcPr>
            <w:tcW w:w="1008" w:type="dxa"/>
            <w:tcBorders>
              <w:bottom w:val="single" w:sz="4" w:space="0" w:color="auto"/>
            </w:tcBorders>
          </w:tcPr>
          <w:p w:rsidR="0031496A" w:rsidRPr="004A2C7D" w:rsidRDefault="0031496A" w:rsidP="0031496A">
            <w:pPr>
              <w:pStyle w:val="acctfourfigures"/>
              <w:tabs>
                <w:tab w:val="clear" w:pos="765"/>
                <w:tab w:val="decimal" w:pos="792"/>
              </w:tabs>
              <w:ind w:left="-108" w:right="-108"/>
              <w:rPr>
                <w:sz w:val="18"/>
                <w:szCs w:val="18"/>
              </w:rPr>
            </w:pPr>
            <w:r w:rsidRPr="004A2C7D">
              <w:rPr>
                <w:sz w:val="18"/>
                <w:szCs w:val="18"/>
              </w:rPr>
              <w:t>(334,281)</w:t>
            </w:r>
          </w:p>
        </w:tc>
      </w:tr>
      <w:tr w:rsidR="0031496A" w:rsidRPr="004A2C7D" w:rsidTr="00BD73A2">
        <w:trPr>
          <w:trHeight w:val="2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201</w:t>
            </w:r>
            <w:r>
              <w:rPr>
                <w:rFonts w:ascii="Times New Roman" w:hAnsi="Times New Roman" w:cs="Times New Roman"/>
                <w:b/>
                <w:bCs/>
              </w:rPr>
              <w:t>9</w:t>
            </w:r>
          </w:p>
        </w:tc>
        <w:tc>
          <w:tcPr>
            <w:tcW w:w="846" w:type="dxa"/>
            <w:tcBorders>
              <w:top w:val="single" w:sz="4" w:space="0" w:color="auto"/>
            </w:tcBorders>
          </w:tcPr>
          <w:p w:rsidR="0031496A" w:rsidRPr="00D02FD7" w:rsidRDefault="0031496A" w:rsidP="00D02FD7">
            <w:pPr>
              <w:pStyle w:val="acctfourfigures"/>
              <w:tabs>
                <w:tab w:val="clear" w:pos="765"/>
                <w:tab w:val="decimal" w:pos="630"/>
              </w:tabs>
              <w:ind w:left="-108" w:right="-108"/>
              <w:rPr>
                <w:sz w:val="18"/>
                <w:szCs w:val="18"/>
              </w:rPr>
            </w:pP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31496A" w:rsidRPr="004A2C7D" w:rsidRDefault="0031496A" w:rsidP="0031496A">
            <w:pPr>
              <w:pStyle w:val="acctfourfigures"/>
              <w:tabs>
                <w:tab w:val="clear" w:pos="765"/>
                <w:tab w:val="decimal" w:pos="792"/>
              </w:tabs>
              <w:ind w:left="-108" w:right="-108"/>
              <w:rPr>
                <w:b/>
                <w:bCs/>
                <w:sz w:val="18"/>
                <w:szCs w:val="18"/>
              </w:rPr>
            </w:pP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31496A" w:rsidRPr="004A2C7D" w:rsidRDefault="0031496A" w:rsidP="0031496A">
            <w:pPr>
              <w:pStyle w:val="acctfourfigures"/>
              <w:tabs>
                <w:tab w:val="clear" w:pos="765"/>
                <w:tab w:val="decimal" w:pos="792"/>
              </w:tabs>
              <w:ind w:left="-108" w:right="-108"/>
              <w:rPr>
                <w:b/>
                <w:bCs/>
                <w:sz w:val="18"/>
                <w:szCs w:val="18"/>
              </w:rPr>
            </w:pP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31496A" w:rsidRPr="004A2C7D" w:rsidRDefault="0031496A" w:rsidP="0031496A">
            <w:pPr>
              <w:pStyle w:val="acctfourfigures"/>
              <w:tabs>
                <w:tab w:val="clear" w:pos="765"/>
                <w:tab w:val="decimal" w:pos="792"/>
              </w:tabs>
              <w:ind w:left="-108" w:right="-108"/>
              <w:rPr>
                <w:b/>
                <w:bCs/>
                <w:sz w:val="18"/>
                <w:szCs w:val="18"/>
              </w:rPr>
            </w:pP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31496A" w:rsidRPr="004A2C7D" w:rsidRDefault="0031496A" w:rsidP="0031496A">
            <w:pPr>
              <w:pStyle w:val="acctfourfigures"/>
              <w:tabs>
                <w:tab w:val="clear" w:pos="765"/>
                <w:tab w:val="decimal" w:pos="792"/>
              </w:tabs>
              <w:ind w:left="-108" w:right="-108"/>
              <w:rPr>
                <w:b/>
                <w:bCs/>
                <w:sz w:val="18"/>
                <w:szCs w:val="18"/>
              </w:rPr>
            </w:pP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31496A" w:rsidRPr="004A2C7D" w:rsidRDefault="0031496A" w:rsidP="0031496A">
            <w:pPr>
              <w:pStyle w:val="acctfourfigures"/>
              <w:tabs>
                <w:tab w:val="clear" w:pos="765"/>
                <w:tab w:val="decimal" w:pos="792"/>
              </w:tabs>
              <w:ind w:left="-108" w:right="-108"/>
              <w:rPr>
                <w:b/>
                <w:bCs/>
                <w:sz w:val="18"/>
                <w:szCs w:val="18"/>
              </w:rPr>
            </w:pP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31496A" w:rsidRPr="004A2C7D" w:rsidRDefault="0031496A" w:rsidP="0031496A">
            <w:pPr>
              <w:pStyle w:val="acctfourfigures"/>
              <w:tabs>
                <w:tab w:val="clear" w:pos="765"/>
                <w:tab w:val="decimal" w:pos="792"/>
              </w:tabs>
              <w:ind w:left="-108" w:right="-108"/>
              <w:rPr>
                <w:b/>
                <w:bCs/>
                <w:sz w:val="18"/>
                <w:szCs w:val="18"/>
              </w:rPr>
            </w:pP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31496A" w:rsidRPr="004A2C7D" w:rsidRDefault="0031496A" w:rsidP="0031496A">
            <w:pPr>
              <w:pStyle w:val="acctfourfigures"/>
              <w:tabs>
                <w:tab w:val="clear" w:pos="765"/>
                <w:tab w:val="decimal" w:pos="792"/>
              </w:tabs>
              <w:ind w:left="-108" w:right="-108"/>
              <w:rPr>
                <w:b/>
                <w:bCs/>
                <w:sz w:val="18"/>
                <w:szCs w:val="18"/>
              </w:rPr>
            </w:pP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31496A" w:rsidRPr="004A2C7D" w:rsidRDefault="0031496A" w:rsidP="0031496A">
            <w:pPr>
              <w:pStyle w:val="acctfourfigures"/>
              <w:tabs>
                <w:tab w:val="clear" w:pos="765"/>
                <w:tab w:val="decimal" w:pos="806"/>
              </w:tabs>
              <w:ind w:left="-108" w:right="-108"/>
              <w:rPr>
                <w:b/>
                <w:bCs/>
                <w:sz w:val="18"/>
                <w:szCs w:val="18"/>
              </w:rPr>
            </w:pPr>
          </w:p>
        </w:tc>
        <w:tc>
          <w:tcPr>
            <w:tcW w:w="236" w:type="dxa"/>
          </w:tcPr>
          <w:p w:rsidR="0031496A" w:rsidRPr="004A2C7D" w:rsidRDefault="0031496A" w:rsidP="0031496A">
            <w:pPr>
              <w:pStyle w:val="acctfourfigures"/>
              <w:tabs>
                <w:tab w:val="clear" w:pos="765"/>
                <w:tab w:val="decimal" w:pos="736"/>
              </w:tabs>
              <w:ind w:left="-108"/>
              <w:rPr>
                <w:b/>
                <w:bCs/>
                <w:sz w:val="18"/>
                <w:szCs w:val="18"/>
              </w:rPr>
            </w:pPr>
          </w:p>
        </w:tc>
        <w:tc>
          <w:tcPr>
            <w:tcW w:w="1008" w:type="dxa"/>
            <w:tcBorders>
              <w:top w:val="single" w:sz="4" w:space="0" w:color="auto"/>
            </w:tcBorders>
          </w:tcPr>
          <w:p w:rsidR="0031496A" w:rsidRPr="004A2C7D" w:rsidRDefault="0031496A" w:rsidP="0031496A">
            <w:pPr>
              <w:pStyle w:val="acctfourfigures"/>
              <w:tabs>
                <w:tab w:val="clear" w:pos="765"/>
                <w:tab w:val="decimal" w:pos="792"/>
              </w:tabs>
              <w:ind w:left="-108" w:right="-108"/>
              <w:rPr>
                <w:b/>
                <w:bCs/>
                <w:sz w:val="18"/>
                <w:szCs w:val="18"/>
              </w:rPr>
            </w:pPr>
          </w:p>
        </w:tc>
      </w:tr>
      <w:tr w:rsidR="0031496A" w:rsidRPr="004A2C7D" w:rsidTr="00BD73A2">
        <w:trPr>
          <w:trHeight w:val="20"/>
        </w:trPr>
        <w:tc>
          <w:tcPr>
            <w:tcW w:w="2520" w:type="dxa"/>
          </w:tcPr>
          <w:p w:rsidR="0031496A" w:rsidRPr="004A2C7D" w:rsidRDefault="0031496A" w:rsidP="0017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s>
              <w:spacing w:line="260" w:lineRule="atLeast"/>
              <w:ind w:left="162"/>
              <w:rPr>
                <w:rFonts w:ascii="Times New Roman" w:hAnsi="Times New Roman" w:cs="Times New Roman"/>
                <w:b/>
                <w:bCs/>
              </w:rPr>
            </w:pPr>
            <w:r w:rsidRPr="004A2C7D">
              <w:rPr>
                <w:rFonts w:ascii="Times New Roman" w:hAnsi="Times New Roman" w:cs="Times New Roman"/>
                <w:b/>
                <w:bCs/>
              </w:rPr>
              <w:t xml:space="preserve">   </w:t>
            </w:r>
            <w:r w:rsidR="009F1AC6">
              <w:rPr>
                <w:rFonts w:ascii="Times New Roman" w:hAnsi="Times New Roman" w:cs="Times New Roman"/>
                <w:b/>
                <w:bCs/>
              </w:rPr>
              <w:t>as previously reported</w:t>
            </w:r>
          </w:p>
        </w:tc>
        <w:tc>
          <w:tcPr>
            <w:tcW w:w="846" w:type="dxa"/>
          </w:tcPr>
          <w:p w:rsidR="0031496A" w:rsidRPr="00D02FD7" w:rsidRDefault="0031496A" w:rsidP="00D02FD7">
            <w:pPr>
              <w:pStyle w:val="acctfourfigures"/>
              <w:tabs>
                <w:tab w:val="clear" w:pos="765"/>
                <w:tab w:val="decimal" w:pos="630"/>
              </w:tabs>
              <w:ind w:left="-108" w:right="-108"/>
              <w:rPr>
                <w:b/>
                <w:bCs/>
                <w:sz w:val="18"/>
                <w:szCs w:val="18"/>
              </w:rPr>
            </w:pPr>
            <w:r w:rsidRPr="00D02FD7">
              <w:rPr>
                <w:b/>
                <w:bCs/>
                <w:sz w:val="18"/>
                <w:szCs w:val="18"/>
              </w:rPr>
              <w:t>261,408</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31496A" w:rsidRPr="004A2C7D" w:rsidRDefault="0031496A" w:rsidP="0031496A">
            <w:pPr>
              <w:pStyle w:val="acctfourfigures"/>
              <w:tabs>
                <w:tab w:val="clear" w:pos="765"/>
                <w:tab w:val="decimal" w:pos="792"/>
              </w:tabs>
              <w:ind w:left="-108" w:right="-108"/>
              <w:rPr>
                <w:b/>
                <w:bCs/>
                <w:sz w:val="18"/>
                <w:szCs w:val="18"/>
              </w:rPr>
            </w:pPr>
            <w:r w:rsidRPr="004A2C7D">
              <w:rPr>
                <w:b/>
                <w:bCs/>
                <w:sz w:val="18"/>
                <w:szCs w:val="18"/>
              </w:rPr>
              <w:t>66,476</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31496A" w:rsidRPr="004A2C7D" w:rsidRDefault="0031496A" w:rsidP="0031496A">
            <w:pPr>
              <w:pStyle w:val="acctfourfigures"/>
              <w:tabs>
                <w:tab w:val="clear" w:pos="765"/>
                <w:tab w:val="decimal" w:pos="792"/>
              </w:tabs>
              <w:ind w:left="-108" w:right="-108"/>
              <w:rPr>
                <w:b/>
                <w:bCs/>
                <w:sz w:val="18"/>
                <w:szCs w:val="18"/>
              </w:rPr>
            </w:pPr>
            <w:r w:rsidRPr="004A2C7D">
              <w:rPr>
                <w:b/>
                <w:bCs/>
                <w:sz w:val="18"/>
                <w:szCs w:val="18"/>
              </w:rPr>
              <w:t>1,597</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31496A" w:rsidRPr="004A2C7D" w:rsidRDefault="0031496A" w:rsidP="0031496A">
            <w:pPr>
              <w:pStyle w:val="acctfourfigures"/>
              <w:tabs>
                <w:tab w:val="clear" w:pos="765"/>
                <w:tab w:val="decimal" w:pos="792"/>
              </w:tabs>
              <w:ind w:left="-108" w:right="-108"/>
              <w:rPr>
                <w:b/>
                <w:bCs/>
                <w:sz w:val="18"/>
                <w:szCs w:val="18"/>
              </w:rPr>
            </w:pPr>
            <w:r w:rsidRPr="004A2C7D">
              <w:rPr>
                <w:b/>
                <w:bCs/>
                <w:sz w:val="18"/>
                <w:szCs w:val="18"/>
              </w:rPr>
              <w:t>1,061,359</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31496A" w:rsidRPr="004A2C7D" w:rsidRDefault="0031496A" w:rsidP="0031496A">
            <w:pPr>
              <w:pStyle w:val="acctfourfigures"/>
              <w:tabs>
                <w:tab w:val="clear" w:pos="765"/>
                <w:tab w:val="decimal" w:pos="792"/>
              </w:tabs>
              <w:ind w:left="-108" w:right="-108"/>
              <w:rPr>
                <w:b/>
                <w:bCs/>
                <w:sz w:val="18"/>
                <w:szCs w:val="18"/>
              </w:rPr>
            </w:pPr>
            <w:r w:rsidRPr="004A2C7D">
              <w:rPr>
                <w:b/>
                <w:bCs/>
                <w:sz w:val="18"/>
                <w:szCs w:val="18"/>
              </w:rPr>
              <w:t>1,601,379</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31496A" w:rsidRPr="004A2C7D" w:rsidRDefault="0031496A" w:rsidP="0031496A">
            <w:pPr>
              <w:pStyle w:val="acctfourfigures"/>
              <w:tabs>
                <w:tab w:val="clear" w:pos="765"/>
                <w:tab w:val="decimal" w:pos="792"/>
              </w:tabs>
              <w:ind w:left="-108" w:right="-108"/>
              <w:rPr>
                <w:b/>
                <w:bCs/>
                <w:sz w:val="18"/>
                <w:szCs w:val="18"/>
              </w:rPr>
            </w:pPr>
            <w:r w:rsidRPr="004A2C7D">
              <w:rPr>
                <w:b/>
                <w:bCs/>
                <w:sz w:val="18"/>
                <w:szCs w:val="18"/>
              </w:rPr>
              <w:t>119,238</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31496A" w:rsidRPr="004A2C7D" w:rsidRDefault="0031496A" w:rsidP="0031496A">
            <w:pPr>
              <w:pStyle w:val="acctfourfigures"/>
              <w:tabs>
                <w:tab w:val="clear" w:pos="765"/>
                <w:tab w:val="decimal" w:pos="792"/>
              </w:tabs>
              <w:ind w:left="-108" w:right="-108"/>
              <w:rPr>
                <w:b/>
                <w:bCs/>
                <w:sz w:val="18"/>
                <w:szCs w:val="18"/>
              </w:rPr>
            </w:pPr>
            <w:r w:rsidRPr="004A2C7D">
              <w:rPr>
                <w:b/>
                <w:bCs/>
                <w:sz w:val="18"/>
                <w:szCs w:val="18"/>
              </w:rPr>
              <w:t>44,127</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31496A" w:rsidRPr="004A2C7D" w:rsidRDefault="0031496A" w:rsidP="0031496A">
            <w:pPr>
              <w:pStyle w:val="acctfourfigures"/>
              <w:tabs>
                <w:tab w:val="clear" w:pos="765"/>
                <w:tab w:val="decimal" w:pos="792"/>
              </w:tabs>
              <w:ind w:left="-108" w:right="-108"/>
              <w:rPr>
                <w:b/>
                <w:bCs/>
                <w:sz w:val="18"/>
                <w:szCs w:val="18"/>
              </w:rPr>
            </w:pPr>
            <w:r w:rsidRPr="004A2C7D">
              <w:rPr>
                <w:b/>
                <w:bCs/>
                <w:sz w:val="18"/>
                <w:szCs w:val="18"/>
              </w:rPr>
              <w:t>74,526</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31496A" w:rsidRPr="004A2C7D" w:rsidRDefault="0031496A" w:rsidP="0031496A">
            <w:pPr>
              <w:pStyle w:val="acctfourfigures"/>
              <w:tabs>
                <w:tab w:val="clear" w:pos="765"/>
                <w:tab w:val="decimal" w:pos="806"/>
              </w:tabs>
              <w:ind w:left="-108" w:right="-108"/>
              <w:rPr>
                <w:b/>
                <w:bCs/>
                <w:sz w:val="18"/>
                <w:szCs w:val="18"/>
              </w:rPr>
            </w:pPr>
            <w:r w:rsidRPr="004A2C7D">
              <w:rPr>
                <w:b/>
                <w:bCs/>
                <w:sz w:val="18"/>
                <w:szCs w:val="18"/>
              </w:rPr>
              <w:t>22,859</w:t>
            </w:r>
          </w:p>
        </w:tc>
        <w:tc>
          <w:tcPr>
            <w:tcW w:w="236" w:type="dxa"/>
          </w:tcPr>
          <w:p w:rsidR="0031496A" w:rsidRPr="004A2C7D" w:rsidRDefault="0031496A" w:rsidP="0031496A">
            <w:pPr>
              <w:pStyle w:val="acctfourfigures"/>
              <w:tabs>
                <w:tab w:val="clear" w:pos="765"/>
                <w:tab w:val="decimal" w:pos="736"/>
              </w:tabs>
              <w:ind w:left="-108"/>
              <w:rPr>
                <w:b/>
                <w:bCs/>
                <w:sz w:val="18"/>
                <w:szCs w:val="18"/>
              </w:rPr>
            </w:pPr>
          </w:p>
        </w:tc>
        <w:tc>
          <w:tcPr>
            <w:tcW w:w="1008" w:type="dxa"/>
          </w:tcPr>
          <w:p w:rsidR="0031496A" w:rsidRPr="004A2C7D" w:rsidRDefault="0031496A" w:rsidP="0031496A">
            <w:pPr>
              <w:pStyle w:val="acctfourfigures"/>
              <w:tabs>
                <w:tab w:val="clear" w:pos="765"/>
                <w:tab w:val="decimal" w:pos="792"/>
              </w:tabs>
              <w:ind w:left="-108" w:right="-108"/>
              <w:rPr>
                <w:b/>
                <w:bCs/>
                <w:sz w:val="18"/>
                <w:szCs w:val="18"/>
              </w:rPr>
            </w:pPr>
            <w:r w:rsidRPr="004A2C7D">
              <w:rPr>
                <w:b/>
                <w:bCs/>
                <w:sz w:val="18"/>
                <w:szCs w:val="18"/>
              </w:rPr>
              <w:t>3,252,969</w:t>
            </w:r>
          </w:p>
        </w:tc>
      </w:tr>
      <w:tr w:rsidR="0031496A" w:rsidRPr="004A2C7D" w:rsidTr="00BD73A2">
        <w:trPr>
          <w:trHeight w:val="20"/>
        </w:trPr>
        <w:tc>
          <w:tcPr>
            <w:tcW w:w="2520" w:type="dxa"/>
          </w:tcPr>
          <w:p w:rsidR="0031496A" w:rsidRPr="004A2C7D" w:rsidRDefault="00D02FD7" w:rsidP="00D0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Pr>
                <w:rFonts w:ascii="Times New Roman" w:hAnsi="Times New Roman" w:cs="Times New Roman"/>
              </w:rPr>
              <w:t>Transfer to right-of-use assets</w:t>
            </w:r>
          </w:p>
        </w:tc>
        <w:tc>
          <w:tcPr>
            <w:tcW w:w="846" w:type="dxa"/>
            <w:tcBorders>
              <w:bottom w:val="single" w:sz="4" w:space="0" w:color="auto"/>
            </w:tcBorders>
          </w:tcPr>
          <w:p w:rsidR="0031496A" w:rsidRPr="00072678" w:rsidRDefault="00072678" w:rsidP="00D02FD7">
            <w:pPr>
              <w:pStyle w:val="acctfourfigures"/>
              <w:tabs>
                <w:tab w:val="clear" w:pos="765"/>
                <w:tab w:val="decimal" w:pos="630"/>
              </w:tabs>
              <w:ind w:left="-108" w:right="-108"/>
              <w:rPr>
                <w:sz w:val="18"/>
                <w:szCs w:val="18"/>
                <w:lang w:val="en-US"/>
              </w:rPr>
            </w:pPr>
            <w:r>
              <w:rPr>
                <w:sz w:val="18"/>
                <w:szCs w:val="18"/>
                <w:lang w:val="en-US"/>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84"/>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lang w:val="en-US" w:bidi="th-TH"/>
              </w:rPr>
            </w:pPr>
            <w:r>
              <w:rPr>
                <w:sz w:val="18"/>
                <w:szCs w:val="18"/>
                <w:lang w:val="en-US" w:bidi="th-TH"/>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88"/>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(7,129)</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(26,780)</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w:t>
            </w:r>
          </w:p>
        </w:tc>
        <w:tc>
          <w:tcPr>
            <w:tcW w:w="236" w:type="dxa"/>
          </w:tcPr>
          <w:p w:rsidR="0031496A" w:rsidRPr="004A2C7D" w:rsidRDefault="0031496A" w:rsidP="0031496A">
            <w:pPr>
              <w:pStyle w:val="acctfourfigures"/>
              <w:tabs>
                <w:tab w:val="clear" w:pos="765"/>
                <w:tab w:val="decimal" w:pos="736"/>
              </w:tabs>
              <w:rPr>
                <w:sz w:val="18"/>
                <w:szCs w:val="18"/>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(33,909)</w:t>
            </w:r>
          </w:p>
        </w:tc>
      </w:tr>
      <w:tr w:rsidR="00D02FD7" w:rsidRPr="004A2C7D" w:rsidTr="00BD73A2">
        <w:trPr>
          <w:trHeight w:val="20"/>
        </w:trPr>
        <w:tc>
          <w:tcPr>
            <w:tcW w:w="2520" w:type="dxa"/>
          </w:tcPr>
          <w:p w:rsidR="00D02FD7" w:rsidRDefault="00D02FD7" w:rsidP="00D0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1 January 2020</w:t>
            </w:r>
          </w:p>
        </w:tc>
        <w:tc>
          <w:tcPr>
            <w:tcW w:w="846" w:type="dxa"/>
            <w:tcBorders>
              <w:top w:val="single" w:sz="4" w:space="0" w:color="auto"/>
            </w:tcBorders>
          </w:tcPr>
          <w:p w:rsidR="00D02FD7" w:rsidRPr="00072678" w:rsidRDefault="00072678" w:rsidP="00D02FD7">
            <w:pPr>
              <w:pStyle w:val="acctfourfigures"/>
              <w:tabs>
                <w:tab w:val="clear" w:pos="765"/>
                <w:tab w:val="decimal" w:pos="630"/>
              </w:tabs>
              <w:ind w:left="-108" w:right="-108"/>
              <w:rPr>
                <w:b/>
                <w:bCs/>
                <w:sz w:val="18"/>
                <w:szCs w:val="18"/>
              </w:rPr>
            </w:pPr>
            <w:r w:rsidRPr="00072678">
              <w:rPr>
                <w:b/>
                <w:bCs/>
                <w:sz w:val="18"/>
                <w:szCs w:val="18"/>
              </w:rPr>
              <w:t>261,408</w:t>
            </w:r>
          </w:p>
        </w:tc>
        <w:tc>
          <w:tcPr>
            <w:tcW w:w="236" w:type="dxa"/>
          </w:tcPr>
          <w:p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D02FD7" w:rsidRPr="00072678" w:rsidRDefault="00072678" w:rsidP="0031496A">
            <w:pPr>
              <w:pStyle w:val="acctfourfigures"/>
              <w:tabs>
                <w:tab w:val="clear" w:pos="765"/>
                <w:tab w:val="decimal" w:pos="784"/>
              </w:tabs>
              <w:ind w:left="-108" w:right="-108"/>
              <w:rPr>
                <w:b/>
                <w:bCs/>
                <w:sz w:val="18"/>
                <w:szCs w:val="18"/>
              </w:rPr>
            </w:pPr>
            <w:r>
              <w:rPr>
                <w:b/>
                <w:bCs/>
                <w:sz w:val="18"/>
                <w:szCs w:val="18"/>
              </w:rPr>
              <w:t>66,476</w:t>
            </w:r>
          </w:p>
        </w:tc>
        <w:tc>
          <w:tcPr>
            <w:tcW w:w="236" w:type="dxa"/>
          </w:tcPr>
          <w:p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D02FD7" w:rsidRPr="00072678" w:rsidRDefault="00072678" w:rsidP="0031496A">
            <w:pPr>
              <w:pStyle w:val="acctfourfigures"/>
              <w:tabs>
                <w:tab w:val="clear" w:pos="765"/>
                <w:tab w:val="decimal" w:pos="792"/>
              </w:tabs>
              <w:ind w:left="-108" w:right="-108"/>
              <w:rPr>
                <w:b/>
                <w:bCs/>
                <w:sz w:val="18"/>
                <w:szCs w:val="18"/>
                <w:lang w:val="en-US" w:bidi="th-TH"/>
              </w:rPr>
            </w:pPr>
            <w:r>
              <w:rPr>
                <w:b/>
                <w:bCs/>
                <w:sz w:val="18"/>
                <w:szCs w:val="18"/>
                <w:lang w:val="en-US" w:bidi="th-TH"/>
              </w:rPr>
              <w:t>1,597</w:t>
            </w:r>
          </w:p>
        </w:tc>
        <w:tc>
          <w:tcPr>
            <w:tcW w:w="236" w:type="dxa"/>
          </w:tcPr>
          <w:p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D02FD7" w:rsidRPr="00072678" w:rsidRDefault="00072678" w:rsidP="0031496A">
            <w:pPr>
              <w:pStyle w:val="acctfourfigures"/>
              <w:tabs>
                <w:tab w:val="clear" w:pos="765"/>
                <w:tab w:val="decimal" w:pos="788"/>
              </w:tabs>
              <w:ind w:left="-108" w:right="-108"/>
              <w:rPr>
                <w:b/>
                <w:bCs/>
                <w:sz w:val="18"/>
                <w:szCs w:val="18"/>
              </w:rPr>
            </w:pPr>
            <w:r>
              <w:rPr>
                <w:b/>
                <w:bCs/>
                <w:sz w:val="18"/>
                <w:szCs w:val="18"/>
              </w:rPr>
              <w:t>1,061,359</w:t>
            </w:r>
          </w:p>
        </w:tc>
        <w:tc>
          <w:tcPr>
            <w:tcW w:w="236" w:type="dxa"/>
          </w:tcPr>
          <w:p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D02FD7" w:rsidRPr="00072678" w:rsidRDefault="00072678" w:rsidP="0031496A">
            <w:pPr>
              <w:pStyle w:val="acctfourfigures"/>
              <w:tabs>
                <w:tab w:val="clear" w:pos="765"/>
                <w:tab w:val="decimal" w:pos="792"/>
              </w:tabs>
              <w:ind w:left="-108" w:right="-108"/>
              <w:rPr>
                <w:b/>
                <w:bCs/>
                <w:sz w:val="18"/>
                <w:szCs w:val="18"/>
              </w:rPr>
            </w:pPr>
            <w:r>
              <w:rPr>
                <w:b/>
                <w:bCs/>
                <w:sz w:val="18"/>
                <w:szCs w:val="18"/>
              </w:rPr>
              <w:t>1,601,379</w:t>
            </w:r>
          </w:p>
        </w:tc>
        <w:tc>
          <w:tcPr>
            <w:tcW w:w="236" w:type="dxa"/>
          </w:tcPr>
          <w:p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D02FD7" w:rsidRPr="00072678" w:rsidRDefault="00072678" w:rsidP="0031496A">
            <w:pPr>
              <w:pStyle w:val="acctfourfigures"/>
              <w:tabs>
                <w:tab w:val="clear" w:pos="765"/>
                <w:tab w:val="decimal" w:pos="792"/>
              </w:tabs>
              <w:ind w:left="-108" w:right="-108"/>
              <w:rPr>
                <w:b/>
                <w:bCs/>
                <w:sz w:val="18"/>
                <w:szCs w:val="18"/>
              </w:rPr>
            </w:pPr>
            <w:r>
              <w:rPr>
                <w:b/>
                <w:bCs/>
                <w:sz w:val="18"/>
                <w:szCs w:val="18"/>
              </w:rPr>
              <w:t>112,109</w:t>
            </w:r>
          </w:p>
        </w:tc>
        <w:tc>
          <w:tcPr>
            <w:tcW w:w="236" w:type="dxa"/>
          </w:tcPr>
          <w:p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D02FD7" w:rsidRPr="00072678" w:rsidRDefault="00072678" w:rsidP="0031496A">
            <w:pPr>
              <w:pStyle w:val="acctfourfigures"/>
              <w:tabs>
                <w:tab w:val="clear" w:pos="765"/>
                <w:tab w:val="decimal" w:pos="792"/>
              </w:tabs>
              <w:ind w:left="-108" w:right="-108"/>
              <w:rPr>
                <w:b/>
                <w:bCs/>
                <w:sz w:val="18"/>
                <w:szCs w:val="18"/>
              </w:rPr>
            </w:pPr>
            <w:r>
              <w:rPr>
                <w:b/>
                <w:bCs/>
                <w:sz w:val="18"/>
                <w:szCs w:val="18"/>
              </w:rPr>
              <w:t>44,127</w:t>
            </w:r>
          </w:p>
        </w:tc>
        <w:tc>
          <w:tcPr>
            <w:tcW w:w="236" w:type="dxa"/>
          </w:tcPr>
          <w:p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D02FD7" w:rsidRPr="00072678" w:rsidRDefault="00072678" w:rsidP="0031496A">
            <w:pPr>
              <w:pStyle w:val="acctfourfigures"/>
              <w:tabs>
                <w:tab w:val="clear" w:pos="765"/>
                <w:tab w:val="decimal" w:pos="792"/>
              </w:tabs>
              <w:ind w:left="-108" w:right="-108"/>
              <w:rPr>
                <w:b/>
                <w:bCs/>
                <w:sz w:val="18"/>
                <w:szCs w:val="18"/>
              </w:rPr>
            </w:pPr>
            <w:r>
              <w:rPr>
                <w:b/>
                <w:bCs/>
                <w:sz w:val="18"/>
                <w:szCs w:val="18"/>
              </w:rPr>
              <w:t>47,746</w:t>
            </w:r>
          </w:p>
        </w:tc>
        <w:tc>
          <w:tcPr>
            <w:tcW w:w="236" w:type="dxa"/>
          </w:tcPr>
          <w:p w:rsidR="00D02FD7" w:rsidRPr="00072678"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D02FD7" w:rsidRPr="00072678" w:rsidRDefault="00072678" w:rsidP="0031496A">
            <w:pPr>
              <w:pStyle w:val="acctfourfigures"/>
              <w:tabs>
                <w:tab w:val="clear" w:pos="765"/>
                <w:tab w:val="decimal" w:pos="792"/>
              </w:tabs>
              <w:ind w:left="-108" w:right="-108"/>
              <w:rPr>
                <w:b/>
                <w:bCs/>
                <w:sz w:val="18"/>
                <w:szCs w:val="18"/>
              </w:rPr>
            </w:pPr>
            <w:r>
              <w:rPr>
                <w:b/>
                <w:bCs/>
                <w:sz w:val="18"/>
                <w:szCs w:val="18"/>
              </w:rPr>
              <w:t>22,859</w:t>
            </w:r>
          </w:p>
        </w:tc>
        <w:tc>
          <w:tcPr>
            <w:tcW w:w="236" w:type="dxa"/>
          </w:tcPr>
          <w:p w:rsidR="00D02FD7" w:rsidRPr="00072678" w:rsidRDefault="00D02FD7" w:rsidP="0031496A">
            <w:pPr>
              <w:pStyle w:val="acctfourfigures"/>
              <w:tabs>
                <w:tab w:val="clear" w:pos="765"/>
                <w:tab w:val="decimal" w:pos="736"/>
              </w:tabs>
              <w:rPr>
                <w:b/>
                <w:bCs/>
                <w:sz w:val="18"/>
                <w:szCs w:val="18"/>
              </w:rPr>
            </w:pPr>
          </w:p>
        </w:tc>
        <w:tc>
          <w:tcPr>
            <w:tcW w:w="1008" w:type="dxa"/>
            <w:tcBorders>
              <w:top w:val="single" w:sz="4" w:space="0" w:color="auto"/>
            </w:tcBorders>
          </w:tcPr>
          <w:p w:rsidR="00D02FD7" w:rsidRPr="00072678" w:rsidRDefault="00072678" w:rsidP="0031496A">
            <w:pPr>
              <w:pStyle w:val="acctfourfigures"/>
              <w:tabs>
                <w:tab w:val="clear" w:pos="765"/>
                <w:tab w:val="decimal" w:pos="792"/>
              </w:tabs>
              <w:ind w:left="-108" w:right="-108"/>
              <w:rPr>
                <w:b/>
                <w:bCs/>
                <w:sz w:val="18"/>
                <w:szCs w:val="18"/>
              </w:rPr>
            </w:pPr>
            <w:r>
              <w:rPr>
                <w:b/>
                <w:bCs/>
                <w:sz w:val="18"/>
                <w:szCs w:val="18"/>
              </w:rPr>
              <w:t>3,219,060</w:t>
            </w:r>
          </w:p>
        </w:tc>
      </w:tr>
      <w:tr w:rsidR="00D02FD7" w:rsidRPr="004A2C7D" w:rsidTr="00BD73A2">
        <w:trPr>
          <w:trHeight w:val="20"/>
        </w:trPr>
        <w:tc>
          <w:tcPr>
            <w:tcW w:w="2520" w:type="dxa"/>
          </w:tcPr>
          <w:p w:rsidR="00D02FD7" w:rsidRPr="004A2C7D"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46" w:type="dxa"/>
          </w:tcPr>
          <w:p w:rsidR="00D02FD7" w:rsidRPr="004A2C7D" w:rsidRDefault="00072678" w:rsidP="00D02FD7">
            <w:pPr>
              <w:pStyle w:val="acctfourfigures"/>
              <w:tabs>
                <w:tab w:val="clear" w:pos="765"/>
                <w:tab w:val="decimal" w:pos="630"/>
              </w:tabs>
              <w:ind w:left="-108" w:right="-108"/>
              <w:rPr>
                <w:sz w:val="18"/>
                <w:szCs w:val="18"/>
              </w:rPr>
            </w:pPr>
            <w:r>
              <w:rPr>
                <w:sz w:val="18"/>
                <w:szCs w:val="18"/>
              </w:rPr>
              <w:t>-</w:t>
            </w:r>
          </w:p>
        </w:tc>
        <w:tc>
          <w:tcPr>
            <w:tcW w:w="236" w:type="dxa"/>
          </w:tcPr>
          <w:p w:rsidR="00D02FD7" w:rsidRPr="004A2C7D"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D02FD7" w:rsidRPr="004A2C7D" w:rsidRDefault="00072678" w:rsidP="0031496A">
            <w:pPr>
              <w:pStyle w:val="acctfourfigures"/>
              <w:tabs>
                <w:tab w:val="clear" w:pos="765"/>
                <w:tab w:val="decimal" w:pos="784"/>
              </w:tabs>
              <w:ind w:left="-108" w:right="-108"/>
              <w:rPr>
                <w:sz w:val="18"/>
                <w:szCs w:val="18"/>
              </w:rPr>
            </w:pPr>
            <w:r>
              <w:rPr>
                <w:sz w:val="18"/>
                <w:szCs w:val="18"/>
              </w:rPr>
              <w:t>317</w:t>
            </w:r>
          </w:p>
        </w:tc>
        <w:tc>
          <w:tcPr>
            <w:tcW w:w="236" w:type="dxa"/>
          </w:tcPr>
          <w:p w:rsidR="00D02FD7" w:rsidRPr="004A2C7D"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D02FD7" w:rsidRPr="004A2C7D" w:rsidRDefault="00072678" w:rsidP="0031496A">
            <w:pPr>
              <w:pStyle w:val="acctfourfigures"/>
              <w:tabs>
                <w:tab w:val="clear" w:pos="765"/>
                <w:tab w:val="decimal" w:pos="792"/>
              </w:tabs>
              <w:ind w:left="-108" w:right="-108"/>
              <w:rPr>
                <w:sz w:val="18"/>
                <w:szCs w:val="18"/>
                <w:lang w:val="en-US" w:bidi="th-TH"/>
              </w:rPr>
            </w:pPr>
            <w:r>
              <w:rPr>
                <w:sz w:val="18"/>
                <w:szCs w:val="18"/>
                <w:lang w:val="en-US" w:bidi="th-TH"/>
              </w:rPr>
              <w:t>22</w:t>
            </w:r>
          </w:p>
        </w:tc>
        <w:tc>
          <w:tcPr>
            <w:tcW w:w="236" w:type="dxa"/>
          </w:tcPr>
          <w:p w:rsidR="00D02FD7" w:rsidRPr="004A2C7D"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D02FD7" w:rsidRPr="004A2C7D" w:rsidRDefault="00072678" w:rsidP="0031496A">
            <w:pPr>
              <w:pStyle w:val="acctfourfigures"/>
              <w:tabs>
                <w:tab w:val="clear" w:pos="765"/>
                <w:tab w:val="decimal" w:pos="788"/>
              </w:tabs>
              <w:ind w:left="-108" w:right="-108"/>
              <w:rPr>
                <w:sz w:val="18"/>
                <w:szCs w:val="18"/>
              </w:rPr>
            </w:pPr>
            <w:r>
              <w:rPr>
                <w:sz w:val="18"/>
                <w:szCs w:val="18"/>
              </w:rPr>
              <w:t>-</w:t>
            </w:r>
          </w:p>
        </w:tc>
        <w:tc>
          <w:tcPr>
            <w:tcW w:w="236" w:type="dxa"/>
          </w:tcPr>
          <w:p w:rsidR="00D02FD7" w:rsidRPr="004A2C7D"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D02FD7" w:rsidRPr="004A2C7D" w:rsidRDefault="00072678" w:rsidP="0031496A">
            <w:pPr>
              <w:pStyle w:val="acctfourfigures"/>
              <w:tabs>
                <w:tab w:val="clear" w:pos="765"/>
                <w:tab w:val="decimal" w:pos="792"/>
              </w:tabs>
              <w:ind w:left="-108" w:right="-108"/>
              <w:rPr>
                <w:sz w:val="18"/>
                <w:szCs w:val="18"/>
              </w:rPr>
            </w:pPr>
            <w:r>
              <w:rPr>
                <w:sz w:val="18"/>
                <w:szCs w:val="18"/>
              </w:rPr>
              <w:t>3,012</w:t>
            </w:r>
          </w:p>
        </w:tc>
        <w:tc>
          <w:tcPr>
            <w:tcW w:w="236" w:type="dxa"/>
          </w:tcPr>
          <w:p w:rsidR="00D02FD7" w:rsidRPr="004A2C7D"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D02FD7" w:rsidRPr="004A2C7D" w:rsidRDefault="00072678" w:rsidP="0031496A">
            <w:pPr>
              <w:pStyle w:val="acctfourfigures"/>
              <w:tabs>
                <w:tab w:val="clear" w:pos="765"/>
                <w:tab w:val="decimal" w:pos="792"/>
              </w:tabs>
              <w:ind w:left="-108" w:right="-108"/>
              <w:rPr>
                <w:sz w:val="18"/>
                <w:szCs w:val="18"/>
              </w:rPr>
            </w:pPr>
            <w:r>
              <w:rPr>
                <w:sz w:val="18"/>
                <w:szCs w:val="18"/>
              </w:rPr>
              <w:t>1,081</w:t>
            </w:r>
          </w:p>
        </w:tc>
        <w:tc>
          <w:tcPr>
            <w:tcW w:w="236" w:type="dxa"/>
          </w:tcPr>
          <w:p w:rsidR="00D02FD7" w:rsidRPr="004A2C7D"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D02FD7" w:rsidRPr="004A2C7D" w:rsidRDefault="00072678" w:rsidP="0031496A">
            <w:pPr>
              <w:pStyle w:val="acctfourfigures"/>
              <w:tabs>
                <w:tab w:val="clear" w:pos="765"/>
                <w:tab w:val="decimal" w:pos="792"/>
              </w:tabs>
              <w:ind w:left="-108" w:right="-108"/>
              <w:rPr>
                <w:sz w:val="18"/>
                <w:szCs w:val="18"/>
              </w:rPr>
            </w:pPr>
            <w:r>
              <w:rPr>
                <w:sz w:val="18"/>
                <w:szCs w:val="18"/>
              </w:rPr>
              <w:t>2,013</w:t>
            </w:r>
          </w:p>
        </w:tc>
        <w:tc>
          <w:tcPr>
            <w:tcW w:w="236" w:type="dxa"/>
          </w:tcPr>
          <w:p w:rsidR="00D02FD7" w:rsidRPr="004A2C7D"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D02FD7" w:rsidRPr="004A2C7D" w:rsidRDefault="00072678" w:rsidP="0031496A">
            <w:pPr>
              <w:pStyle w:val="acctfourfigures"/>
              <w:tabs>
                <w:tab w:val="clear" w:pos="765"/>
                <w:tab w:val="decimal" w:pos="792"/>
              </w:tabs>
              <w:ind w:left="-108" w:right="-108"/>
              <w:rPr>
                <w:sz w:val="18"/>
                <w:szCs w:val="18"/>
              </w:rPr>
            </w:pPr>
            <w:r>
              <w:rPr>
                <w:sz w:val="18"/>
                <w:szCs w:val="18"/>
              </w:rPr>
              <w:t>5,517</w:t>
            </w:r>
          </w:p>
        </w:tc>
        <w:tc>
          <w:tcPr>
            <w:tcW w:w="236" w:type="dxa"/>
          </w:tcPr>
          <w:p w:rsidR="00D02FD7" w:rsidRPr="004A2C7D" w:rsidRDefault="00D02FD7"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D02FD7" w:rsidRPr="004A2C7D" w:rsidRDefault="00072678" w:rsidP="0031496A">
            <w:pPr>
              <w:pStyle w:val="acctfourfigures"/>
              <w:tabs>
                <w:tab w:val="clear" w:pos="765"/>
                <w:tab w:val="decimal" w:pos="792"/>
              </w:tabs>
              <w:ind w:left="-108" w:right="-108"/>
              <w:rPr>
                <w:sz w:val="18"/>
                <w:szCs w:val="18"/>
              </w:rPr>
            </w:pPr>
            <w:r>
              <w:rPr>
                <w:sz w:val="18"/>
                <w:szCs w:val="18"/>
              </w:rPr>
              <w:t>61,402</w:t>
            </w:r>
          </w:p>
        </w:tc>
        <w:tc>
          <w:tcPr>
            <w:tcW w:w="236" w:type="dxa"/>
          </w:tcPr>
          <w:p w:rsidR="00D02FD7" w:rsidRPr="004A2C7D" w:rsidRDefault="00D02FD7" w:rsidP="0031496A">
            <w:pPr>
              <w:pStyle w:val="acctfourfigures"/>
              <w:tabs>
                <w:tab w:val="clear" w:pos="765"/>
                <w:tab w:val="decimal" w:pos="736"/>
              </w:tabs>
              <w:rPr>
                <w:sz w:val="18"/>
                <w:szCs w:val="18"/>
              </w:rPr>
            </w:pPr>
          </w:p>
        </w:tc>
        <w:tc>
          <w:tcPr>
            <w:tcW w:w="1008" w:type="dxa"/>
          </w:tcPr>
          <w:p w:rsidR="00D02FD7" w:rsidRPr="004A2C7D" w:rsidRDefault="00072678" w:rsidP="0031496A">
            <w:pPr>
              <w:pStyle w:val="acctfourfigures"/>
              <w:tabs>
                <w:tab w:val="clear" w:pos="765"/>
                <w:tab w:val="decimal" w:pos="792"/>
              </w:tabs>
              <w:ind w:left="-108" w:right="-108"/>
              <w:rPr>
                <w:sz w:val="18"/>
                <w:szCs w:val="18"/>
              </w:rPr>
            </w:pPr>
            <w:r>
              <w:rPr>
                <w:sz w:val="18"/>
                <w:szCs w:val="18"/>
              </w:rPr>
              <w:t>73,364</w:t>
            </w:r>
          </w:p>
        </w:tc>
      </w:tr>
      <w:tr w:rsidR="0031496A" w:rsidRPr="004A2C7D" w:rsidTr="00BD73A2">
        <w:trPr>
          <w:trHeight w:val="2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46" w:type="dxa"/>
          </w:tcPr>
          <w:p w:rsidR="0031496A" w:rsidRPr="004A2C7D" w:rsidRDefault="00072678" w:rsidP="00D02FD7">
            <w:pPr>
              <w:pStyle w:val="acctfourfigures"/>
              <w:tabs>
                <w:tab w:val="clear" w:pos="765"/>
                <w:tab w:val="decimal" w:pos="630"/>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072678" w:rsidP="0031496A">
            <w:pPr>
              <w:pStyle w:val="acctfourfigures"/>
              <w:tabs>
                <w:tab w:val="clear" w:pos="765"/>
                <w:tab w:val="decimal" w:pos="784"/>
              </w:tabs>
              <w:ind w:left="-108" w:right="-108"/>
              <w:rPr>
                <w:sz w:val="18"/>
                <w:szCs w:val="18"/>
              </w:rPr>
            </w:pPr>
            <w:r>
              <w:rPr>
                <w:sz w:val="18"/>
                <w:szCs w:val="18"/>
              </w:rPr>
              <w:t>682</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072678" w:rsidP="0031496A">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072678" w:rsidP="0031496A">
            <w:pPr>
              <w:pStyle w:val="acctfourfigures"/>
              <w:tabs>
                <w:tab w:val="clear" w:pos="765"/>
                <w:tab w:val="decimal" w:pos="792"/>
              </w:tabs>
              <w:ind w:left="-108" w:right="-108"/>
              <w:rPr>
                <w:sz w:val="18"/>
                <w:szCs w:val="18"/>
              </w:rPr>
            </w:pPr>
            <w:r>
              <w:rPr>
                <w:sz w:val="18"/>
                <w:szCs w:val="18"/>
              </w:rPr>
              <w:t>5,720</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31496A" w:rsidRPr="004A2C7D" w:rsidRDefault="00072678" w:rsidP="0031496A">
            <w:pPr>
              <w:pStyle w:val="acctfourfigures"/>
              <w:tabs>
                <w:tab w:val="clear" w:pos="765"/>
                <w:tab w:val="decimal" w:pos="662"/>
              </w:tabs>
              <w:ind w:left="-108" w:right="-108"/>
              <w:jc w:val="center"/>
              <w:rPr>
                <w:sz w:val="18"/>
                <w:szCs w:val="18"/>
              </w:rPr>
            </w:pPr>
            <w:r>
              <w:rPr>
                <w:sz w:val="18"/>
                <w:szCs w:val="18"/>
              </w:rPr>
              <w:t>44,930</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072678" w:rsidP="0031496A">
            <w:pPr>
              <w:pStyle w:val="acctfourfigures"/>
              <w:tabs>
                <w:tab w:val="clear" w:pos="765"/>
                <w:tab w:val="decimal" w:pos="792"/>
              </w:tabs>
              <w:ind w:left="-108" w:right="-108"/>
              <w:rPr>
                <w:sz w:val="18"/>
                <w:szCs w:val="18"/>
              </w:rPr>
            </w:pPr>
            <w:r>
              <w:rPr>
                <w:sz w:val="18"/>
                <w:szCs w:val="18"/>
              </w:rPr>
              <w:t>2,248</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072678" w:rsidP="0031496A">
            <w:pPr>
              <w:pStyle w:val="acctfourfigures"/>
              <w:tabs>
                <w:tab w:val="clear" w:pos="765"/>
                <w:tab w:val="decimal" w:pos="788"/>
              </w:tabs>
              <w:ind w:left="-108" w:right="-108"/>
              <w:rPr>
                <w:sz w:val="18"/>
                <w:szCs w:val="18"/>
              </w:rPr>
            </w:pPr>
            <w:r>
              <w:rPr>
                <w:sz w:val="18"/>
                <w:szCs w:val="18"/>
              </w:rPr>
              <w:t>2,915</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072678" w:rsidP="0031496A">
            <w:pPr>
              <w:pStyle w:val="acctfourfigures"/>
              <w:tabs>
                <w:tab w:val="clear" w:pos="765"/>
                <w:tab w:val="decimal" w:pos="788"/>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31496A" w:rsidRPr="004A2C7D" w:rsidRDefault="00072678" w:rsidP="0031496A">
            <w:pPr>
              <w:pStyle w:val="acctfourfigures"/>
              <w:tabs>
                <w:tab w:val="clear" w:pos="765"/>
                <w:tab w:val="decimal" w:pos="792"/>
              </w:tabs>
              <w:ind w:left="-108" w:right="-108"/>
              <w:rPr>
                <w:sz w:val="18"/>
                <w:szCs w:val="18"/>
              </w:rPr>
            </w:pPr>
            <w:r>
              <w:rPr>
                <w:sz w:val="18"/>
                <w:szCs w:val="18"/>
              </w:rPr>
              <w:t>(56,495)</w:t>
            </w:r>
          </w:p>
        </w:tc>
        <w:tc>
          <w:tcPr>
            <w:tcW w:w="236" w:type="dxa"/>
          </w:tcPr>
          <w:p w:rsidR="0031496A" w:rsidRPr="004A2C7D" w:rsidRDefault="0031496A" w:rsidP="0031496A">
            <w:pPr>
              <w:pStyle w:val="acctfourfigures"/>
              <w:tabs>
                <w:tab w:val="clear" w:pos="765"/>
                <w:tab w:val="decimal" w:pos="736"/>
              </w:tabs>
              <w:ind w:left="-108"/>
              <w:rPr>
                <w:sz w:val="18"/>
                <w:szCs w:val="18"/>
              </w:rPr>
            </w:pPr>
          </w:p>
        </w:tc>
        <w:tc>
          <w:tcPr>
            <w:tcW w:w="1008" w:type="dxa"/>
          </w:tcPr>
          <w:p w:rsidR="0031496A" w:rsidRPr="004A2C7D" w:rsidRDefault="00072678" w:rsidP="0031496A">
            <w:pPr>
              <w:pStyle w:val="acctfourfigures"/>
              <w:tabs>
                <w:tab w:val="clear" w:pos="765"/>
                <w:tab w:val="decimal" w:pos="788"/>
              </w:tabs>
              <w:ind w:left="-108" w:right="-108"/>
              <w:rPr>
                <w:sz w:val="18"/>
                <w:szCs w:val="18"/>
              </w:rPr>
            </w:pPr>
            <w:r>
              <w:rPr>
                <w:sz w:val="18"/>
                <w:szCs w:val="18"/>
              </w:rPr>
              <w:t>-</w:t>
            </w:r>
          </w:p>
        </w:tc>
      </w:tr>
      <w:tr w:rsidR="00170258" w:rsidRPr="004A2C7D" w:rsidTr="00BD73A2">
        <w:trPr>
          <w:trHeight w:val="20"/>
        </w:trPr>
        <w:tc>
          <w:tcPr>
            <w:tcW w:w="2520" w:type="dxa"/>
          </w:tcPr>
          <w:p w:rsidR="00170258" w:rsidRPr="004A2C7D" w:rsidRDefault="00170258"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46" w:type="dxa"/>
          </w:tcPr>
          <w:p w:rsidR="00170258" w:rsidRDefault="00170258" w:rsidP="00D02FD7">
            <w:pPr>
              <w:pStyle w:val="acctfourfigures"/>
              <w:tabs>
                <w:tab w:val="clear" w:pos="765"/>
                <w:tab w:val="decimal" w:pos="630"/>
              </w:tabs>
              <w:ind w:left="-108" w:right="-108"/>
              <w:rPr>
                <w:sz w:val="18"/>
                <w:szCs w:val="18"/>
              </w:rPr>
            </w:pPr>
          </w:p>
        </w:tc>
        <w:tc>
          <w:tcPr>
            <w:tcW w:w="236" w:type="dxa"/>
          </w:tcPr>
          <w:p w:rsidR="00170258" w:rsidRPr="004A2C7D" w:rsidRDefault="00170258"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170258" w:rsidRDefault="00170258" w:rsidP="0031496A">
            <w:pPr>
              <w:pStyle w:val="acctfourfigures"/>
              <w:tabs>
                <w:tab w:val="clear" w:pos="765"/>
                <w:tab w:val="decimal" w:pos="784"/>
              </w:tabs>
              <w:ind w:left="-108" w:right="-108"/>
              <w:rPr>
                <w:sz w:val="18"/>
                <w:szCs w:val="18"/>
              </w:rPr>
            </w:pPr>
          </w:p>
        </w:tc>
        <w:tc>
          <w:tcPr>
            <w:tcW w:w="236" w:type="dxa"/>
          </w:tcPr>
          <w:p w:rsidR="00170258" w:rsidRPr="004A2C7D" w:rsidRDefault="00170258"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170258" w:rsidRDefault="00170258" w:rsidP="0031496A">
            <w:pPr>
              <w:pStyle w:val="acctfourfigures"/>
              <w:tabs>
                <w:tab w:val="clear" w:pos="765"/>
                <w:tab w:val="decimal" w:pos="788"/>
              </w:tabs>
              <w:ind w:left="-108" w:right="-108"/>
              <w:rPr>
                <w:sz w:val="18"/>
                <w:szCs w:val="18"/>
                <w:lang w:val="en-US" w:bidi="th-TH"/>
              </w:rPr>
            </w:pPr>
          </w:p>
        </w:tc>
        <w:tc>
          <w:tcPr>
            <w:tcW w:w="236" w:type="dxa"/>
          </w:tcPr>
          <w:p w:rsidR="00170258" w:rsidRPr="004A2C7D" w:rsidRDefault="00170258"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170258" w:rsidRDefault="00170258" w:rsidP="0031496A">
            <w:pPr>
              <w:pStyle w:val="acctfourfigures"/>
              <w:tabs>
                <w:tab w:val="clear" w:pos="765"/>
                <w:tab w:val="decimal" w:pos="792"/>
              </w:tabs>
              <w:ind w:left="-108" w:right="-108"/>
              <w:rPr>
                <w:sz w:val="18"/>
                <w:szCs w:val="18"/>
              </w:rPr>
            </w:pPr>
          </w:p>
        </w:tc>
        <w:tc>
          <w:tcPr>
            <w:tcW w:w="236" w:type="dxa"/>
          </w:tcPr>
          <w:p w:rsidR="00170258" w:rsidRPr="004A2C7D" w:rsidRDefault="00170258"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170258" w:rsidRDefault="00170258" w:rsidP="0031496A">
            <w:pPr>
              <w:pStyle w:val="acctfourfigures"/>
              <w:tabs>
                <w:tab w:val="clear" w:pos="765"/>
                <w:tab w:val="decimal" w:pos="662"/>
              </w:tabs>
              <w:ind w:left="-108" w:right="-108"/>
              <w:jc w:val="center"/>
              <w:rPr>
                <w:sz w:val="18"/>
                <w:szCs w:val="18"/>
              </w:rPr>
            </w:pPr>
          </w:p>
        </w:tc>
        <w:tc>
          <w:tcPr>
            <w:tcW w:w="236" w:type="dxa"/>
          </w:tcPr>
          <w:p w:rsidR="00170258" w:rsidRPr="004A2C7D" w:rsidRDefault="00170258"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170258" w:rsidRDefault="00170258" w:rsidP="0031496A">
            <w:pPr>
              <w:pStyle w:val="acctfourfigures"/>
              <w:tabs>
                <w:tab w:val="clear" w:pos="765"/>
                <w:tab w:val="decimal" w:pos="792"/>
              </w:tabs>
              <w:ind w:left="-108" w:right="-108"/>
              <w:rPr>
                <w:sz w:val="18"/>
                <w:szCs w:val="18"/>
              </w:rPr>
            </w:pPr>
          </w:p>
        </w:tc>
        <w:tc>
          <w:tcPr>
            <w:tcW w:w="236" w:type="dxa"/>
          </w:tcPr>
          <w:p w:rsidR="00170258" w:rsidRPr="004A2C7D" w:rsidRDefault="00170258"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170258" w:rsidRDefault="00170258" w:rsidP="0031496A">
            <w:pPr>
              <w:pStyle w:val="acctfourfigures"/>
              <w:tabs>
                <w:tab w:val="clear" w:pos="765"/>
                <w:tab w:val="decimal" w:pos="788"/>
              </w:tabs>
              <w:ind w:left="-108" w:right="-108"/>
              <w:rPr>
                <w:sz w:val="18"/>
                <w:szCs w:val="18"/>
              </w:rPr>
            </w:pPr>
          </w:p>
        </w:tc>
        <w:tc>
          <w:tcPr>
            <w:tcW w:w="236" w:type="dxa"/>
          </w:tcPr>
          <w:p w:rsidR="00170258" w:rsidRPr="004A2C7D" w:rsidRDefault="00170258"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170258" w:rsidRDefault="00170258" w:rsidP="0031496A">
            <w:pPr>
              <w:pStyle w:val="acctfourfigures"/>
              <w:tabs>
                <w:tab w:val="clear" w:pos="765"/>
                <w:tab w:val="decimal" w:pos="788"/>
              </w:tabs>
              <w:ind w:left="-108" w:right="-108"/>
              <w:rPr>
                <w:sz w:val="18"/>
                <w:szCs w:val="18"/>
              </w:rPr>
            </w:pPr>
          </w:p>
        </w:tc>
        <w:tc>
          <w:tcPr>
            <w:tcW w:w="236" w:type="dxa"/>
          </w:tcPr>
          <w:p w:rsidR="00170258" w:rsidRPr="004A2C7D" w:rsidRDefault="00170258"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170258" w:rsidRDefault="00170258" w:rsidP="0031496A">
            <w:pPr>
              <w:pStyle w:val="acctfourfigures"/>
              <w:tabs>
                <w:tab w:val="clear" w:pos="765"/>
                <w:tab w:val="decimal" w:pos="792"/>
              </w:tabs>
              <w:ind w:left="-108" w:right="-108"/>
              <w:rPr>
                <w:sz w:val="18"/>
                <w:szCs w:val="18"/>
              </w:rPr>
            </w:pPr>
          </w:p>
        </w:tc>
        <w:tc>
          <w:tcPr>
            <w:tcW w:w="236" w:type="dxa"/>
          </w:tcPr>
          <w:p w:rsidR="00170258" w:rsidRPr="004A2C7D" w:rsidRDefault="00170258" w:rsidP="0031496A">
            <w:pPr>
              <w:pStyle w:val="acctfourfigures"/>
              <w:tabs>
                <w:tab w:val="clear" w:pos="765"/>
                <w:tab w:val="decimal" w:pos="736"/>
              </w:tabs>
              <w:ind w:left="-108"/>
              <w:rPr>
                <w:sz w:val="18"/>
                <w:szCs w:val="18"/>
              </w:rPr>
            </w:pPr>
          </w:p>
        </w:tc>
        <w:tc>
          <w:tcPr>
            <w:tcW w:w="1008" w:type="dxa"/>
          </w:tcPr>
          <w:p w:rsidR="00170258" w:rsidRDefault="00170258" w:rsidP="0031496A">
            <w:pPr>
              <w:pStyle w:val="acctfourfigures"/>
              <w:tabs>
                <w:tab w:val="clear" w:pos="765"/>
                <w:tab w:val="decimal" w:pos="788"/>
              </w:tabs>
              <w:ind w:left="-108" w:right="-108"/>
              <w:rPr>
                <w:sz w:val="18"/>
                <w:szCs w:val="18"/>
              </w:rPr>
            </w:pPr>
          </w:p>
        </w:tc>
      </w:tr>
      <w:tr w:rsidR="0031496A" w:rsidRPr="004A2C7D" w:rsidTr="00BD73A2">
        <w:trPr>
          <w:trHeight w:val="53"/>
        </w:trPr>
        <w:tc>
          <w:tcPr>
            <w:tcW w:w="2520" w:type="dxa"/>
          </w:tcPr>
          <w:p w:rsidR="0031496A" w:rsidRPr="004A2C7D" w:rsidRDefault="00170258" w:rsidP="0017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w:t>
            </w:r>
            <w:r w:rsidR="00D02FD7">
              <w:rPr>
                <w:rFonts w:ascii="Times New Roman" w:hAnsi="Times New Roman" w:cs="Times New Roman"/>
              </w:rPr>
              <w:t>assets</w:t>
            </w:r>
          </w:p>
        </w:tc>
        <w:tc>
          <w:tcPr>
            <w:tcW w:w="846" w:type="dxa"/>
          </w:tcPr>
          <w:p w:rsidR="00072678" w:rsidRPr="00D02FD7" w:rsidRDefault="00072678" w:rsidP="00D02FD7">
            <w:pPr>
              <w:pStyle w:val="acctfourfigures"/>
              <w:tabs>
                <w:tab w:val="clear" w:pos="765"/>
                <w:tab w:val="decimal" w:pos="630"/>
              </w:tabs>
              <w:ind w:left="-108" w:right="-108"/>
              <w:rPr>
                <w:sz w:val="18"/>
                <w:szCs w:val="18"/>
                <w:lang w:val="en-US"/>
              </w:rPr>
            </w:pPr>
            <w:r>
              <w:rPr>
                <w:sz w:val="18"/>
                <w:szCs w:val="18"/>
                <w:lang w:val="en-US"/>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072678" w:rsidRPr="004A2C7D" w:rsidRDefault="00072678" w:rsidP="0031496A">
            <w:pPr>
              <w:pStyle w:val="acctfourfigures"/>
              <w:tabs>
                <w:tab w:val="clear" w:pos="765"/>
                <w:tab w:val="decimal" w:pos="784"/>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072678" w:rsidRPr="004A2C7D" w:rsidRDefault="00072678" w:rsidP="0031496A">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072678" w:rsidRPr="004A2C7D" w:rsidRDefault="00072678" w:rsidP="0031496A">
            <w:pPr>
              <w:pStyle w:val="acctfourfigures"/>
              <w:tabs>
                <w:tab w:val="clear" w:pos="765"/>
                <w:tab w:val="decimal" w:pos="792"/>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072678" w:rsidRPr="004A2C7D" w:rsidRDefault="00072678" w:rsidP="0031496A">
            <w:pPr>
              <w:pStyle w:val="acctfourfigures"/>
              <w:tabs>
                <w:tab w:val="clear" w:pos="765"/>
                <w:tab w:val="decimal" w:pos="662"/>
              </w:tabs>
              <w:ind w:left="-108" w:right="-108"/>
              <w:jc w:val="center"/>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072678" w:rsidRPr="004A2C7D" w:rsidRDefault="00072678" w:rsidP="0031496A">
            <w:pPr>
              <w:pStyle w:val="acctfourfigures"/>
              <w:tabs>
                <w:tab w:val="clear" w:pos="765"/>
                <w:tab w:val="decimal" w:pos="792"/>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072678" w:rsidRPr="004A2C7D" w:rsidRDefault="00072678" w:rsidP="0031496A">
            <w:pPr>
              <w:pStyle w:val="acctfourfigures"/>
              <w:tabs>
                <w:tab w:val="clear" w:pos="765"/>
                <w:tab w:val="decimal" w:pos="788"/>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072678" w:rsidRPr="004A2C7D" w:rsidRDefault="00072678" w:rsidP="0031496A">
            <w:pPr>
              <w:pStyle w:val="acctfourfigures"/>
              <w:tabs>
                <w:tab w:val="clear" w:pos="765"/>
                <w:tab w:val="decimal" w:pos="788"/>
              </w:tabs>
              <w:ind w:right="-108"/>
              <w:rPr>
                <w:sz w:val="18"/>
                <w:szCs w:val="18"/>
              </w:rPr>
            </w:pPr>
            <w:r>
              <w:rPr>
                <w:sz w:val="18"/>
                <w:szCs w:val="18"/>
              </w:rPr>
              <w:t>6,283</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072678" w:rsidRPr="004A2C7D" w:rsidRDefault="00072678" w:rsidP="0031496A">
            <w:pPr>
              <w:pStyle w:val="acctfourfigures"/>
              <w:tabs>
                <w:tab w:val="clear" w:pos="765"/>
                <w:tab w:val="decimal" w:pos="792"/>
              </w:tabs>
              <w:ind w:left="-108" w:right="-108"/>
              <w:rPr>
                <w:sz w:val="18"/>
                <w:szCs w:val="18"/>
              </w:rPr>
            </w:pPr>
            <w:r>
              <w:rPr>
                <w:sz w:val="18"/>
                <w:szCs w:val="18"/>
              </w:rPr>
              <w:t>-</w:t>
            </w:r>
          </w:p>
        </w:tc>
        <w:tc>
          <w:tcPr>
            <w:tcW w:w="236" w:type="dxa"/>
          </w:tcPr>
          <w:p w:rsidR="0031496A" w:rsidRPr="004A2C7D" w:rsidRDefault="0031496A" w:rsidP="0031496A">
            <w:pPr>
              <w:pStyle w:val="acctfourfigures"/>
              <w:tabs>
                <w:tab w:val="clear" w:pos="765"/>
                <w:tab w:val="decimal" w:pos="736"/>
              </w:tabs>
              <w:ind w:left="-108"/>
              <w:rPr>
                <w:sz w:val="18"/>
                <w:szCs w:val="18"/>
              </w:rPr>
            </w:pPr>
          </w:p>
        </w:tc>
        <w:tc>
          <w:tcPr>
            <w:tcW w:w="1008" w:type="dxa"/>
          </w:tcPr>
          <w:p w:rsidR="00072678" w:rsidRPr="004A2C7D" w:rsidRDefault="00072678" w:rsidP="0031496A">
            <w:pPr>
              <w:pStyle w:val="acctfourfigures"/>
              <w:tabs>
                <w:tab w:val="clear" w:pos="765"/>
                <w:tab w:val="decimal" w:pos="788"/>
              </w:tabs>
              <w:ind w:left="-108" w:right="-108"/>
              <w:rPr>
                <w:sz w:val="18"/>
                <w:szCs w:val="18"/>
              </w:rPr>
            </w:pPr>
            <w:r>
              <w:rPr>
                <w:sz w:val="18"/>
                <w:szCs w:val="18"/>
              </w:rPr>
              <w:t>6,283</w:t>
            </w:r>
          </w:p>
        </w:tc>
      </w:tr>
      <w:tr w:rsidR="0031496A" w:rsidRPr="004A2C7D" w:rsidTr="00BD73A2">
        <w:trPr>
          <w:trHeight w:val="8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46" w:type="dxa"/>
            <w:tcBorders>
              <w:bottom w:val="single" w:sz="4" w:space="0" w:color="auto"/>
            </w:tcBorders>
          </w:tcPr>
          <w:p w:rsidR="0031496A" w:rsidRPr="004A2C7D" w:rsidRDefault="00072678" w:rsidP="00D02FD7">
            <w:pPr>
              <w:pStyle w:val="acctfourfigures"/>
              <w:tabs>
                <w:tab w:val="clear" w:pos="765"/>
                <w:tab w:val="decimal" w:pos="630"/>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84"/>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88"/>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52"/>
              </w:tabs>
              <w:ind w:left="-108" w:right="-108"/>
              <w:rPr>
                <w:sz w:val="18"/>
                <w:szCs w:val="18"/>
              </w:rPr>
            </w:pPr>
            <w:r>
              <w:rPr>
                <w:sz w:val="18"/>
                <w:szCs w:val="18"/>
              </w:rPr>
              <w:t>-</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(188)</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(2,104)</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(6,774)</w:t>
            </w:r>
          </w:p>
        </w:tc>
        <w:tc>
          <w:tcPr>
            <w:tcW w:w="236"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w:t>
            </w:r>
          </w:p>
        </w:tc>
        <w:tc>
          <w:tcPr>
            <w:tcW w:w="236" w:type="dxa"/>
          </w:tcPr>
          <w:p w:rsidR="0031496A" w:rsidRPr="004A2C7D" w:rsidRDefault="0031496A" w:rsidP="0031496A">
            <w:pPr>
              <w:pStyle w:val="acctfourfigures"/>
              <w:tabs>
                <w:tab w:val="clear" w:pos="765"/>
                <w:tab w:val="decimal" w:pos="736"/>
              </w:tabs>
              <w:ind w:left="-108"/>
              <w:rPr>
                <w:sz w:val="18"/>
                <w:szCs w:val="18"/>
              </w:rPr>
            </w:pPr>
          </w:p>
        </w:tc>
        <w:tc>
          <w:tcPr>
            <w:tcW w:w="1008" w:type="dxa"/>
            <w:tcBorders>
              <w:bottom w:val="single" w:sz="4" w:space="0" w:color="auto"/>
            </w:tcBorders>
          </w:tcPr>
          <w:p w:rsidR="0031496A" w:rsidRPr="004A2C7D" w:rsidRDefault="00072678" w:rsidP="0031496A">
            <w:pPr>
              <w:pStyle w:val="acctfourfigures"/>
              <w:tabs>
                <w:tab w:val="clear" w:pos="765"/>
                <w:tab w:val="decimal" w:pos="792"/>
              </w:tabs>
              <w:ind w:left="-108" w:right="-108"/>
              <w:rPr>
                <w:sz w:val="18"/>
                <w:szCs w:val="18"/>
              </w:rPr>
            </w:pPr>
            <w:r>
              <w:rPr>
                <w:sz w:val="18"/>
                <w:szCs w:val="18"/>
              </w:rPr>
              <w:t>(9,066)</w:t>
            </w:r>
          </w:p>
        </w:tc>
      </w:tr>
      <w:tr w:rsidR="0031496A" w:rsidRPr="004A2C7D" w:rsidTr="00BD73A2">
        <w:trPr>
          <w:trHeight w:val="2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20</w:t>
            </w:r>
          </w:p>
        </w:tc>
        <w:tc>
          <w:tcPr>
            <w:tcW w:w="846" w:type="dxa"/>
            <w:tcBorders>
              <w:top w:val="single" w:sz="4" w:space="0" w:color="auto"/>
              <w:bottom w:val="single" w:sz="4" w:space="0" w:color="auto"/>
            </w:tcBorders>
          </w:tcPr>
          <w:p w:rsidR="0031496A" w:rsidRPr="00072678" w:rsidRDefault="00072678" w:rsidP="00D02FD7">
            <w:pPr>
              <w:pStyle w:val="acctfourfigures"/>
              <w:tabs>
                <w:tab w:val="clear" w:pos="765"/>
                <w:tab w:val="decimal" w:pos="630"/>
              </w:tabs>
              <w:ind w:left="-108" w:right="-108"/>
              <w:rPr>
                <w:b/>
                <w:bCs/>
                <w:sz w:val="18"/>
                <w:szCs w:val="18"/>
              </w:rPr>
            </w:pPr>
            <w:r w:rsidRPr="00072678">
              <w:rPr>
                <w:b/>
                <w:bCs/>
                <w:sz w:val="18"/>
                <w:szCs w:val="18"/>
              </w:rPr>
              <w:t>261,408</w:t>
            </w:r>
          </w:p>
        </w:tc>
        <w:tc>
          <w:tcPr>
            <w:tcW w:w="236" w:type="dxa"/>
          </w:tcPr>
          <w:p w:rsidR="0031496A" w:rsidRPr="00072678"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31496A" w:rsidRPr="00072678" w:rsidRDefault="00072678" w:rsidP="0031496A">
            <w:pPr>
              <w:pStyle w:val="acctfourfigures"/>
              <w:tabs>
                <w:tab w:val="clear" w:pos="765"/>
                <w:tab w:val="decimal" w:pos="792"/>
              </w:tabs>
              <w:ind w:left="-108" w:right="-108"/>
              <w:rPr>
                <w:b/>
                <w:bCs/>
                <w:sz w:val="18"/>
                <w:szCs w:val="18"/>
              </w:rPr>
            </w:pPr>
            <w:r>
              <w:rPr>
                <w:b/>
                <w:bCs/>
                <w:sz w:val="18"/>
                <w:szCs w:val="18"/>
              </w:rPr>
              <w:t>67,475</w:t>
            </w:r>
          </w:p>
        </w:tc>
        <w:tc>
          <w:tcPr>
            <w:tcW w:w="236" w:type="dxa"/>
          </w:tcPr>
          <w:p w:rsidR="0031496A" w:rsidRPr="00072678"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31496A" w:rsidRPr="00072678" w:rsidRDefault="00072678" w:rsidP="0031496A">
            <w:pPr>
              <w:pStyle w:val="acctfourfigures"/>
              <w:tabs>
                <w:tab w:val="clear" w:pos="765"/>
                <w:tab w:val="decimal" w:pos="792"/>
              </w:tabs>
              <w:ind w:left="-108" w:right="-108"/>
              <w:rPr>
                <w:b/>
                <w:bCs/>
                <w:sz w:val="18"/>
                <w:szCs w:val="18"/>
              </w:rPr>
            </w:pPr>
            <w:r>
              <w:rPr>
                <w:b/>
                <w:bCs/>
                <w:sz w:val="18"/>
                <w:szCs w:val="18"/>
              </w:rPr>
              <w:t>1,619</w:t>
            </w:r>
          </w:p>
        </w:tc>
        <w:tc>
          <w:tcPr>
            <w:tcW w:w="236" w:type="dxa"/>
          </w:tcPr>
          <w:p w:rsidR="0031496A" w:rsidRPr="00072678"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31496A" w:rsidRPr="00072678" w:rsidRDefault="00072678" w:rsidP="0031496A">
            <w:pPr>
              <w:pStyle w:val="acctfourfigures"/>
              <w:tabs>
                <w:tab w:val="clear" w:pos="765"/>
                <w:tab w:val="decimal" w:pos="792"/>
              </w:tabs>
              <w:ind w:left="-108" w:right="-108"/>
              <w:rPr>
                <w:b/>
                <w:bCs/>
                <w:sz w:val="18"/>
                <w:szCs w:val="18"/>
              </w:rPr>
            </w:pPr>
            <w:r>
              <w:rPr>
                <w:b/>
                <w:bCs/>
                <w:sz w:val="18"/>
                <w:szCs w:val="18"/>
              </w:rPr>
              <w:t>1,067,079</w:t>
            </w:r>
          </w:p>
        </w:tc>
        <w:tc>
          <w:tcPr>
            <w:tcW w:w="236" w:type="dxa"/>
          </w:tcPr>
          <w:p w:rsidR="0031496A" w:rsidRPr="00072678"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31496A" w:rsidRPr="00072678" w:rsidRDefault="00072678" w:rsidP="0031496A">
            <w:pPr>
              <w:pStyle w:val="acctfourfigures"/>
              <w:tabs>
                <w:tab w:val="clear" w:pos="765"/>
                <w:tab w:val="decimal" w:pos="792"/>
              </w:tabs>
              <w:ind w:left="-108" w:right="-108"/>
              <w:rPr>
                <w:b/>
                <w:bCs/>
                <w:sz w:val="18"/>
                <w:szCs w:val="18"/>
              </w:rPr>
            </w:pPr>
            <w:r>
              <w:rPr>
                <w:b/>
                <w:bCs/>
                <w:sz w:val="18"/>
                <w:szCs w:val="18"/>
              </w:rPr>
              <w:t>1,649,321</w:t>
            </w:r>
          </w:p>
        </w:tc>
        <w:tc>
          <w:tcPr>
            <w:tcW w:w="236" w:type="dxa"/>
          </w:tcPr>
          <w:p w:rsidR="0031496A" w:rsidRPr="00072678"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31496A" w:rsidRPr="00072678" w:rsidRDefault="00072678" w:rsidP="0031496A">
            <w:pPr>
              <w:pStyle w:val="acctfourfigures"/>
              <w:tabs>
                <w:tab w:val="clear" w:pos="765"/>
                <w:tab w:val="decimal" w:pos="792"/>
              </w:tabs>
              <w:ind w:left="-108" w:right="-108"/>
              <w:rPr>
                <w:b/>
                <w:bCs/>
                <w:sz w:val="18"/>
                <w:szCs w:val="18"/>
              </w:rPr>
            </w:pPr>
            <w:r>
              <w:rPr>
                <w:b/>
                <w:bCs/>
                <w:sz w:val="18"/>
                <w:szCs w:val="18"/>
              </w:rPr>
              <w:t>115,250</w:t>
            </w:r>
          </w:p>
        </w:tc>
        <w:tc>
          <w:tcPr>
            <w:tcW w:w="236" w:type="dxa"/>
          </w:tcPr>
          <w:p w:rsidR="0031496A" w:rsidRPr="00072678"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31496A" w:rsidRPr="00072678" w:rsidRDefault="00072678" w:rsidP="0031496A">
            <w:pPr>
              <w:pStyle w:val="acctfourfigures"/>
              <w:tabs>
                <w:tab w:val="clear" w:pos="765"/>
                <w:tab w:val="decimal" w:pos="792"/>
              </w:tabs>
              <w:ind w:left="-108" w:right="-108"/>
              <w:rPr>
                <w:b/>
                <w:bCs/>
                <w:sz w:val="18"/>
                <w:szCs w:val="18"/>
              </w:rPr>
            </w:pPr>
            <w:r>
              <w:rPr>
                <w:b/>
                <w:bCs/>
                <w:sz w:val="18"/>
                <w:szCs w:val="18"/>
              </w:rPr>
              <w:t>46,951</w:t>
            </w:r>
          </w:p>
        </w:tc>
        <w:tc>
          <w:tcPr>
            <w:tcW w:w="236" w:type="dxa"/>
          </w:tcPr>
          <w:p w:rsidR="0031496A" w:rsidRPr="00072678"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31496A" w:rsidRPr="00072678" w:rsidRDefault="00072678" w:rsidP="0031496A">
            <w:pPr>
              <w:pStyle w:val="acctfourfigures"/>
              <w:tabs>
                <w:tab w:val="clear" w:pos="765"/>
                <w:tab w:val="decimal" w:pos="792"/>
              </w:tabs>
              <w:ind w:left="-108" w:right="-108"/>
              <w:rPr>
                <w:b/>
                <w:bCs/>
                <w:sz w:val="18"/>
                <w:szCs w:val="18"/>
              </w:rPr>
            </w:pPr>
            <w:r>
              <w:rPr>
                <w:b/>
                <w:bCs/>
                <w:sz w:val="18"/>
                <w:szCs w:val="18"/>
              </w:rPr>
              <w:t>52,772</w:t>
            </w:r>
          </w:p>
        </w:tc>
        <w:tc>
          <w:tcPr>
            <w:tcW w:w="236" w:type="dxa"/>
          </w:tcPr>
          <w:p w:rsidR="0031496A" w:rsidRPr="00072678"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31496A" w:rsidRPr="00072678" w:rsidRDefault="00072678" w:rsidP="0031496A">
            <w:pPr>
              <w:pStyle w:val="acctfourfigures"/>
              <w:tabs>
                <w:tab w:val="clear" w:pos="765"/>
                <w:tab w:val="decimal" w:pos="806"/>
              </w:tabs>
              <w:ind w:left="-108" w:right="-108"/>
              <w:rPr>
                <w:b/>
                <w:bCs/>
                <w:sz w:val="18"/>
                <w:szCs w:val="18"/>
              </w:rPr>
            </w:pPr>
            <w:r>
              <w:rPr>
                <w:b/>
                <w:bCs/>
                <w:sz w:val="18"/>
                <w:szCs w:val="18"/>
              </w:rPr>
              <w:t>27,766</w:t>
            </w:r>
          </w:p>
        </w:tc>
        <w:tc>
          <w:tcPr>
            <w:tcW w:w="236" w:type="dxa"/>
          </w:tcPr>
          <w:p w:rsidR="0031496A" w:rsidRPr="00072678" w:rsidRDefault="0031496A" w:rsidP="0031496A">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rsidR="0031496A" w:rsidRPr="00072678" w:rsidRDefault="00072678" w:rsidP="0031496A">
            <w:pPr>
              <w:pStyle w:val="acctfourfigures"/>
              <w:tabs>
                <w:tab w:val="clear" w:pos="765"/>
                <w:tab w:val="decimal" w:pos="792"/>
              </w:tabs>
              <w:ind w:left="-108" w:right="-108"/>
              <w:rPr>
                <w:b/>
                <w:bCs/>
                <w:sz w:val="18"/>
                <w:szCs w:val="18"/>
              </w:rPr>
            </w:pPr>
            <w:r>
              <w:rPr>
                <w:b/>
                <w:bCs/>
                <w:sz w:val="18"/>
                <w:szCs w:val="18"/>
              </w:rPr>
              <w:t>3,289,641</w:t>
            </w:r>
          </w:p>
        </w:tc>
      </w:tr>
      <w:tr w:rsidR="0031496A" w:rsidRPr="004A2C7D" w:rsidTr="00BD73A2">
        <w:trPr>
          <w:trHeight w:val="20"/>
        </w:trPr>
        <w:tc>
          <w:tcPr>
            <w:tcW w:w="2520" w:type="dxa"/>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46" w:type="dxa"/>
          </w:tcPr>
          <w:p w:rsidR="0031496A" w:rsidRPr="004A2C7D" w:rsidRDefault="0031496A" w:rsidP="0031496A">
            <w:pPr>
              <w:pStyle w:val="acctfourfigures"/>
              <w:tabs>
                <w:tab w:val="clear" w:pos="765"/>
                <w:tab w:val="decimal" w:pos="792"/>
              </w:tabs>
              <w:ind w:left="-108" w:right="-108"/>
              <w:rPr>
                <w:sz w:val="18"/>
                <w:szCs w:val="18"/>
              </w:rPr>
            </w:pPr>
          </w:p>
        </w:tc>
        <w:tc>
          <w:tcPr>
            <w:tcW w:w="236" w:type="dxa"/>
          </w:tcPr>
          <w:p w:rsidR="0031496A" w:rsidRPr="004A2C7D" w:rsidRDefault="0031496A" w:rsidP="0031496A">
            <w:pPr>
              <w:pStyle w:val="acctfourfigures"/>
              <w:tabs>
                <w:tab w:val="clear" w:pos="765"/>
                <w:tab w:val="decimal" w:pos="612"/>
              </w:tabs>
              <w:ind w:left="-108"/>
              <w:rPr>
                <w:sz w:val="6"/>
                <w:szCs w:val="6"/>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tc>
        <w:tc>
          <w:tcPr>
            <w:tcW w:w="236" w:type="dxa"/>
          </w:tcPr>
          <w:p w:rsidR="0031496A" w:rsidRPr="004A2C7D" w:rsidRDefault="0031496A" w:rsidP="0031496A">
            <w:pPr>
              <w:pStyle w:val="acctfourfigures"/>
              <w:tabs>
                <w:tab w:val="clear" w:pos="765"/>
                <w:tab w:val="decimal" w:pos="612"/>
              </w:tabs>
              <w:ind w:left="-108"/>
              <w:rPr>
                <w:sz w:val="6"/>
                <w:szCs w:val="6"/>
              </w:rPr>
            </w:pPr>
          </w:p>
        </w:tc>
        <w:tc>
          <w:tcPr>
            <w:tcW w:w="1008" w:type="dxa"/>
          </w:tcPr>
          <w:p w:rsidR="0031496A" w:rsidRPr="004A2C7D" w:rsidRDefault="0031496A" w:rsidP="0031496A">
            <w:pPr>
              <w:pStyle w:val="acctfourfigures"/>
              <w:tabs>
                <w:tab w:val="clear" w:pos="765"/>
                <w:tab w:val="decimal" w:pos="808"/>
              </w:tabs>
              <w:ind w:left="-108" w:right="-108"/>
              <w:rPr>
                <w:sz w:val="18"/>
                <w:szCs w:val="18"/>
              </w:rPr>
            </w:pPr>
          </w:p>
        </w:tc>
        <w:tc>
          <w:tcPr>
            <w:tcW w:w="236" w:type="dxa"/>
          </w:tcPr>
          <w:p w:rsidR="0031496A" w:rsidRPr="004A2C7D" w:rsidRDefault="0031496A" w:rsidP="0031496A">
            <w:pPr>
              <w:pStyle w:val="acctfourfigures"/>
              <w:tabs>
                <w:tab w:val="clear" w:pos="765"/>
                <w:tab w:val="decimal" w:pos="612"/>
              </w:tabs>
              <w:ind w:left="-108"/>
              <w:rPr>
                <w:sz w:val="6"/>
                <w:szCs w:val="6"/>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tc>
        <w:tc>
          <w:tcPr>
            <w:tcW w:w="236" w:type="dxa"/>
          </w:tcPr>
          <w:p w:rsidR="0031496A" w:rsidRPr="004A2C7D" w:rsidRDefault="0031496A" w:rsidP="0031496A">
            <w:pPr>
              <w:pStyle w:val="acctfourfigures"/>
              <w:tabs>
                <w:tab w:val="clear" w:pos="765"/>
                <w:tab w:val="decimal" w:pos="612"/>
              </w:tabs>
              <w:ind w:left="-108"/>
              <w:rPr>
                <w:sz w:val="6"/>
                <w:szCs w:val="6"/>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tc>
        <w:tc>
          <w:tcPr>
            <w:tcW w:w="236" w:type="dxa"/>
          </w:tcPr>
          <w:p w:rsidR="0031496A" w:rsidRPr="004A2C7D" w:rsidRDefault="0031496A" w:rsidP="0031496A">
            <w:pPr>
              <w:pStyle w:val="acctfourfigures"/>
              <w:tabs>
                <w:tab w:val="clear" w:pos="765"/>
                <w:tab w:val="decimal" w:pos="612"/>
              </w:tabs>
              <w:ind w:left="-108"/>
              <w:rPr>
                <w:sz w:val="6"/>
                <w:szCs w:val="6"/>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tc>
        <w:tc>
          <w:tcPr>
            <w:tcW w:w="236" w:type="dxa"/>
          </w:tcPr>
          <w:p w:rsidR="0031496A" w:rsidRPr="004A2C7D" w:rsidRDefault="0031496A" w:rsidP="0031496A">
            <w:pPr>
              <w:pStyle w:val="acctfourfigures"/>
              <w:tabs>
                <w:tab w:val="clear" w:pos="765"/>
                <w:tab w:val="decimal" w:pos="612"/>
              </w:tabs>
              <w:ind w:left="-108"/>
              <w:rPr>
                <w:sz w:val="6"/>
                <w:szCs w:val="6"/>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tc>
        <w:tc>
          <w:tcPr>
            <w:tcW w:w="236" w:type="dxa"/>
          </w:tcPr>
          <w:p w:rsidR="0031496A" w:rsidRPr="004A2C7D" w:rsidRDefault="0031496A" w:rsidP="0031496A">
            <w:pPr>
              <w:pStyle w:val="acctfourfigures"/>
              <w:tabs>
                <w:tab w:val="clear" w:pos="765"/>
                <w:tab w:val="decimal" w:pos="612"/>
              </w:tabs>
              <w:ind w:left="-108"/>
              <w:rPr>
                <w:sz w:val="6"/>
                <w:szCs w:val="6"/>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tc>
        <w:tc>
          <w:tcPr>
            <w:tcW w:w="236" w:type="dxa"/>
          </w:tcPr>
          <w:p w:rsidR="0031496A" w:rsidRPr="004A2C7D" w:rsidRDefault="0031496A" w:rsidP="0031496A">
            <w:pPr>
              <w:pStyle w:val="acctfourfigures"/>
              <w:tabs>
                <w:tab w:val="clear" w:pos="765"/>
                <w:tab w:val="decimal" w:pos="612"/>
              </w:tabs>
              <w:ind w:left="-108"/>
              <w:rPr>
                <w:sz w:val="6"/>
                <w:szCs w:val="6"/>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tc>
        <w:tc>
          <w:tcPr>
            <w:tcW w:w="236" w:type="dxa"/>
          </w:tcPr>
          <w:p w:rsidR="0031496A" w:rsidRPr="004A2C7D" w:rsidRDefault="0031496A" w:rsidP="0031496A">
            <w:pPr>
              <w:pStyle w:val="acctfourfigures"/>
              <w:tabs>
                <w:tab w:val="clear" w:pos="765"/>
                <w:tab w:val="decimal" w:pos="736"/>
              </w:tabs>
              <w:ind w:left="-108"/>
              <w:rPr>
                <w:sz w:val="6"/>
                <w:szCs w:val="6"/>
              </w:rPr>
            </w:pPr>
          </w:p>
        </w:tc>
        <w:tc>
          <w:tcPr>
            <w:tcW w:w="1008" w:type="dxa"/>
          </w:tcPr>
          <w:p w:rsidR="0031496A" w:rsidRPr="004A2C7D" w:rsidRDefault="0031496A" w:rsidP="0031496A">
            <w:pPr>
              <w:pStyle w:val="acctfourfigures"/>
              <w:tabs>
                <w:tab w:val="clear" w:pos="765"/>
                <w:tab w:val="decimal" w:pos="792"/>
              </w:tabs>
              <w:ind w:left="-108" w:right="-108"/>
              <w:rPr>
                <w:sz w:val="18"/>
                <w:szCs w:val="18"/>
              </w:rPr>
            </w:pPr>
          </w:p>
        </w:tc>
      </w:tr>
      <w:tr w:rsidR="0031496A" w:rsidRPr="004A2C7D" w:rsidTr="00BD73A2">
        <w:trPr>
          <w:trHeight w:val="20"/>
        </w:trPr>
        <w:tc>
          <w:tcPr>
            <w:tcW w:w="2520" w:type="dxa"/>
            <w:shd w:val="clear" w:color="auto" w:fill="auto"/>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808"/>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736"/>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r>
      <w:tr w:rsidR="0031496A" w:rsidRPr="004A2C7D" w:rsidTr="00BD73A2">
        <w:trPr>
          <w:trHeight w:val="20"/>
        </w:trPr>
        <w:tc>
          <w:tcPr>
            <w:tcW w:w="2520" w:type="dxa"/>
            <w:shd w:val="clear" w:color="auto" w:fill="auto"/>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808"/>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736"/>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r>
      <w:tr w:rsidR="0031496A" w:rsidRPr="004A2C7D" w:rsidTr="00BD73A2">
        <w:trPr>
          <w:trHeight w:val="20"/>
        </w:trPr>
        <w:tc>
          <w:tcPr>
            <w:tcW w:w="2520" w:type="dxa"/>
            <w:shd w:val="clear" w:color="auto" w:fill="auto"/>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808"/>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736"/>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r>
      <w:tr w:rsidR="0031496A" w:rsidRPr="004A2C7D" w:rsidTr="00BD73A2">
        <w:trPr>
          <w:trHeight w:val="20"/>
        </w:trPr>
        <w:tc>
          <w:tcPr>
            <w:tcW w:w="2520" w:type="dxa"/>
            <w:shd w:val="clear" w:color="auto" w:fill="auto"/>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808"/>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736"/>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r>
      <w:tr w:rsidR="0031496A" w:rsidRPr="004A2C7D" w:rsidTr="00BD73A2">
        <w:trPr>
          <w:trHeight w:val="20"/>
        </w:trPr>
        <w:tc>
          <w:tcPr>
            <w:tcW w:w="2520" w:type="dxa"/>
            <w:shd w:val="clear" w:color="auto" w:fill="auto"/>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808"/>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736"/>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r>
      <w:tr w:rsidR="0031496A" w:rsidRPr="004A2C7D" w:rsidTr="00BD73A2">
        <w:trPr>
          <w:trHeight w:val="20"/>
        </w:trPr>
        <w:tc>
          <w:tcPr>
            <w:tcW w:w="2520" w:type="dxa"/>
            <w:shd w:val="clear" w:color="auto" w:fill="auto"/>
          </w:tcPr>
          <w:p w:rsidR="0031496A" w:rsidRPr="004A2C7D" w:rsidRDefault="0031496A" w:rsidP="0031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808"/>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612"/>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c>
          <w:tcPr>
            <w:tcW w:w="236" w:type="dxa"/>
            <w:shd w:val="clear" w:color="auto" w:fill="auto"/>
          </w:tcPr>
          <w:p w:rsidR="0031496A" w:rsidRPr="004A2C7D" w:rsidRDefault="0031496A" w:rsidP="0031496A">
            <w:pPr>
              <w:pStyle w:val="acctfourfigures"/>
              <w:tabs>
                <w:tab w:val="clear" w:pos="765"/>
                <w:tab w:val="decimal" w:pos="736"/>
              </w:tabs>
              <w:ind w:left="-108"/>
              <w:rPr>
                <w:sz w:val="18"/>
                <w:szCs w:val="18"/>
              </w:rPr>
            </w:pPr>
          </w:p>
        </w:tc>
        <w:tc>
          <w:tcPr>
            <w:tcW w:w="1008" w:type="dxa"/>
            <w:shd w:val="clear" w:color="auto" w:fill="auto"/>
          </w:tcPr>
          <w:p w:rsidR="0031496A" w:rsidRPr="004A2C7D" w:rsidRDefault="0031496A" w:rsidP="0031496A">
            <w:pPr>
              <w:pStyle w:val="acctfourfigures"/>
              <w:tabs>
                <w:tab w:val="clear" w:pos="765"/>
                <w:tab w:val="decimal" w:pos="792"/>
              </w:tabs>
              <w:ind w:left="-108" w:right="-108"/>
              <w:rPr>
                <w:sz w:val="18"/>
                <w:szCs w:val="18"/>
              </w:rPr>
            </w:pPr>
          </w:p>
        </w:tc>
      </w:tr>
      <w:tr w:rsidR="0031496A" w:rsidRPr="004A2C7D" w:rsidTr="00BD73A2">
        <w:trPr>
          <w:trHeight w:val="20"/>
        </w:trPr>
        <w:tc>
          <w:tcPr>
            <w:tcW w:w="2520"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lastRenderedPageBreak/>
              <w:t>Accumulated depreciation</w:t>
            </w:r>
          </w:p>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46"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808"/>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736"/>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r>
      <w:tr w:rsidR="0031496A" w:rsidRPr="004A2C7D" w:rsidTr="00BD73A2">
        <w:trPr>
          <w:trHeight w:val="20"/>
        </w:trPr>
        <w:tc>
          <w:tcPr>
            <w:tcW w:w="2520"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201</w:t>
            </w:r>
            <w:r>
              <w:rPr>
                <w:rFonts w:ascii="Times New Roman" w:hAnsi="Times New Roman" w:cs="Times New Roman"/>
              </w:rPr>
              <w:t>9</w:t>
            </w:r>
          </w:p>
        </w:tc>
        <w:tc>
          <w:tcPr>
            <w:tcW w:w="846" w:type="dxa"/>
            <w:shd w:val="clear" w:color="auto" w:fill="auto"/>
          </w:tcPr>
          <w:p w:rsidR="0031496A" w:rsidRPr="0031496A" w:rsidRDefault="0031496A" w:rsidP="00FC304A">
            <w:pPr>
              <w:pStyle w:val="acctfourfigures"/>
              <w:tabs>
                <w:tab w:val="clear" w:pos="765"/>
                <w:tab w:val="decimal" w:pos="630"/>
              </w:tabs>
              <w:spacing w:line="230" w:lineRule="exact"/>
              <w:ind w:left="-108" w:right="-108"/>
              <w:rPr>
                <w:sz w:val="18"/>
                <w:szCs w:val="18"/>
              </w:rPr>
            </w:pPr>
            <w:r w:rsidRPr="0031496A">
              <w:rPr>
                <w:sz w:val="18"/>
                <w:szCs w:val="18"/>
              </w:rPr>
              <w:t>(13,552)</w:t>
            </w:r>
          </w:p>
        </w:tc>
        <w:tc>
          <w:tcPr>
            <w:tcW w:w="236" w:type="dxa"/>
            <w:shd w:val="clear" w:color="auto" w:fill="auto"/>
          </w:tcPr>
          <w:p w:rsidR="0031496A" w:rsidRPr="0031496A"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31496A" w:rsidRPr="0031496A" w:rsidRDefault="0031496A" w:rsidP="00FC304A">
            <w:pPr>
              <w:pStyle w:val="acctfourfigures"/>
              <w:tabs>
                <w:tab w:val="clear" w:pos="765"/>
                <w:tab w:val="decimal" w:pos="792"/>
              </w:tabs>
              <w:spacing w:line="230" w:lineRule="exact"/>
              <w:ind w:left="-108" w:right="-108"/>
              <w:rPr>
                <w:sz w:val="18"/>
                <w:szCs w:val="18"/>
              </w:rPr>
            </w:pPr>
            <w:r w:rsidRPr="0031496A">
              <w:rPr>
                <w:sz w:val="18"/>
                <w:szCs w:val="18"/>
              </w:rPr>
              <w:t>(40,563)</w:t>
            </w:r>
          </w:p>
        </w:tc>
        <w:tc>
          <w:tcPr>
            <w:tcW w:w="236" w:type="dxa"/>
            <w:shd w:val="clear" w:color="auto" w:fill="auto"/>
          </w:tcPr>
          <w:p w:rsidR="0031496A" w:rsidRPr="0031496A"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31496A" w:rsidRPr="0031496A" w:rsidRDefault="0031496A" w:rsidP="00552B9D">
            <w:pPr>
              <w:pStyle w:val="acctfourfigures"/>
              <w:tabs>
                <w:tab w:val="clear" w:pos="765"/>
                <w:tab w:val="decimal" w:pos="792"/>
              </w:tabs>
              <w:spacing w:line="230" w:lineRule="exact"/>
              <w:ind w:left="-108" w:right="-108"/>
              <w:rPr>
                <w:sz w:val="18"/>
                <w:szCs w:val="18"/>
              </w:rPr>
            </w:pPr>
            <w:r w:rsidRPr="0031496A">
              <w:rPr>
                <w:sz w:val="18"/>
                <w:szCs w:val="18"/>
              </w:rPr>
              <w:t>(481)</w:t>
            </w:r>
          </w:p>
        </w:tc>
        <w:tc>
          <w:tcPr>
            <w:tcW w:w="236" w:type="dxa"/>
            <w:shd w:val="clear" w:color="auto" w:fill="auto"/>
          </w:tcPr>
          <w:p w:rsidR="0031496A" w:rsidRPr="0031496A"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31496A" w:rsidRPr="0031496A" w:rsidRDefault="0031496A" w:rsidP="00552B9D">
            <w:pPr>
              <w:pStyle w:val="acctfourfigures"/>
              <w:tabs>
                <w:tab w:val="clear" w:pos="765"/>
                <w:tab w:val="decimal" w:pos="792"/>
              </w:tabs>
              <w:spacing w:line="230" w:lineRule="exact"/>
              <w:ind w:left="-108" w:right="-108"/>
              <w:rPr>
                <w:sz w:val="18"/>
                <w:szCs w:val="18"/>
              </w:rPr>
            </w:pPr>
            <w:r w:rsidRPr="0031496A">
              <w:rPr>
                <w:sz w:val="18"/>
                <w:szCs w:val="18"/>
              </w:rPr>
              <w:t>(543,740)</w:t>
            </w:r>
          </w:p>
        </w:tc>
        <w:tc>
          <w:tcPr>
            <w:tcW w:w="236" w:type="dxa"/>
            <w:shd w:val="clear" w:color="auto" w:fill="auto"/>
          </w:tcPr>
          <w:p w:rsidR="0031496A" w:rsidRPr="0031496A"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31496A" w:rsidRPr="0031496A" w:rsidRDefault="0031496A" w:rsidP="00552B9D">
            <w:pPr>
              <w:pStyle w:val="acctfourfigures"/>
              <w:tabs>
                <w:tab w:val="clear" w:pos="765"/>
                <w:tab w:val="decimal" w:pos="792"/>
              </w:tabs>
              <w:spacing w:line="230" w:lineRule="exact"/>
              <w:ind w:left="-108" w:right="-108"/>
              <w:rPr>
                <w:sz w:val="18"/>
                <w:szCs w:val="18"/>
              </w:rPr>
            </w:pPr>
            <w:r w:rsidRPr="0031496A">
              <w:rPr>
                <w:sz w:val="18"/>
                <w:szCs w:val="18"/>
              </w:rPr>
              <w:t>(1,016,072)</w:t>
            </w:r>
          </w:p>
        </w:tc>
        <w:tc>
          <w:tcPr>
            <w:tcW w:w="236" w:type="dxa"/>
            <w:shd w:val="clear" w:color="auto" w:fill="auto"/>
          </w:tcPr>
          <w:p w:rsidR="0031496A" w:rsidRPr="0031496A"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31496A" w:rsidRPr="0031496A" w:rsidRDefault="0031496A" w:rsidP="00552B9D">
            <w:pPr>
              <w:pStyle w:val="acctfourfigures"/>
              <w:tabs>
                <w:tab w:val="clear" w:pos="765"/>
                <w:tab w:val="decimal" w:pos="792"/>
              </w:tabs>
              <w:spacing w:line="230" w:lineRule="exact"/>
              <w:ind w:left="-108" w:right="-108"/>
              <w:rPr>
                <w:sz w:val="18"/>
                <w:szCs w:val="18"/>
                <w:lang w:val="en-US" w:bidi="th-TH"/>
              </w:rPr>
            </w:pPr>
            <w:r w:rsidRPr="0031496A">
              <w:rPr>
                <w:sz w:val="18"/>
                <w:szCs w:val="18"/>
                <w:lang w:val="en-US" w:bidi="th-TH"/>
              </w:rPr>
              <w:t>(74,182)</w:t>
            </w:r>
          </w:p>
        </w:tc>
        <w:tc>
          <w:tcPr>
            <w:tcW w:w="236" w:type="dxa"/>
            <w:shd w:val="clear" w:color="auto" w:fill="auto"/>
          </w:tcPr>
          <w:p w:rsidR="0031496A" w:rsidRPr="0031496A"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31496A" w:rsidRPr="0031496A" w:rsidRDefault="0031496A" w:rsidP="00552B9D">
            <w:pPr>
              <w:pStyle w:val="acctfourfigures"/>
              <w:tabs>
                <w:tab w:val="clear" w:pos="765"/>
                <w:tab w:val="decimal" w:pos="792"/>
              </w:tabs>
              <w:spacing w:line="230" w:lineRule="exact"/>
              <w:ind w:left="-108" w:right="-108"/>
              <w:rPr>
                <w:sz w:val="18"/>
                <w:szCs w:val="18"/>
              </w:rPr>
            </w:pPr>
            <w:r w:rsidRPr="0031496A">
              <w:rPr>
                <w:sz w:val="18"/>
                <w:szCs w:val="18"/>
              </w:rPr>
              <w:t>(68,254)</w:t>
            </w:r>
          </w:p>
        </w:tc>
        <w:tc>
          <w:tcPr>
            <w:tcW w:w="236" w:type="dxa"/>
            <w:shd w:val="clear" w:color="auto" w:fill="auto"/>
          </w:tcPr>
          <w:p w:rsidR="0031496A" w:rsidRPr="0031496A"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31496A" w:rsidRPr="0031496A" w:rsidRDefault="0031496A" w:rsidP="00552B9D">
            <w:pPr>
              <w:pStyle w:val="acctfourfigures"/>
              <w:tabs>
                <w:tab w:val="clear" w:pos="765"/>
                <w:tab w:val="decimal" w:pos="792"/>
              </w:tabs>
              <w:spacing w:line="230" w:lineRule="exact"/>
              <w:ind w:left="-108" w:right="-108"/>
              <w:rPr>
                <w:sz w:val="18"/>
                <w:szCs w:val="18"/>
              </w:rPr>
            </w:pPr>
            <w:r w:rsidRPr="0031496A">
              <w:rPr>
                <w:sz w:val="18"/>
                <w:szCs w:val="18"/>
              </w:rPr>
              <w:t>(63,496)</w:t>
            </w:r>
          </w:p>
        </w:tc>
        <w:tc>
          <w:tcPr>
            <w:tcW w:w="236" w:type="dxa"/>
            <w:shd w:val="clear" w:color="auto" w:fill="auto"/>
          </w:tcPr>
          <w:p w:rsidR="0031496A" w:rsidRPr="0031496A"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31496A" w:rsidRPr="0031496A" w:rsidRDefault="0031496A" w:rsidP="00FC304A">
            <w:pPr>
              <w:pStyle w:val="acctfourfigures"/>
              <w:tabs>
                <w:tab w:val="clear" w:pos="765"/>
                <w:tab w:val="decimal" w:pos="790"/>
              </w:tabs>
              <w:spacing w:line="230" w:lineRule="exact"/>
              <w:ind w:left="-108" w:right="-108"/>
              <w:rPr>
                <w:sz w:val="18"/>
                <w:szCs w:val="18"/>
              </w:rPr>
            </w:pPr>
            <w:r w:rsidRPr="0031496A">
              <w:rPr>
                <w:sz w:val="18"/>
                <w:szCs w:val="18"/>
              </w:rPr>
              <w:t>-</w:t>
            </w:r>
          </w:p>
        </w:tc>
        <w:tc>
          <w:tcPr>
            <w:tcW w:w="236" w:type="dxa"/>
            <w:shd w:val="clear" w:color="auto" w:fill="auto"/>
          </w:tcPr>
          <w:p w:rsidR="0031496A" w:rsidRPr="0031496A"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tcPr>
          <w:p w:rsidR="0031496A" w:rsidRPr="0031496A" w:rsidRDefault="0031496A" w:rsidP="00552B9D">
            <w:pPr>
              <w:pStyle w:val="acctfourfigures"/>
              <w:tabs>
                <w:tab w:val="clear" w:pos="765"/>
                <w:tab w:val="decimal" w:pos="792"/>
              </w:tabs>
              <w:spacing w:line="230" w:lineRule="exact"/>
              <w:ind w:left="-108" w:right="-108"/>
              <w:rPr>
                <w:sz w:val="18"/>
                <w:szCs w:val="18"/>
              </w:rPr>
            </w:pPr>
            <w:r w:rsidRPr="0031496A">
              <w:rPr>
                <w:sz w:val="18"/>
                <w:szCs w:val="18"/>
              </w:rPr>
              <w:t>(1,820,340)</w:t>
            </w:r>
          </w:p>
        </w:tc>
      </w:tr>
      <w:tr w:rsidR="0031496A" w:rsidRPr="004A2C7D" w:rsidTr="00BD73A2">
        <w:trPr>
          <w:trHeight w:val="20"/>
        </w:trPr>
        <w:tc>
          <w:tcPr>
            <w:tcW w:w="2520"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46" w:type="dxa"/>
            <w:shd w:val="clear" w:color="auto" w:fill="auto"/>
          </w:tcPr>
          <w:p w:rsidR="0031496A" w:rsidRPr="004A2C7D" w:rsidRDefault="0031496A" w:rsidP="00552B9D">
            <w:pPr>
              <w:pStyle w:val="acctfourfigures"/>
              <w:tabs>
                <w:tab w:val="clear" w:pos="765"/>
                <w:tab w:val="decimal" w:pos="720"/>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31496A" w:rsidRPr="004A2C7D" w:rsidRDefault="0031496A" w:rsidP="00552B9D">
            <w:pPr>
              <w:pStyle w:val="acctfourfigures"/>
              <w:tabs>
                <w:tab w:val="clear" w:pos="765"/>
                <w:tab w:val="decimal" w:pos="612"/>
              </w:tabs>
              <w:spacing w:line="230" w:lineRule="exact"/>
              <w:ind w:left="-108" w:right="-108"/>
              <w:rPr>
                <w:sz w:val="18"/>
                <w:szCs w:val="18"/>
              </w:rPr>
            </w:pPr>
          </w:p>
        </w:tc>
        <w:tc>
          <w:tcPr>
            <w:tcW w:w="236" w:type="dxa"/>
            <w:shd w:val="clear" w:color="auto" w:fill="auto"/>
          </w:tcPr>
          <w:p w:rsidR="0031496A" w:rsidRPr="004A2C7D" w:rsidRDefault="0031496A" w:rsidP="00552B9D">
            <w:pPr>
              <w:pStyle w:val="acctfourfigures"/>
              <w:tabs>
                <w:tab w:val="clear" w:pos="765"/>
                <w:tab w:val="decimal" w:pos="736"/>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p>
        </w:tc>
      </w:tr>
      <w:tr w:rsidR="0031496A" w:rsidRPr="004A2C7D" w:rsidTr="00BD73A2">
        <w:trPr>
          <w:trHeight w:val="20"/>
        </w:trPr>
        <w:tc>
          <w:tcPr>
            <w:tcW w:w="2520"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46" w:type="dxa"/>
            <w:shd w:val="clear" w:color="auto" w:fill="auto"/>
            <w:vAlign w:val="bottom"/>
          </w:tcPr>
          <w:p w:rsidR="0031496A" w:rsidRPr="004A2C7D" w:rsidRDefault="0031496A" w:rsidP="00FC304A">
            <w:pPr>
              <w:pStyle w:val="acctfourfigures"/>
              <w:tabs>
                <w:tab w:val="clear" w:pos="765"/>
                <w:tab w:val="decimal" w:pos="630"/>
              </w:tabs>
              <w:spacing w:line="230" w:lineRule="exact"/>
              <w:ind w:left="-108" w:right="-108"/>
              <w:rPr>
                <w:sz w:val="18"/>
                <w:szCs w:val="18"/>
              </w:rPr>
            </w:pPr>
            <w:r w:rsidRPr="004A2C7D">
              <w:rPr>
                <w:sz w:val="18"/>
                <w:szCs w:val="18"/>
              </w:rPr>
              <w:t>-</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(2,937)</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(226)</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(50,872)</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(92,704)</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(12,885)</w:t>
            </w: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(681)</w:t>
            </w: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(6,127)</w:t>
            </w:r>
          </w:p>
        </w:tc>
        <w:tc>
          <w:tcPr>
            <w:tcW w:w="236" w:type="dxa"/>
            <w:shd w:val="clear" w:color="auto" w:fill="auto"/>
          </w:tcPr>
          <w:p w:rsidR="0031496A" w:rsidRPr="004A2C7D" w:rsidRDefault="0031496A" w:rsidP="00552B9D">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31496A" w:rsidRPr="004A2C7D" w:rsidRDefault="0031496A" w:rsidP="00FC304A">
            <w:pPr>
              <w:pStyle w:val="acctfourfigures"/>
              <w:tabs>
                <w:tab w:val="clear" w:pos="765"/>
                <w:tab w:val="decimal" w:pos="790"/>
              </w:tabs>
              <w:spacing w:line="230" w:lineRule="exact"/>
              <w:ind w:left="-108" w:right="-108"/>
              <w:rPr>
                <w:sz w:val="18"/>
                <w:szCs w:val="18"/>
              </w:rPr>
            </w:pPr>
            <w:r w:rsidRPr="004A2C7D">
              <w:rPr>
                <w:sz w:val="18"/>
                <w:szCs w:val="18"/>
              </w:rPr>
              <w:t>-</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(166,432)</w:t>
            </w:r>
          </w:p>
        </w:tc>
      </w:tr>
      <w:tr w:rsidR="0031496A" w:rsidRPr="004A2C7D" w:rsidTr="00BD73A2">
        <w:trPr>
          <w:trHeight w:val="20"/>
        </w:trPr>
        <w:tc>
          <w:tcPr>
            <w:tcW w:w="2520"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46" w:type="dxa"/>
            <w:shd w:val="clear" w:color="auto" w:fill="auto"/>
            <w:vAlign w:val="bottom"/>
          </w:tcPr>
          <w:p w:rsidR="0031496A" w:rsidRPr="004A2C7D" w:rsidRDefault="0031496A" w:rsidP="00FC304A">
            <w:pPr>
              <w:pStyle w:val="acctfourfigures"/>
              <w:tabs>
                <w:tab w:val="clear" w:pos="765"/>
                <w:tab w:val="decimal" w:pos="630"/>
              </w:tabs>
              <w:spacing w:line="230" w:lineRule="exact"/>
              <w:ind w:left="-108" w:right="-108"/>
              <w:rPr>
                <w:sz w:val="18"/>
                <w:szCs w:val="18"/>
              </w:rPr>
            </w:pPr>
            <w:r w:rsidRPr="004A2C7D">
              <w:rPr>
                <w:sz w:val="18"/>
                <w:szCs w:val="18"/>
              </w:rPr>
              <w:t>-</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805"/>
              </w:tabs>
              <w:spacing w:line="230" w:lineRule="exact"/>
              <w:ind w:left="-108" w:right="-108"/>
              <w:rPr>
                <w:sz w:val="18"/>
                <w:szCs w:val="18"/>
              </w:rPr>
            </w:pPr>
            <w:r w:rsidRPr="004A2C7D">
              <w:rPr>
                <w:sz w:val="18"/>
                <w:szCs w:val="18"/>
              </w:rPr>
              <w:t>7,756</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88"/>
              </w:tabs>
              <w:spacing w:line="230" w:lineRule="exact"/>
              <w:ind w:left="-108" w:right="-108"/>
              <w:rPr>
                <w:sz w:val="18"/>
                <w:szCs w:val="18"/>
              </w:rPr>
            </w:pPr>
            <w:r w:rsidRPr="004A2C7D">
              <w:rPr>
                <w:sz w:val="18"/>
                <w:szCs w:val="18"/>
              </w:rPr>
              <w:t>3</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805"/>
              </w:tabs>
              <w:spacing w:line="230" w:lineRule="exact"/>
              <w:ind w:left="-108" w:right="-108"/>
              <w:rPr>
                <w:sz w:val="18"/>
                <w:szCs w:val="18"/>
              </w:rPr>
            </w:pPr>
            <w:r w:rsidRPr="004A2C7D">
              <w:rPr>
                <w:sz w:val="18"/>
                <w:szCs w:val="18"/>
              </w:rPr>
              <w:t>253,124</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right="-108"/>
              <w:rPr>
                <w:sz w:val="18"/>
                <w:szCs w:val="18"/>
              </w:rPr>
            </w:pPr>
            <w:r w:rsidRPr="004A2C7D">
              <w:rPr>
                <w:sz w:val="18"/>
                <w:szCs w:val="18"/>
              </w:rPr>
              <w:t>21,654</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25,857</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left="-108" w:right="-108"/>
              <w:rPr>
                <w:sz w:val="18"/>
                <w:szCs w:val="18"/>
              </w:rPr>
            </w:pPr>
            <w:r w:rsidRPr="004A2C7D">
              <w:rPr>
                <w:sz w:val="18"/>
                <w:szCs w:val="18"/>
              </w:rPr>
              <w:t>25,886</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FC304A">
            <w:pPr>
              <w:pStyle w:val="acctfourfigures"/>
              <w:tabs>
                <w:tab w:val="clear" w:pos="765"/>
                <w:tab w:val="decimal" w:pos="790"/>
              </w:tabs>
              <w:spacing w:line="230" w:lineRule="exact"/>
              <w:ind w:left="-108" w:right="-108"/>
              <w:rPr>
                <w:sz w:val="18"/>
                <w:szCs w:val="18"/>
              </w:rPr>
            </w:pPr>
            <w:r w:rsidRPr="004A2C7D">
              <w:rPr>
                <w:sz w:val="18"/>
                <w:szCs w:val="18"/>
              </w:rPr>
              <w:t>-</w:t>
            </w:r>
          </w:p>
        </w:tc>
        <w:tc>
          <w:tcPr>
            <w:tcW w:w="236" w:type="dxa"/>
            <w:shd w:val="clear" w:color="auto" w:fill="auto"/>
            <w:vAlign w:val="bottom"/>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rsidR="0031496A" w:rsidRPr="004A2C7D" w:rsidRDefault="0031496A" w:rsidP="00552B9D">
            <w:pPr>
              <w:pStyle w:val="acctfourfigures"/>
              <w:tabs>
                <w:tab w:val="clear" w:pos="765"/>
                <w:tab w:val="decimal" w:pos="792"/>
              </w:tabs>
              <w:spacing w:line="230" w:lineRule="exact"/>
              <w:ind w:left="-108" w:right="-108"/>
              <w:rPr>
                <w:sz w:val="18"/>
                <w:szCs w:val="18"/>
                <w:cs/>
              </w:rPr>
            </w:pPr>
            <w:r w:rsidRPr="004A2C7D">
              <w:rPr>
                <w:sz w:val="18"/>
                <w:szCs w:val="18"/>
              </w:rPr>
              <w:t>334,280</w:t>
            </w:r>
          </w:p>
        </w:tc>
      </w:tr>
      <w:tr w:rsidR="0031496A" w:rsidRPr="004A2C7D" w:rsidTr="00BD73A2">
        <w:trPr>
          <w:trHeight w:val="20"/>
        </w:trPr>
        <w:tc>
          <w:tcPr>
            <w:tcW w:w="2520"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201</w:t>
            </w:r>
            <w:r>
              <w:rPr>
                <w:rFonts w:ascii="Times New Roman" w:hAnsi="Times New Roman" w:cs="Times New Roman"/>
                <w:b/>
                <w:bCs/>
              </w:rPr>
              <w:t>9</w:t>
            </w:r>
          </w:p>
        </w:tc>
        <w:tc>
          <w:tcPr>
            <w:tcW w:w="846" w:type="dxa"/>
            <w:tcBorders>
              <w:top w:val="single" w:sz="4" w:space="0" w:color="auto"/>
            </w:tcBorders>
            <w:shd w:val="clear" w:color="auto" w:fill="auto"/>
          </w:tcPr>
          <w:p w:rsidR="0031496A" w:rsidRPr="00FC304A" w:rsidRDefault="0031496A" w:rsidP="00FC304A">
            <w:pPr>
              <w:pStyle w:val="acctfourfigures"/>
              <w:tabs>
                <w:tab w:val="clear" w:pos="765"/>
                <w:tab w:val="decimal" w:pos="630"/>
              </w:tabs>
              <w:spacing w:line="230" w:lineRule="exact"/>
              <w:ind w:left="-108" w:right="-108"/>
              <w:rPr>
                <w:sz w:val="18"/>
                <w:szCs w:val="18"/>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22"/>
                <w:lang w:val="en-US" w:bidi="th-TH"/>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31496A" w:rsidRPr="00FC304A" w:rsidRDefault="0031496A" w:rsidP="00FC304A">
            <w:pPr>
              <w:pStyle w:val="acctfourfigures"/>
              <w:tabs>
                <w:tab w:val="clear" w:pos="765"/>
                <w:tab w:val="decimal" w:pos="790"/>
              </w:tabs>
              <w:spacing w:line="230" w:lineRule="exact"/>
              <w:ind w:left="-108" w:right="-108"/>
              <w:rPr>
                <w:sz w:val="18"/>
                <w:szCs w:val="18"/>
              </w:rPr>
            </w:pP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p>
        </w:tc>
      </w:tr>
      <w:tr w:rsidR="0031496A" w:rsidRPr="004A2C7D" w:rsidTr="00BD73A2">
        <w:trPr>
          <w:trHeight w:val="20"/>
        </w:trPr>
        <w:tc>
          <w:tcPr>
            <w:tcW w:w="2520"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 xml:space="preserve">   </w:t>
            </w:r>
            <w:r w:rsidR="00615B82">
              <w:rPr>
                <w:rFonts w:ascii="Times New Roman" w:hAnsi="Times New Roman" w:cs="Times New Roman"/>
                <w:b/>
                <w:bCs/>
              </w:rPr>
              <w:t>as previously reported</w:t>
            </w:r>
          </w:p>
        </w:tc>
        <w:tc>
          <w:tcPr>
            <w:tcW w:w="846" w:type="dxa"/>
            <w:shd w:val="clear" w:color="auto" w:fill="auto"/>
          </w:tcPr>
          <w:p w:rsidR="0031496A" w:rsidRPr="00FC304A" w:rsidRDefault="0031496A" w:rsidP="00FC304A">
            <w:pPr>
              <w:pStyle w:val="acctfourfigures"/>
              <w:tabs>
                <w:tab w:val="clear" w:pos="765"/>
                <w:tab w:val="decimal" w:pos="630"/>
              </w:tabs>
              <w:spacing w:line="230" w:lineRule="exact"/>
              <w:ind w:left="-108" w:right="-108"/>
              <w:rPr>
                <w:b/>
                <w:bCs/>
                <w:sz w:val="18"/>
                <w:szCs w:val="18"/>
              </w:rPr>
            </w:pPr>
            <w:r w:rsidRPr="00FC304A">
              <w:rPr>
                <w:b/>
                <w:bCs/>
                <w:sz w:val="18"/>
                <w:szCs w:val="18"/>
              </w:rPr>
              <w:t>(13,552)</w:t>
            </w: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r w:rsidRPr="004A2C7D">
              <w:rPr>
                <w:b/>
                <w:bCs/>
                <w:sz w:val="18"/>
                <w:szCs w:val="18"/>
              </w:rPr>
              <w:t>(35,744)</w:t>
            </w: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22"/>
                <w:lang w:val="en-US" w:bidi="th-TH"/>
              </w:rPr>
            </w:pPr>
            <w:r w:rsidRPr="004A2C7D">
              <w:rPr>
                <w:b/>
                <w:bCs/>
                <w:sz w:val="18"/>
                <w:szCs w:val="18"/>
              </w:rPr>
              <w:t>(704</w:t>
            </w:r>
            <w:r w:rsidRPr="004A2C7D">
              <w:rPr>
                <w:b/>
                <w:bCs/>
                <w:sz w:val="18"/>
                <w:szCs w:val="22"/>
                <w:lang w:val="en-US" w:bidi="th-TH"/>
              </w:rPr>
              <w:t>)</w:t>
            </w: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r w:rsidRPr="004A2C7D">
              <w:rPr>
                <w:b/>
                <w:bCs/>
                <w:sz w:val="18"/>
                <w:szCs w:val="18"/>
              </w:rPr>
              <w:t>(594,612)</w:t>
            </w: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r w:rsidRPr="004A2C7D">
              <w:rPr>
                <w:b/>
                <w:bCs/>
                <w:sz w:val="18"/>
                <w:szCs w:val="18"/>
              </w:rPr>
              <w:t>(855,652)</w:t>
            </w: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lang w:val="en-US" w:bidi="th-TH"/>
              </w:rPr>
            </w:pPr>
            <w:r w:rsidRPr="004A2C7D">
              <w:rPr>
                <w:b/>
                <w:bCs/>
                <w:sz w:val="18"/>
                <w:szCs w:val="18"/>
                <w:lang w:val="en-US" w:bidi="th-TH"/>
              </w:rPr>
              <w:t>(65,413)</w:t>
            </w: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r w:rsidRPr="004A2C7D">
              <w:rPr>
                <w:b/>
                <w:bCs/>
                <w:sz w:val="18"/>
                <w:szCs w:val="18"/>
              </w:rPr>
              <w:t>(43,078)</w:t>
            </w: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r w:rsidRPr="004A2C7D">
              <w:rPr>
                <w:b/>
                <w:bCs/>
                <w:sz w:val="18"/>
                <w:szCs w:val="18"/>
              </w:rPr>
              <w:t>(43,737)</w:t>
            </w: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31496A" w:rsidRPr="00FC304A" w:rsidRDefault="0031496A" w:rsidP="00FC304A">
            <w:pPr>
              <w:pStyle w:val="acctfourfigures"/>
              <w:tabs>
                <w:tab w:val="clear" w:pos="765"/>
                <w:tab w:val="decimal" w:pos="790"/>
              </w:tabs>
              <w:spacing w:line="230" w:lineRule="exact"/>
              <w:ind w:left="-108" w:right="-108"/>
              <w:rPr>
                <w:b/>
                <w:bCs/>
                <w:sz w:val="18"/>
                <w:szCs w:val="18"/>
              </w:rPr>
            </w:pPr>
            <w:r w:rsidRPr="00FC304A">
              <w:rPr>
                <w:b/>
                <w:bCs/>
                <w:sz w:val="18"/>
                <w:szCs w:val="18"/>
              </w:rPr>
              <w:t>-</w:t>
            </w:r>
          </w:p>
        </w:tc>
        <w:tc>
          <w:tcPr>
            <w:tcW w:w="236" w:type="dxa"/>
            <w:shd w:val="clear" w:color="auto" w:fill="auto"/>
          </w:tcPr>
          <w:p w:rsidR="0031496A" w:rsidRPr="004A2C7D" w:rsidRDefault="0031496A" w:rsidP="0055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tcPr>
          <w:p w:rsidR="0031496A" w:rsidRPr="004A2C7D" w:rsidRDefault="0031496A" w:rsidP="00552B9D">
            <w:pPr>
              <w:pStyle w:val="acctfourfigures"/>
              <w:tabs>
                <w:tab w:val="clear" w:pos="765"/>
                <w:tab w:val="decimal" w:pos="792"/>
              </w:tabs>
              <w:spacing w:line="230" w:lineRule="exact"/>
              <w:ind w:left="-108" w:right="-108"/>
              <w:rPr>
                <w:b/>
                <w:bCs/>
                <w:sz w:val="18"/>
                <w:szCs w:val="18"/>
              </w:rPr>
            </w:pPr>
            <w:r w:rsidRPr="004A2C7D">
              <w:rPr>
                <w:b/>
                <w:bCs/>
                <w:sz w:val="18"/>
                <w:szCs w:val="18"/>
              </w:rPr>
              <w:t>(1,652,492)</w:t>
            </w:r>
          </w:p>
        </w:tc>
      </w:tr>
      <w:tr w:rsidR="00615B82" w:rsidRPr="004A2C7D" w:rsidTr="00BD73A2">
        <w:trPr>
          <w:trHeight w:val="20"/>
        </w:trPr>
        <w:tc>
          <w:tcPr>
            <w:tcW w:w="2520"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Pr>
                <w:rFonts w:ascii="Times New Roman" w:hAnsi="Times New Roman" w:cs="Times New Roman"/>
              </w:rPr>
              <w:t>Transfer to right-of-use assets</w:t>
            </w:r>
          </w:p>
        </w:tc>
        <w:tc>
          <w:tcPr>
            <w:tcW w:w="846" w:type="dxa"/>
            <w:tcBorders>
              <w:bottom w:val="single" w:sz="4" w:space="0" w:color="auto"/>
            </w:tcBorders>
            <w:shd w:val="clear" w:color="auto" w:fill="auto"/>
          </w:tcPr>
          <w:p w:rsidR="00615B82" w:rsidRPr="00170258" w:rsidRDefault="00170258" w:rsidP="00615B82">
            <w:pPr>
              <w:pStyle w:val="acctfourfigures"/>
              <w:tabs>
                <w:tab w:val="clear" w:pos="765"/>
                <w:tab w:val="decimal" w:pos="630"/>
              </w:tabs>
              <w:spacing w:line="230" w:lineRule="exact"/>
              <w:ind w:left="-108" w:right="-108"/>
              <w:rPr>
                <w:sz w:val="18"/>
                <w:szCs w:val="18"/>
              </w:rPr>
            </w:pPr>
            <w:r w:rsidRPr="00170258">
              <w:rPr>
                <w:sz w:val="18"/>
                <w:szCs w:val="18"/>
              </w:rPr>
              <w:t>-</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615B82" w:rsidRPr="00170258" w:rsidRDefault="00170258" w:rsidP="00615B82">
            <w:pPr>
              <w:pStyle w:val="acctfourfigures"/>
              <w:tabs>
                <w:tab w:val="clear" w:pos="765"/>
                <w:tab w:val="decimal" w:pos="792"/>
              </w:tabs>
              <w:spacing w:line="230" w:lineRule="exact"/>
              <w:ind w:left="-108" w:right="-108"/>
              <w:rPr>
                <w:sz w:val="18"/>
                <w:szCs w:val="18"/>
              </w:rPr>
            </w:pPr>
            <w:r w:rsidRPr="00170258">
              <w:rPr>
                <w:sz w:val="18"/>
                <w:szCs w:val="18"/>
              </w:rPr>
              <w:t>-</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615B82" w:rsidRPr="00170258" w:rsidRDefault="00170258" w:rsidP="00615B82">
            <w:pPr>
              <w:pStyle w:val="acctfourfigures"/>
              <w:tabs>
                <w:tab w:val="clear" w:pos="765"/>
                <w:tab w:val="decimal" w:pos="792"/>
              </w:tabs>
              <w:spacing w:line="230" w:lineRule="exact"/>
              <w:ind w:left="-108" w:right="-108"/>
              <w:rPr>
                <w:sz w:val="18"/>
                <w:szCs w:val="18"/>
              </w:rPr>
            </w:pPr>
            <w:r w:rsidRPr="00170258">
              <w:rPr>
                <w:sz w:val="18"/>
                <w:szCs w:val="18"/>
              </w:rPr>
              <w:t>-</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615B82" w:rsidRPr="00170258" w:rsidRDefault="00170258" w:rsidP="00615B82">
            <w:pPr>
              <w:pStyle w:val="acctfourfigures"/>
              <w:tabs>
                <w:tab w:val="clear" w:pos="765"/>
                <w:tab w:val="decimal" w:pos="792"/>
              </w:tabs>
              <w:spacing w:line="230" w:lineRule="exact"/>
              <w:ind w:left="-108" w:right="-108"/>
              <w:rPr>
                <w:sz w:val="18"/>
                <w:szCs w:val="18"/>
              </w:rPr>
            </w:pPr>
            <w:r w:rsidRPr="00170258">
              <w:rPr>
                <w:sz w:val="18"/>
                <w:szCs w:val="18"/>
              </w:rPr>
              <w:t>-</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615B82" w:rsidRPr="00170258" w:rsidRDefault="00170258" w:rsidP="00615B82">
            <w:pPr>
              <w:pStyle w:val="acctfourfigures"/>
              <w:tabs>
                <w:tab w:val="clear" w:pos="765"/>
                <w:tab w:val="decimal" w:pos="792"/>
              </w:tabs>
              <w:spacing w:line="230" w:lineRule="exact"/>
              <w:ind w:left="-108" w:right="-108"/>
              <w:rPr>
                <w:sz w:val="18"/>
                <w:szCs w:val="18"/>
              </w:rPr>
            </w:pPr>
            <w:r w:rsidRPr="00170258">
              <w:rPr>
                <w:sz w:val="18"/>
                <w:szCs w:val="18"/>
              </w:rPr>
              <w:t>-</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615B82" w:rsidRPr="00170258" w:rsidRDefault="00170258" w:rsidP="00615B82">
            <w:pPr>
              <w:pStyle w:val="acctfourfigures"/>
              <w:tabs>
                <w:tab w:val="clear" w:pos="765"/>
                <w:tab w:val="decimal" w:pos="792"/>
              </w:tabs>
              <w:spacing w:line="230" w:lineRule="exact"/>
              <w:ind w:left="-108" w:right="-108"/>
              <w:rPr>
                <w:sz w:val="18"/>
                <w:szCs w:val="18"/>
                <w:lang w:val="en-US" w:bidi="th-TH"/>
              </w:rPr>
            </w:pPr>
            <w:r w:rsidRPr="00170258">
              <w:rPr>
                <w:sz w:val="18"/>
                <w:szCs w:val="18"/>
                <w:lang w:val="en-US" w:bidi="th-TH"/>
              </w:rPr>
              <w:t>3,582</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615B82" w:rsidRPr="00170258" w:rsidRDefault="00170258" w:rsidP="00615B82">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615B82" w:rsidRPr="00170258" w:rsidRDefault="00170258" w:rsidP="00615B82">
            <w:pPr>
              <w:pStyle w:val="acctfourfigures"/>
              <w:tabs>
                <w:tab w:val="clear" w:pos="765"/>
                <w:tab w:val="decimal" w:pos="792"/>
              </w:tabs>
              <w:spacing w:line="230" w:lineRule="exact"/>
              <w:ind w:left="-108" w:right="-108"/>
              <w:rPr>
                <w:sz w:val="18"/>
                <w:szCs w:val="18"/>
              </w:rPr>
            </w:pPr>
            <w:r>
              <w:rPr>
                <w:sz w:val="18"/>
                <w:szCs w:val="18"/>
              </w:rPr>
              <w:t>11,419</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615B82" w:rsidRPr="00170258" w:rsidRDefault="00170258" w:rsidP="00615B82">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615B82" w:rsidRPr="00170258" w:rsidRDefault="00170258" w:rsidP="00615B82">
            <w:pPr>
              <w:pStyle w:val="acctfourfigures"/>
              <w:tabs>
                <w:tab w:val="clear" w:pos="765"/>
                <w:tab w:val="decimal" w:pos="792"/>
              </w:tabs>
              <w:spacing w:line="230" w:lineRule="exact"/>
              <w:ind w:left="-108" w:right="-108"/>
              <w:rPr>
                <w:sz w:val="18"/>
                <w:szCs w:val="18"/>
              </w:rPr>
            </w:pPr>
            <w:r>
              <w:rPr>
                <w:sz w:val="18"/>
                <w:szCs w:val="18"/>
              </w:rPr>
              <w:t>15,001</w:t>
            </w:r>
          </w:p>
        </w:tc>
      </w:tr>
      <w:tr w:rsidR="00615B82" w:rsidRPr="004A2C7D" w:rsidTr="00BD73A2">
        <w:trPr>
          <w:trHeight w:val="20"/>
        </w:trPr>
        <w:tc>
          <w:tcPr>
            <w:tcW w:w="2520" w:type="dxa"/>
            <w:shd w:val="clear" w:color="auto" w:fill="auto"/>
          </w:tcPr>
          <w:p w:rsidR="00615B82"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1 January 2020</w:t>
            </w:r>
          </w:p>
        </w:tc>
        <w:tc>
          <w:tcPr>
            <w:tcW w:w="846" w:type="dxa"/>
            <w:tcBorders>
              <w:top w:val="single" w:sz="4" w:space="0" w:color="auto"/>
            </w:tcBorders>
            <w:shd w:val="clear" w:color="auto" w:fill="auto"/>
          </w:tcPr>
          <w:p w:rsidR="00615B82" w:rsidRPr="00FC304A" w:rsidRDefault="00170258" w:rsidP="00615B82">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615B82" w:rsidRPr="004A2C7D" w:rsidRDefault="00170258" w:rsidP="00615B82">
            <w:pPr>
              <w:pStyle w:val="acctfourfigures"/>
              <w:tabs>
                <w:tab w:val="clear" w:pos="765"/>
                <w:tab w:val="decimal" w:pos="792"/>
              </w:tabs>
              <w:spacing w:line="230" w:lineRule="exact"/>
              <w:ind w:left="-108" w:right="-108"/>
              <w:rPr>
                <w:b/>
                <w:bCs/>
                <w:sz w:val="18"/>
                <w:szCs w:val="18"/>
              </w:rPr>
            </w:pPr>
            <w:r>
              <w:rPr>
                <w:b/>
                <w:bCs/>
                <w:sz w:val="18"/>
                <w:szCs w:val="18"/>
              </w:rPr>
              <w:t>(35,744)</w:t>
            </w: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615B82" w:rsidRPr="004A2C7D" w:rsidRDefault="00170258" w:rsidP="00615B82">
            <w:pPr>
              <w:pStyle w:val="acctfourfigures"/>
              <w:tabs>
                <w:tab w:val="clear" w:pos="765"/>
                <w:tab w:val="decimal" w:pos="792"/>
              </w:tabs>
              <w:spacing w:line="230" w:lineRule="exact"/>
              <w:ind w:left="-108" w:right="-108"/>
              <w:rPr>
                <w:b/>
                <w:bCs/>
                <w:sz w:val="18"/>
                <w:szCs w:val="18"/>
              </w:rPr>
            </w:pPr>
            <w:r>
              <w:rPr>
                <w:b/>
                <w:bCs/>
                <w:sz w:val="18"/>
                <w:szCs w:val="18"/>
              </w:rPr>
              <w:t>(704)</w:t>
            </w: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615B82" w:rsidRPr="004A2C7D" w:rsidRDefault="00170258" w:rsidP="00615B82">
            <w:pPr>
              <w:pStyle w:val="acctfourfigures"/>
              <w:tabs>
                <w:tab w:val="clear" w:pos="765"/>
                <w:tab w:val="decimal" w:pos="792"/>
              </w:tabs>
              <w:spacing w:line="230" w:lineRule="exact"/>
              <w:ind w:left="-108" w:right="-108"/>
              <w:rPr>
                <w:b/>
                <w:bCs/>
                <w:sz w:val="18"/>
                <w:szCs w:val="18"/>
              </w:rPr>
            </w:pPr>
            <w:r>
              <w:rPr>
                <w:b/>
                <w:bCs/>
                <w:sz w:val="18"/>
                <w:szCs w:val="18"/>
              </w:rPr>
              <w:t>(594,612)</w:t>
            </w: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615B82" w:rsidRPr="004A2C7D" w:rsidRDefault="00170258" w:rsidP="00615B82">
            <w:pPr>
              <w:pStyle w:val="acctfourfigures"/>
              <w:tabs>
                <w:tab w:val="clear" w:pos="765"/>
                <w:tab w:val="decimal" w:pos="792"/>
              </w:tabs>
              <w:spacing w:line="230" w:lineRule="exact"/>
              <w:ind w:left="-108" w:right="-108"/>
              <w:rPr>
                <w:b/>
                <w:bCs/>
                <w:sz w:val="18"/>
                <w:szCs w:val="18"/>
              </w:rPr>
            </w:pPr>
            <w:r>
              <w:rPr>
                <w:b/>
                <w:bCs/>
                <w:sz w:val="18"/>
                <w:szCs w:val="18"/>
              </w:rPr>
              <w:t>(855,652)</w:t>
            </w: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615B82" w:rsidRPr="004A2C7D" w:rsidRDefault="00170258" w:rsidP="00615B82">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(61,831)</w:t>
            </w: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615B82" w:rsidRPr="004A2C7D" w:rsidRDefault="00170258" w:rsidP="00615B82">
            <w:pPr>
              <w:pStyle w:val="acctfourfigures"/>
              <w:tabs>
                <w:tab w:val="clear" w:pos="765"/>
                <w:tab w:val="decimal" w:pos="792"/>
              </w:tabs>
              <w:spacing w:line="230" w:lineRule="exact"/>
              <w:ind w:left="-108" w:right="-108"/>
              <w:rPr>
                <w:b/>
                <w:bCs/>
                <w:sz w:val="18"/>
                <w:szCs w:val="18"/>
              </w:rPr>
            </w:pPr>
            <w:r>
              <w:rPr>
                <w:b/>
                <w:bCs/>
                <w:sz w:val="18"/>
                <w:szCs w:val="18"/>
              </w:rPr>
              <w:t>(43,078)</w:t>
            </w: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615B82" w:rsidRPr="004A2C7D" w:rsidRDefault="00170258" w:rsidP="00615B82">
            <w:pPr>
              <w:pStyle w:val="acctfourfigures"/>
              <w:tabs>
                <w:tab w:val="clear" w:pos="765"/>
                <w:tab w:val="decimal" w:pos="792"/>
              </w:tabs>
              <w:spacing w:line="230" w:lineRule="exact"/>
              <w:ind w:left="-108" w:right="-108"/>
              <w:rPr>
                <w:b/>
                <w:bCs/>
                <w:sz w:val="18"/>
                <w:szCs w:val="18"/>
              </w:rPr>
            </w:pPr>
            <w:r>
              <w:rPr>
                <w:b/>
                <w:bCs/>
                <w:sz w:val="18"/>
                <w:szCs w:val="18"/>
              </w:rPr>
              <w:t>(32,318)</w:t>
            </w: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615B82" w:rsidRPr="00FC304A" w:rsidRDefault="00170258" w:rsidP="00615B82">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615B82" w:rsidRPr="004A2C7D" w:rsidRDefault="00170258" w:rsidP="00615B82">
            <w:pPr>
              <w:pStyle w:val="acctfourfigures"/>
              <w:tabs>
                <w:tab w:val="clear" w:pos="765"/>
                <w:tab w:val="decimal" w:pos="792"/>
              </w:tabs>
              <w:spacing w:line="230" w:lineRule="exact"/>
              <w:ind w:left="-108" w:right="-108"/>
              <w:rPr>
                <w:b/>
                <w:bCs/>
                <w:sz w:val="18"/>
                <w:szCs w:val="18"/>
              </w:rPr>
            </w:pPr>
            <w:r>
              <w:rPr>
                <w:b/>
                <w:bCs/>
                <w:sz w:val="18"/>
                <w:szCs w:val="18"/>
              </w:rPr>
              <w:t>(1,637,491)</w:t>
            </w:r>
          </w:p>
        </w:tc>
      </w:tr>
      <w:tr w:rsidR="00615B82" w:rsidRPr="004A2C7D" w:rsidTr="00BD73A2">
        <w:trPr>
          <w:trHeight w:val="20"/>
        </w:trPr>
        <w:tc>
          <w:tcPr>
            <w:tcW w:w="2520"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46" w:type="dxa"/>
            <w:shd w:val="clear" w:color="auto" w:fill="auto"/>
          </w:tcPr>
          <w:p w:rsidR="00615B82" w:rsidRPr="004A2C7D" w:rsidRDefault="00615B82" w:rsidP="00615B82">
            <w:pPr>
              <w:pStyle w:val="acctfourfigures"/>
              <w:tabs>
                <w:tab w:val="clear" w:pos="765"/>
                <w:tab w:val="decimal" w:pos="720"/>
              </w:tabs>
              <w:spacing w:line="230" w:lineRule="exact"/>
              <w:ind w:left="-108" w:right="-108"/>
              <w:rPr>
                <w:sz w:val="18"/>
                <w:szCs w:val="18"/>
              </w:rPr>
            </w:pP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615B82" w:rsidRPr="004A2C7D" w:rsidRDefault="00615B82" w:rsidP="00615B82">
            <w:pPr>
              <w:pStyle w:val="acctfourfigures"/>
              <w:tabs>
                <w:tab w:val="clear" w:pos="765"/>
                <w:tab w:val="decimal" w:pos="612"/>
              </w:tabs>
              <w:spacing w:line="230" w:lineRule="exact"/>
              <w:ind w:left="-108" w:right="-108"/>
              <w:rPr>
                <w:sz w:val="18"/>
                <w:szCs w:val="18"/>
              </w:rPr>
            </w:pPr>
          </w:p>
        </w:tc>
        <w:tc>
          <w:tcPr>
            <w:tcW w:w="236" w:type="dxa"/>
            <w:shd w:val="clear" w:color="auto" w:fill="auto"/>
          </w:tcPr>
          <w:p w:rsidR="00615B82" w:rsidRPr="004A2C7D" w:rsidRDefault="00615B82" w:rsidP="00615B82">
            <w:pPr>
              <w:pStyle w:val="acctfourfigures"/>
              <w:tabs>
                <w:tab w:val="clear" w:pos="765"/>
                <w:tab w:val="decimal" w:pos="736"/>
              </w:tabs>
              <w:spacing w:line="230" w:lineRule="exact"/>
              <w:ind w:left="-108"/>
              <w:rPr>
                <w:sz w:val="18"/>
                <w:szCs w:val="18"/>
              </w:rPr>
            </w:pPr>
          </w:p>
        </w:tc>
        <w:tc>
          <w:tcPr>
            <w:tcW w:w="1008" w:type="dxa"/>
            <w:shd w:val="clear" w:color="auto" w:fill="auto"/>
          </w:tcPr>
          <w:p w:rsidR="00615B82" w:rsidRPr="004A2C7D" w:rsidRDefault="00615B82" w:rsidP="00615B82">
            <w:pPr>
              <w:pStyle w:val="acctfourfigures"/>
              <w:tabs>
                <w:tab w:val="clear" w:pos="765"/>
                <w:tab w:val="decimal" w:pos="792"/>
              </w:tabs>
              <w:spacing w:line="230" w:lineRule="exact"/>
              <w:ind w:left="-108" w:right="-108"/>
              <w:rPr>
                <w:sz w:val="18"/>
                <w:szCs w:val="18"/>
              </w:rPr>
            </w:pPr>
          </w:p>
        </w:tc>
      </w:tr>
      <w:tr w:rsidR="00615B82" w:rsidRPr="004A2C7D" w:rsidTr="00BD73A2">
        <w:trPr>
          <w:trHeight w:val="20"/>
        </w:trPr>
        <w:tc>
          <w:tcPr>
            <w:tcW w:w="2520"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46" w:type="dxa"/>
            <w:shd w:val="clear" w:color="auto" w:fill="auto"/>
            <w:vAlign w:val="bottom"/>
          </w:tcPr>
          <w:p w:rsidR="00615B82" w:rsidRPr="004A2C7D" w:rsidRDefault="00170258" w:rsidP="00170258">
            <w:pPr>
              <w:pStyle w:val="acctfourfigures"/>
              <w:tabs>
                <w:tab w:val="clear" w:pos="765"/>
                <w:tab w:val="decimal" w:pos="630"/>
              </w:tabs>
              <w:spacing w:line="230" w:lineRule="exact"/>
              <w:ind w:left="-108" w:right="-108"/>
              <w:rPr>
                <w:sz w:val="18"/>
                <w:szCs w:val="18"/>
              </w:rPr>
            </w:pPr>
            <w:r>
              <w:rPr>
                <w:sz w:val="18"/>
                <w:szCs w:val="18"/>
              </w:rPr>
              <w:t>-</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(3,096)</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(227)</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(51,041)</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(70,782)</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(10,414)</w:t>
            </w: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(1,110)</w:t>
            </w: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(6,482)</w:t>
            </w:r>
          </w:p>
        </w:tc>
        <w:tc>
          <w:tcPr>
            <w:tcW w:w="236" w:type="dxa"/>
            <w:shd w:val="clear" w:color="auto" w:fill="auto"/>
          </w:tcPr>
          <w:p w:rsidR="00615B82" w:rsidRPr="004A2C7D" w:rsidRDefault="00615B82" w:rsidP="00615B82">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615B82" w:rsidRPr="004A2C7D" w:rsidRDefault="007653A2" w:rsidP="007653A2">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(143,152)</w:t>
            </w:r>
          </w:p>
        </w:tc>
      </w:tr>
      <w:tr w:rsidR="00170258" w:rsidRPr="004A2C7D" w:rsidTr="00BD73A2">
        <w:trPr>
          <w:trHeight w:val="20"/>
        </w:trPr>
        <w:tc>
          <w:tcPr>
            <w:tcW w:w="2520" w:type="dxa"/>
            <w:shd w:val="clear" w:color="auto" w:fill="auto"/>
          </w:tcPr>
          <w:p w:rsidR="00170258" w:rsidRPr="004A2C7D" w:rsidRDefault="00170258" w:rsidP="0017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46" w:type="dxa"/>
            <w:shd w:val="clear" w:color="auto" w:fill="auto"/>
            <w:vAlign w:val="bottom"/>
          </w:tcPr>
          <w:p w:rsidR="00170258" w:rsidRDefault="00170258" w:rsidP="00170258">
            <w:pPr>
              <w:pStyle w:val="acctfourfigures"/>
              <w:tabs>
                <w:tab w:val="clear" w:pos="765"/>
                <w:tab w:val="decimal" w:pos="630"/>
              </w:tabs>
              <w:spacing w:line="230" w:lineRule="exact"/>
              <w:ind w:left="-108" w:right="-108"/>
              <w:rPr>
                <w:sz w:val="18"/>
                <w:szCs w:val="18"/>
              </w:rPr>
            </w:pP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170258" w:rsidRPr="004A2C7D" w:rsidRDefault="00170258" w:rsidP="00615B82">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170258" w:rsidRPr="004A2C7D" w:rsidRDefault="00170258" w:rsidP="00615B82">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rsidR="00170258" w:rsidRPr="004A2C7D" w:rsidRDefault="00170258" w:rsidP="00615B82">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170258" w:rsidRPr="004A2C7D" w:rsidRDefault="00170258" w:rsidP="00615B82">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170258" w:rsidRPr="004A2C7D" w:rsidRDefault="00170258"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170258" w:rsidRPr="004A2C7D" w:rsidRDefault="00170258"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170258" w:rsidRPr="004A2C7D" w:rsidRDefault="00170258"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170258" w:rsidRPr="004A2C7D" w:rsidRDefault="00170258"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170258" w:rsidRPr="004A2C7D" w:rsidRDefault="00170258" w:rsidP="00615B82">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170258" w:rsidRPr="004A2C7D" w:rsidRDefault="00170258" w:rsidP="00615B82">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170258" w:rsidRPr="004A2C7D" w:rsidRDefault="00170258" w:rsidP="00615B82">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170258" w:rsidRPr="004A2C7D" w:rsidRDefault="00170258" w:rsidP="00615B82">
            <w:pPr>
              <w:pStyle w:val="acctfourfigures"/>
              <w:tabs>
                <w:tab w:val="clear" w:pos="765"/>
                <w:tab w:val="decimal" w:pos="792"/>
              </w:tabs>
              <w:spacing w:line="230" w:lineRule="exact"/>
              <w:ind w:left="-108" w:right="-108"/>
              <w:rPr>
                <w:sz w:val="18"/>
                <w:szCs w:val="18"/>
              </w:rPr>
            </w:pPr>
          </w:p>
        </w:tc>
      </w:tr>
      <w:tr w:rsidR="00170258" w:rsidRPr="004A2C7D" w:rsidTr="00BD73A2">
        <w:trPr>
          <w:trHeight w:val="20"/>
        </w:trPr>
        <w:tc>
          <w:tcPr>
            <w:tcW w:w="2520" w:type="dxa"/>
            <w:shd w:val="clear" w:color="auto" w:fill="auto"/>
          </w:tcPr>
          <w:p w:rsidR="00170258" w:rsidRPr="004A2C7D" w:rsidRDefault="00170258" w:rsidP="0017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46" w:type="dxa"/>
            <w:shd w:val="clear" w:color="auto" w:fill="auto"/>
            <w:vAlign w:val="bottom"/>
          </w:tcPr>
          <w:p w:rsidR="00170258" w:rsidRDefault="007653A2" w:rsidP="00170258">
            <w:pPr>
              <w:pStyle w:val="acctfourfigures"/>
              <w:tabs>
                <w:tab w:val="clear" w:pos="765"/>
                <w:tab w:val="decimal" w:pos="630"/>
              </w:tabs>
              <w:spacing w:line="230" w:lineRule="exact"/>
              <w:ind w:left="-108" w:right="-108"/>
              <w:rPr>
                <w:sz w:val="18"/>
                <w:szCs w:val="18"/>
              </w:rPr>
            </w:pPr>
            <w:r>
              <w:rPr>
                <w:sz w:val="18"/>
                <w:szCs w:val="18"/>
              </w:rPr>
              <w:t>-</w:t>
            </w: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170258"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170258"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rsidR="00170258"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170258"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170258"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rsidR="00170258" w:rsidRPr="004A2C7D" w:rsidRDefault="00170258"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170258"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rsidR="00170258" w:rsidRPr="004A2C7D" w:rsidRDefault="00170258" w:rsidP="00615B82">
            <w:pPr>
              <w:pStyle w:val="acctfourfigures"/>
              <w:tabs>
                <w:tab w:val="clear" w:pos="765"/>
                <w:tab w:val="decimal" w:pos="612"/>
              </w:tabs>
              <w:spacing w:line="230" w:lineRule="exact"/>
              <w:ind w:left="-108"/>
              <w:rPr>
                <w:sz w:val="18"/>
                <w:szCs w:val="18"/>
              </w:rPr>
            </w:pPr>
          </w:p>
        </w:tc>
        <w:tc>
          <w:tcPr>
            <w:tcW w:w="1008" w:type="dxa"/>
            <w:shd w:val="clear" w:color="auto" w:fill="auto"/>
          </w:tcPr>
          <w:p w:rsidR="00170258"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(5,591)</w:t>
            </w:r>
          </w:p>
        </w:tc>
        <w:tc>
          <w:tcPr>
            <w:tcW w:w="236" w:type="dxa"/>
            <w:shd w:val="clear" w:color="auto" w:fill="auto"/>
          </w:tcPr>
          <w:p w:rsidR="00170258" w:rsidRPr="004A2C7D" w:rsidRDefault="00170258" w:rsidP="00615B82">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170258" w:rsidRPr="004A2C7D" w:rsidRDefault="007653A2" w:rsidP="007653A2">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rsidR="00170258" w:rsidRPr="004A2C7D" w:rsidRDefault="00170258"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170258"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(5,591)</w:t>
            </w:r>
          </w:p>
        </w:tc>
      </w:tr>
      <w:tr w:rsidR="00615B82" w:rsidRPr="004A2C7D" w:rsidTr="00BD73A2">
        <w:trPr>
          <w:trHeight w:val="20"/>
        </w:trPr>
        <w:tc>
          <w:tcPr>
            <w:tcW w:w="2520"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46" w:type="dxa"/>
            <w:shd w:val="clear" w:color="auto" w:fill="auto"/>
            <w:vAlign w:val="bottom"/>
          </w:tcPr>
          <w:p w:rsidR="00615B82" w:rsidRPr="004A2C7D" w:rsidRDefault="007653A2" w:rsidP="00170258">
            <w:pPr>
              <w:pStyle w:val="acctfourfigures"/>
              <w:tabs>
                <w:tab w:val="clear" w:pos="765"/>
                <w:tab w:val="decimal" w:pos="630"/>
              </w:tabs>
              <w:spacing w:line="230" w:lineRule="exact"/>
              <w:ind w:left="-108" w:right="-108"/>
              <w:rPr>
                <w:sz w:val="18"/>
                <w:szCs w:val="18"/>
              </w:rPr>
            </w:pPr>
            <w:r>
              <w:rPr>
                <w:sz w:val="18"/>
                <w:szCs w:val="18"/>
              </w:rPr>
              <w:t>-</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right="-108"/>
              <w:rPr>
                <w:sz w:val="18"/>
                <w:szCs w:val="18"/>
              </w:rPr>
            </w:pPr>
            <w:r>
              <w:rPr>
                <w:sz w:val="18"/>
                <w:szCs w:val="18"/>
              </w:rPr>
              <w:t>188</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2,104</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left="-108" w:right="-108"/>
              <w:rPr>
                <w:sz w:val="18"/>
                <w:szCs w:val="18"/>
              </w:rPr>
            </w:pPr>
            <w:r>
              <w:rPr>
                <w:sz w:val="18"/>
                <w:szCs w:val="18"/>
              </w:rPr>
              <w:t>6,768</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7653A2">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rsidR="00615B82" w:rsidRPr="004A2C7D" w:rsidRDefault="007653A2" w:rsidP="00615B82">
            <w:pPr>
              <w:pStyle w:val="acctfourfigures"/>
              <w:tabs>
                <w:tab w:val="clear" w:pos="765"/>
                <w:tab w:val="decimal" w:pos="792"/>
              </w:tabs>
              <w:spacing w:line="230" w:lineRule="exact"/>
              <w:ind w:left="-108" w:right="-108"/>
              <w:rPr>
                <w:sz w:val="18"/>
                <w:szCs w:val="18"/>
                <w:cs/>
              </w:rPr>
            </w:pPr>
            <w:r>
              <w:rPr>
                <w:sz w:val="18"/>
                <w:szCs w:val="18"/>
              </w:rPr>
              <w:t>9,060</w:t>
            </w:r>
          </w:p>
        </w:tc>
      </w:tr>
      <w:tr w:rsidR="00615B82" w:rsidRPr="004A2C7D" w:rsidTr="00BD73A2">
        <w:trPr>
          <w:trHeight w:val="20"/>
        </w:trPr>
        <w:tc>
          <w:tcPr>
            <w:tcW w:w="2520" w:type="dxa"/>
            <w:shd w:val="clear" w:color="auto" w:fill="auto"/>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20</w:t>
            </w:r>
          </w:p>
        </w:tc>
        <w:tc>
          <w:tcPr>
            <w:tcW w:w="846" w:type="dxa"/>
            <w:tcBorders>
              <w:top w:val="single" w:sz="4" w:space="0" w:color="auto"/>
              <w:bottom w:val="single" w:sz="4" w:space="0" w:color="auto"/>
            </w:tcBorders>
            <w:shd w:val="clear" w:color="auto" w:fill="auto"/>
          </w:tcPr>
          <w:p w:rsidR="00615B82" w:rsidRPr="00170258" w:rsidRDefault="007653A2" w:rsidP="00170258">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615B82" w:rsidRPr="00170258" w:rsidRDefault="007653A2" w:rsidP="00615B82">
            <w:pPr>
              <w:pStyle w:val="acctfourfigures"/>
              <w:tabs>
                <w:tab w:val="clear" w:pos="765"/>
                <w:tab w:val="decimal" w:pos="792"/>
              </w:tabs>
              <w:spacing w:line="230" w:lineRule="exact"/>
              <w:ind w:left="-108" w:right="-108"/>
              <w:rPr>
                <w:b/>
                <w:bCs/>
                <w:sz w:val="18"/>
                <w:szCs w:val="18"/>
              </w:rPr>
            </w:pPr>
            <w:r>
              <w:rPr>
                <w:b/>
                <w:bCs/>
                <w:sz w:val="18"/>
                <w:szCs w:val="18"/>
              </w:rPr>
              <w:t>(38,840)</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615B82" w:rsidRPr="00170258" w:rsidRDefault="007653A2" w:rsidP="00615B82">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(931)</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615B82" w:rsidRPr="00170258" w:rsidRDefault="007653A2" w:rsidP="00615B82">
            <w:pPr>
              <w:pStyle w:val="acctfourfigures"/>
              <w:tabs>
                <w:tab w:val="clear" w:pos="765"/>
                <w:tab w:val="decimal" w:pos="792"/>
              </w:tabs>
              <w:spacing w:line="230" w:lineRule="exact"/>
              <w:ind w:left="-108" w:right="-108"/>
              <w:rPr>
                <w:b/>
                <w:bCs/>
                <w:sz w:val="18"/>
                <w:szCs w:val="18"/>
              </w:rPr>
            </w:pPr>
            <w:r>
              <w:rPr>
                <w:b/>
                <w:bCs/>
                <w:sz w:val="18"/>
                <w:szCs w:val="18"/>
              </w:rPr>
              <w:t>(645,653)</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615B82" w:rsidRPr="00170258" w:rsidRDefault="007653A2" w:rsidP="00615B82">
            <w:pPr>
              <w:pStyle w:val="acctfourfigures"/>
              <w:tabs>
                <w:tab w:val="clear" w:pos="765"/>
                <w:tab w:val="decimal" w:pos="792"/>
              </w:tabs>
              <w:spacing w:line="230" w:lineRule="exact"/>
              <w:ind w:left="-108" w:right="-108"/>
              <w:rPr>
                <w:b/>
                <w:bCs/>
                <w:sz w:val="18"/>
                <w:szCs w:val="18"/>
              </w:rPr>
            </w:pPr>
            <w:r>
              <w:rPr>
                <w:b/>
                <w:bCs/>
                <w:sz w:val="18"/>
                <w:szCs w:val="18"/>
              </w:rPr>
              <w:t>(926,434)</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615B82" w:rsidRPr="00170258" w:rsidRDefault="007653A2" w:rsidP="00615B82">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(72,057)</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615B82" w:rsidRPr="00170258" w:rsidRDefault="007653A2" w:rsidP="00615B82">
            <w:pPr>
              <w:pStyle w:val="acctfourfigures"/>
              <w:tabs>
                <w:tab w:val="clear" w:pos="765"/>
                <w:tab w:val="decimal" w:pos="792"/>
              </w:tabs>
              <w:spacing w:line="230" w:lineRule="exact"/>
              <w:ind w:left="-108" w:right="-108"/>
              <w:rPr>
                <w:b/>
                <w:bCs/>
                <w:sz w:val="18"/>
                <w:szCs w:val="18"/>
              </w:rPr>
            </w:pPr>
            <w:r>
              <w:rPr>
                <w:b/>
                <w:bCs/>
                <w:sz w:val="18"/>
                <w:szCs w:val="18"/>
              </w:rPr>
              <w:t>(42,084)</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615B82" w:rsidRPr="00170258" w:rsidRDefault="007653A2" w:rsidP="00615B82">
            <w:pPr>
              <w:pStyle w:val="acctfourfigures"/>
              <w:tabs>
                <w:tab w:val="clear" w:pos="765"/>
                <w:tab w:val="decimal" w:pos="792"/>
              </w:tabs>
              <w:spacing w:line="230" w:lineRule="exact"/>
              <w:ind w:left="-108" w:right="-108"/>
              <w:rPr>
                <w:b/>
                <w:bCs/>
                <w:sz w:val="18"/>
                <w:szCs w:val="18"/>
              </w:rPr>
            </w:pPr>
            <w:r>
              <w:rPr>
                <w:b/>
                <w:bCs/>
                <w:sz w:val="18"/>
                <w:szCs w:val="18"/>
              </w:rPr>
              <w:t>(37,623)</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615B82" w:rsidRPr="007653A2" w:rsidRDefault="007653A2" w:rsidP="007653A2">
            <w:pPr>
              <w:pStyle w:val="acctfourfigures"/>
              <w:tabs>
                <w:tab w:val="clear" w:pos="765"/>
                <w:tab w:val="decimal" w:pos="790"/>
              </w:tabs>
              <w:spacing w:line="230" w:lineRule="exact"/>
              <w:ind w:left="-108" w:right="-108"/>
              <w:rPr>
                <w:b/>
                <w:bCs/>
                <w:sz w:val="18"/>
                <w:szCs w:val="18"/>
              </w:rPr>
            </w:pPr>
            <w:r w:rsidRPr="007653A2">
              <w:rPr>
                <w:b/>
                <w:bCs/>
                <w:sz w:val="18"/>
                <w:szCs w:val="18"/>
              </w:rPr>
              <w:t>-</w:t>
            </w:r>
          </w:p>
        </w:tc>
        <w:tc>
          <w:tcPr>
            <w:tcW w:w="236" w:type="dxa"/>
            <w:shd w:val="clear" w:color="auto" w:fill="auto"/>
          </w:tcPr>
          <w:p w:rsidR="00615B82" w:rsidRPr="00170258"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615B82" w:rsidRPr="00170258" w:rsidRDefault="007653A2" w:rsidP="00615B82">
            <w:pPr>
              <w:pStyle w:val="acctfourfigures"/>
              <w:tabs>
                <w:tab w:val="clear" w:pos="765"/>
                <w:tab w:val="decimal" w:pos="792"/>
              </w:tabs>
              <w:spacing w:line="230" w:lineRule="exact"/>
              <w:ind w:left="-108" w:right="-108"/>
              <w:rPr>
                <w:b/>
                <w:bCs/>
                <w:sz w:val="18"/>
                <w:szCs w:val="18"/>
              </w:rPr>
            </w:pPr>
            <w:r>
              <w:rPr>
                <w:b/>
                <w:bCs/>
                <w:sz w:val="18"/>
                <w:szCs w:val="18"/>
              </w:rPr>
              <w:t>(1,777,174)</w:t>
            </w:r>
          </w:p>
        </w:tc>
      </w:tr>
      <w:tr w:rsidR="00615B82" w:rsidRPr="004A2C7D" w:rsidTr="00BD73A2">
        <w:trPr>
          <w:trHeight w:val="271"/>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Borders>
              <w:top w:val="single" w:sz="4" w:space="0" w:color="auto"/>
            </w:tcBorders>
          </w:tcPr>
          <w:p w:rsidR="00615B82" w:rsidRPr="004A2C7D" w:rsidRDefault="00615B82" w:rsidP="00615B82">
            <w:pPr>
              <w:pStyle w:val="acctfourfigures"/>
              <w:tabs>
                <w:tab w:val="clear" w:pos="765"/>
                <w:tab w:val="decimal" w:pos="720"/>
              </w:tabs>
              <w:spacing w:line="16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5F4940" w:rsidRPr="004A2C7D" w:rsidTr="00BD73A2">
        <w:trPr>
          <w:trHeight w:val="271"/>
        </w:trPr>
        <w:tc>
          <w:tcPr>
            <w:tcW w:w="2520"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5F4940" w:rsidRPr="004A2C7D" w:rsidRDefault="005F4940" w:rsidP="00615B82">
            <w:pPr>
              <w:pStyle w:val="acctfourfigures"/>
              <w:tabs>
                <w:tab w:val="clear" w:pos="765"/>
                <w:tab w:val="decimal" w:pos="720"/>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5F4940" w:rsidRPr="004A2C7D" w:rsidRDefault="005F4940" w:rsidP="00615B82">
            <w:pPr>
              <w:pStyle w:val="acctfourfigures"/>
              <w:tabs>
                <w:tab w:val="clear" w:pos="765"/>
                <w:tab w:val="decimal" w:pos="792"/>
              </w:tabs>
              <w:spacing w:line="160" w:lineRule="exact"/>
              <w:ind w:left="-108" w:right="-108"/>
              <w:rPr>
                <w:sz w:val="18"/>
                <w:szCs w:val="18"/>
              </w:rPr>
            </w:pPr>
          </w:p>
        </w:tc>
        <w:tc>
          <w:tcPr>
            <w:tcW w:w="236" w:type="dxa"/>
            <w:vAlign w:val="bottom"/>
          </w:tcPr>
          <w:p w:rsidR="005F4940"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5F4940" w:rsidRPr="004A2C7D" w:rsidRDefault="005F4940" w:rsidP="00615B82">
            <w:pPr>
              <w:pStyle w:val="acctfourfigures"/>
              <w:tabs>
                <w:tab w:val="clear" w:pos="765"/>
                <w:tab w:val="decimal" w:pos="792"/>
              </w:tabs>
              <w:spacing w:line="160" w:lineRule="exact"/>
              <w:ind w:left="-108" w:right="-108"/>
              <w:rPr>
                <w:sz w:val="18"/>
                <w:szCs w:val="18"/>
              </w:rPr>
            </w:pP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b/>
                <w:bCs/>
                <w:i/>
                <w:iCs/>
              </w:rPr>
            </w:pPr>
            <w:r w:rsidRPr="004A2C7D">
              <w:rPr>
                <w:rFonts w:ascii="Times New Roman" w:hAnsi="Times New Roman" w:cs="Times New Roman"/>
                <w:b/>
                <w:bCs/>
                <w:i/>
                <w:iCs/>
              </w:rPr>
              <w:t>Net book value</w:t>
            </w:r>
          </w:p>
        </w:tc>
        <w:tc>
          <w:tcPr>
            <w:tcW w:w="846" w:type="dxa"/>
          </w:tcPr>
          <w:p w:rsidR="00615B82" w:rsidRPr="004A2C7D" w:rsidRDefault="00615B82" w:rsidP="00615B82">
            <w:pPr>
              <w:pStyle w:val="acctfourfigures"/>
              <w:tabs>
                <w:tab w:val="clear" w:pos="765"/>
                <w:tab w:val="decimal" w:pos="774"/>
              </w:tabs>
              <w:spacing w:line="23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615B82" w:rsidRPr="004A2C7D" w:rsidRDefault="00615B82" w:rsidP="00615B82">
            <w:pPr>
              <w:pStyle w:val="acctfourfigures"/>
              <w:tabs>
                <w:tab w:val="clear" w:pos="765"/>
                <w:tab w:val="decimal" w:pos="792"/>
              </w:tabs>
              <w:spacing w:line="230" w:lineRule="exact"/>
              <w:ind w:left="-108" w:right="-108"/>
              <w:rPr>
                <w:sz w:val="18"/>
                <w:szCs w:val="18"/>
              </w:rPr>
            </w:pP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b/>
                <w:bCs/>
              </w:rPr>
              <w:t>At 1 January 201</w:t>
            </w:r>
            <w:r>
              <w:rPr>
                <w:rFonts w:ascii="Times New Roman" w:hAnsi="Times New Roman" w:cs="Times New Roman"/>
                <w:b/>
                <w:bCs/>
              </w:rPr>
              <w:t>9</w:t>
            </w:r>
          </w:p>
        </w:tc>
        <w:tc>
          <w:tcPr>
            <w:tcW w:w="846"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74"/>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74"/>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rPr>
              <w:t>Owned assets</w:t>
            </w:r>
          </w:p>
        </w:tc>
        <w:tc>
          <w:tcPr>
            <w:tcW w:w="846" w:type="dxa"/>
            <w:vAlign w:val="bottom"/>
          </w:tcPr>
          <w:p w:rsidR="00615B82" w:rsidRPr="004A2C7D" w:rsidRDefault="00615B82" w:rsidP="00032863">
            <w:pPr>
              <w:pStyle w:val="acctfourfigures"/>
              <w:tabs>
                <w:tab w:val="clear" w:pos="765"/>
                <w:tab w:val="decimal" w:pos="630"/>
              </w:tabs>
              <w:spacing w:line="230" w:lineRule="exact"/>
              <w:ind w:left="-108" w:right="-108"/>
              <w:rPr>
                <w:sz w:val="18"/>
                <w:szCs w:val="18"/>
              </w:rPr>
            </w:pPr>
            <w:r w:rsidRPr="004A2C7D">
              <w:rPr>
                <w:sz w:val="18"/>
                <w:szCs w:val="18"/>
              </w:rPr>
              <w:t>244,391</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32,819</w:t>
            </w:r>
          </w:p>
        </w:tc>
        <w:tc>
          <w:tcPr>
            <w:tcW w:w="236" w:type="dxa"/>
            <w:vAlign w:val="bottom"/>
          </w:tcPr>
          <w:p w:rsidR="00615B82" w:rsidRPr="004A2C7D" w:rsidRDefault="00615B82" w:rsidP="00615B82">
            <w:pPr>
              <w:pStyle w:val="acctfourfigures"/>
              <w:tabs>
                <w:tab w:val="clear" w:pos="765"/>
                <w:tab w:val="decimal" w:pos="668"/>
                <w:tab w:val="decimal" w:pos="792"/>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1,119</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517,619</w:t>
            </w:r>
          </w:p>
        </w:tc>
        <w:tc>
          <w:tcPr>
            <w:tcW w:w="236"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808,232</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55,522</w:t>
            </w:r>
          </w:p>
        </w:tc>
        <w:tc>
          <w:tcPr>
            <w:tcW w:w="236" w:type="dxa"/>
            <w:vAlign w:val="bottom"/>
          </w:tcPr>
          <w:p w:rsidR="00615B82" w:rsidRPr="004A2C7D" w:rsidRDefault="00615B82" w:rsidP="00615B82">
            <w:pPr>
              <w:pStyle w:val="acctfourfigures"/>
              <w:tabs>
                <w:tab w:val="clear" w:pos="765"/>
                <w:tab w:val="decimal" w:pos="792"/>
                <w:tab w:val="decimal" w:pos="938"/>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1,182</w:t>
            </w:r>
          </w:p>
        </w:tc>
        <w:tc>
          <w:tcPr>
            <w:tcW w:w="236" w:type="dxa"/>
            <w:vAlign w:val="bottom"/>
          </w:tcPr>
          <w:p w:rsidR="00615B82" w:rsidRPr="004A2C7D" w:rsidRDefault="00615B82" w:rsidP="00615B82">
            <w:pPr>
              <w:pStyle w:val="acctfourfigures"/>
              <w:tabs>
                <w:tab w:val="clear" w:pos="765"/>
                <w:tab w:val="decimal" w:pos="731"/>
                <w:tab w:val="decimal" w:pos="792"/>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2,002</w:t>
            </w:r>
          </w:p>
        </w:tc>
        <w:tc>
          <w:tcPr>
            <w:tcW w:w="236"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10,330</w:t>
            </w:r>
          </w:p>
        </w:tc>
        <w:tc>
          <w:tcPr>
            <w:tcW w:w="236" w:type="dxa"/>
            <w:vAlign w:val="bottom"/>
          </w:tcPr>
          <w:p w:rsidR="00615B82" w:rsidRPr="004A2C7D" w:rsidRDefault="00615B82" w:rsidP="00615B82">
            <w:pPr>
              <w:pStyle w:val="acctfourfigures"/>
              <w:tabs>
                <w:tab w:val="clear" w:pos="765"/>
                <w:tab w:val="decimal" w:pos="792"/>
                <w:tab w:val="decimal" w:pos="938"/>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1,673,216</w:t>
            </w: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rPr>
              <w:t>Asset</w:t>
            </w:r>
            <w:r>
              <w:rPr>
                <w:rFonts w:ascii="Times New Roman" w:hAnsi="Times New Roman" w:cs="Times New Roman"/>
              </w:rPr>
              <w:t>s</w:t>
            </w:r>
            <w:r w:rsidRPr="004A2C7D">
              <w:rPr>
                <w:rFonts w:ascii="Times New Roman" w:hAnsi="Times New Roman" w:cs="Times New Roman"/>
              </w:rPr>
              <w:t xml:space="preserve"> under finance leases</w:t>
            </w:r>
          </w:p>
        </w:tc>
        <w:tc>
          <w:tcPr>
            <w:tcW w:w="846" w:type="dxa"/>
            <w:tcBorders>
              <w:bottom w:val="single" w:sz="4" w:space="0" w:color="auto"/>
            </w:tcBorders>
            <w:vAlign w:val="bottom"/>
          </w:tcPr>
          <w:p w:rsidR="00615B82" w:rsidRPr="004A2C7D" w:rsidRDefault="00615B82" w:rsidP="00032863">
            <w:pPr>
              <w:pStyle w:val="acctfourfigures"/>
              <w:tabs>
                <w:tab w:val="clear" w:pos="765"/>
                <w:tab w:val="decimal" w:pos="630"/>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6"/>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lang w:val="en-GB" w:bidi="ar-SA"/>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88"/>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lang w:val="en-GB" w:bidi="ar-SA"/>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4,973</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77"/>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17,564</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805"/>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pStyle w:val="acctfourfigures"/>
              <w:tabs>
                <w:tab w:val="clear" w:pos="765"/>
                <w:tab w:val="decimal" w:pos="702"/>
                <w:tab w:val="decimal" w:pos="938"/>
              </w:tabs>
              <w:spacing w:line="230" w:lineRule="exact"/>
              <w:ind w:left="-108"/>
              <w:rPr>
                <w:sz w:val="18"/>
                <w:szCs w:val="18"/>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22,537</w:t>
            </w: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513"/>
              <w:rPr>
                <w:rFonts w:ascii="Times New Roman" w:hAnsi="Times New Roman" w:cs="Times New Roman"/>
                <w:b/>
                <w:bCs/>
              </w:rPr>
            </w:pPr>
          </w:p>
        </w:tc>
        <w:tc>
          <w:tcPr>
            <w:tcW w:w="846" w:type="dxa"/>
            <w:tcBorders>
              <w:top w:val="single" w:sz="4" w:space="0" w:color="auto"/>
              <w:bottom w:val="double" w:sz="4" w:space="0" w:color="auto"/>
            </w:tcBorders>
            <w:vAlign w:val="bottom"/>
          </w:tcPr>
          <w:p w:rsidR="00615B82" w:rsidRPr="00032863" w:rsidRDefault="00615B82" w:rsidP="00032863">
            <w:pPr>
              <w:pStyle w:val="acctfourfigures"/>
              <w:tabs>
                <w:tab w:val="clear" w:pos="765"/>
                <w:tab w:val="decimal" w:pos="630"/>
              </w:tabs>
              <w:spacing w:line="230" w:lineRule="exact"/>
              <w:ind w:left="-108" w:right="-108"/>
              <w:rPr>
                <w:b/>
                <w:bCs/>
                <w:sz w:val="18"/>
                <w:szCs w:val="18"/>
              </w:rPr>
            </w:pPr>
            <w:r w:rsidRPr="00032863">
              <w:rPr>
                <w:b/>
                <w:bCs/>
                <w:sz w:val="18"/>
                <w:szCs w:val="18"/>
              </w:rPr>
              <w:t>244,391</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32,819</w:t>
            </w:r>
          </w:p>
        </w:tc>
        <w:tc>
          <w:tcPr>
            <w:tcW w:w="236" w:type="dxa"/>
            <w:vAlign w:val="bottom"/>
          </w:tcPr>
          <w:p w:rsidR="00615B82" w:rsidRPr="004A2C7D" w:rsidRDefault="00615B82" w:rsidP="00615B82">
            <w:pPr>
              <w:pStyle w:val="acctfourfigures"/>
              <w:tabs>
                <w:tab w:val="clear" w:pos="765"/>
                <w:tab w:val="decimal" w:pos="668"/>
                <w:tab w:val="decimal" w:pos="792"/>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1,119</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517,619</w:t>
            </w:r>
          </w:p>
        </w:tc>
        <w:tc>
          <w:tcPr>
            <w:tcW w:w="236" w:type="dxa"/>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808,232</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60,495</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1,182</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19,566</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10,330</w:t>
            </w:r>
          </w:p>
        </w:tc>
        <w:tc>
          <w:tcPr>
            <w:tcW w:w="236" w:type="dxa"/>
            <w:vAlign w:val="bottom"/>
          </w:tcPr>
          <w:p w:rsidR="00615B82" w:rsidRPr="004A2C7D" w:rsidRDefault="00615B82" w:rsidP="00615B82">
            <w:pPr>
              <w:pStyle w:val="acctfourfigures"/>
              <w:tabs>
                <w:tab w:val="clear" w:pos="765"/>
                <w:tab w:val="decimal" w:pos="702"/>
                <w:tab w:val="decimal" w:pos="938"/>
              </w:tabs>
              <w:spacing w:line="230" w:lineRule="exact"/>
              <w:ind w:lef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1,695,753</w:t>
            </w:r>
          </w:p>
        </w:tc>
      </w:tr>
      <w:tr w:rsidR="00615B82" w:rsidRPr="004A2C7D" w:rsidTr="00BD73A2">
        <w:trPr>
          <w:trHeight w:val="251"/>
        </w:trPr>
        <w:tc>
          <w:tcPr>
            <w:tcW w:w="2520" w:type="dxa"/>
          </w:tcPr>
          <w:p w:rsidR="00615B82" w:rsidRPr="005F4940"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72" w:right="-513"/>
              <w:rPr>
                <w:rFonts w:ascii="Times New Roman" w:hAnsi="Times New Roman" w:cs="Times New Roman"/>
              </w:rPr>
            </w:pPr>
          </w:p>
        </w:tc>
        <w:tc>
          <w:tcPr>
            <w:tcW w:w="846" w:type="dxa"/>
            <w:tcBorders>
              <w:top w:val="double" w:sz="4" w:space="0" w:color="auto"/>
            </w:tcBorders>
            <w:vAlign w:val="bottom"/>
          </w:tcPr>
          <w:p w:rsidR="00615B82" w:rsidRPr="005F4940"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5F4940"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5F4940"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5F4940"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5F4940"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5F4940"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5F4940"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5F4940"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5F4940" w:rsidRDefault="00615B82" w:rsidP="00615B82">
            <w:pPr>
              <w:pStyle w:val="acctfourfigures"/>
              <w:tabs>
                <w:tab w:val="clear" w:pos="765"/>
                <w:tab w:val="decimal" w:pos="774"/>
              </w:tabs>
              <w:spacing w:line="160" w:lineRule="exact"/>
              <w:ind w:left="-108" w:right="-108"/>
              <w:rPr>
                <w:sz w:val="18"/>
                <w:szCs w:val="18"/>
              </w:rPr>
            </w:pPr>
          </w:p>
        </w:tc>
        <w:tc>
          <w:tcPr>
            <w:tcW w:w="236" w:type="dxa"/>
            <w:vAlign w:val="bottom"/>
          </w:tcPr>
          <w:p w:rsidR="00615B82" w:rsidRPr="005F4940"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5F4940"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5F4940"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5F4940" w:rsidRDefault="00615B82" w:rsidP="00615B82">
            <w:pPr>
              <w:pStyle w:val="acctfourfigures"/>
              <w:tabs>
                <w:tab w:val="clear" w:pos="765"/>
                <w:tab w:val="decimal" w:pos="774"/>
              </w:tabs>
              <w:spacing w:line="160" w:lineRule="exact"/>
              <w:ind w:left="-108" w:right="-108"/>
              <w:rPr>
                <w:sz w:val="18"/>
                <w:szCs w:val="18"/>
              </w:rPr>
            </w:pPr>
          </w:p>
        </w:tc>
        <w:tc>
          <w:tcPr>
            <w:tcW w:w="236" w:type="dxa"/>
            <w:vAlign w:val="bottom"/>
          </w:tcPr>
          <w:p w:rsidR="00615B82" w:rsidRPr="005F4940"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5F4940"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5F4940"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5F4940"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5F4940"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5F4940" w:rsidRDefault="00615B82" w:rsidP="00615B82">
            <w:pPr>
              <w:pStyle w:val="acctfourfigures"/>
              <w:tabs>
                <w:tab w:val="clear" w:pos="765"/>
                <w:tab w:val="decimal" w:pos="792"/>
              </w:tabs>
              <w:spacing w:line="160" w:lineRule="exact"/>
              <w:ind w:left="-108" w:right="-108"/>
              <w:rPr>
                <w:sz w:val="18"/>
                <w:szCs w:val="18"/>
              </w:rPr>
            </w:pP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Pr>
                <w:rFonts w:ascii="Times New Roman" w:hAnsi="Times New Roman" w:cs="Times New Roman"/>
                <w:b/>
                <w:bCs/>
              </w:rPr>
            </w:pPr>
            <w:r w:rsidRPr="004A2C7D">
              <w:rPr>
                <w:rFonts w:ascii="Times New Roman" w:hAnsi="Times New Roman" w:cs="Times New Roman"/>
                <w:b/>
                <w:bCs/>
              </w:rPr>
              <w:t>At 31 December 201</w:t>
            </w:r>
            <w:r>
              <w:rPr>
                <w:rFonts w:ascii="Times New Roman" w:hAnsi="Times New Roman" w:cs="Times New Roman"/>
                <w:b/>
                <w:bCs/>
              </w:rPr>
              <w:t>9</w:t>
            </w:r>
          </w:p>
        </w:tc>
        <w:tc>
          <w:tcPr>
            <w:tcW w:w="846"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74"/>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74"/>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Pr>
                <w:rFonts w:ascii="Times New Roman" w:hAnsi="Times New Roman" w:cs="Times New Roman"/>
                <w:b/>
                <w:bCs/>
              </w:rPr>
            </w:pPr>
            <w:r w:rsidRPr="004A2C7D">
              <w:rPr>
                <w:rFonts w:ascii="Times New Roman" w:hAnsi="Times New Roman" w:cs="Times New Roman"/>
                <w:b/>
                <w:bCs/>
              </w:rPr>
              <w:t xml:space="preserve">     </w:t>
            </w:r>
            <w:r w:rsidR="00032863">
              <w:rPr>
                <w:rFonts w:ascii="Times New Roman" w:hAnsi="Times New Roman" w:cs="Times New Roman"/>
                <w:b/>
                <w:bCs/>
              </w:rPr>
              <w:t>as previously reported</w:t>
            </w:r>
          </w:p>
        </w:tc>
        <w:tc>
          <w:tcPr>
            <w:tcW w:w="846"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74"/>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74"/>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230" w:lineRule="exact"/>
              <w:ind w:lef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rPr>
              <w:t>Owned assets</w:t>
            </w:r>
          </w:p>
        </w:tc>
        <w:tc>
          <w:tcPr>
            <w:tcW w:w="846" w:type="dxa"/>
            <w:vAlign w:val="bottom"/>
          </w:tcPr>
          <w:p w:rsidR="00615B82" w:rsidRPr="004A2C7D" w:rsidRDefault="00615B82" w:rsidP="00032863">
            <w:pPr>
              <w:pStyle w:val="acctfourfigures"/>
              <w:tabs>
                <w:tab w:val="clear" w:pos="765"/>
                <w:tab w:val="decimal" w:pos="630"/>
              </w:tabs>
              <w:spacing w:line="230" w:lineRule="exact"/>
              <w:ind w:left="-108" w:right="-108"/>
              <w:rPr>
                <w:sz w:val="18"/>
                <w:szCs w:val="18"/>
              </w:rPr>
            </w:pPr>
            <w:r w:rsidRPr="004A2C7D">
              <w:rPr>
                <w:sz w:val="18"/>
                <w:szCs w:val="18"/>
              </w:rPr>
              <w:t>247,856</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30,732</w:t>
            </w:r>
          </w:p>
        </w:tc>
        <w:tc>
          <w:tcPr>
            <w:tcW w:w="236" w:type="dxa"/>
            <w:vAlign w:val="bottom"/>
          </w:tcPr>
          <w:p w:rsidR="00615B82" w:rsidRPr="004A2C7D" w:rsidRDefault="00615B82" w:rsidP="00615B82">
            <w:pPr>
              <w:pStyle w:val="acctfourfigures"/>
              <w:tabs>
                <w:tab w:val="clear" w:pos="765"/>
                <w:tab w:val="decimal" w:pos="668"/>
                <w:tab w:val="decimal" w:pos="792"/>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893</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466,747</w:t>
            </w:r>
          </w:p>
        </w:tc>
        <w:tc>
          <w:tcPr>
            <w:tcW w:w="236"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745,727</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50,278</w:t>
            </w:r>
          </w:p>
        </w:tc>
        <w:tc>
          <w:tcPr>
            <w:tcW w:w="236" w:type="dxa"/>
            <w:vAlign w:val="bottom"/>
          </w:tcPr>
          <w:p w:rsidR="00615B82" w:rsidRPr="004A2C7D" w:rsidRDefault="00615B82" w:rsidP="00615B82">
            <w:pPr>
              <w:pStyle w:val="acctfourfigures"/>
              <w:tabs>
                <w:tab w:val="clear" w:pos="765"/>
                <w:tab w:val="decimal" w:pos="792"/>
                <w:tab w:val="decimal" w:pos="938"/>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1,049</w:t>
            </w:r>
          </w:p>
        </w:tc>
        <w:tc>
          <w:tcPr>
            <w:tcW w:w="236" w:type="dxa"/>
            <w:vAlign w:val="bottom"/>
          </w:tcPr>
          <w:p w:rsidR="00615B82" w:rsidRPr="004A2C7D" w:rsidRDefault="00615B82" w:rsidP="00615B82">
            <w:pPr>
              <w:pStyle w:val="acctfourfigures"/>
              <w:tabs>
                <w:tab w:val="clear" w:pos="765"/>
                <w:tab w:val="decimal" w:pos="731"/>
                <w:tab w:val="decimal" w:pos="792"/>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15,427</w:t>
            </w:r>
          </w:p>
        </w:tc>
        <w:tc>
          <w:tcPr>
            <w:tcW w:w="236"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22,859</w:t>
            </w:r>
          </w:p>
        </w:tc>
        <w:tc>
          <w:tcPr>
            <w:tcW w:w="236" w:type="dxa"/>
            <w:vAlign w:val="bottom"/>
          </w:tcPr>
          <w:p w:rsidR="00615B82" w:rsidRPr="004A2C7D" w:rsidRDefault="00615B82" w:rsidP="00615B82">
            <w:pPr>
              <w:pStyle w:val="acctfourfigures"/>
              <w:tabs>
                <w:tab w:val="clear" w:pos="765"/>
                <w:tab w:val="decimal" w:pos="792"/>
                <w:tab w:val="decimal" w:pos="938"/>
              </w:tabs>
              <w:spacing w:line="230" w:lineRule="exact"/>
              <w:ind w:left="-108" w:right="-108"/>
              <w:rPr>
                <w:sz w:val="18"/>
                <w:szCs w:val="18"/>
              </w:rPr>
            </w:pPr>
          </w:p>
        </w:tc>
        <w:tc>
          <w:tcPr>
            <w:tcW w:w="1008" w:type="dxa"/>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1,581,568</w:t>
            </w: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rPr>
              <w:t>Asset</w:t>
            </w:r>
            <w:r>
              <w:rPr>
                <w:rFonts w:ascii="Times New Roman" w:hAnsi="Times New Roman" w:cs="Times New Roman"/>
              </w:rPr>
              <w:t>s</w:t>
            </w:r>
            <w:r w:rsidRPr="004A2C7D">
              <w:rPr>
                <w:rFonts w:ascii="Times New Roman" w:hAnsi="Times New Roman" w:cs="Times New Roman"/>
              </w:rPr>
              <w:t xml:space="preserve"> under finance leases</w:t>
            </w:r>
          </w:p>
        </w:tc>
        <w:tc>
          <w:tcPr>
            <w:tcW w:w="846" w:type="dxa"/>
            <w:tcBorders>
              <w:bottom w:val="single" w:sz="4" w:space="0" w:color="auto"/>
            </w:tcBorders>
            <w:vAlign w:val="bottom"/>
          </w:tcPr>
          <w:p w:rsidR="00615B82" w:rsidRPr="004A2C7D" w:rsidRDefault="00615B82" w:rsidP="00032863">
            <w:pPr>
              <w:pStyle w:val="acctfourfigures"/>
              <w:tabs>
                <w:tab w:val="clear" w:pos="765"/>
                <w:tab w:val="decimal" w:pos="630"/>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6"/>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lang w:val="en-GB" w:bidi="ar-SA"/>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800"/>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lang w:val="en-GB" w:bidi="ar-SA"/>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31"/>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805"/>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3,547</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88"/>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15,362</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805"/>
              </w:tabs>
              <w:spacing w:line="230" w:lineRule="exact"/>
              <w:ind w:left="-108" w:right="-108"/>
              <w:rPr>
                <w:sz w:val="18"/>
                <w:szCs w:val="18"/>
              </w:rPr>
            </w:pPr>
            <w:r w:rsidRPr="004A2C7D">
              <w:rPr>
                <w:sz w:val="18"/>
                <w:szCs w:val="18"/>
              </w:rPr>
              <w:t>-</w:t>
            </w:r>
          </w:p>
        </w:tc>
        <w:tc>
          <w:tcPr>
            <w:tcW w:w="236" w:type="dxa"/>
            <w:vAlign w:val="bottom"/>
          </w:tcPr>
          <w:p w:rsidR="00615B82" w:rsidRPr="004A2C7D" w:rsidRDefault="00615B82" w:rsidP="00615B82">
            <w:pPr>
              <w:pStyle w:val="acctfourfigures"/>
              <w:tabs>
                <w:tab w:val="clear" w:pos="765"/>
                <w:tab w:val="decimal" w:pos="702"/>
                <w:tab w:val="decimal" w:pos="938"/>
              </w:tabs>
              <w:spacing w:line="230" w:lineRule="exact"/>
              <w:ind w:left="-108"/>
              <w:rPr>
                <w:sz w:val="18"/>
                <w:szCs w:val="18"/>
              </w:rPr>
            </w:pPr>
          </w:p>
        </w:tc>
        <w:tc>
          <w:tcPr>
            <w:tcW w:w="1008" w:type="dxa"/>
            <w:tcBorders>
              <w:bottom w:val="sing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sz w:val="18"/>
                <w:szCs w:val="18"/>
              </w:rPr>
            </w:pPr>
            <w:r w:rsidRPr="004A2C7D">
              <w:rPr>
                <w:sz w:val="18"/>
                <w:szCs w:val="18"/>
              </w:rPr>
              <w:t>18,909</w:t>
            </w:r>
          </w:p>
        </w:tc>
      </w:tr>
      <w:tr w:rsidR="00615B82" w:rsidRPr="004A2C7D" w:rsidTr="00BD73A2">
        <w:trPr>
          <w:trHeight w:val="20"/>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Pr>
                <w:rFonts w:ascii="Times New Roman" w:hAnsi="Times New Roman" w:cs="Times New Roman"/>
                <w:b/>
                <w:bCs/>
              </w:rPr>
            </w:pPr>
          </w:p>
        </w:tc>
        <w:tc>
          <w:tcPr>
            <w:tcW w:w="846" w:type="dxa"/>
            <w:tcBorders>
              <w:top w:val="single" w:sz="4" w:space="0" w:color="auto"/>
              <w:bottom w:val="double" w:sz="4" w:space="0" w:color="auto"/>
            </w:tcBorders>
            <w:vAlign w:val="bottom"/>
          </w:tcPr>
          <w:p w:rsidR="00615B82" w:rsidRPr="005F4940" w:rsidRDefault="00615B82" w:rsidP="00032863">
            <w:pPr>
              <w:pStyle w:val="acctfourfigures"/>
              <w:tabs>
                <w:tab w:val="clear" w:pos="765"/>
                <w:tab w:val="decimal" w:pos="630"/>
              </w:tabs>
              <w:spacing w:line="230" w:lineRule="exact"/>
              <w:ind w:left="-108" w:right="-108"/>
              <w:rPr>
                <w:b/>
                <w:bCs/>
                <w:sz w:val="18"/>
                <w:szCs w:val="18"/>
              </w:rPr>
            </w:pPr>
            <w:r w:rsidRPr="005F4940">
              <w:rPr>
                <w:b/>
                <w:bCs/>
                <w:sz w:val="18"/>
                <w:szCs w:val="18"/>
              </w:rPr>
              <w:t>247,856</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30,732</w:t>
            </w:r>
          </w:p>
        </w:tc>
        <w:tc>
          <w:tcPr>
            <w:tcW w:w="236" w:type="dxa"/>
            <w:vAlign w:val="bottom"/>
          </w:tcPr>
          <w:p w:rsidR="00615B82" w:rsidRPr="004A2C7D" w:rsidRDefault="00615B82" w:rsidP="00615B82">
            <w:pPr>
              <w:pStyle w:val="acctfourfigures"/>
              <w:tabs>
                <w:tab w:val="clear" w:pos="765"/>
                <w:tab w:val="decimal" w:pos="668"/>
                <w:tab w:val="decimal" w:pos="792"/>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893</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466,747</w:t>
            </w:r>
          </w:p>
        </w:tc>
        <w:tc>
          <w:tcPr>
            <w:tcW w:w="236" w:type="dxa"/>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745,727</w:t>
            </w:r>
          </w:p>
        </w:tc>
        <w:tc>
          <w:tcPr>
            <w:tcW w:w="236" w:type="dxa"/>
            <w:vAlign w:val="bottom"/>
          </w:tcPr>
          <w:p w:rsidR="00615B82" w:rsidRPr="004A2C7D" w:rsidRDefault="00615B82" w:rsidP="00615B82">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53,825</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1,049</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30,789</w:t>
            </w:r>
          </w:p>
        </w:tc>
        <w:tc>
          <w:tcPr>
            <w:tcW w:w="236" w:type="dxa"/>
            <w:vAlign w:val="bottom"/>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22,859</w:t>
            </w:r>
          </w:p>
        </w:tc>
        <w:tc>
          <w:tcPr>
            <w:tcW w:w="236" w:type="dxa"/>
            <w:vAlign w:val="bottom"/>
          </w:tcPr>
          <w:p w:rsidR="00615B82" w:rsidRPr="004A2C7D" w:rsidRDefault="00615B82" w:rsidP="00615B82">
            <w:pPr>
              <w:pStyle w:val="acctfourfigures"/>
              <w:tabs>
                <w:tab w:val="clear" w:pos="765"/>
                <w:tab w:val="decimal" w:pos="702"/>
                <w:tab w:val="decimal" w:pos="938"/>
              </w:tabs>
              <w:spacing w:line="230" w:lineRule="exact"/>
              <w:ind w:left="-108"/>
              <w:rPr>
                <w:b/>
                <w:bCs/>
                <w:sz w:val="18"/>
                <w:szCs w:val="18"/>
              </w:rPr>
            </w:pPr>
          </w:p>
        </w:tc>
        <w:tc>
          <w:tcPr>
            <w:tcW w:w="1008" w:type="dxa"/>
            <w:tcBorders>
              <w:top w:val="single" w:sz="4" w:space="0" w:color="auto"/>
              <w:bottom w:val="double" w:sz="4" w:space="0" w:color="auto"/>
            </w:tcBorders>
            <w:vAlign w:val="bottom"/>
          </w:tcPr>
          <w:p w:rsidR="00615B82" w:rsidRPr="004A2C7D" w:rsidRDefault="00615B82" w:rsidP="00615B82">
            <w:pPr>
              <w:pStyle w:val="acctfourfigures"/>
              <w:tabs>
                <w:tab w:val="clear" w:pos="765"/>
                <w:tab w:val="decimal" w:pos="792"/>
              </w:tabs>
              <w:spacing w:line="230" w:lineRule="exact"/>
              <w:ind w:left="-108" w:right="-108"/>
              <w:rPr>
                <w:b/>
                <w:bCs/>
                <w:sz w:val="18"/>
                <w:szCs w:val="18"/>
              </w:rPr>
            </w:pPr>
            <w:r w:rsidRPr="004A2C7D">
              <w:rPr>
                <w:b/>
                <w:bCs/>
                <w:sz w:val="18"/>
                <w:szCs w:val="18"/>
              </w:rPr>
              <w:t>1,600,477</w:t>
            </w:r>
          </w:p>
        </w:tc>
      </w:tr>
      <w:tr w:rsidR="00615B82" w:rsidRPr="004A2C7D" w:rsidTr="00BD73A2">
        <w:trPr>
          <w:trHeight w:val="251"/>
        </w:trPr>
        <w:tc>
          <w:tcPr>
            <w:tcW w:w="2520" w:type="dxa"/>
          </w:tcPr>
          <w:p w:rsidR="00615B82" w:rsidRPr="004A2C7D" w:rsidRDefault="00615B82"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72" w:right="-513"/>
              <w:rPr>
                <w:rFonts w:ascii="Times New Roman" w:hAnsi="Times New Roman" w:cs="Times New Roman"/>
              </w:rPr>
            </w:pPr>
          </w:p>
        </w:tc>
        <w:tc>
          <w:tcPr>
            <w:tcW w:w="846" w:type="dxa"/>
            <w:tcBorders>
              <w:top w:val="doub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4A2C7D" w:rsidRDefault="00615B82" w:rsidP="00615B82">
            <w:pPr>
              <w:pStyle w:val="acctfourfigures"/>
              <w:tabs>
                <w:tab w:val="clear" w:pos="765"/>
                <w:tab w:val="decimal" w:pos="774"/>
              </w:tabs>
              <w:spacing w:line="16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4A2C7D" w:rsidRDefault="00615B82" w:rsidP="00615B82">
            <w:pPr>
              <w:pStyle w:val="acctfourfigures"/>
              <w:tabs>
                <w:tab w:val="clear" w:pos="765"/>
                <w:tab w:val="decimal" w:pos="774"/>
              </w:tabs>
              <w:spacing w:line="16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c>
          <w:tcPr>
            <w:tcW w:w="236" w:type="dxa"/>
            <w:vAlign w:val="bottom"/>
          </w:tcPr>
          <w:p w:rsidR="00615B82" w:rsidRPr="004A2C7D" w:rsidRDefault="00615B82" w:rsidP="00615B82">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615B82" w:rsidRPr="004A2C7D" w:rsidRDefault="00615B82" w:rsidP="00615B82">
            <w:pPr>
              <w:pStyle w:val="acctfourfigures"/>
              <w:tabs>
                <w:tab w:val="clear" w:pos="765"/>
                <w:tab w:val="decimal" w:pos="792"/>
              </w:tabs>
              <w:spacing w:line="160" w:lineRule="exact"/>
              <w:ind w:left="-108" w:right="-108"/>
              <w:rPr>
                <w:sz w:val="18"/>
                <w:szCs w:val="18"/>
              </w:rPr>
            </w:pPr>
          </w:p>
        </w:tc>
      </w:tr>
      <w:tr w:rsidR="00615B82" w:rsidRPr="004A2C7D" w:rsidTr="00BD73A2">
        <w:trPr>
          <w:trHeight w:val="20"/>
        </w:trPr>
        <w:tc>
          <w:tcPr>
            <w:tcW w:w="2520" w:type="dxa"/>
          </w:tcPr>
          <w:p w:rsidR="00615B82" w:rsidRPr="004A2C7D" w:rsidRDefault="005F4940" w:rsidP="0061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1 January 2020</w:t>
            </w:r>
          </w:p>
        </w:tc>
        <w:tc>
          <w:tcPr>
            <w:tcW w:w="846" w:type="dxa"/>
            <w:tcBorders>
              <w:bottom w:val="double" w:sz="4" w:space="0" w:color="auto"/>
            </w:tcBorders>
            <w:vAlign w:val="bottom"/>
          </w:tcPr>
          <w:p w:rsidR="00615B82" w:rsidRPr="001A3DA1" w:rsidRDefault="001A3DA1" w:rsidP="001A3DA1">
            <w:pPr>
              <w:pStyle w:val="acctfourfigures"/>
              <w:tabs>
                <w:tab w:val="clear" w:pos="765"/>
                <w:tab w:val="decimal" w:pos="630"/>
              </w:tabs>
              <w:spacing w:line="230" w:lineRule="exact"/>
              <w:ind w:left="-108" w:right="-108"/>
              <w:rPr>
                <w:b/>
                <w:bCs/>
                <w:sz w:val="18"/>
                <w:szCs w:val="18"/>
              </w:rPr>
            </w:pPr>
            <w:r w:rsidRPr="001A3DA1">
              <w:rPr>
                <w:b/>
                <w:bCs/>
                <w:sz w:val="18"/>
                <w:szCs w:val="18"/>
              </w:rPr>
              <w:t>247,856</w:t>
            </w:r>
          </w:p>
        </w:tc>
        <w:tc>
          <w:tcPr>
            <w:tcW w:w="236" w:type="dxa"/>
            <w:vAlign w:val="bottom"/>
          </w:tcPr>
          <w:p w:rsidR="00615B82" w:rsidRPr="001A3DA1" w:rsidRDefault="00615B82" w:rsidP="00615B82">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615B82" w:rsidRPr="001A3DA1" w:rsidRDefault="001A3DA1" w:rsidP="00615B82">
            <w:pPr>
              <w:pStyle w:val="acctfourfigures"/>
              <w:tabs>
                <w:tab w:val="clear" w:pos="765"/>
                <w:tab w:val="decimal" w:pos="792"/>
              </w:tabs>
              <w:spacing w:line="230" w:lineRule="exact"/>
              <w:ind w:left="-108" w:right="-108"/>
              <w:rPr>
                <w:b/>
                <w:bCs/>
                <w:sz w:val="18"/>
                <w:szCs w:val="18"/>
              </w:rPr>
            </w:pPr>
            <w:r>
              <w:rPr>
                <w:b/>
                <w:bCs/>
                <w:sz w:val="18"/>
                <w:szCs w:val="18"/>
              </w:rPr>
              <w:t>30,732</w:t>
            </w:r>
          </w:p>
        </w:tc>
        <w:tc>
          <w:tcPr>
            <w:tcW w:w="236" w:type="dxa"/>
            <w:vAlign w:val="bottom"/>
          </w:tcPr>
          <w:p w:rsidR="00615B82" w:rsidRPr="001A3DA1" w:rsidRDefault="00615B82" w:rsidP="00615B82">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615B82" w:rsidRPr="001A3DA1" w:rsidRDefault="001A3DA1" w:rsidP="00615B82">
            <w:pPr>
              <w:pStyle w:val="acctfourfigures"/>
              <w:tabs>
                <w:tab w:val="clear" w:pos="765"/>
                <w:tab w:val="decimal" w:pos="792"/>
              </w:tabs>
              <w:spacing w:line="230" w:lineRule="exact"/>
              <w:ind w:left="-108" w:right="-108"/>
              <w:rPr>
                <w:b/>
                <w:bCs/>
                <w:sz w:val="18"/>
                <w:szCs w:val="18"/>
              </w:rPr>
            </w:pPr>
            <w:r>
              <w:rPr>
                <w:b/>
                <w:bCs/>
                <w:sz w:val="18"/>
                <w:szCs w:val="18"/>
              </w:rPr>
              <w:t>893</w:t>
            </w:r>
          </w:p>
        </w:tc>
        <w:tc>
          <w:tcPr>
            <w:tcW w:w="236" w:type="dxa"/>
            <w:vAlign w:val="bottom"/>
          </w:tcPr>
          <w:p w:rsidR="00615B82" w:rsidRPr="001A3DA1" w:rsidRDefault="00615B82" w:rsidP="00615B82">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615B82" w:rsidRPr="001A3DA1" w:rsidRDefault="001A3DA1" w:rsidP="00615B82">
            <w:pPr>
              <w:pStyle w:val="acctfourfigures"/>
              <w:tabs>
                <w:tab w:val="clear" w:pos="765"/>
                <w:tab w:val="decimal" w:pos="792"/>
              </w:tabs>
              <w:spacing w:line="230" w:lineRule="exact"/>
              <w:ind w:left="-108" w:right="-108"/>
              <w:rPr>
                <w:b/>
                <w:bCs/>
                <w:sz w:val="18"/>
                <w:szCs w:val="18"/>
              </w:rPr>
            </w:pPr>
            <w:r>
              <w:rPr>
                <w:b/>
                <w:bCs/>
                <w:sz w:val="18"/>
                <w:szCs w:val="18"/>
              </w:rPr>
              <w:t>466,747</w:t>
            </w:r>
          </w:p>
        </w:tc>
        <w:tc>
          <w:tcPr>
            <w:tcW w:w="236" w:type="dxa"/>
            <w:vAlign w:val="bottom"/>
          </w:tcPr>
          <w:p w:rsidR="00615B82" w:rsidRPr="001A3DA1" w:rsidRDefault="00615B82" w:rsidP="00615B82">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615B82" w:rsidRPr="001A3DA1" w:rsidRDefault="001A3DA1" w:rsidP="00615B82">
            <w:pPr>
              <w:pStyle w:val="acctfourfigures"/>
              <w:tabs>
                <w:tab w:val="clear" w:pos="765"/>
                <w:tab w:val="decimal" w:pos="774"/>
              </w:tabs>
              <w:spacing w:line="230" w:lineRule="exact"/>
              <w:ind w:left="-108" w:right="-108"/>
              <w:rPr>
                <w:b/>
                <w:bCs/>
                <w:sz w:val="18"/>
                <w:szCs w:val="18"/>
              </w:rPr>
            </w:pPr>
            <w:r>
              <w:rPr>
                <w:b/>
                <w:bCs/>
                <w:sz w:val="18"/>
                <w:szCs w:val="18"/>
              </w:rPr>
              <w:t>745,727</w:t>
            </w:r>
          </w:p>
        </w:tc>
        <w:tc>
          <w:tcPr>
            <w:tcW w:w="236" w:type="dxa"/>
            <w:vAlign w:val="bottom"/>
          </w:tcPr>
          <w:p w:rsidR="00615B82" w:rsidRPr="001A3DA1" w:rsidRDefault="00615B82" w:rsidP="00615B82">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615B82" w:rsidRPr="001A3DA1" w:rsidRDefault="001A3DA1" w:rsidP="00615B82">
            <w:pPr>
              <w:pStyle w:val="acctfourfigures"/>
              <w:tabs>
                <w:tab w:val="clear" w:pos="765"/>
                <w:tab w:val="decimal" w:pos="792"/>
              </w:tabs>
              <w:spacing w:line="230" w:lineRule="exact"/>
              <w:ind w:left="-108" w:right="-108"/>
              <w:rPr>
                <w:b/>
                <w:bCs/>
                <w:sz w:val="18"/>
                <w:szCs w:val="18"/>
              </w:rPr>
            </w:pPr>
            <w:r>
              <w:rPr>
                <w:b/>
                <w:bCs/>
                <w:sz w:val="18"/>
                <w:szCs w:val="18"/>
              </w:rPr>
              <w:t>50,278</w:t>
            </w:r>
          </w:p>
        </w:tc>
        <w:tc>
          <w:tcPr>
            <w:tcW w:w="236" w:type="dxa"/>
            <w:vAlign w:val="bottom"/>
          </w:tcPr>
          <w:p w:rsidR="00615B82" w:rsidRPr="001A3DA1" w:rsidRDefault="00615B82" w:rsidP="00615B82">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615B82" w:rsidRPr="001A3DA1" w:rsidRDefault="001A3DA1" w:rsidP="00615B82">
            <w:pPr>
              <w:pStyle w:val="acctfourfigures"/>
              <w:tabs>
                <w:tab w:val="clear" w:pos="765"/>
                <w:tab w:val="decimal" w:pos="774"/>
              </w:tabs>
              <w:spacing w:line="230" w:lineRule="exact"/>
              <w:ind w:left="-108" w:right="-108"/>
              <w:rPr>
                <w:b/>
                <w:bCs/>
                <w:sz w:val="18"/>
                <w:szCs w:val="18"/>
              </w:rPr>
            </w:pPr>
            <w:r>
              <w:rPr>
                <w:b/>
                <w:bCs/>
                <w:sz w:val="18"/>
                <w:szCs w:val="18"/>
              </w:rPr>
              <w:t>1,049</w:t>
            </w:r>
          </w:p>
        </w:tc>
        <w:tc>
          <w:tcPr>
            <w:tcW w:w="236" w:type="dxa"/>
            <w:vAlign w:val="bottom"/>
          </w:tcPr>
          <w:p w:rsidR="00615B82" w:rsidRPr="001A3DA1" w:rsidRDefault="00615B82" w:rsidP="00615B82">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615B82" w:rsidRPr="001A3DA1" w:rsidRDefault="001A3DA1" w:rsidP="00615B82">
            <w:pPr>
              <w:pStyle w:val="acctfourfigures"/>
              <w:tabs>
                <w:tab w:val="clear" w:pos="765"/>
                <w:tab w:val="decimal" w:pos="792"/>
              </w:tabs>
              <w:spacing w:line="230" w:lineRule="exact"/>
              <w:ind w:left="-108" w:right="-108"/>
              <w:rPr>
                <w:b/>
                <w:bCs/>
                <w:sz w:val="18"/>
                <w:szCs w:val="18"/>
              </w:rPr>
            </w:pPr>
            <w:r>
              <w:rPr>
                <w:b/>
                <w:bCs/>
                <w:sz w:val="18"/>
                <w:szCs w:val="18"/>
              </w:rPr>
              <w:t>15,428</w:t>
            </w:r>
          </w:p>
        </w:tc>
        <w:tc>
          <w:tcPr>
            <w:tcW w:w="236" w:type="dxa"/>
            <w:vAlign w:val="bottom"/>
          </w:tcPr>
          <w:p w:rsidR="00615B82" w:rsidRPr="001A3DA1" w:rsidRDefault="00615B82" w:rsidP="00615B82">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615B82" w:rsidRPr="001A3DA1" w:rsidRDefault="001A3DA1" w:rsidP="00615B82">
            <w:pPr>
              <w:pStyle w:val="acctfourfigures"/>
              <w:tabs>
                <w:tab w:val="clear" w:pos="765"/>
                <w:tab w:val="decimal" w:pos="792"/>
              </w:tabs>
              <w:spacing w:line="230" w:lineRule="exact"/>
              <w:ind w:left="-108" w:right="-108"/>
              <w:rPr>
                <w:b/>
                <w:bCs/>
                <w:sz w:val="18"/>
                <w:szCs w:val="18"/>
              </w:rPr>
            </w:pPr>
            <w:r>
              <w:rPr>
                <w:b/>
                <w:bCs/>
                <w:sz w:val="18"/>
                <w:szCs w:val="18"/>
              </w:rPr>
              <w:t>22,859</w:t>
            </w:r>
          </w:p>
        </w:tc>
        <w:tc>
          <w:tcPr>
            <w:tcW w:w="236" w:type="dxa"/>
            <w:vAlign w:val="bottom"/>
          </w:tcPr>
          <w:p w:rsidR="00615B82" w:rsidRPr="001A3DA1" w:rsidRDefault="00615B82" w:rsidP="00615B82">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615B82" w:rsidRPr="001A3DA1" w:rsidRDefault="001A3DA1" w:rsidP="00615B82">
            <w:pPr>
              <w:pStyle w:val="acctfourfigures"/>
              <w:tabs>
                <w:tab w:val="clear" w:pos="765"/>
                <w:tab w:val="decimal" w:pos="792"/>
              </w:tabs>
              <w:spacing w:line="230" w:lineRule="exact"/>
              <w:ind w:left="-108" w:right="-108"/>
              <w:rPr>
                <w:b/>
                <w:bCs/>
                <w:sz w:val="18"/>
                <w:szCs w:val="18"/>
              </w:rPr>
            </w:pPr>
            <w:r>
              <w:rPr>
                <w:b/>
                <w:bCs/>
                <w:sz w:val="18"/>
                <w:szCs w:val="18"/>
              </w:rPr>
              <w:t>1,581,569</w:t>
            </w:r>
          </w:p>
        </w:tc>
      </w:tr>
      <w:tr w:rsidR="001A3DA1" w:rsidRPr="004A2C7D" w:rsidTr="00BD73A2">
        <w:trPr>
          <w:trHeight w:val="20"/>
        </w:trPr>
        <w:tc>
          <w:tcPr>
            <w:tcW w:w="2520" w:type="dxa"/>
          </w:tcPr>
          <w:p w:rsidR="001A3DA1" w:rsidRPr="004A2C7D" w:rsidRDefault="001A3DA1" w:rsidP="001A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20</w:t>
            </w:r>
          </w:p>
        </w:tc>
        <w:tc>
          <w:tcPr>
            <w:tcW w:w="846"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630"/>
              </w:tabs>
              <w:spacing w:line="230" w:lineRule="exact"/>
              <w:ind w:left="-108" w:right="-108"/>
              <w:rPr>
                <w:b/>
                <w:bCs/>
                <w:sz w:val="18"/>
                <w:szCs w:val="18"/>
              </w:rPr>
            </w:pPr>
            <w:r w:rsidRPr="001A3DA1">
              <w:rPr>
                <w:b/>
                <w:bCs/>
                <w:sz w:val="18"/>
                <w:szCs w:val="18"/>
              </w:rPr>
              <w:t>247,856</w:t>
            </w:r>
          </w:p>
        </w:tc>
        <w:tc>
          <w:tcPr>
            <w:tcW w:w="236" w:type="dxa"/>
            <w:vAlign w:val="bottom"/>
          </w:tcPr>
          <w:p w:rsidR="001A3DA1" w:rsidRPr="001A3DA1" w:rsidRDefault="001A3DA1" w:rsidP="001A3DA1">
            <w:pPr>
              <w:pStyle w:val="acctfourfigures"/>
              <w:tabs>
                <w:tab w:val="clear" w:pos="765"/>
                <w:tab w:val="decimal" w:pos="774"/>
              </w:tabs>
              <w:spacing w:line="230" w:lineRule="exact"/>
              <w:ind w:left="-108"/>
              <w:rPr>
                <w:b/>
                <w:bCs/>
                <w:sz w:val="18"/>
                <w:szCs w:val="18"/>
              </w:rPr>
            </w:pPr>
          </w:p>
        </w:tc>
        <w:tc>
          <w:tcPr>
            <w:tcW w:w="1008"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r>
              <w:rPr>
                <w:b/>
                <w:bCs/>
                <w:sz w:val="18"/>
                <w:szCs w:val="18"/>
              </w:rPr>
              <w:t>28,635</w:t>
            </w:r>
          </w:p>
        </w:tc>
        <w:tc>
          <w:tcPr>
            <w:tcW w:w="236" w:type="dxa"/>
            <w:vAlign w:val="bottom"/>
          </w:tcPr>
          <w:p w:rsidR="001A3DA1" w:rsidRPr="001A3DA1" w:rsidRDefault="001A3DA1" w:rsidP="001A3DA1">
            <w:pPr>
              <w:pStyle w:val="acctfourfigures"/>
              <w:tabs>
                <w:tab w:val="clear" w:pos="765"/>
                <w:tab w:val="decimal" w:pos="668"/>
                <w:tab w:val="decimal" w:pos="792"/>
              </w:tabs>
              <w:spacing w:line="230" w:lineRule="exact"/>
              <w:ind w:left="-108" w:right="-108"/>
              <w:rPr>
                <w:b/>
                <w:bCs/>
                <w:sz w:val="18"/>
                <w:szCs w:val="18"/>
              </w:rPr>
            </w:pPr>
          </w:p>
        </w:tc>
        <w:tc>
          <w:tcPr>
            <w:tcW w:w="1008"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r>
              <w:rPr>
                <w:b/>
                <w:bCs/>
                <w:sz w:val="18"/>
                <w:szCs w:val="18"/>
              </w:rPr>
              <w:t>688</w:t>
            </w:r>
          </w:p>
        </w:tc>
        <w:tc>
          <w:tcPr>
            <w:tcW w:w="236" w:type="dxa"/>
            <w:vAlign w:val="bottom"/>
          </w:tcPr>
          <w:p w:rsidR="001A3DA1" w:rsidRPr="001A3DA1" w:rsidRDefault="001A3DA1" w:rsidP="001A3DA1">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r>
              <w:rPr>
                <w:b/>
                <w:bCs/>
                <w:sz w:val="18"/>
                <w:szCs w:val="18"/>
              </w:rPr>
              <w:t>421,426</w:t>
            </w:r>
          </w:p>
        </w:tc>
        <w:tc>
          <w:tcPr>
            <w:tcW w:w="236" w:type="dxa"/>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p>
        </w:tc>
        <w:tc>
          <w:tcPr>
            <w:tcW w:w="1008"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r>
              <w:rPr>
                <w:b/>
                <w:bCs/>
                <w:sz w:val="18"/>
                <w:szCs w:val="18"/>
              </w:rPr>
              <w:t>722,887</w:t>
            </w:r>
          </w:p>
        </w:tc>
        <w:tc>
          <w:tcPr>
            <w:tcW w:w="236" w:type="dxa"/>
            <w:vAlign w:val="bottom"/>
          </w:tcPr>
          <w:p w:rsidR="001A3DA1" w:rsidRPr="001A3DA1" w:rsidRDefault="001A3DA1" w:rsidP="001A3DA1">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r>
              <w:rPr>
                <w:b/>
                <w:bCs/>
                <w:sz w:val="18"/>
                <w:szCs w:val="18"/>
              </w:rPr>
              <w:t>43,193</w:t>
            </w:r>
          </w:p>
        </w:tc>
        <w:tc>
          <w:tcPr>
            <w:tcW w:w="236" w:type="dxa"/>
            <w:vAlign w:val="bottom"/>
          </w:tcPr>
          <w:p w:rsidR="001A3DA1" w:rsidRPr="001A3DA1" w:rsidRDefault="001A3DA1" w:rsidP="001A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r>
              <w:rPr>
                <w:b/>
                <w:bCs/>
                <w:sz w:val="18"/>
                <w:szCs w:val="18"/>
              </w:rPr>
              <w:t>4,867</w:t>
            </w:r>
          </w:p>
        </w:tc>
        <w:tc>
          <w:tcPr>
            <w:tcW w:w="236" w:type="dxa"/>
            <w:vAlign w:val="bottom"/>
          </w:tcPr>
          <w:p w:rsidR="001A3DA1" w:rsidRPr="001A3DA1" w:rsidRDefault="001A3DA1" w:rsidP="001A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r>
              <w:rPr>
                <w:b/>
                <w:bCs/>
                <w:sz w:val="18"/>
                <w:szCs w:val="18"/>
              </w:rPr>
              <w:t>15,149</w:t>
            </w:r>
          </w:p>
        </w:tc>
        <w:tc>
          <w:tcPr>
            <w:tcW w:w="236" w:type="dxa"/>
            <w:vAlign w:val="bottom"/>
          </w:tcPr>
          <w:p w:rsidR="001A3DA1" w:rsidRPr="001A3DA1" w:rsidRDefault="001A3DA1" w:rsidP="001A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r>
              <w:rPr>
                <w:b/>
                <w:bCs/>
                <w:sz w:val="18"/>
                <w:szCs w:val="18"/>
              </w:rPr>
              <w:t>27,766</w:t>
            </w:r>
          </w:p>
        </w:tc>
        <w:tc>
          <w:tcPr>
            <w:tcW w:w="236" w:type="dxa"/>
            <w:vAlign w:val="bottom"/>
          </w:tcPr>
          <w:p w:rsidR="001A3DA1" w:rsidRPr="001A3DA1" w:rsidRDefault="001A3DA1" w:rsidP="001A3DA1">
            <w:pPr>
              <w:pStyle w:val="acctfourfigures"/>
              <w:tabs>
                <w:tab w:val="clear" w:pos="765"/>
                <w:tab w:val="decimal" w:pos="702"/>
                <w:tab w:val="decimal" w:pos="938"/>
              </w:tabs>
              <w:spacing w:line="230" w:lineRule="exact"/>
              <w:ind w:left="-108"/>
              <w:rPr>
                <w:b/>
                <w:bCs/>
                <w:sz w:val="18"/>
                <w:szCs w:val="18"/>
              </w:rPr>
            </w:pPr>
          </w:p>
        </w:tc>
        <w:tc>
          <w:tcPr>
            <w:tcW w:w="1008" w:type="dxa"/>
            <w:tcBorders>
              <w:top w:val="double" w:sz="4" w:space="0" w:color="auto"/>
              <w:bottom w:val="double" w:sz="4" w:space="0" w:color="auto"/>
            </w:tcBorders>
            <w:vAlign w:val="bottom"/>
          </w:tcPr>
          <w:p w:rsidR="001A3DA1" w:rsidRPr="001A3DA1" w:rsidRDefault="001A3DA1" w:rsidP="001A3DA1">
            <w:pPr>
              <w:pStyle w:val="acctfourfigures"/>
              <w:tabs>
                <w:tab w:val="clear" w:pos="765"/>
                <w:tab w:val="decimal" w:pos="792"/>
              </w:tabs>
              <w:spacing w:line="230" w:lineRule="exact"/>
              <w:ind w:left="-108" w:right="-108"/>
              <w:rPr>
                <w:b/>
                <w:bCs/>
                <w:sz w:val="18"/>
                <w:szCs w:val="18"/>
              </w:rPr>
            </w:pPr>
            <w:r>
              <w:rPr>
                <w:b/>
                <w:bCs/>
                <w:sz w:val="18"/>
                <w:szCs w:val="18"/>
              </w:rPr>
              <w:t>1,512,467</w:t>
            </w:r>
          </w:p>
        </w:tc>
      </w:tr>
    </w:tbl>
    <w:p w:rsidR="00810C77" w:rsidRDefault="00810C77" w:rsidP="00C31AC0"/>
    <w:p w:rsidR="00810C77" w:rsidRDefault="00810C77" w:rsidP="00C31AC0">
      <w:r>
        <w:br w:type="page"/>
      </w:r>
    </w:p>
    <w:tbl>
      <w:tblPr>
        <w:tblW w:w="14562" w:type="dxa"/>
        <w:tblInd w:w="270" w:type="dxa"/>
        <w:tblLayout w:type="fixed"/>
        <w:tblLook w:val="0000" w:firstRow="0" w:lastRow="0" w:firstColumn="0" w:lastColumn="0" w:noHBand="0" w:noVBand="0"/>
      </w:tblPr>
      <w:tblGrid>
        <w:gridCol w:w="2520"/>
        <w:gridCol w:w="846"/>
        <w:gridCol w:w="236"/>
        <w:gridCol w:w="1008"/>
        <w:gridCol w:w="236"/>
        <w:gridCol w:w="1008"/>
        <w:gridCol w:w="236"/>
        <w:gridCol w:w="1008"/>
        <w:gridCol w:w="236"/>
        <w:gridCol w:w="1008"/>
        <w:gridCol w:w="236"/>
        <w:gridCol w:w="1008"/>
        <w:gridCol w:w="236"/>
        <w:gridCol w:w="1008"/>
        <w:gridCol w:w="236"/>
        <w:gridCol w:w="1008"/>
        <w:gridCol w:w="236"/>
        <w:gridCol w:w="1008"/>
        <w:gridCol w:w="236"/>
        <w:gridCol w:w="1008"/>
      </w:tblGrid>
      <w:tr w:rsidR="00810C77" w:rsidRPr="004A2C7D" w:rsidTr="00BD73A2">
        <w:trPr>
          <w:trHeight w:val="20"/>
          <w:tblHeader/>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042" w:type="dxa"/>
            <w:gridSpan w:val="19"/>
          </w:tcPr>
          <w:p w:rsidR="00810C77" w:rsidRPr="004A2C7D" w:rsidRDefault="00810C77" w:rsidP="002556B6">
            <w:pPr>
              <w:pStyle w:val="acctfourfigures"/>
              <w:tabs>
                <w:tab w:val="clear" w:pos="765"/>
              </w:tabs>
              <w:ind w:left="-108" w:right="-108"/>
              <w:jc w:val="center"/>
              <w:rPr>
                <w:b/>
                <w:bCs/>
                <w:sz w:val="18"/>
                <w:szCs w:val="18"/>
              </w:rPr>
            </w:pPr>
            <w:r>
              <w:rPr>
                <w:b/>
                <w:bCs/>
                <w:sz w:val="18"/>
                <w:szCs w:val="18"/>
              </w:rPr>
              <w:t>Separate</w:t>
            </w:r>
            <w:r w:rsidRPr="00C35EE7">
              <w:rPr>
                <w:b/>
                <w:bCs/>
                <w:sz w:val="18"/>
                <w:szCs w:val="18"/>
              </w:rPr>
              <w:t xml:space="preserve"> financial statements</w:t>
            </w:r>
          </w:p>
        </w:tc>
      </w:tr>
      <w:tr w:rsidR="00810C77" w:rsidRPr="004A2C7D" w:rsidTr="00BD73A2">
        <w:trPr>
          <w:trHeight w:val="20"/>
          <w:tblHeader/>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810C77" w:rsidRPr="004A2C7D" w:rsidRDefault="00810C77" w:rsidP="002556B6">
            <w:pPr>
              <w:pStyle w:val="acctfourfigures"/>
              <w:tabs>
                <w:tab w:val="clear" w:pos="765"/>
                <w:tab w:val="decimal" w:pos="774"/>
              </w:tabs>
              <w:ind w:left="-108" w:right="-108"/>
              <w:jc w:val="center"/>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r>
      <w:tr w:rsidR="00810C77" w:rsidRPr="004A2C7D" w:rsidTr="00BD73A2">
        <w:trPr>
          <w:trHeight w:val="20"/>
          <w:tblHeader/>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810C77" w:rsidRPr="004A2C7D" w:rsidRDefault="00810C77" w:rsidP="002556B6">
            <w:pPr>
              <w:pStyle w:val="acctfourfigures"/>
              <w:tabs>
                <w:tab w:val="clear" w:pos="765"/>
                <w:tab w:val="decimal" w:pos="774"/>
              </w:tabs>
              <w:ind w:left="-108" w:right="-108"/>
              <w:jc w:val="center"/>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4A2C7D">
              <w:rPr>
                <w:sz w:val="18"/>
                <w:szCs w:val="18"/>
              </w:rPr>
              <w:t xml:space="preserve">Water </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r>
      <w:tr w:rsidR="00810C77" w:rsidRPr="004A2C7D" w:rsidTr="00BD73A2">
        <w:trPr>
          <w:trHeight w:val="20"/>
          <w:tblHeader/>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810C77" w:rsidRPr="004A2C7D" w:rsidRDefault="00810C77" w:rsidP="002556B6">
            <w:pPr>
              <w:pStyle w:val="acctfourfigures"/>
              <w:tabs>
                <w:tab w:val="clear" w:pos="765"/>
                <w:tab w:val="decimal" w:pos="774"/>
              </w:tabs>
              <w:ind w:left="-108" w:right="-108"/>
              <w:jc w:val="center"/>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3F4EE8">
              <w:rPr>
                <w:sz w:val="18"/>
                <w:szCs w:val="18"/>
              </w:rPr>
              <w:t xml:space="preserve">and </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4A2C7D">
              <w:rPr>
                <w:sz w:val="18"/>
                <w:szCs w:val="18"/>
              </w:rPr>
              <w:t>production</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r>
      <w:tr w:rsidR="00810C77" w:rsidRPr="004A2C7D" w:rsidTr="00BD73A2">
        <w:trPr>
          <w:trHeight w:val="20"/>
          <w:tblHeader/>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810C77" w:rsidRPr="004A2C7D" w:rsidRDefault="00810C77" w:rsidP="002556B6">
            <w:pPr>
              <w:pStyle w:val="acctfourfigures"/>
              <w:tabs>
                <w:tab w:val="clear" w:pos="765"/>
                <w:tab w:val="decimal" w:pos="774"/>
              </w:tabs>
              <w:ind w:left="-108" w:right="-108"/>
              <w:jc w:val="center"/>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3F4EE8">
              <w:rPr>
                <w:sz w:val="18"/>
                <w:szCs w:val="18"/>
              </w:rPr>
              <w:t>building</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4A2C7D">
              <w:rPr>
                <w:sz w:val="18"/>
                <w:szCs w:val="18"/>
              </w:rPr>
              <w:t>Commercial</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4A2C7D">
              <w:rPr>
                <w:sz w:val="18"/>
                <w:szCs w:val="18"/>
              </w:rPr>
              <w:t>for industry</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p>
        </w:tc>
      </w:tr>
      <w:tr w:rsidR="00810C77" w:rsidRPr="004A2C7D" w:rsidTr="00BD73A2">
        <w:trPr>
          <w:trHeight w:val="20"/>
          <w:tblHeader/>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tcPr>
          <w:p w:rsidR="00810C77" w:rsidRPr="004A2C7D" w:rsidRDefault="00810C77" w:rsidP="002556B6">
            <w:pPr>
              <w:pStyle w:val="acctfourfigures"/>
              <w:tabs>
                <w:tab w:val="clear" w:pos="765"/>
              </w:tabs>
              <w:ind w:left="-108" w:right="-108"/>
              <w:jc w:val="center"/>
              <w:rPr>
                <w:sz w:val="18"/>
                <w:szCs w:val="18"/>
              </w:rPr>
            </w:pPr>
            <w:r w:rsidRPr="004A2C7D">
              <w:rPr>
                <w:sz w:val="18"/>
                <w:szCs w:val="18"/>
              </w:rPr>
              <w:t>Land</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3F4EE8">
              <w:rPr>
                <w:sz w:val="18"/>
                <w:szCs w:val="18"/>
              </w:rPr>
              <w:t>improvements</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35" w:right="-108"/>
              <w:jc w:val="center"/>
              <w:rPr>
                <w:sz w:val="18"/>
                <w:szCs w:val="18"/>
              </w:rPr>
            </w:pPr>
            <w:r w:rsidRPr="004A2C7D">
              <w:rPr>
                <w:sz w:val="18"/>
                <w:szCs w:val="18"/>
              </w:rPr>
              <w:t>system</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r w:rsidRPr="004A2C7D">
              <w:rPr>
                <w:sz w:val="18"/>
                <w:szCs w:val="18"/>
              </w:rPr>
              <w:t>Vehicles</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rsidR="00810C77" w:rsidRPr="004A2C7D" w:rsidRDefault="00810C77" w:rsidP="002556B6">
            <w:pPr>
              <w:pStyle w:val="acctfourfigures"/>
              <w:tabs>
                <w:tab w:val="clear" w:pos="765"/>
              </w:tabs>
              <w:ind w:left="-108" w:right="-108"/>
              <w:jc w:val="center"/>
              <w:rPr>
                <w:sz w:val="18"/>
                <w:szCs w:val="18"/>
              </w:rPr>
            </w:pPr>
          </w:p>
        </w:tc>
        <w:tc>
          <w:tcPr>
            <w:tcW w:w="1008" w:type="dxa"/>
          </w:tcPr>
          <w:p w:rsidR="00810C77" w:rsidRPr="004A2C7D" w:rsidRDefault="00810C77" w:rsidP="002556B6">
            <w:pPr>
              <w:pStyle w:val="acctfourfigures"/>
              <w:tabs>
                <w:tab w:val="clear" w:pos="765"/>
              </w:tabs>
              <w:ind w:left="-108" w:right="-108"/>
              <w:jc w:val="center"/>
              <w:rPr>
                <w:sz w:val="18"/>
                <w:szCs w:val="18"/>
              </w:rPr>
            </w:pPr>
            <w:r w:rsidRPr="004A2C7D">
              <w:rPr>
                <w:sz w:val="18"/>
                <w:szCs w:val="18"/>
              </w:rPr>
              <w:t>Total</w:t>
            </w:r>
          </w:p>
        </w:tc>
      </w:tr>
      <w:tr w:rsidR="00810C77" w:rsidRPr="004A2C7D" w:rsidTr="00BD73A2">
        <w:trPr>
          <w:trHeight w:val="20"/>
          <w:tblHeader/>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042" w:type="dxa"/>
            <w:gridSpan w:val="19"/>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46" w:type="dxa"/>
          </w:tcPr>
          <w:p w:rsidR="00810C77" w:rsidRPr="004A2C7D" w:rsidRDefault="00810C77" w:rsidP="002556B6">
            <w:pPr>
              <w:pStyle w:val="acctfourfigures"/>
              <w:tabs>
                <w:tab w:val="clear" w:pos="765"/>
                <w:tab w:val="decimal" w:pos="774"/>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810C77" w:rsidRPr="004A2C7D" w:rsidRDefault="00810C77" w:rsidP="002556B6">
            <w:pPr>
              <w:pStyle w:val="acctfourfigures"/>
              <w:tabs>
                <w:tab w:val="clear" w:pos="765"/>
                <w:tab w:val="decimal" w:pos="477"/>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At 1 January 201</w:t>
            </w:r>
            <w:r>
              <w:rPr>
                <w:rFonts w:ascii="Times New Roman" w:hAnsi="Times New Roman" w:cs="Times New Roman"/>
              </w:rPr>
              <w:t>9</w:t>
            </w:r>
          </w:p>
        </w:tc>
        <w:tc>
          <w:tcPr>
            <w:tcW w:w="846" w:type="dxa"/>
          </w:tcPr>
          <w:p w:rsidR="00810C77" w:rsidRPr="0031496A" w:rsidRDefault="00810C77" w:rsidP="002556B6">
            <w:pPr>
              <w:pStyle w:val="acctfourfigures"/>
              <w:tabs>
                <w:tab w:val="clear" w:pos="765"/>
                <w:tab w:val="decimal" w:pos="630"/>
              </w:tabs>
              <w:ind w:left="-108" w:right="-108"/>
              <w:rPr>
                <w:sz w:val="18"/>
                <w:szCs w:val="18"/>
              </w:rPr>
            </w:pPr>
            <w:r w:rsidRPr="0031496A">
              <w:rPr>
                <w:sz w:val="18"/>
                <w:szCs w:val="18"/>
              </w:rPr>
              <w:t>257,943</w:t>
            </w:r>
          </w:p>
        </w:tc>
        <w:tc>
          <w:tcPr>
            <w:tcW w:w="236" w:type="dxa"/>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31496A" w:rsidRDefault="00810C77" w:rsidP="002556B6">
            <w:pPr>
              <w:pStyle w:val="acctfourfigures"/>
              <w:tabs>
                <w:tab w:val="clear" w:pos="765"/>
                <w:tab w:val="decimal" w:pos="792"/>
              </w:tabs>
              <w:ind w:left="-108" w:right="-108"/>
              <w:rPr>
                <w:sz w:val="18"/>
                <w:szCs w:val="18"/>
              </w:rPr>
            </w:pPr>
            <w:r w:rsidRPr="0031496A">
              <w:rPr>
                <w:sz w:val="18"/>
                <w:szCs w:val="18"/>
              </w:rPr>
              <w:t>73,382</w:t>
            </w:r>
          </w:p>
        </w:tc>
        <w:tc>
          <w:tcPr>
            <w:tcW w:w="236" w:type="dxa"/>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31496A" w:rsidRDefault="00810C77" w:rsidP="002556B6">
            <w:pPr>
              <w:pStyle w:val="acctfourfigures"/>
              <w:tabs>
                <w:tab w:val="clear" w:pos="765"/>
                <w:tab w:val="decimal" w:pos="792"/>
              </w:tabs>
              <w:ind w:left="-108" w:right="-108"/>
              <w:rPr>
                <w:sz w:val="18"/>
                <w:szCs w:val="18"/>
              </w:rPr>
            </w:pPr>
            <w:r w:rsidRPr="0031496A">
              <w:rPr>
                <w:sz w:val="18"/>
                <w:szCs w:val="18"/>
              </w:rPr>
              <w:t>1,600</w:t>
            </w:r>
          </w:p>
        </w:tc>
        <w:tc>
          <w:tcPr>
            <w:tcW w:w="236" w:type="dxa"/>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31496A" w:rsidRDefault="00810C77" w:rsidP="002556B6">
            <w:pPr>
              <w:pStyle w:val="acctfourfigures"/>
              <w:tabs>
                <w:tab w:val="clear" w:pos="765"/>
                <w:tab w:val="decimal" w:pos="792"/>
              </w:tabs>
              <w:ind w:left="-108" w:right="-108"/>
              <w:rPr>
                <w:sz w:val="18"/>
                <w:szCs w:val="18"/>
              </w:rPr>
            </w:pPr>
            <w:r w:rsidRPr="0031496A">
              <w:rPr>
                <w:sz w:val="18"/>
                <w:szCs w:val="18"/>
              </w:rPr>
              <w:t>1,061,359</w:t>
            </w:r>
          </w:p>
        </w:tc>
        <w:tc>
          <w:tcPr>
            <w:tcW w:w="236" w:type="dxa"/>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31496A" w:rsidRDefault="00810C77" w:rsidP="002556B6">
            <w:pPr>
              <w:pStyle w:val="acctfourfigures"/>
              <w:tabs>
                <w:tab w:val="clear" w:pos="765"/>
                <w:tab w:val="decimal" w:pos="792"/>
              </w:tabs>
              <w:ind w:left="-108" w:right="-108"/>
              <w:rPr>
                <w:sz w:val="18"/>
                <w:szCs w:val="18"/>
              </w:rPr>
            </w:pPr>
            <w:r w:rsidRPr="0031496A">
              <w:rPr>
                <w:sz w:val="18"/>
                <w:szCs w:val="18"/>
              </w:rPr>
              <w:t>1,824,304</w:t>
            </w:r>
          </w:p>
        </w:tc>
        <w:tc>
          <w:tcPr>
            <w:tcW w:w="236" w:type="dxa"/>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31496A" w:rsidRDefault="00810C77" w:rsidP="002556B6">
            <w:pPr>
              <w:pStyle w:val="acctfourfigures"/>
              <w:tabs>
                <w:tab w:val="clear" w:pos="765"/>
                <w:tab w:val="decimal" w:pos="792"/>
              </w:tabs>
              <w:ind w:left="-108" w:right="-108"/>
              <w:rPr>
                <w:sz w:val="18"/>
                <w:szCs w:val="18"/>
              </w:rPr>
            </w:pPr>
            <w:r w:rsidRPr="0031496A">
              <w:rPr>
                <w:sz w:val="18"/>
                <w:szCs w:val="18"/>
              </w:rPr>
              <w:t>134,677</w:t>
            </w:r>
          </w:p>
        </w:tc>
        <w:tc>
          <w:tcPr>
            <w:tcW w:w="236" w:type="dxa"/>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31496A" w:rsidRDefault="00810C77" w:rsidP="002556B6">
            <w:pPr>
              <w:pStyle w:val="acctfourfigures"/>
              <w:tabs>
                <w:tab w:val="clear" w:pos="765"/>
                <w:tab w:val="decimal" w:pos="792"/>
              </w:tabs>
              <w:ind w:left="-108" w:right="-108"/>
              <w:rPr>
                <w:sz w:val="18"/>
                <w:szCs w:val="18"/>
              </w:rPr>
            </w:pPr>
            <w:r w:rsidRPr="0031496A">
              <w:rPr>
                <w:sz w:val="18"/>
                <w:szCs w:val="18"/>
              </w:rPr>
              <w:t>69,436</w:t>
            </w:r>
          </w:p>
        </w:tc>
        <w:tc>
          <w:tcPr>
            <w:tcW w:w="236" w:type="dxa"/>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31496A" w:rsidRDefault="00810C77" w:rsidP="002556B6">
            <w:pPr>
              <w:pStyle w:val="acctfourfigures"/>
              <w:tabs>
                <w:tab w:val="clear" w:pos="765"/>
                <w:tab w:val="decimal" w:pos="792"/>
              </w:tabs>
              <w:ind w:left="-108" w:right="-108"/>
              <w:rPr>
                <w:sz w:val="18"/>
                <w:szCs w:val="18"/>
              </w:rPr>
            </w:pPr>
            <w:r w:rsidRPr="0031496A">
              <w:rPr>
                <w:sz w:val="18"/>
                <w:szCs w:val="18"/>
              </w:rPr>
              <w:t>83,062</w:t>
            </w:r>
          </w:p>
        </w:tc>
        <w:tc>
          <w:tcPr>
            <w:tcW w:w="236" w:type="dxa"/>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31496A" w:rsidRDefault="009E23CC" w:rsidP="002556B6">
            <w:pPr>
              <w:pStyle w:val="acctfourfigures"/>
              <w:tabs>
                <w:tab w:val="clear" w:pos="765"/>
                <w:tab w:val="decimal" w:pos="792"/>
              </w:tabs>
              <w:ind w:left="-108" w:right="-108"/>
              <w:rPr>
                <w:sz w:val="18"/>
                <w:szCs w:val="18"/>
              </w:rPr>
            </w:pPr>
            <w:r>
              <w:rPr>
                <w:sz w:val="18"/>
                <w:szCs w:val="18"/>
              </w:rPr>
              <w:t>5,003</w:t>
            </w:r>
          </w:p>
        </w:tc>
        <w:tc>
          <w:tcPr>
            <w:tcW w:w="236" w:type="dxa"/>
          </w:tcPr>
          <w:p w:rsidR="00810C77" w:rsidRPr="0031496A" w:rsidRDefault="00810C77" w:rsidP="002556B6">
            <w:pPr>
              <w:pStyle w:val="acctfourfigures"/>
              <w:tabs>
                <w:tab w:val="clear" w:pos="765"/>
                <w:tab w:val="decimal" w:pos="736"/>
              </w:tabs>
              <w:ind w:left="-108"/>
              <w:rPr>
                <w:sz w:val="18"/>
                <w:szCs w:val="18"/>
              </w:rPr>
            </w:pPr>
          </w:p>
        </w:tc>
        <w:tc>
          <w:tcPr>
            <w:tcW w:w="1008" w:type="dxa"/>
          </w:tcPr>
          <w:p w:rsidR="00810C77" w:rsidRPr="0031496A" w:rsidRDefault="00810C77" w:rsidP="002556B6">
            <w:pPr>
              <w:pStyle w:val="acctfourfigures"/>
              <w:tabs>
                <w:tab w:val="clear" w:pos="765"/>
                <w:tab w:val="decimal" w:pos="792"/>
              </w:tabs>
              <w:ind w:left="-108" w:right="-108"/>
              <w:rPr>
                <w:sz w:val="18"/>
                <w:szCs w:val="18"/>
              </w:rPr>
            </w:pPr>
            <w:r w:rsidRPr="0031496A">
              <w:rPr>
                <w:sz w:val="18"/>
                <w:szCs w:val="18"/>
              </w:rPr>
              <w:t>3,</w:t>
            </w:r>
            <w:r w:rsidR="009E23CC">
              <w:rPr>
                <w:sz w:val="18"/>
                <w:szCs w:val="18"/>
              </w:rPr>
              <w:t>510,766</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46" w:type="dxa"/>
          </w:tcPr>
          <w:p w:rsidR="00810C77" w:rsidRPr="004A2C7D" w:rsidRDefault="00810C77" w:rsidP="002556B6">
            <w:pPr>
              <w:pStyle w:val="acctfourfigures"/>
              <w:tabs>
                <w:tab w:val="clear" w:pos="765"/>
                <w:tab w:val="decimal" w:pos="630"/>
              </w:tabs>
              <w:ind w:left="-108" w:right="-108"/>
              <w:rPr>
                <w:sz w:val="18"/>
                <w:szCs w:val="18"/>
              </w:rPr>
            </w:pPr>
            <w:r w:rsidRPr="004A2C7D">
              <w:rPr>
                <w:sz w:val="18"/>
                <w:szCs w:val="18"/>
              </w:rPr>
              <w:t>3,465</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4"/>
              </w:tabs>
              <w:ind w:left="-108" w:right="-108"/>
              <w:rPr>
                <w:sz w:val="18"/>
                <w:szCs w:val="18"/>
              </w:rPr>
            </w:pPr>
            <w:r w:rsidRPr="004A2C7D">
              <w:rPr>
                <w:sz w:val="18"/>
                <w:szCs w:val="18"/>
              </w:rPr>
              <w:t>850</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lang w:val="en-US" w:bidi="th-TH"/>
              </w:rPr>
            </w:pPr>
            <w:r w:rsidRPr="004A2C7D">
              <w:rPr>
                <w:sz w:val="18"/>
                <w:szCs w:val="18"/>
                <w:lang w:val="en-US" w:bidi="th-TH"/>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4,758</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6,084</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549</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17,350</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9E23CC" w:rsidP="002556B6">
            <w:pPr>
              <w:pStyle w:val="acctfourfigures"/>
              <w:tabs>
                <w:tab w:val="clear" w:pos="765"/>
                <w:tab w:val="decimal" w:pos="792"/>
              </w:tabs>
              <w:ind w:left="-108" w:right="-108"/>
              <w:rPr>
                <w:sz w:val="18"/>
                <w:szCs w:val="18"/>
              </w:rPr>
            </w:pPr>
            <w:r>
              <w:rPr>
                <w:sz w:val="18"/>
                <w:szCs w:val="18"/>
              </w:rPr>
              <w:t>47,129</w:t>
            </w:r>
          </w:p>
        </w:tc>
        <w:tc>
          <w:tcPr>
            <w:tcW w:w="236" w:type="dxa"/>
          </w:tcPr>
          <w:p w:rsidR="00810C77" w:rsidRPr="004A2C7D" w:rsidRDefault="00810C77" w:rsidP="002556B6">
            <w:pPr>
              <w:pStyle w:val="acctfourfigures"/>
              <w:tabs>
                <w:tab w:val="clear" w:pos="765"/>
                <w:tab w:val="decimal" w:pos="736"/>
              </w:tabs>
              <w:rPr>
                <w:sz w:val="18"/>
                <w:szCs w:val="18"/>
              </w:rPr>
            </w:pPr>
          </w:p>
        </w:tc>
        <w:tc>
          <w:tcPr>
            <w:tcW w:w="1008" w:type="dxa"/>
          </w:tcPr>
          <w:p w:rsidR="00810C77" w:rsidRPr="004A2C7D" w:rsidRDefault="009E23CC" w:rsidP="002556B6">
            <w:pPr>
              <w:pStyle w:val="acctfourfigures"/>
              <w:tabs>
                <w:tab w:val="clear" w:pos="765"/>
                <w:tab w:val="decimal" w:pos="792"/>
              </w:tabs>
              <w:ind w:left="-108" w:right="-108"/>
              <w:rPr>
                <w:sz w:val="18"/>
                <w:szCs w:val="18"/>
              </w:rPr>
            </w:pPr>
            <w:r>
              <w:rPr>
                <w:sz w:val="18"/>
                <w:szCs w:val="18"/>
              </w:rPr>
              <w:t>80,185</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46" w:type="dxa"/>
          </w:tcPr>
          <w:p w:rsidR="00810C77" w:rsidRPr="004A2C7D" w:rsidRDefault="00810C77" w:rsidP="002556B6">
            <w:pPr>
              <w:pStyle w:val="acctfourfigures"/>
              <w:tabs>
                <w:tab w:val="clear" w:pos="765"/>
                <w:tab w:val="decimal" w:pos="630"/>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4"/>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lang w:val="en-US" w:bidi="th-TH"/>
              </w:rPr>
            </w:pPr>
            <w:r w:rsidRPr="004A2C7D">
              <w:rPr>
                <w:sz w:val="18"/>
                <w:szCs w:val="18"/>
                <w:lang w:val="en-US" w:bidi="th-TH"/>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810C77" w:rsidRPr="004A2C7D" w:rsidRDefault="00810C77" w:rsidP="002556B6">
            <w:pPr>
              <w:pStyle w:val="acctfourfigures"/>
              <w:tabs>
                <w:tab w:val="clear" w:pos="765"/>
                <w:tab w:val="decimal" w:pos="662"/>
              </w:tabs>
              <w:ind w:left="-108" w:right="-108"/>
              <w:jc w:val="center"/>
              <w:rPr>
                <w:sz w:val="18"/>
                <w:szCs w:val="18"/>
              </w:rPr>
            </w:pPr>
            <w:r w:rsidRPr="004A2C7D">
              <w:rPr>
                <w:sz w:val="18"/>
                <w:szCs w:val="18"/>
              </w:rPr>
              <w:t>25,441</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131</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(25,572)</w:t>
            </w:r>
          </w:p>
        </w:tc>
        <w:tc>
          <w:tcPr>
            <w:tcW w:w="236" w:type="dxa"/>
          </w:tcPr>
          <w:p w:rsidR="00810C77" w:rsidRPr="004A2C7D" w:rsidRDefault="00810C77" w:rsidP="002556B6">
            <w:pPr>
              <w:pStyle w:val="acctfourfigures"/>
              <w:tabs>
                <w:tab w:val="clear" w:pos="765"/>
                <w:tab w:val="decimal" w:pos="736"/>
              </w:tabs>
              <w:ind w:left="-108"/>
              <w:rPr>
                <w:sz w:val="18"/>
                <w:szCs w:val="18"/>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sidRPr="004A2C7D">
              <w:rPr>
                <w:sz w:val="18"/>
                <w:szCs w:val="18"/>
              </w:rPr>
              <w:t>-</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sidRPr="004A2C7D">
              <w:rPr>
                <w:rFonts w:ascii="Times New Roman" w:hAnsi="Times New Roman" w:cs="Times New Roman"/>
              </w:rPr>
              <w:t>Transfers to investment</w:t>
            </w:r>
          </w:p>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5" w:hanging="163"/>
              <w:rPr>
                <w:rFonts w:ascii="Times New Roman" w:hAnsi="Times New Roman" w:cs="Times New Roman"/>
              </w:rPr>
            </w:pPr>
            <w:r w:rsidRPr="004A2C7D">
              <w:rPr>
                <w:rFonts w:ascii="Times New Roman" w:hAnsi="Times New Roman" w:cs="Times New Roman"/>
              </w:rPr>
              <w:t xml:space="preserve">   </w:t>
            </w:r>
            <w:r w:rsidR="00D97B34">
              <w:rPr>
                <w:rFonts w:ascii="Times New Roman" w:hAnsi="Times New Roman" w:cs="Times New Roman"/>
              </w:rPr>
              <w:t>p</w:t>
            </w:r>
            <w:r w:rsidRPr="004A2C7D">
              <w:rPr>
                <w:rFonts w:ascii="Times New Roman" w:hAnsi="Times New Roman" w:cs="Times New Roman"/>
              </w:rPr>
              <w:t>ropert</w:t>
            </w:r>
            <w:r>
              <w:rPr>
                <w:rFonts w:ascii="Times New Roman" w:hAnsi="Times New Roman" w:cs="Times New Roman"/>
              </w:rPr>
              <w:t>ies</w:t>
            </w:r>
          </w:p>
        </w:tc>
        <w:tc>
          <w:tcPr>
            <w:tcW w:w="846" w:type="dxa"/>
          </w:tcPr>
          <w:p w:rsidR="00810C77" w:rsidRPr="004A2C7D" w:rsidRDefault="00810C77" w:rsidP="002556B6">
            <w:pPr>
              <w:pStyle w:val="acctfourfigures"/>
              <w:tabs>
                <w:tab w:val="clear" w:pos="765"/>
                <w:tab w:val="decimal" w:pos="630"/>
              </w:tabs>
              <w:ind w:left="-108" w:right="-108"/>
              <w:rPr>
                <w:sz w:val="18"/>
                <w:szCs w:val="18"/>
              </w:rPr>
            </w:pPr>
          </w:p>
          <w:p w:rsidR="00810C77" w:rsidRPr="004A2C7D" w:rsidRDefault="00810C77" w:rsidP="002556B6">
            <w:pPr>
              <w:pStyle w:val="acctfourfigures"/>
              <w:tabs>
                <w:tab w:val="clear" w:pos="765"/>
                <w:tab w:val="decimal" w:pos="630"/>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4"/>
              </w:tabs>
              <w:ind w:left="-108" w:right="-108"/>
              <w:rPr>
                <w:sz w:val="18"/>
                <w:szCs w:val="18"/>
              </w:rPr>
            </w:pPr>
          </w:p>
          <w:p w:rsidR="00810C77" w:rsidRPr="004A2C7D" w:rsidRDefault="00810C77" w:rsidP="002556B6">
            <w:pPr>
              <w:pStyle w:val="acctfourfigures"/>
              <w:tabs>
                <w:tab w:val="clear" w:pos="765"/>
                <w:tab w:val="decimal" w:pos="784"/>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lang w:val="en-US" w:bidi="th-TH"/>
              </w:rPr>
            </w:pPr>
          </w:p>
          <w:p w:rsidR="00810C77" w:rsidRPr="004A2C7D" w:rsidRDefault="00810C77" w:rsidP="002556B6">
            <w:pPr>
              <w:pStyle w:val="acctfourfigures"/>
              <w:tabs>
                <w:tab w:val="clear" w:pos="765"/>
                <w:tab w:val="decimal" w:pos="788"/>
              </w:tabs>
              <w:ind w:left="-108" w:right="-108"/>
              <w:rPr>
                <w:sz w:val="18"/>
                <w:szCs w:val="18"/>
                <w:lang w:val="en-US" w:bidi="th-TH"/>
              </w:rPr>
            </w:pPr>
            <w:r w:rsidRPr="004A2C7D">
              <w:rPr>
                <w:sz w:val="18"/>
                <w:szCs w:val="18"/>
                <w:lang w:val="en-US" w:bidi="th-TH"/>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810C77" w:rsidRPr="004A2C7D" w:rsidRDefault="00810C77" w:rsidP="002556B6">
            <w:pPr>
              <w:pStyle w:val="acctfourfigures"/>
              <w:tabs>
                <w:tab w:val="clear" w:pos="765"/>
                <w:tab w:val="decimal" w:pos="612"/>
              </w:tabs>
              <w:ind w:left="-108" w:right="-108"/>
              <w:rPr>
                <w:sz w:val="18"/>
                <w:szCs w:val="18"/>
              </w:rPr>
            </w:pPr>
          </w:p>
          <w:p w:rsidR="00810C77" w:rsidRPr="004A2C7D" w:rsidRDefault="00810C77" w:rsidP="002556B6">
            <w:pPr>
              <w:pStyle w:val="acctfourfigures"/>
              <w:tabs>
                <w:tab w:val="clear" w:pos="765"/>
                <w:tab w:val="decimal" w:pos="662"/>
              </w:tabs>
              <w:ind w:left="-108" w:right="-108"/>
              <w:jc w:val="center"/>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612"/>
              </w:tabs>
              <w:ind w:left="-108" w:right="-108"/>
              <w:rPr>
                <w:sz w:val="18"/>
                <w:szCs w:val="18"/>
              </w:rPr>
            </w:pPr>
          </w:p>
          <w:p w:rsidR="00810C77" w:rsidRPr="004A2C7D" w:rsidRDefault="00810C77" w:rsidP="002556B6">
            <w:pPr>
              <w:pStyle w:val="acctfourfigures"/>
              <w:tabs>
                <w:tab w:val="clear" w:pos="765"/>
                <w:tab w:val="decimal" w:pos="788"/>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612"/>
              </w:tabs>
              <w:ind w:right="-108"/>
              <w:rPr>
                <w:sz w:val="18"/>
                <w:szCs w:val="18"/>
              </w:rPr>
            </w:pPr>
          </w:p>
          <w:p w:rsidR="00810C77" w:rsidRPr="004A2C7D" w:rsidRDefault="00810C77" w:rsidP="002556B6">
            <w:pPr>
              <w:pStyle w:val="acctfourfigures"/>
              <w:tabs>
                <w:tab w:val="clear" w:pos="765"/>
                <w:tab w:val="decimal" w:pos="788"/>
              </w:tabs>
              <w:ind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(3,701)</w:t>
            </w:r>
          </w:p>
        </w:tc>
        <w:tc>
          <w:tcPr>
            <w:tcW w:w="236" w:type="dxa"/>
          </w:tcPr>
          <w:p w:rsidR="00810C77" w:rsidRPr="004A2C7D" w:rsidRDefault="00810C77" w:rsidP="002556B6">
            <w:pPr>
              <w:pStyle w:val="acctfourfigures"/>
              <w:tabs>
                <w:tab w:val="clear" w:pos="765"/>
                <w:tab w:val="decimal" w:pos="736"/>
              </w:tabs>
              <w:ind w:left="-108"/>
              <w:rPr>
                <w:sz w:val="18"/>
                <w:szCs w:val="18"/>
              </w:rPr>
            </w:pPr>
          </w:p>
        </w:tc>
        <w:tc>
          <w:tcPr>
            <w:tcW w:w="1008" w:type="dxa"/>
          </w:tcPr>
          <w:p w:rsidR="00810C77" w:rsidRPr="004A2C7D" w:rsidRDefault="00810C77" w:rsidP="002556B6">
            <w:pPr>
              <w:pStyle w:val="acctfourfigures"/>
              <w:tabs>
                <w:tab w:val="clear" w:pos="765"/>
                <w:tab w:val="decimal" w:pos="612"/>
              </w:tabs>
              <w:ind w:left="-108" w:right="-108"/>
              <w:rPr>
                <w:sz w:val="18"/>
                <w:szCs w:val="18"/>
              </w:rPr>
            </w:pPr>
          </w:p>
          <w:p w:rsidR="00810C77" w:rsidRPr="004A2C7D" w:rsidRDefault="00810C77" w:rsidP="002556B6">
            <w:pPr>
              <w:pStyle w:val="acctfourfigures"/>
              <w:tabs>
                <w:tab w:val="clear" w:pos="765"/>
                <w:tab w:val="decimal" w:pos="788"/>
              </w:tabs>
              <w:ind w:left="-108" w:right="-108"/>
              <w:rPr>
                <w:sz w:val="18"/>
                <w:szCs w:val="18"/>
              </w:rPr>
            </w:pPr>
            <w:r w:rsidRPr="004A2C7D">
              <w:rPr>
                <w:sz w:val="18"/>
                <w:szCs w:val="18"/>
              </w:rPr>
              <w:t>(3,701)</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46" w:type="dxa"/>
            <w:tcBorders>
              <w:bottom w:val="single" w:sz="4" w:space="0" w:color="auto"/>
            </w:tcBorders>
          </w:tcPr>
          <w:p w:rsidR="00810C77" w:rsidRPr="004A2C7D" w:rsidRDefault="00810C77" w:rsidP="002556B6">
            <w:pPr>
              <w:pStyle w:val="acctfourfigures"/>
              <w:tabs>
                <w:tab w:val="clear" w:pos="765"/>
                <w:tab w:val="decimal" w:pos="630"/>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84"/>
              </w:tabs>
              <w:ind w:left="-108" w:right="-108"/>
              <w:rPr>
                <w:sz w:val="18"/>
                <w:szCs w:val="18"/>
              </w:rPr>
            </w:pPr>
            <w:r w:rsidRPr="004A2C7D">
              <w:rPr>
                <w:sz w:val="18"/>
                <w:szCs w:val="18"/>
              </w:rPr>
              <w:t>(7,756)</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88"/>
              </w:tabs>
              <w:ind w:left="-108" w:right="-108"/>
              <w:rPr>
                <w:sz w:val="18"/>
                <w:szCs w:val="18"/>
                <w:lang w:val="en-US" w:bidi="th-TH"/>
              </w:rPr>
            </w:pPr>
            <w:r w:rsidRPr="004A2C7D">
              <w:rPr>
                <w:sz w:val="18"/>
                <w:szCs w:val="18"/>
                <w:lang w:val="en-US" w:bidi="th-TH"/>
              </w:rPr>
              <w:t>(3)</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88"/>
              </w:tabs>
              <w:ind w:left="-108" w:right="-108"/>
              <w:rPr>
                <w:sz w:val="18"/>
                <w:szCs w:val="18"/>
              </w:rPr>
            </w:pPr>
            <w:r w:rsidRPr="004A2C7D">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52"/>
              </w:tabs>
              <w:ind w:left="-108" w:right="-108"/>
              <w:rPr>
                <w:sz w:val="18"/>
                <w:szCs w:val="18"/>
              </w:rPr>
            </w:pPr>
            <w:r w:rsidRPr="004A2C7D">
              <w:rPr>
                <w:sz w:val="18"/>
                <w:szCs w:val="18"/>
              </w:rPr>
              <w:t>(253,124)</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(21,654)</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(25,858)</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(25,886)</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w:t>
            </w:r>
          </w:p>
        </w:tc>
        <w:tc>
          <w:tcPr>
            <w:tcW w:w="236" w:type="dxa"/>
          </w:tcPr>
          <w:p w:rsidR="00810C77" w:rsidRPr="004A2C7D" w:rsidRDefault="00810C77" w:rsidP="002556B6">
            <w:pPr>
              <w:pStyle w:val="acctfourfigures"/>
              <w:tabs>
                <w:tab w:val="clear" w:pos="765"/>
                <w:tab w:val="decimal" w:pos="736"/>
              </w:tabs>
              <w:ind w:left="-108"/>
              <w:rPr>
                <w:sz w:val="18"/>
                <w:szCs w:val="18"/>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sidRPr="004A2C7D">
              <w:rPr>
                <w:sz w:val="18"/>
                <w:szCs w:val="18"/>
              </w:rPr>
              <w:t>(334,281)</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201</w:t>
            </w:r>
            <w:r>
              <w:rPr>
                <w:rFonts w:ascii="Times New Roman" w:hAnsi="Times New Roman" w:cs="Times New Roman"/>
                <w:b/>
                <w:bCs/>
              </w:rPr>
              <w:t>9</w:t>
            </w:r>
          </w:p>
        </w:tc>
        <w:tc>
          <w:tcPr>
            <w:tcW w:w="846" w:type="dxa"/>
            <w:tcBorders>
              <w:top w:val="single" w:sz="4" w:space="0" w:color="auto"/>
            </w:tcBorders>
          </w:tcPr>
          <w:p w:rsidR="00810C77" w:rsidRPr="00D02FD7" w:rsidRDefault="00810C77" w:rsidP="002556B6">
            <w:pPr>
              <w:pStyle w:val="acctfourfigures"/>
              <w:tabs>
                <w:tab w:val="clear" w:pos="765"/>
                <w:tab w:val="decimal" w:pos="630"/>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ind w:left="-108" w:right="-108"/>
              <w:rPr>
                <w:b/>
                <w:bCs/>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ind w:left="-108" w:right="-108"/>
              <w:rPr>
                <w:b/>
                <w:bCs/>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ind w:left="-108" w:right="-108"/>
              <w:rPr>
                <w:b/>
                <w:bCs/>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ind w:left="-108" w:right="-108"/>
              <w:rPr>
                <w:b/>
                <w:bCs/>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ind w:left="-108" w:right="-108"/>
              <w:rPr>
                <w:b/>
                <w:bCs/>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ind w:left="-108" w:right="-108"/>
              <w:rPr>
                <w:b/>
                <w:bCs/>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ind w:left="-108" w:right="-108"/>
              <w:rPr>
                <w:b/>
                <w:bCs/>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806"/>
              </w:tabs>
              <w:ind w:left="-108" w:right="-108"/>
              <w:rPr>
                <w:b/>
                <w:bCs/>
                <w:sz w:val="18"/>
                <w:szCs w:val="18"/>
              </w:rPr>
            </w:pPr>
          </w:p>
        </w:tc>
        <w:tc>
          <w:tcPr>
            <w:tcW w:w="236" w:type="dxa"/>
          </w:tcPr>
          <w:p w:rsidR="00810C77" w:rsidRPr="004A2C7D" w:rsidRDefault="00810C77" w:rsidP="002556B6">
            <w:pPr>
              <w:pStyle w:val="acctfourfigures"/>
              <w:tabs>
                <w:tab w:val="clear" w:pos="765"/>
                <w:tab w:val="decimal" w:pos="736"/>
              </w:tabs>
              <w:ind w:left="-108"/>
              <w:rPr>
                <w:b/>
                <w:bCs/>
                <w:sz w:val="18"/>
                <w:szCs w:val="18"/>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ind w:left="-108" w:right="-108"/>
              <w:rPr>
                <w:b/>
                <w:bCs/>
                <w:sz w:val="18"/>
                <w:szCs w:val="18"/>
              </w:rPr>
            </w:pP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s>
              <w:spacing w:line="260" w:lineRule="atLeast"/>
              <w:ind w:left="162"/>
              <w:rPr>
                <w:rFonts w:ascii="Times New Roman" w:hAnsi="Times New Roman" w:cs="Times New Roman"/>
                <w:b/>
                <w:bCs/>
              </w:rPr>
            </w:pPr>
            <w:r w:rsidRPr="004A2C7D">
              <w:rPr>
                <w:rFonts w:ascii="Times New Roman" w:hAnsi="Times New Roman" w:cs="Times New Roman"/>
                <w:b/>
                <w:bCs/>
              </w:rPr>
              <w:t xml:space="preserve">   </w:t>
            </w:r>
            <w:r>
              <w:rPr>
                <w:rFonts w:ascii="Times New Roman" w:hAnsi="Times New Roman" w:cs="Times New Roman"/>
                <w:b/>
                <w:bCs/>
              </w:rPr>
              <w:t>as previously reported</w:t>
            </w:r>
          </w:p>
        </w:tc>
        <w:tc>
          <w:tcPr>
            <w:tcW w:w="846" w:type="dxa"/>
          </w:tcPr>
          <w:p w:rsidR="00810C77" w:rsidRPr="00D02FD7" w:rsidRDefault="00810C77" w:rsidP="002556B6">
            <w:pPr>
              <w:pStyle w:val="acctfourfigures"/>
              <w:tabs>
                <w:tab w:val="clear" w:pos="765"/>
                <w:tab w:val="decimal" w:pos="630"/>
              </w:tabs>
              <w:ind w:left="-108" w:right="-108"/>
              <w:rPr>
                <w:b/>
                <w:bCs/>
                <w:sz w:val="18"/>
                <w:szCs w:val="18"/>
              </w:rPr>
            </w:pPr>
            <w:r w:rsidRPr="00D02FD7">
              <w:rPr>
                <w:b/>
                <w:bCs/>
                <w:sz w:val="18"/>
                <w:szCs w:val="18"/>
              </w:rPr>
              <w:t>261,408</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ind w:left="-108" w:right="-108"/>
              <w:rPr>
                <w:b/>
                <w:bCs/>
                <w:sz w:val="18"/>
                <w:szCs w:val="18"/>
              </w:rPr>
            </w:pPr>
            <w:r w:rsidRPr="004A2C7D">
              <w:rPr>
                <w:b/>
                <w:bCs/>
                <w:sz w:val="18"/>
                <w:szCs w:val="18"/>
              </w:rPr>
              <w:t>66,476</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ind w:left="-108" w:right="-108"/>
              <w:rPr>
                <w:b/>
                <w:bCs/>
                <w:sz w:val="18"/>
                <w:szCs w:val="18"/>
              </w:rPr>
            </w:pPr>
            <w:r w:rsidRPr="004A2C7D">
              <w:rPr>
                <w:b/>
                <w:bCs/>
                <w:sz w:val="18"/>
                <w:szCs w:val="18"/>
              </w:rPr>
              <w:t>1,597</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ind w:left="-108" w:right="-108"/>
              <w:rPr>
                <w:b/>
                <w:bCs/>
                <w:sz w:val="18"/>
                <w:szCs w:val="18"/>
              </w:rPr>
            </w:pPr>
            <w:r w:rsidRPr="004A2C7D">
              <w:rPr>
                <w:b/>
                <w:bCs/>
                <w:sz w:val="18"/>
                <w:szCs w:val="18"/>
              </w:rPr>
              <w:t>1,061,359</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ind w:left="-108" w:right="-108"/>
              <w:rPr>
                <w:b/>
                <w:bCs/>
                <w:sz w:val="18"/>
                <w:szCs w:val="18"/>
              </w:rPr>
            </w:pPr>
            <w:r w:rsidRPr="004A2C7D">
              <w:rPr>
                <w:b/>
                <w:bCs/>
                <w:sz w:val="18"/>
                <w:szCs w:val="18"/>
              </w:rPr>
              <w:t>1,601,379</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ind w:left="-108" w:right="-108"/>
              <w:rPr>
                <w:b/>
                <w:bCs/>
                <w:sz w:val="18"/>
                <w:szCs w:val="18"/>
              </w:rPr>
            </w:pPr>
            <w:r w:rsidRPr="004A2C7D">
              <w:rPr>
                <w:b/>
                <w:bCs/>
                <w:sz w:val="18"/>
                <w:szCs w:val="18"/>
              </w:rPr>
              <w:t>119,238</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ind w:left="-108" w:right="-108"/>
              <w:rPr>
                <w:b/>
                <w:bCs/>
                <w:sz w:val="18"/>
                <w:szCs w:val="18"/>
              </w:rPr>
            </w:pPr>
            <w:r w:rsidRPr="004A2C7D">
              <w:rPr>
                <w:b/>
                <w:bCs/>
                <w:sz w:val="18"/>
                <w:szCs w:val="18"/>
              </w:rPr>
              <w:t>44,127</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ind w:left="-108" w:right="-108"/>
              <w:rPr>
                <w:b/>
                <w:bCs/>
                <w:sz w:val="18"/>
                <w:szCs w:val="18"/>
              </w:rPr>
            </w:pPr>
            <w:r w:rsidRPr="004A2C7D">
              <w:rPr>
                <w:b/>
                <w:bCs/>
                <w:sz w:val="18"/>
                <w:szCs w:val="18"/>
              </w:rPr>
              <w:t>74,526</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806"/>
              </w:tabs>
              <w:ind w:left="-108" w:right="-108"/>
              <w:rPr>
                <w:b/>
                <w:bCs/>
                <w:sz w:val="18"/>
                <w:szCs w:val="18"/>
              </w:rPr>
            </w:pPr>
            <w:r w:rsidRPr="004A2C7D">
              <w:rPr>
                <w:b/>
                <w:bCs/>
                <w:sz w:val="18"/>
                <w:szCs w:val="18"/>
              </w:rPr>
              <w:t>22,859</w:t>
            </w:r>
          </w:p>
        </w:tc>
        <w:tc>
          <w:tcPr>
            <w:tcW w:w="236" w:type="dxa"/>
          </w:tcPr>
          <w:p w:rsidR="00810C77" w:rsidRPr="004A2C7D" w:rsidRDefault="00810C77" w:rsidP="002556B6">
            <w:pPr>
              <w:pStyle w:val="acctfourfigures"/>
              <w:tabs>
                <w:tab w:val="clear" w:pos="765"/>
                <w:tab w:val="decimal" w:pos="736"/>
              </w:tabs>
              <w:ind w:left="-108"/>
              <w:rPr>
                <w:b/>
                <w:bCs/>
                <w:sz w:val="18"/>
                <w:szCs w:val="18"/>
              </w:rPr>
            </w:pPr>
          </w:p>
        </w:tc>
        <w:tc>
          <w:tcPr>
            <w:tcW w:w="1008" w:type="dxa"/>
          </w:tcPr>
          <w:p w:rsidR="00810C77" w:rsidRPr="004A2C7D" w:rsidRDefault="00810C77" w:rsidP="002556B6">
            <w:pPr>
              <w:pStyle w:val="acctfourfigures"/>
              <w:tabs>
                <w:tab w:val="clear" w:pos="765"/>
                <w:tab w:val="decimal" w:pos="792"/>
              </w:tabs>
              <w:ind w:left="-108" w:right="-108"/>
              <w:rPr>
                <w:b/>
                <w:bCs/>
                <w:sz w:val="18"/>
                <w:szCs w:val="18"/>
              </w:rPr>
            </w:pPr>
            <w:r w:rsidRPr="004A2C7D">
              <w:rPr>
                <w:b/>
                <w:bCs/>
                <w:sz w:val="18"/>
                <w:szCs w:val="18"/>
              </w:rPr>
              <w:t>3,252,969</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Pr>
                <w:rFonts w:ascii="Times New Roman" w:hAnsi="Times New Roman" w:cs="Times New Roman"/>
              </w:rPr>
              <w:t>Transfer to right-of-use assets</w:t>
            </w:r>
          </w:p>
        </w:tc>
        <w:tc>
          <w:tcPr>
            <w:tcW w:w="846" w:type="dxa"/>
            <w:tcBorders>
              <w:bottom w:val="single" w:sz="4" w:space="0" w:color="auto"/>
            </w:tcBorders>
          </w:tcPr>
          <w:p w:rsidR="00810C77" w:rsidRPr="00072678" w:rsidRDefault="00810C77" w:rsidP="002556B6">
            <w:pPr>
              <w:pStyle w:val="acctfourfigures"/>
              <w:tabs>
                <w:tab w:val="clear" w:pos="765"/>
                <w:tab w:val="decimal" w:pos="630"/>
              </w:tabs>
              <w:ind w:left="-108" w:right="-108"/>
              <w:rPr>
                <w:sz w:val="18"/>
                <w:szCs w:val="18"/>
                <w:lang w:val="en-US"/>
              </w:rPr>
            </w:pPr>
            <w:r>
              <w:rPr>
                <w:sz w:val="18"/>
                <w:szCs w:val="18"/>
                <w:lang w:val="en-US"/>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84"/>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lang w:val="en-US" w:bidi="th-TH"/>
              </w:rPr>
            </w:pPr>
            <w:r>
              <w:rPr>
                <w:sz w:val="18"/>
                <w:szCs w:val="18"/>
                <w:lang w:val="en-US" w:bidi="th-TH"/>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88"/>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(7,129)</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(26,780)</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w:t>
            </w:r>
          </w:p>
        </w:tc>
        <w:tc>
          <w:tcPr>
            <w:tcW w:w="236" w:type="dxa"/>
          </w:tcPr>
          <w:p w:rsidR="00810C77" w:rsidRPr="004A2C7D" w:rsidRDefault="00810C77" w:rsidP="002556B6">
            <w:pPr>
              <w:pStyle w:val="acctfourfigures"/>
              <w:tabs>
                <w:tab w:val="clear" w:pos="765"/>
                <w:tab w:val="decimal" w:pos="736"/>
              </w:tabs>
              <w:rPr>
                <w:sz w:val="18"/>
                <w:szCs w:val="18"/>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(33,909)</w:t>
            </w:r>
          </w:p>
        </w:tc>
      </w:tr>
      <w:tr w:rsidR="00810C77" w:rsidRPr="004A2C7D" w:rsidTr="00BD73A2">
        <w:trPr>
          <w:trHeight w:val="20"/>
        </w:trPr>
        <w:tc>
          <w:tcPr>
            <w:tcW w:w="2520" w:type="dxa"/>
          </w:tcPr>
          <w:p w:rsidR="00810C77"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1 January 2020</w:t>
            </w:r>
          </w:p>
        </w:tc>
        <w:tc>
          <w:tcPr>
            <w:tcW w:w="846" w:type="dxa"/>
            <w:tcBorders>
              <w:top w:val="single" w:sz="4" w:space="0" w:color="auto"/>
            </w:tcBorders>
          </w:tcPr>
          <w:p w:rsidR="00810C77" w:rsidRPr="00072678" w:rsidRDefault="00810C77" w:rsidP="002556B6">
            <w:pPr>
              <w:pStyle w:val="acctfourfigures"/>
              <w:tabs>
                <w:tab w:val="clear" w:pos="765"/>
                <w:tab w:val="decimal" w:pos="630"/>
              </w:tabs>
              <w:ind w:left="-108" w:right="-108"/>
              <w:rPr>
                <w:b/>
                <w:bCs/>
                <w:sz w:val="18"/>
                <w:szCs w:val="18"/>
              </w:rPr>
            </w:pPr>
            <w:r w:rsidRPr="00072678">
              <w:rPr>
                <w:b/>
                <w:bCs/>
                <w:sz w:val="18"/>
                <w:szCs w:val="18"/>
              </w:rPr>
              <w:t>261,408</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072678" w:rsidRDefault="00810C77" w:rsidP="002556B6">
            <w:pPr>
              <w:pStyle w:val="acctfourfigures"/>
              <w:tabs>
                <w:tab w:val="clear" w:pos="765"/>
                <w:tab w:val="decimal" w:pos="784"/>
              </w:tabs>
              <w:ind w:left="-108" w:right="-108"/>
              <w:rPr>
                <w:b/>
                <w:bCs/>
                <w:sz w:val="18"/>
                <w:szCs w:val="18"/>
              </w:rPr>
            </w:pPr>
            <w:r>
              <w:rPr>
                <w:b/>
                <w:bCs/>
                <w:sz w:val="18"/>
                <w:szCs w:val="18"/>
              </w:rPr>
              <w:t>66,476</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lang w:val="en-US" w:bidi="th-TH"/>
              </w:rPr>
            </w:pPr>
            <w:r>
              <w:rPr>
                <w:b/>
                <w:bCs/>
                <w:sz w:val="18"/>
                <w:szCs w:val="18"/>
                <w:lang w:val="en-US" w:bidi="th-TH"/>
              </w:rPr>
              <w:t>1,597</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072678" w:rsidRDefault="00810C77" w:rsidP="002556B6">
            <w:pPr>
              <w:pStyle w:val="acctfourfigures"/>
              <w:tabs>
                <w:tab w:val="clear" w:pos="765"/>
                <w:tab w:val="decimal" w:pos="788"/>
              </w:tabs>
              <w:ind w:left="-108" w:right="-108"/>
              <w:rPr>
                <w:b/>
                <w:bCs/>
                <w:sz w:val="18"/>
                <w:szCs w:val="18"/>
              </w:rPr>
            </w:pPr>
            <w:r>
              <w:rPr>
                <w:b/>
                <w:bCs/>
                <w:sz w:val="18"/>
                <w:szCs w:val="18"/>
              </w:rPr>
              <w:t>1,061,359</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072678" w:rsidRDefault="00810C77" w:rsidP="00D97B34">
            <w:pPr>
              <w:pStyle w:val="acctfourfigures"/>
              <w:tabs>
                <w:tab w:val="clear" w:pos="765"/>
                <w:tab w:val="decimal" w:pos="792"/>
              </w:tabs>
              <w:ind w:left="-108" w:right="-108"/>
              <w:rPr>
                <w:b/>
                <w:bCs/>
                <w:sz w:val="18"/>
                <w:szCs w:val="18"/>
              </w:rPr>
            </w:pPr>
            <w:r>
              <w:rPr>
                <w:b/>
                <w:bCs/>
                <w:sz w:val="18"/>
                <w:szCs w:val="18"/>
              </w:rPr>
              <w:t>1,601,379</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112,109</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44,127</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47,746</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22,859</w:t>
            </w:r>
          </w:p>
        </w:tc>
        <w:tc>
          <w:tcPr>
            <w:tcW w:w="236" w:type="dxa"/>
          </w:tcPr>
          <w:p w:rsidR="00810C77" w:rsidRPr="00072678" w:rsidRDefault="00810C77" w:rsidP="002556B6">
            <w:pPr>
              <w:pStyle w:val="acctfourfigures"/>
              <w:tabs>
                <w:tab w:val="clear" w:pos="765"/>
                <w:tab w:val="decimal" w:pos="736"/>
              </w:tabs>
              <w:rPr>
                <w:b/>
                <w:bCs/>
                <w:sz w:val="18"/>
                <w:szCs w:val="18"/>
              </w:rPr>
            </w:pPr>
          </w:p>
        </w:tc>
        <w:tc>
          <w:tcPr>
            <w:tcW w:w="1008" w:type="dxa"/>
            <w:tcBorders>
              <w:top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3,219,060</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46" w:type="dxa"/>
          </w:tcPr>
          <w:p w:rsidR="00810C77" w:rsidRPr="004A2C7D" w:rsidRDefault="00810C77" w:rsidP="002556B6">
            <w:pPr>
              <w:pStyle w:val="acctfourfigures"/>
              <w:tabs>
                <w:tab w:val="clear" w:pos="765"/>
                <w:tab w:val="decimal" w:pos="630"/>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4"/>
              </w:tabs>
              <w:ind w:left="-108" w:right="-108"/>
              <w:rPr>
                <w:sz w:val="18"/>
                <w:szCs w:val="18"/>
              </w:rPr>
            </w:pPr>
            <w:r>
              <w:rPr>
                <w:sz w:val="18"/>
                <w:szCs w:val="18"/>
              </w:rPr>
              <w:t>317</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lang w:val="en-US" w:bidi="th-TH"/>
              </w:rPr>
            </w:pPr>
            <w:r>
              <w:rPr>
                <w:sz w:val="18"/>
                <w:szCs w:val="18"/>
                <w:lang w:val="en-US" w:bidi="th-TH"/>
              </w:rPr>
              <w:t>22</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3,012</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1,081</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2,013</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5,517</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61,402</w:t>
            </w:r>
          </w:p>
        </w:tc>
        <w:tc>
          <w:tcPr>
            <w:tcW w:w="236" w:type="dxa"/>
          </w:tcPr>
          <w:p w:rsidR="00810C77" w:rsidRPr="004A2C7D" w:rsidRDefault="00810C77" w:rsidP="002556B6">
            <w:pPr>
              <w:pStyle w:val="acctfourfigures"/>
              <w:tabs>
                <w:tab w:val="clear" w:pos="765"/>
                <w:tab w:val="decimal" w:pos="736"/>
              </w:tabs>
              <w:rPr>
                <w:sz w:val="18"/>
                <w:szCs w:val="18"/>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73,364</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46" w:type="dxa"/>
          </w:tcPr>
          <w:p w:rsidR="00810C77" w:rsidRPr="004A2C7D" w:rsidRDefault="00810C77" w:rsidP="002556B6">
            <w:pPr>
              <w:pStyle w:val="acctfourfigures"/>
              <w:tabs>
                <w:tab w:val="clear" w:pos="765"/>
                <w:tab w:val="decimal" w:pos="630"/>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4"/>
              </w:tabs>
              <w:ind w:left="-108" w:right="-108"/>
              <w:rPr>
                <w:sz w:val="18"/>
                <w:szCs w:val="18"/>
              </w:rPr>
            </w:pPr>
            <w:r>
              <w:rPr>
                <w:sz w:val="18"/>
                <w:szCs w:val="18"/>
              </w:rPr>
              <w:t>682</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5,720</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810C77" w:rsidRPr="004A2C7D" w:rsidRDefault="00810C77" w:rsidP="002556B6">
            <w:pPr>
              <w:pStyle w:val="acctfourfigures"/>
              <w:tabs>
                <w:tab w:val="clear" w:pos="765"/>
                <w:tab w:val="decimal" w:pos="662"/>
              </w:tabs>
              <w:ind w:left="-108" w:right="-108"/>
              <w:jc w:val="center"/>
              <w:rPr>
                <w:sz w:val="18"/>
                <w:szCs w:val="18"/>
              </w:rPr>
            </w:pPr>
            <w:r>
              <w:rPr>
                <w:sz w:val="18"/>
                <w:szCs w:val="18"/>
              </w:rPr>
              <w:t>44,930</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2,248</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Pr>
                <w:sz w:val="18"/>
                <w:szCs w:val="18"/>
              </w:rPr>
              <w:t>2,915</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(56,495)</w:t>
            </w:r>
          </w:p>
        </w:tc>
        <w:tc>
          <w:tcPr>
            <w:tcW w:w="236" w:type="dxa"/>
          </w:tcPr>
          <w:p w:rsidR="00810C77" w:rsidRPr="004A2C7D" w:rsidRDefault="00810C77" w:rsidP="002556B6">
            <w:pPr>
              <w:pStyle w:val="acctfourfigures"/>
              <w:tabs>
                <w:tab w:val="clear" w:pos="765"/>
                <w:tab w:val="decimal" w:pos="736"/>
              </w:tabs>
              <w:ind w:left="-108"/>
              <w:rPr>
                <w:sz w:val="18"/>
                <w:szCs w:val="18"/>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Pr>
                <w:sz w:val="18"/>
                <w:szCs w:val="18"/>
              </w:rPr>
              <w:t>-</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46" w:type="dxa"/>
          </w:tcPr>
          <w:p w:rsidR="00810C77" w:rsidRDefault="00810C77" w:rsidP="002556B6">
            <w:pPr>
              <w:pStyle w:val="acctfourfigures"/>
              <w:tabs>
                <w:tab w:val="clear" w:pos="765"/>
                <w:tab w:val="decimal" w:pos="630"/>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Default="00810C77" w:rsidP="002556B6">
            <w:pPr>
              <w:pStyle w:val="acctfourfigures"/>
              <w:tabs>
                <w:tab w:val="clear" w:pos="765"/>
                <w:tab w:val="decimal" w:pos="784"/>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Default="00810C77" w:rsidP="002556B6">
            <w:pPr>
              <w:pStyle w:val="acctfourfigures"/>
              <w:tabs>
                <w:tab w:val="clear" w:pos="765"/>
                <w:tab w:val="decimal" w:pos="788"/>
              </w:tabs>
              <w:ind w:left="-108" w:right="-108"/>
              <w:rPr>
                <w:sz w:val="18"/>
                <w:szCs w:val="18"/>
                <w:lang w:val="en-US" w:bidi="th-TH"/>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810C77" w:rsidRDefault="00810C77" w:rsidP="002556B6">
            <w:pPr>
              <w:pStyle w:val="acctfourfigures"/>
              <w:tabs>
                <w:tab w:val="clear" w:pos="765"/>
                <w:tab w:val="decimal" w:pos="662"/>
              </w:tabs>
              <w:ind w:left="-108" w:right="-108"/>
              <w:jc w:val="center"/>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Default="00810C77" w:rsidP="002556B6">
            <w:pPr>
              <w:pStyle w:val="acctfourfigures"/>
              <w:tabs>
                <w:tab w:val="clear" w:pos="765"/>
                <w:tab w:val="decimal" w:pos="788"/>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Default="00810C77" w:rsidP="002556B6">
            <w:pPr>
              <w:pStyle w:val="acctfourfigures"/>
              <w:tabs>
                <w:tab w:val="clear" w:pos="765"/>
                <w:tab w:val="decimal" w:pos="788"/>
              </w:tabs>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pStyle w:val="acctfourfigures"/>
              <w:tabs>
                <w:tab w:val="clear" w:pos="765"/>
                <w:tab w:val="decimal" w:pos="736"/>
              </w:tabs>
              <w:ind w:left="-108"/>
              <w:rPr>
                <w:sz w:val="18"/>
                <w:szCs w:val="18"/>
              </w:rPr>
            </w:pPr>
          </w:p>
        </w:tc>
        <w:tc>
          <w:tcPr>
            <w:tcW w:w="1008" w:type="dxa"/>
          </w:tcPr>
          <w:p w:rsidR="00810C77" w:rsidRDefault="00810C77" w:rsidP="002556B6">
            <w:pPr>
              <w:pStyle w:val="acctfourfigures"/>
              <w:tabs>
                <w:tab w:val="clear" w:pos="765"/>
                <w:tab w:val="decimal" w:pos="788"/>
              </w:tabs>
              <w:ind w:left="-108" w:right="-108"/>
              <w:rPr>
                <w:sz w:val="18"/>
                <w:szCs w:val="18"/>
              </w:rPr>
            </w:pPr>
          </w:p>
        </w:tc>
      </w:tr>
      <w:tr w:rsidR="00810C77" w:rsidRPr="004A2C7D" w:rsidTr="00BD73A2">
        <w:trPr>
          <w:trHeight w:val="53"/>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46" w:type="dxa"/>
          </w:tcPr>
          <w:p w:rsidR="00810C77" w:rsidRPr="00D02FD7" w:rsidRDefault="00810C77" w:rsidP="002556B6">
            <w:pPr>
              <w:pStyle w:val="acctfourfigures"/>
              <w:tabs>
                <w:tab w:val="clear" w:pos="765"/>
                <w:tab w:val="decimal" w:pos="630"/>
              </w:tabs>
              <w:ind w:left="-108" w:right="-108"/>
              <w:rPr>
                <w:sz w:val="18"/>
                <w:szCs w:val="18"/>
                <w:lang w:val="en-US"/>
              </w:rPr>
            </w:pPr>
            <w:r>
              <w:rPr>
                <w:sz w:val="18"/>
                <w:szCs w:val="18"/>
                <w:lang w:val="en-US"/>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4"/>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tcPr>
          <w:p w:rsidR="00810C77" w:rsidRPr="004A2C7D" w:rsidRDefault="00810C77" w:rsidP="00D97B34">
            <w:pPr>
              <w:pStyle w:val="acctfourfigures"/>
              <w:tabs>
                <w:tab w:val="clear" w:pos="765"/>
                <w:tab w:val="decimal" w:pos="792"/>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88"/>
              </w:tabs>
              <w:ind w:right="-108"/>
              <w:rPr>
                <w:sz w:val="18"/>
                <w:szCs w:val="18"/>
              </w:rPr>
            </w:pPr>
            <w:r>
              <w:rPr>
                <w:sz w:val="18"/>
                <w:szCs w:val="18"/>
              </w:rPr>
              <w:t>6,283</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r>
              <w:rPr>
                <w:sz w:val="18"/>
                <w:szCs w:val="18"/>
              </w:rPr>
              <w:t>-</w:t>
            </w:r>
          </w:p>
        </w:tc>
        <w:tc>
          <w:tcPr>
            <w:tcW w:w="236" w:type="dxa"/>
          </w:tcPr>
          <w:p w:rsidR="00810C77" w:rsidRPr="004A2C7D" w:rsidRDefault="00810C77" w:rsidP="002556B6">
            <w:pPr>
              <w:pStyle w:val="acctfourfigures"/>
              <w:tabs>
                <w:tab w:val="clear" w:pos="765"/>
                <w:tab w:val="decimal" w:pos="736"/>
              </w:tabs>
              <w:ind w:left="-108"/>
              <w:rPr>
                <w:sz w:val="18"/>
                <w:szCs w:val="18"/>
              </w:rPr>
            </w:pPr>
          </w:p>
        </w:tc>
        <w:tc>
          <w:tcPr>
            <w:tcW w:w="1008" w:type="dxa"/>
          </w:tcPr>
          <w:p w:rsidR="00810C77" w:rsidRPr="004A2C7D" w:rsidRDefault="00810C77" w:rsidP="002556B6">
            <w:pPr>
              <w:pStyle w:val="acctfourfigures"/>
              <w:tabs>
                <w:tab w:val="clear" w:pos="765"/>
                <w:tab w:val="decimal" w:pos="788"/>
              </w:tabs>
              <w:ind w:left="-108" w:right="-108"/>
              <w:rPr>
                <w:sz w:val="18"/>
                <w:szCs w:val="18"/>
              </w:rPr>
            </w:pPr>
            <w:r>
              <w:rPr>
                <w:sz w:val="18"/>
                <w:szCs w:val="18"/>
              </w:rPr>
              <w:t>6,283</w:t>
            </w:r>
          </w:p>
        </w:tc>
      </w:tr>
      <w:tr w:rsidR="00810C77" w:rsidRPr="004A2C7D" w:rsidTr="00BD73A2">
        <w:trPr>
          <w:trHeight w:val="8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46" w:type="dxa"/>
            <w:tcBorders>
              <w:bottom w:val="single" w:sz="4" w:space="0" w:color="auto"/>
            </w:tcBorders>
          </w:tcPr>
          <w:p w:rsidR="00810C77" w:rsidRPr="004A2C7D" w:rsidRDefault="00810C77" w:rsidP="002556B6">
            <w:pPr>
              <w:pStyle w:val="acctfourfigures"/>
              <w:tabs>
                <w:tab w:val="clear" w:pos="765"/>
                <w:tab w:val="decimal" w:pos="630"/>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84"/>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88"/>
              </w:tabs>
              <w:ind w:left="-108" w:right="-108"/>
              <w:rPr>
                <w:sz w:val="18"/>
                <w:szCs w:val="18"/>
              </w:rPr>
            </w:pPr>
            <w:r>
              <w:rPr>
                <w:sz w:val="18"/>
                <w:szCs w:val="18"/>
              </w:rPr>
              <w:t>-</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D97B34">
            <w:pPr>
              <w:pStyle w:val="acctfourfigures"/>
              <w:tabs>
                <w:tab w:val="clear" w:pos="765"/>
                <w:tab w:val="decimal" w:pos="792"/>
              </w:tabs>
              <w:ind w:left="-108" w:right="-108"/>
              <w:rPr>
                <w:sz w:val="18"/>
                <w:szCs w:val="18"/>
              </w:rPr>
            </w:pPr>
            <w:r>
              <w:rPr>
                <w:sz w:val="18"/>
                <w:szCs w:val="18"/>
              </w:rPr>
              <w:t>-</w:t>
            </w:r>
          </w:p>
        </w:tc>
        <w:tc>
          <w:tcPr>
            <w:tcW w:w="236" w:type="dxa"/>
          </w:tcPr>
          <w:p w:rsidR="00810C77" w:rsidRPr="00D97B34" w:rsidRDefault="00810C77" w:rsidP="00D9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62"/>
              </w:tabs>
              <w:spacing w:line="260" w:lineRule="atLeast"/>
              <w:jc w:val="center"/>
              <w:rPr>
                <w:rFonts w:ascii="Times New Roman" w:hAnsi="Times New Roman" w:cs="Times New Roman"/>
                <w:lang w:val="en-GB" w:bidi="ar-SA"/>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(188)</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(2,104)</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(6,774)</w:t>
            </w: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w:t>
            </w:r>
          </w:p>
        </w:tc>
        <w:tc>
          <w:tcPr>
            <w:tcW w:w="236" w:type="dxa"/>
          </w:tcPr>
          <w:p w:rsidR="00810C77" w:rsidRPr="004A2C7D" w:rsidRDefault="00810C77" w:rsidP="002556B6">
            <w:pPr>
              <w:pStyle w:val="acctfourfigures"/>
              <w:tabs>
                <w:tab w:val="clear" w:pos="765"/>
                <w:tab w:val="decimal" w:pos="736"/>
              </w:tabs>
              <w:ind w:left="-108"/>
              <w:rPr>
                <w:sz w:val="18"/>
                <w:szCs w:val="18"/>
              </w:rPr>
            </w:pPr>
          </w:p>
        </w:tc>
        <w:tc>
          <w:tcPr>
            <w:tcW w:w="1008" w:type="dxa"/>
            <w:tcBorders>
              <w:bottom w:val="single" w:sz="4" w:space="0" w:color="auto"/>
            </w:tcBorders>
          </w:tcPr>
          <w:p w:rsidR="00810C77" w:rsidRPr="004A2C7D" w:rsidRDefault="00810C77" w:rsidP="002556B6">
            <w:pPr>
              <w:pStyle w:val="acctfourfigures"/>
              <w:tabs>
                <w:tab w:val="clear" w:pos="765"/>
                <w:tab w:val="decimal" w:pos="792"/>
              </w:tabs>
              <w:ind w:left="-108" w:right="-108"/>
              <w:rPr>
                <w:sz w:val="18"/>
                <w:szCs w:val="18"/>
              </w:rPr>
            </w:pPr>
            <w:r>
              <w:rPr>
                <w:sz w:val="18"/>
                <w:szCs w:val="18"/>
              </w:rPr>
              <w:t>(9,066)</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20</w:t>
            </w:r>
          </w:p>
        </w:tc>
        <w:tc>
          <w:tcPr>
            <w:tcW w:w="846" w:type="dxa"/>
            <w:tcBorders>
              <w:top w:val="single" w:sz="4" w:space="0" w:color="auto"/>
              <w:bottom w:val="single" w:sz="4" w:space="0" w:color="auto"/>
            </w:tcBorders>
          </w:tcPr>
          <w:p w:rsidR="00810C77" w:rsidRPr="00072678" w:rsidRDefault="00810C77" w:rsidP="002556B6">
            <w:pPr>
              <w:pStyle w:val="acctfourfigures"/>
              <w:tabs>
                <w:tab w:val="clear" w:pos="765"/>
                <w:tab w:val="decimal" w:pos="630"/>
              </w:tabs>
              <w:ind w:left="-108" w:right="-108"/>
              <w:rPr>
                <w:b/>
                <w:bCs/>
                <w:sz w:val="18"/>
                <w:szCs w:val="18"/>
              </w:rPr>
            </w:pPr>
            <w:r w:rsidRPr="00072678">
              <w:rPr>
                <w:b/>
                <w:bCs/>
                <w:sz w:val="18"/>
                <w:szCs w:val="18"/>
              </w:rPr>
              <w:t>261,408</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67,475</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1,619</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1,067,079</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1,649,321</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115,250</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46,951</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52,772</w:t>
            </w:r>
          </w:p>
        </w:tc>
        <w:tc>
          <w:tcPr>
            <w:tcW w:w="236" w:type="dxa"/>
          </w:tcPr>
          <w:p w:rsidR="00810C77" w:rsidRPr="0007267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tcPr>
          <w:p w:rsidR="00810C77" w:rsidRPr="00072678" w:rsidRDefault="00810C77" w:rsidP="002556B6">
            <w:pPr>
              <w:pStyle w:val="acctfourfigures"/>
              <w:tabs>
                <w:tab w:val="clear" w:pos="765"/>
                <w:tab w:val="decimal" w:pos="806"/>
              </w:tabs>
              <w:ind w:left="-108" w:right="-108"/>
              <w:rPr>
                <w:b/>
                <w:bCs/>
                <w:sz w:val="18"/>
                <w:szCs w:val="18"/>
              </w:rPr>
            </w:pPr>
            <w:r>
              <w:rPr>
                <w:b/>
                <w:bCs/>
                <w:sz w:val="18"/>
                <w:szCs w:val="18"/>
              </w:rPr>
              <w:t>27,766</w:t>
            </w:r>
          </w:p>
        </w:tc>
        <w:tc>
          <w:tcPr>
            <w:tcW w:w="236" w:type="dxa"/>
          </w:tcPr>
          <w:p w:rsidR="00810C77" w:rsidRPr="00072678" w:rsidRDefault="00810C77" w:rsidP="002556B6">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tcPr>
          <w:p w:rsidR="00810C77" w:rsidRPr="00072678" w:rsidRDefault="00810C77" w:rsidP="002556B6">
            <w:pPr>
              <w:pStyle w:val="acctfourfigures"/>
              <w:tabs>
                <w:tab w:val="clear" w:pos="765"/>
                <w:tab w:val="decimal" w:pos="792"/>
              </w:tabs>
              <w:ind w:left="-108" w:right="-108"/>
              <w:rPr>
                <w:b/>
                <w:bCs/>
                <w:sz w:val="18"/>
                <w:szCs w:val="18"/>
              </w:rPr>
            </w:pPr>
            <w:r>
              <w:rPr>
                <w:b/>
                <w:bCs/>
                <w:sz w:val="18"/>
                <w:szCs w:val="18"/>
              </w:rPr>
              <w:t>3,289,641</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46" w:type="dxa"/>
          </w:tcPr>
          <w:p w:rsidR="00810C77" w:rsidRPr="004A2C7D"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pStyle w:val="acctfourfigures"/>
              <w:tabs>
                <w:tab w:val="clear" w:pos="765"/>
                <w:tab w:val="decimal" w:pos="612"/>
              </w:tabs>
              <w:ind w:left="-108"/>
              <w:rPr>
                <w:sz w:val="6"/>
                <w:szCs w:val="6"/>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pStyle w:val="acctfourfigures"/>
              <w:tabs>
                <w:tab w:val="clear" w:pos="765"/>
                <w:tab w:val="decimal" w:pos="612"/>
              </w:tabs>
              <w:ind w:left="-108"/>
              <w:rPr>
                <w:sz w:val="6"/>
                <w:szCs w:val="6"/>
              </w:rPr>
            </w:pPr>
          </w:p>
        </w:tc>
        <w:tc>
          <w:tcPr>
            <w:tcW w:w="1008" w:type="dxa"/>
          </w:tcPr>
          <w:p w:rsidR="00810C77" w:rsidRPr="004A2C7D" w:rsidRDefault="00810C77" w:rsidP="002556B6">
            <w:pPr>
              <w:pStyle w:val="acctfourfigures"/>
              <w:tabs>
                <w:tab w:val="clear" w:pos="765"/>
                <w:tab w:val="decimal" w:pos="808"/>
              </w:tabs>
              <w:ind w:left="-108" w:right="-108"/>
              <w:rPr>
                <w:sz w:val="18"/>
                <w:szCs w:val="18"/>
              </w:rPr>
            </w:pPr>
          </w:p>
        </w:tc>
        <w:tc>
          <w:tcPr>
            <w:tcW w:w="236" w:type="dxa"/>
          </w:tcPr>
          <w:p w:rsidR="00810C77" w:rsidRPr="004A2C7D" w:rsidRDefault="00810C77" w:rsidP="002556B6">
            <w:pPr>
              <w:pStyle w:val="acctfourfigures"/>
              <w:tabs>
                <w:tab w:val="clear" w:pos="765"/>
                <w:tab w:val="decimal" w:pos="612"/>
              </w:tabs>
              <w:ind w:left="-108"/>
              <w:rPr>
                <w:sz w:val="6"/>
                <w:szCs w:val="6"/>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pStyle w:val="acctfourfigures"/>
              <w:tabs>
                <w:tab w:val="clear" w:pos="765"/>
                <w:tab w:val="decimal" w:pos="612"/>
              </w:tabs>
              <w:ind w:left="-108"/>
              <w:rPr>
                <w:sz w:val="6"/>
                <w:szCs w:val="6"/>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pStyle w:val="acctfourfigures"/>
              <w:tabs>
                <w:tab w:val="clear" w:pos="765"/>
                <w:tab w:val="decimal" w:pos="612"/>
              </w:tabs>
              <w:ind w:left="-108"/>
              <w:rPr>
                <w:sz w:val="6"/>
                <w:szCs w:val="6"/>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pStyle w:val="acctfourfigures"/>
              <w:tabs>
                <w:tab w:val="clear" w:pos="765"/>
                <w:tab w:val="decimal" w:pos="612"/>
              </w:tabs>
              <w:ind w:left="-108"/>
              <w:rPr>
                <w:sz w:val="6"/>
                <w:szCs w:val="6"/>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pStyle w:val="acctfourfigures"/>
              <w:tabs>
                <w:tab w:val="clear" w:pos="765"/>
                <w:tab w:val="decimal" w:pos="612"/>
              </w:tabs>
              <w:ind w:left="-108"/>
              <w:rPr>
                <w:sz w:val="6"/>
                <w:szCs w:val="6"/>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pStyle w:val="acctfourfigures"/>
              <w:tabs>
                <w:tab w:val="clear" w:pos="765"/>
                <w:tab w:val="decimal" w:pos="612"/>
              </w:tabs>
              <w:ind w:left="-108"/>
              <w:rPr>
                <w:sz w:val="6"/>
                <w:szCs w:val="6"/>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tc>
        <w:tc>
          <w:tcPr>
            <w:tcW w:w="236" w:type="dxa"/>
          </w:tcPr>
          <w:p w:rsidR="00810C77" w:rsidRPr="004A2C7D" w:rsidRDefault="00810C77" w:rsidP="002556B6">
            <w:pPr>
              <w:pStyle w:val="acctfourfigures"/>
              <w:tabs>
                <w:tab w:val="clear" w:pos="765"/>
                <w:tab w:val="decimal" w:pos="736"/>
              </w:tabs>
              <w:ind w:left="-108"/>
              <w:rPr>
                <w:sz w:val="6"/>
                <w:szCs w:val="6"/>
              </w:rPr>
            </w:pPr>
          </w:p>
        </w:tc>
        <w:tc>
          <w:tcPr>
            <w:tcW w:w="1008" w:type="dxa"/>
          </w:tcPr>
          <w:p w:rsidR="00810C77" w:rsidRPr="004A2C7D" w:rsidRDefault="00810C77" w:rsidP="002556B6">
            <w:pPr>
              <w:pStyle w:val="acctfourfigures"/>
              <w:tabs>
                <w:tab w:val="clear" w:pos="765"/>
                <w:tab w:val="decimal" w:pos="792"/>
              </w:tabs>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808"/>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736"/>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808"/>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736"/>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808"/>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736"/>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808"/>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736"/>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808"/>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736"/>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r>
      <w:tr w:rsidR="009E23CC" w:rsidRPr="004A2C7D" w:rsidTr="00BD73A2">
        <w:trPr>
          <w:trHeight w:val="20"/>
        </w:trPr>
        <w:tc>
          <w:tcPr>
            <w:tcW w:w="2520" w:type="dxa"/>
            <w:shd w:val="clear" w:color="auto" w:fill="auto"/>
          </w:tcPr>
          <w:p w:rsidR="009E23CC" w:rsidRPr="004A2C7D" w:rsidRDefault="009E23CC"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808"/>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736"/>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r>
      <w:tr w:rsidR="009E23CC" w:rsidRPr="004A2C7D" w:rsidTr="00BD73A2">
        <w:trPr>
          <w:trHeight w:val="20"/>
        </w:trPr>
        <w:tc>
          <w:tcPr>
            <w:tcW w:w="2520" w:type="dxa"/>
            <w:shd w:val="clear" w:color="auto" w:fill="auto"/>
          </w:tcPr>
          <w:p w:rsidR="009E23CC" w:rsidRPr="004A2C7D" w:rsidRDefault="009E23CC"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808"/>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612"/>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c>
          <w:tcPr>
            <w:tcW w:w="236" w:type="dxa"/>
            <w:shd w:val="clear" w:color="auto" w:fill="auto"/>
          </w:tcPr>
          <w:p w:rsidR="009E23CC" w:rsidRPr="004A2C7D" w:rsidRDefault="009E23CC" w:rsidP="002556B6">
            <w:pPr>
              <w:pStyle w:val="acctfourfigures"/>
              <w:tabs>
                <w:tab w:val="clear" w:pos="765"/>
                <w:tab w:val="decimal" w:pos="736"/>
              </w:tabs>
              <w:ind w:left="-108"/>
              <w:rPr>
                <w:sz w:val="18"/>
                <w:szCs w:val="18"/>
              </w:rPr>
            </w:pPr>
          </w:p>
        </w:tc>
        <w:tc>
          <w:tcPr>
            <w:tcW w:w="1008" w:type="dxa"/>
            <w:shd w:val="clear" w:color="auto" w:fill="auto"/>
          </w:tcPr>
          <w:p w:rsidR="009E23CC" w:rsidRPr="004A2C7D" w:rsidRDefault="009E23CC" w:rsidP="002556B6">
            <w:pPr>
              <w:pStyle w:val="acctfourfigures"/>
              <w:tabs>
                <w:tab w:val="clear" w:pos="765"/>
                <w:tab w:val="decimal" w:pos="792"/>
              </w:tabs>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46"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808"/>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736"/>
              </w:tabs>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lastRenderedPageBreak/>
              <w:t>Accumulated depreciation</w:t>
            </w:r>
          </w:p>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46"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808"/>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736"/>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201</w:t>
            </w:r>
            <w:r>
              <w:rPr>
                <w:rFonts w:ascii="Times New Roman" w:hAnsi="Times New Roman" w:cs="Times New Roman"/>
              </w:rPr>
              <w:t>9</w:t>
            </w:r>
          </w:p>
        </w:tc>
        <w:tc>
          <w:tcPr>
            <w:tcW w:w="846" w:type="dxa"/>
            <w:shd w:val="clear" w:color="auto" w:fill="auto"/>
          </w:tcPr>
          <w:p w:rsidR="00810C77" w:rsidRPr="0031496A" w:rsidRDefault="00810C77" w:rsidP="002556B6">
            <w:pPr>
              <w:pStyle w:val="acctfourfigures"/>
              <w:tabs>
                <w:tab w:val="clear" w:pos="765"/>
                <w:tab w:val="decimal" w:pos="630"/>
              </w:tabs>
              <w:spacing w:line="230" w:lineRule="exact"/>
              <w:ind w:left="-108" w:right="-108"/>
              <w:rPr>
                <w:sz w:val="18"/>
                <w:szCs w:val="18"/>
              </w:rPr>
            </w:pPr>
            <w:r w:rsidRPr="0031496A">
              <w:rPr>
                <w:sz w:val="18"/>
                <w:szCs w:val="18"/>
              </w:rPr>
              <w:t>(13,552)</w:t>
            </w:r>
          </w:p>
        </w:tc>
        <w:tc>
          <w:tcPr>
            <w:tcW w:w="236" w:type="dxa"/>
            <w:shd w:val="clear" w:color="auto" w:fill="auto"/>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31496A" w:rsidRDefault="00810C77" w:rsidP="002556B6">
            <w:pPr>
              <w:pStyle w:val="acctfourfigures"/>
              <w:tabs>
                <w:tab w:val="clear" w:pos="765"/>
                <w:tab w:val="decimal" w:pos="792"/>
              </w:tabs>
              <w:spacing w:line="230" w:lineRule="exact"/>
              <w:ind w:left="-108" w:right="-108"/>
              <w:rPr>
                <w:sz w:val="18"/>
                <w:szCs w:val="18"/>
              </w:rPr>
            </w:pPr>
            <w:r w:rsidRPr="0031496A">
              <w:rPr>
                <w:sz w:val="18"/>
                <w:szCs w:val="18"/>
              </w:rPr>
              <w:t>(40,563)</w:t>
            </w:r>
          </w:p>
        </w:tc>
        <w:tc>
          <w:tcPr>
            <w:tcW w:w="236" w:type="dxa"/>
            <w:shd w:val="clear" w:color="auto" w:fill="auto"/>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31496A" w:rsidRDefault="00810C77" w:rsidP="002556B6">
            <w:pPr>
              <w:pStyle w:val="acctfourfigures"/>
              <w:tabs>
                <w:tab w:val="clear" w:pos="765"/>
                <w:tab w:val="decimal" w:pos="792"/>
              </w:tabs>
              <w:spacing w:line="230" w:lineRule="exact"/>
              <w:ind w:left="-108" w:right="-108"/>
              <w:rPr>
                <w:sz w:val="18"/>
                <w:szCs w:val="18"/>
              </w:rPr>
            </w:pPr>
            <w:r w:rsidRPr="0031496A">
              <w:rPr>
                <w:sz w:val="18"/>
                <w:szCs w:val="18"/>
              </w:rPr>
              <w:t>(481)</w:t>
            </w:r>
          </w:p>
        </w:tc>
        <w:tc>
          <w:tcPr>
            <w:tcW w:w="236" w:type="dxa"/>
            <w:shd w:val="clear" w:color="auto" w:fill="auto"/>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31496A" w:rsidRDefault="00810C77" w:rsidP="002556B6">
            <w:pPr>
              <w:pStyle w:val="acctfourfigures"/>
              <w:tabs>
                <w:tab w:val="clear" w:pos="765"/>
                <w:tab w:val="decimal" w:pos="792"/>
              </w:tabs>
              <w:spacing w:line="230" w:lineRule="exact"/>
              <w:ind w:left="-108" w:right="-108"/>
              <w:rPr>
                <w:sz w:val="18"/>
                <w:szCs w:val="18"/>
              </w:rPr>
            </w:pPr>
            <w:r w:rsidRPr="0031496A">
              <w:rPr>
                <w:sz w:val="18"/>
                <w:szCs w:val="18"/>
              </w:rPr>
              <w:t>(543,740)</w:t>
            </w:r>
          </w:p>
        </w:tc>
        <w:tc>
          <w:tcPr>
            <w:tcW w:w="236" w:type="dxa"/>
            <w:shd w:val="clear" w:color="auto" w:fill="auto"/>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31496A" w:rsidRDefault="00810C77" w:rsidP="002556B6">
            <w:pPr>
              <w:pStyle w:val="acctfourfigures"/>
              <w:tabs>
                <w:tab w:val="clear" w:pos="765"/>
                <w:tab w:val="decimal" w:pos="792"/>
              </w:tabs>
              <w:spacing w:line="230" w:lineRule="exact"/>
              <w:ind w:left="-108" w:right="-108"/>
              <w:rPr>
                <w:sz w:val="18"/>
                <w:szCs w:val="18"/>
              </w:rPr>
            </w:pPr>
            <w:r w:rsidRPr="0031496A">
              <w:rPr>
                <w:sz w:val="18"/>
                <w:szCs w:val="18"/>
              </w:rPr>
              <w:t>(1,016,072)</w:t>
            </w:r>
          </w:p>
        </w:tc>
        <w:tc>
          <w:tcPr>
            <w:tcW w:w="236" w:type="dxa"/>
            <w:shd w:val="clear" w:color="auto" w:fill="auto"/>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31496A" w:rsidRDefault="00810C77" w:rsidP="002556B6">
            <w:pPr>
              <w:pStyle w:val="acctfourfigures"/>
              <w:tabs>
                <w:tab w:val="clear" w:pos="765"/>
                <w:tab w:val="decimal" w:pos="792"/>
              </w:tabs>
              <w:spacing w:line="230" w:lineRule="exact"/>
              <w:ind w:left="-108" w:right="-108"/>
              <w:rPr>
                <w:sz w:val="18"/>
                <w:szCs w:val="18"/>
                <w:lang w:val="en-US" w:bidi="th-TH"/>
              </w:rPr>
            </w:pPr>
            <w:r w:rsidRPr="0031496A">
              <w:rPr>
                <w:sz w:val="18"/>
                <w:szCs w:val="18"/>
                <w:lang w:val="en-US" w:bidi="th-TH"/>
              </w:rPr>
              <w:t>(74,182)</w:t>
            </w:r>
          </w:p>
        </w:tc>
        <w:tc>
          <w:tcPr>
            <w:tcW w:w="236" w:type="dxa"/>
            <w:shd w:val="clear" w:color="auto" w:fill="auto"/>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31496A" w:rsidRDefault="00810C77" w:rsidP="002556B6">
            <w:pPr>
              <w:pStyle w:val="acctfourfigures"/>
              <w:tabs>
                <w:tab w:val="clear" w:pos="765"/>
                <w:tab w:val="decimal" w:pos="792"/>
              </w:tabs>
              <w:spacing w:line="230" w:lineRule="exact"/>
              <w:ind w:left="-108" w:right="-108"/>
              <w:rPr>
                <w:sz w:val="18"/>
                <w:szCs w:val="18"/>
              </w:rPr>
            </w:pPr>
            <w:r w:rsidRPr="0031496A">
              <w:rPr>
                <w:sz w:val="18"/>
                <w:szCs w:val="18"/>
              </w:rPr>
              <w:t>(68,254)</w:t>
            </w:r>
          </w:p>
        </w:tc>
        <w:tc>
          <w:tcPr>
            <w:tcW w:w="236" w:type="dxa"/>
            <w:shd w:val="clear" w:color="auto" w:fill="auto"/>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31496A" w:rsidRDefault="00810C77" w:rsidP="002556B6">
            <w:pPr>
              <w:pStyle w:val="acctfourfigures"/>
              <w:tabs>
                <w:tab w:val="clear" w:pos="765"/>
                <w:tab w:val="decimal" w:pos="792"/>
              </w:tabs>
              <w:spacing w:line="230" w:lineRule="exact"/>
              <w:ind w:left="-108" w:right="-108"/>
              <w:rPr>
                <w:sz w:val="18"/>
                <w:szCs w:val="18"/>
              </w:rPr>
            </w:pPr>
            <w:r w:rsidRPr="0031496A">
              <w:rPr>
                <w:sz w:val="18"/>
                <w:szCs w:val="18"/>
              </w:rPr>
              <w:t>(63,496)</w:t>
            </w:r>
          </w:p>
        </w:tc>
        <w:tc>
          <w:tcPr>
            <w:tcW w:w="236" w:type="dxa"/>
            <w:shd w:val="clear" w:color="auto" w:fill="auto"/>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31496A" w:rsidRDefault="00810C77" w:rsidP="002556B6">
            <w:pPr>
              <w:pStyle w:val="acctfourfigures"/>
              <w:tabs>
                <w:tab w:val="clear" w:pos="765"/>
                <w:tab w:val="decimal" w:pos="790"/>
              </w:tabs>
              <w:spacing w:line="230" w:lineRule="exact"/>
              <w:ind w:left="-108" w:right="-108"/>
              <w:rPr>
                <w:sz w:val="18"/>
                <w:szCs w:val="18"/>
              </w:rPr>
            </w:pPr>
            <w:r w:rsidRPr="0031496A">
              <w:rPr>
                <w:sz w:val="18"/>
                <w:szCs w:val="18"/>
              </w:rPr>
              <w:t>-</w:t>
            </w:r>
          </w:p>
        </w:tc>
        <w:tc>
          <w:tcPr>
            <w:tcW w:w="236" w:type="dxa"/>
            <w:shd w:val="clear" w:color="auto" w:fill="auto"/>
          </w:tcPr>
          <w:p w:rsidR="00810C77" w:rsidRPr="0031496A"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tcPr>
          <w:p w:rsidR="00810C77" w:rsidRPr="0031496A" w:rsidRDefault="00810C77" w:rsidP="002556B6">
            <w:pPr>
              <w:pStyle w:val="acctfourfigures"/>
              <w:tabs>
                <w:tab w:val="clear" w:pos="765"/>
                <w:tab w:val="decimal" w:pos="792"/>
              </w:tabs>
              <w:spacing w:line="230" w:lineRule="exact"/>
              <w:ind w:left="-108" w:right="-108"/>
              <w:rPr>
                <w:sz w:val="18"/>
                <w:szCs w:val="18"/>
              </w:rPr>
            </w:pPr>
            <w:r w:rsidRPr="0031496A">
              <w:rPr>
                <w:sz w:val="18"/>
                <w:szCs w:val="18"/>
              </w:rPr>
              <w:t>(1,820,340)</w:t>
            </w: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46" w:type="dxa"/>
            <w:shd w:val="clear" w:color="auto" w:fill="auto"/>
          </w:tcPr>
          <w:p w:rsidR="00810C77" w:rsidRPr="004A2C7D" w:rsidRDefault="00810C77" w:rsidP="002556B6">
            <w:pPr>
              <w:pStyle w:val="acctfourfigures"/>
              <w:tabs>
                <w:tab w:val="clear" w:pos="765"/>
                <w:tab w:val="decimal" w:pos="720"/>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810C77" w:rsidRPr="004A2C7D" w:rsidRDefault="00810C77" w:rsidP="002556B6">
            <w:pPr>
              <w:pStyle w:val="acctfourfigures"/>
              <w:tabs>
                <w:tab w:val="clear" w:pos="765"/>
                <w:tab w:val="decimal" w:pos="61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736"/>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46" w:type="dxa"/>
            <w:shd w:val="clear" w:color="auto" w:fill="auto"/>
            <w:vAlign w:val="bottom"/>
          </w:tcPr>
          <w:p w:rsidR="00810C77" w:rsidRPr="004A2C7D" w:rsidRDefault="00810C77" w:rsidP="002556B6">
            <w:pPr>
              <w:pStyle w:val="acctfourfigures"/>
              <w:tabs>
                <w:tab w:val="clear" w:pos="765"/>
                <w:tab w:val="decimal" w:pos="630"/>
              </w:tabs>
              <w:spacing w:line="230" w:lineRule="exact"/>
              <w:ind w:left="-108" w:right="-108"/>
              <w:rPr>
                <w:sz w:val="18"/>
                <w:szCs w:val="18"/>
              </w:rPr>
            </w:pPr>
            <w:r w:rsidRPr="004A2C7D">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(2,937)</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(226)</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(50,872)</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(92,704)</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(12,885)</w:t>
            </w: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(681)</w:t>
            </w: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(6,127)</w:t>
            </w: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810C77" w:rsidRPr="004A2C7D" w:rsidRDefault="00810C77" w:rsidP="002556B6">
            <w:pPr>
              <w:pStyle w:val="acctfourfigures"/>
              <w:tabs>
                <w:tab w:val="clear" w:pos="765"/>
                <w:tab w:val="decimal" w:pos="790"/>
              </w:tabs>
              <w:spacing w:line="230" w:lineRule="exact"/>
              <w:ind w:left="-108" w:right="-108"/>
              <w:rPr>
                <w:sz w:val="18"/>
                <w:szCs w:val="18"/>
              </w:rPr>
            </w:pPr>
            <w:r w:rsidRPr="004A2C7D">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(166,432)</w:t>
            </w: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46" w:type="dxa"/>
            <w:shd w:val="clear" w:color="auto" w:fill="auto"/>
            <w:vAlign w:val="bottom"/>
          </w:tcPr>
          <w:p w:rsidR="00810C77" w:rsidRPr="004A2C7D" w:rsidRDefault="00810C77" w:rsidP="002556B6">
            <w:pPr>
              <w:pStyle w:val="acctfourfigures"/>
              <w:tabs>
                <w:tab w:val="clear" w:pos="765"/>
                <w:tab w:val="decimal" w:pos="630"/>
              </w:tabs>
              <w:spacing w:line="230" w:lineRule="exact"/>
              <w:ind w:left="-108" w:right="-108"/>
              <w:rPr>
                <w:sz w:val="18"/>
                <w:szCs w:val="18"/>
              </w:rPr>
            </w:pPr>
            <w:r w:rsidRPr="004A2C7D">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805"/>
              </w:tabs>
              <w:spacing w:line="230" w:lineRule="exact"/>
              <w:ind w:left="-108" w:right="-108"/>
              <w:rPr>
                <w:sz w:val="18"/>
                <w:szCs w:val="18"/>
              </w:rPr>
            </w:pPr>
            <w:r w:rsidRPr="004A2C7D">
              <w:rPr>
                <w:sz w:val="18"/>
                <w:szCs w:val="18"/>
              </w:rPr>
              <w:t>7,756</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88"/>
              </w:tabs>
              <w:spacing w:line="230" w:lineRule="exact"/>
              <w:ind w:left="-108" w:right="-108"/>
              <w:rPr>
                <w:sz w:val="18"/>
                <w:szCs w:val="18"/>
              </w:rPr>
            </w:pPr>
            <w:r w:rsidRPr="004A2C7D">
              <w:rPr>
                <w:sz w:val="18"/>
                <w:szCs w:val="18"/>
              </w:rPr>
              <w:t>3</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805"/>
              </w:tabs>
              <w:spacing w:line="230" w:lineRule="exact"/>
              <w:ind w:left="-108" w:right="-108"/>
              <w:rPr>
                <w:sz w:val="18"/>
                <w:szCs w:val="18"/>
              </w:rPr>
            </w:pPr>
            <w:r w:rsidRPr="004A2C7D">
              <w:rPr>
                <w:sz w:val="18"/>
                <w:szCs w:val="18"/>
              </w:rPr>
              <w:t>253,124</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right="-108"/>
              <w:rPr>
                <w:sz w:val="18"/>
                <w:szCs w:val="18"/>
              </w:rPr>
            </w:pPr>
            <w:r w:rsidRPr="004A2C7D">
              <w:rPr>
                <w:sz w:val="18"/>
                <w:szCs w:val="18"/>
              </w:rPr>
              <w:t>21,654</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25,857</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25,886</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0"/>
              </w:tabs>
              <w:spacing w:line="230" w:lineRule="exact"/>
              <w:ind w:left="-108" w:right="-108"/>
              <w:rPr>
                <w:sz w:val="18"/>
                <w:szCs w:val="18"/>
              </w:rPr>
            </w:pPr>
            <w:r w:rsidRPr="004A2C7D">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cs/>
              </w:rPr>
            </w:pPr>
            <w:r w:rsidRPr="004A2C7D">
              <w:rPr>
                <w:sz w:val="18"/>
                <w:szCs w:val="18"/>
              </w:rPr>
              <w:t>334,280</w:t>
            </w: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201</w:t>
            </w:r>
            <w:r>
              <w:rPr>
                <w:rFonts w:ascii="Times New Roman" w:hAnsi="Times New Roman" w:cs="Times New Roman"/>
                <w:b/>
                <w:bCs/>
              </w:rPr>
              <w:t>9</w:t>
            </w:r>
          </w:p>
        </w:tc>
        <w:tc>
          <w:tcPr>
            <w:tcW w:w="846" w:type="dxa"/>
            <w:tcBorders>
              <w:top w:val="single" w:sz="4" w:space="0" w:color="auto"/>
            </w:tcBorders>
            <w:shd w:val="clear" w:color="auto" w:fill="auto"/>
          </w:tcPr>
          <w:p w:rsidR="00810C77" w:rsidRPr="00FC304A" w:rsidRDefault="00810C77" w:rsidP="002556B6">
            <w:pPr>
              <w:pStyle w:val="acctfourfigures"/>
              <w:tabs>
                <w:tab w:val="clear" w:pos="765"/>
                <w:tab w:val="decimal" w:pos="630"/>
              </w:tabs>
              <w:spacing w:line="230" w:lineRule="exact"/>
              <w:ind w:left="-108" w:right="-108"/>
              <w:rPr>
                <w:sz w:val="18"/>
                <w:szCs w:val="18"/>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22"/>
                <w:lang w:val="en-US" w:bidi="th-TH"/>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FC304A" w:rsidRDefault="00810C77" w:rsidP="002556B6">
            <w:pPr>
              <w:pStyle w:val="acctfourfigures"/>
              <w:tabs>
                <w:tab w:val="clear" w:pos="765"/>
                <w:tab w:val="decimal" w:pos="790"/>
              </w:tabs>
              <w:spacing w:line="230" w:lineRule="exact"/>
              <w:ind w:left="-108" w:right="-108"/>
              <w:rPr>
                <w:sz w:val="18"/>
                <w:szCs w:val="18"/>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 xml:space="preserve">   </w:t>
            </w:r>
            <w:r>
              <w:rPr>
                <w:rFonts w:ascii="Times New Roman" w:hAnsi="Times New Roman" w:cs="Times New Roman"/>
                <w:b/>
                <w:bCs/>
              </w:rPr>
              <w:t>as previously reported</w:t>
            </w:r>
          </w:p>
        </w:tc>
        <w:tc>
          <w:tcPr>
            <w:tcW w:w="846" w:type="dxa"/>
            <w:shd w:val="clear" w:color="auto" w:fill="auto"/>
          </w:tcPr>
          <w:p w:rsidR="00810C77" w:rsidRPr="00FC304A" w:rsidRDefault="00810C77" w:rsidP="002556B6">
            <w:pPr>
              <w:pStyle w:val="acctfourfigures"/>
              <w:tabs>
                <w:tab w:val="clear" w:pos="765"/>
                <w:tab w:val="decimal" w:pos="630"/>
              </w:tabs>
              <w:spacing w:line="230" w:lineRule="exact"/>
              <w:ind w:left="-108" w:right="-108"/>
              <w:rPr>
                <w:b/>
                <w:bCs/>
                <w:sz w:val="18"/>
                <w:szCs w:val="18"/>
              </w:rPr>
            </w:pPr>
            <w:r w:rsidRPr="00FC304A">
              <w:rPr>
                <w:b/>
                <w:bCs/>
                <w:sz w:val="18"/>
                <w:szCs w:val="18"/>
              </w:rPr>
              <w:t>(13,552)</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(35,744)</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22"/>
                <w:lang w:val="en-US" w:bidi="th-TH"/>
              </w:rPr>
            </w:pPr>
            <w:r w:rsidRPr="004A2C7D">
              <w:rPr>
                <w:b/>
                <w:bCs/>
                <w:sz w:val="18"/>
                <w:szCs w:val="18"/>
              </w:rPr>
              <w:t>(704</w:t>
            </w:r>
            <w:r w:rsidRPr="004A2C7D">
              <w:rPr>
                <w:b/>
                <w:bCs/>
                <w:sz w:val="18"/>
                <w:szCs w:val="22"/>
                <w:lang w:val="en-US" w:bidi="th-TH"/>
              </w:rPr>
              <w:t>)</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(594,612)</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(855,652)</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lang w:val="en-US" w:bidi="th-TH"/>
              </w:rPr>
            </w:pPr>
            <w:r w:rsidRPr="004A2C7D">
              <w:rPr>
                <w:b/>
                <w:bCs/>
                <w:sz w:val="18"/>
                <w:szCs w:val="18"/>
                <w:lang w:val="en-US" w:bidi="th-TH"/>
              </w:rPr>
              <w:t>(65,413)</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(43,078)</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(43,737)</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tcPr>
          <w:p w:rsidR="00810C77" w:rsidRPr="00FC304A" w:rsidRDefault="00810C77" w:rsidP="002556B6">
            <w:pPr>
              <w:pStyle w:val="acctfourfigures"/>
              <w:tabs>
                <w:tab w:val="clear" w:pos="765"/>
                <w:tab w:val="decimal" w:pos="790"/>
              </w:tabs>
              <w:spacing w:line="230" w:lineRule="exact"/>
              <w:ind w:left="-108" w:right="-108"/>
              <w:rPr>
                <w:b/>
                <w:bCs/>
                <w:sz w:val="18"/>
                <w:szCs w:val="18"/>
              </w:rPr>
            </w:pPr>
            <w:r w:rsidRPr="00FC304A">
              <w:rPr>
                <w:b/>
                <w:bCs/>
                <w:sz w:val="18"/>
                <w:szCs w:val="18"/>
              </w:rPr>
              <w:t>-</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(1,652,492)</w:t>
            </w: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Pr>
                <w:rFonts w:ascii="Times New Roman" w:hAnsi="Times New Roman" w:cs="Times New Roman"/>
              </w:rPr>
              <w:t>Transfer to right-of-use assets</w:t>
            </w:r>
          </w:p>
        </w:tc>
        <w:tc>
          <w:tcPr>
            <w:tcW w:w="846" w:type="dxa"/>
            <w:tcBorders>
              <w:bottom w:val="single" w:sz="4" w:space="0" w:color="auto"/>
            </w:tcBorders>
            <w:shd w:val="clear" w:color="auto" w:fill="auto"/>
          </w:tcPr>
          <w:p w:rsidR="00810C77" w:rsidRPr="00170258" w:rsidRDefault="00810C77" w:rsidP="002556B6">
            <w:pPr>
              <w:pStyle w:val="acctfourfigures"/>
              <w:tabs>
                <w:tab w:val="clear" w:pos="765"/>
                <w:tab w:val="decimal" w:pos="630"/>
              </w:tabs>
              <w:spacing w:line="230" w:lineRule="exact"/>
              <w:ind w:left="-108" w:right="-108"/>
              <w:rPr>
                <w:sz w:val="18"/>
                <w:szCs w:val="18"/>
              </w:rPr>
            </w:pPr>
            <w:r w:rsidRPr="00170258">
              <w:rPr>
                <w:sz w:val="18"/>
                <w:szCs w:val="18"/>
              </w:rPr>
              <w:t>-</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sz w:val="18"/>
                <w:szCs w:val="18"/>
              </w:rPr>
            </w:pPr>
            <w:r w:rsidRPr="00170258">
              <w:rPr>
                <w:sz w:val="18"/>
                <w:szCs w:val="18"/>
              </w:rPr>
              <w:t>-</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sz w:val="18"/>
                <w:szCs w:val="18"/>
              </w:rPr>
            </w:pPr>
            <w:r w:rsidRPr="00170258">
              <w:rPr>
                <w:sz w:val="18"/>
                <w:szCs w:val="18"/>
              </w:rPr>
              <w:t>-</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sz w:val="18"/>
                <w:szCs w:val="18"/>
              </w:rPr>
            </w:pPr>
            <w:r w:rsidRPr="00170258">
              <w:rPr>
                <w:sz w:val="18"/>
                <w:szCs w:val="18"/>
              </w:rPr>
              <w:t>-</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sz w:val="18"/>
                <w:szCs w:val="18"/>
              </w:rPr>
            </w:pPr>
            <w:r w:rsidRPr="00170258">
              <w:rPr>
                <w:sz w:val="18"/>
                <w:szCs w:val="18"/>
              </w:rPr>
              <w:t>-</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sz w:val="18"/>
                <w:szCs w:val="18"/>
                <w:lang w:val="en-US" w:bidi="th-TH"/>
              </w:rPr>
            </w:pPr>
            <w:r w:rsidRPr="00170258">
              <w:rPr>
                <w:sz w:val="18"/>
                <w:szCs w:val="18"/>
                <w:lang w:val="en-US" w:bidi="th-TH"/>
              </w:rPr>
              <w:t>3,582</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sz w:val="18"/>
                <w:szCs w:val="18"/>
              </w:rPr>
            </w:pPr>
            <w:r>
              <w:rPr>
                <w:sz w:val="18"/>
                <w:szCs w:val="18"/>
              </w:rPr>
              <w:t>11,419</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810C77" w:rsidRPr="00170258" w:rsidRDefault="00810C77" w:rsidP="002556B6">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tcBorders>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sz w:val="18"/>
                <w:szCs w:val="18"/>
              </w:rPr>
            </w:pPr>
            <w:r>
              <w:rPr>
                <w:sz w:val="18"/>
                <w:szCs w:val="18"/>
              </w:rPr>
              <w:t>15,001</w:t>
            </w:r>
          </w:p>
        </w:tc>
      </w:tr>
      <w:tr w:rsidR="00810C77" w:rsidRPr="004A2C7D" w:rsidTr="00BD73A2">
        <w:trPr>
          <w:trHeight w:val="20"/>
        </w:trPr>
        <w:tc>
          <w:tcPr>
            <w:tcW w:w="2520" w:type="dxa"/>
            <w:shd w:val="clear" w:color="auto" w:fill="auto"/>
          </w:tcPr>
          <w:p w:rsidR="00810C77"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1 January 2020</w:t>
            </w:r>
          </w:p>
        </w:tc>
        <w:tc>
          <w:tcPr>
            <w:tcW w:w="846" w:type="dxa"/>
            <w:tcBorders>
              <w:top w:val="single" w:sz="4" w:space="0" w:color="auto"/>
            </w:tcBorders>
            <w:shd w:val="clear" w:color="auto" w:fill="auto"/>
          </w:tcPr>
          <w:p w:rsidR="00810C77" w:rsidRPr="00FC304A" w:rsidRDefault="00810C77" w:rsidP="002556B6">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(35,744)</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(704)</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(594,612)</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(855,652)</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(61,831)</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(43,078)</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(32,318)</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FC304A" w:rsidRDefault="00810C77" w:rsidP="002556B6">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(1,637,491)</w:t>
            </w: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46" w:type="dxa"/>
            <w:shd w:val="clear" w:color="auto" w:fill="auto"/>
          </w:tcPr>
          <w:p w:rsidR="00810C77" w:rsidRPr="004A2C7D" w:rsidRDefault="00810C77" w:rsidP="002556B6">
            <w:pPr>
              <w:pStyle w:val="acctfourfigures"/>
              <w:tabs>
                <w:tab w:val="clear" w:pos="765"/>
                <w:tab w:val="decimal" w:pos="720"/>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810C77" w:rsidRPr="004A2C7D" w:rsidRDefault="00810C77" w:rsidP="002556B6">
            <w:pPr>
              <w:pStyle w:val="acctfourfigures"/>
              <w:tabs>
                <w:tab w:val="clear" w:pos="765"/>
                <w:tab w:val="decimal" w:pos="61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736"/>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46" w:type="dxa"/>
            <w:shd w:val="clear" w:color="auto" w:fill="auto"/>
            <w:vAlign w:val="bottom"/>
          </w:tcPr>
          <w:p w:rsidR="00810C77" w:rsidRPr="004A2C7D" w:rsidRDefault="00810C77" w:rsidP="002556B6">
            <w:pPr>
              <w:pStyle w:val="acctfourfigures"/>
              <w:tabs>
                <w:tab w:val="clear" w:pos="765"/>
                <w:tab w:val="decimal" w:pos="630"/>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(3,096)</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(227)</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(51,041)</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(70,782)</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(10,414)</w:t>
            </w: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(1,110)</w:t>
            </w: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(6,482)</w:t>
            </w: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810C77" w:rsidRPr="004A2C7D" w:rsidRDefault="00810C77" w:rsidP="002556B6">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(143,152)</w:t>
            </w: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46" w:type="dxa"/>
            <w:shd w:val="clear" w:color="auto" w:fill="auto"/>
            <w:vAlign w:val="bottom"/>
          </w:tcPr>
          <w:p w:rsidR="00810C77" w:rsidRDefault="00810C77" w:rsidP="002556B6">
            <w:pPr>
              <w:pStyle w:val="acctfourfigures"/>
              <w:tabs>
                <w:tab w:val="clear" w:pos="765"/>
                <w:tab w:val="decimal" w:pos="630"/>
              </w:tabs>
              <w:spacing w:line="230" w:lineRule="exact"/>
              <w:ind w:left="-108" w:right="-108"/>
              <w:rPr>
                <w:sz w:val="18"/>
                <w:szCs w:val="18"/>
              </w:rPr>
            </w:pP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810C77" w:rsidRPr="004A2C7D" w:rsidRDefault="00810C77" w:rsidP="002556B6">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46" w:type="dxa"/>
            <w:shd w:val="clear" w:color="auto" w:fill="auto"/>
            <w:vAlign w:val="bottom"/>
          </w:tcPr>
          <w:p w:rsidR="00810C77" w:rsidRDefault="00810C77" w:rsidP="002556B6">
            <w:pPr>
              <w:pStyle w:val="acctfourfigures"/>
              <w:tabs>
                <w:tab w:val="clear" w:pos="765"/>
                <w:tab w:val="decimal" w:pos="630"/>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(5,591)</w:t>
            </w:r>
          </w:p>
        </w:tc>
        <w:tc>
          <w:tcPr>
            <w:tcW w:w="236" w:type="dxa"/>
            <w:shd w:val="clear" w:color="auto" w:fill="auto"/>
          </w:tcPr>
          <w:p w:rsidR="00810C77" w:rsidRPr="004A2C7D" w:rsidRDefault="00810C77" w:rsidP="002556B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rsidR="00810C77" w:rsidRPr="004A2C7D" w:rsidRDefault="00810C77" w:rsidP="002556B6">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(5,591)</w:t>
            </w: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46" w:type="dxa"/>
            <w:shd w:val="clear" w:color="auto" w:fill="auto"/>
            <w:vAlign w:val="bottom"/>
          </w:tcPr>
          <w:p w:rsidR="00810C77" w:rsidRPr="004A2C7D" w:rsidRDefault="00810C77" w:rsidP="002556B6">
            <w:pPr>
              <w:pStyle w:val="acctfourfigures"/>
              <w:tabs>
                <w:tab w:val="clear" w:pos="765"/>
                <w:tab w:val="decimal" w:pos="630"/>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88"/>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805"/>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right="-108"/>
              <w:rPr>
                <w:sz w:val="18"/>
                <w:szCs w:val="18"/>
              </w:rPr>
            </w:pPr>
            <w:r>
              <w:rPr>
                <w:sz w:val="18"/>
                <w:szCs w:val="18"/>
              </w:rPr>
              <w:t>188</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2,104</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Pr>
                <w:sz w:val="18"/>
                <w:szCs w:val="18"/>
              </w:rPr>
              <w:t>6,768</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0"/>
              </w:tabs>
              <w:spacing w:line="230" w:lineRule="exact"/>
              <w:ind w:left="-108" w:right="-108"/>
              <w:rPr>
                <w:sz w:val="18"/>
                <w:szCs w:val="18"/>
              </w:rPr>
            </w:pPr>
            <w:r>
              <w:rPr>
                <w:sz w:val="18"/>
                <w:szCs w:val="18"/>
              </w:rPr>
              <w:t>-</w:t>
            </w:r>
          </w:p>
        </w:tc>
        <w:tc>
          <w:tcPr>
            <w:tcW w:w="236" w:type="dxa"/>
            <w:shd w:val="clear" w:color="auto" w:fill="auto"/>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rsidR="00810C77" w:rsidRPr="004A2C7D" w:rsidRDefault="00810C77" w:rsidP="002556B6">
            <w:pPr>
              <w:pStyle w:val="acctfourfigures"/>
              <w:tabs>
                <w:tab w:val="clear" w:pos="765"/>
                <w:tab w:val="decimal" w:pos="792"/>
              </w:tabs>
              <w:spacing w:line="230" w:lineRule="exact"/>
              <w:ind w:left="-108" w:right="-108"/>
              <w:rPr>
                <w:sz w:val="18"/>
                <w:szCs w:val="18"/>
                <w:cs/>
              </w:rPr>
            </w:pPr>
            <w:r>
              <w:rPr>
                <w:sz w:val="18"/>
                <w:szCs w:val="18"/>
              </w:rPr>
              <w:t>9,060</w:t>
            </w:r>
          </w:p>
        </w:tc>
      </w:tr>
      <w:tr w:rsidR="00810C77" w:rsidRPr="004A2C7D" w:rsidTr="00BD73A2">
        <w:trPr>
          <w:trHeight w:val="20"/>
        </w:trPr>
        <w:tc>
          <w:tcPr>
            <w:tcW w:w="2520" w:type="dxa"/>
            <w:shd w:val="clear" w:color="auto" w:fill="auto"/>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20</w:t>
            </w:r>
          </w:p>
        </w:tc>
        <w:tc>
          <w:tcPr>
            <w:tcW w:w="846" w:type="dxa"/>
            <w:tcBorders>
              <w:top w:val="single" w:sz="4" w:space="0" w:color="auto"/>
              <w:bottom w:val="single" w:sz="4" w:space="0" w:color="auto"/>
            </w:tcBorders>
            <w:shd w:val="clear" w:color="auto" w:fill="auto"/>
          </w:tcPr>
          <w:p w:rsidR="00810C77" w:rsidRPr="00170258" w:rsidRDefault="00810C77" w:rsidP="002556B6">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(38,840)</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(931)</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(645,653)</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(926,434)</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(72,057)</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(42,084)</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(37,623)</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810C77" w:rsidRPr="007653A2" w:rsidRDefault="00810C77" w:rsidP="002556B6">
            <w:pPr>
              <w:pStyle w:val="acctfourfigures"/>
              <w:tabs>
                <w:tab w:val="clear" w:pos="765"/>
                <w:tab w:val="decimal" w:pos="790"/>
              </w:tabs>
              <w:spacing w:line="230" w:lineRule="exact"/>
              <w:ind w:left="-108" w:right="-108"/>
              <w:rPr>
                <w:b/>
                <w:bCs/>
                <w:sz w:val="18"/>
                <w:szCs w:val="18"/>
              </w:rPr>
            </w:pPr>
            <w:r w:rsidRPr="007653A2">
              <w:rPr>
                <w:b/>
                <w:bCs/>
                <w:sz w:val="18"/>
                <w:szCs w:val="18"/>
              </w:rPr>
              <w:t>-</w:t>
            </w:r>
          </w:p>
        </w:tc>
        <w:tc>
          <w:tcPr>
            <w:tcW w:w="236" w:type="dxa"/>
            <w:shd w:val="clear" w:color="auto" w:fill="auto"/>
          </w:tcPr>
          <w:p w:rsidR="00810C77" w:rsidRPr="00170258"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tcPr>
          <w:p w:rsidR="00810C77" w:rsidRPr="00170258"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(1,777,174)</w:t>
            </w: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Borders>
              <w:top w:val="single" w:sz="4" w:space="0" w:color="auto"/>
            </w:tcBorders>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7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46" w:type="dxa"/>
          </w:tcPr>
          <w:p w:rsidR="00810C77" w:rsidRPr="004A2C7D" w:rsidRDefault="00810C77" w:rsidP="002556B6">
            <w:pPr>
              <w:pStyle w:val="acctfourfigures"/>
              <w:tabs>
                <w:tab w:val="clear" w:pos="765"/>
                <w:tab w:val="decimal" w:pos="720"/>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b/>
                <w:bCs/>
                <w:i/>
                <w:iCs/>
              </w:rPr>
            </w:pPr>
            <w:r w:rsidRPr="004A2C7D">
              <w:rPr>
                <w:rFonts w:ascii="Times New Roman" w:hAnsi="Times New Roman" w:cs="Times New Roman"/>
                <w:b/>
                <w:bCs/>
                <w:i/>
                <w:iCs/>
              </w:rPr>
              <w:t>Net book value</w:t>
            </w:r>
          </w:p>
        </w:tc>
        <w:tc>
          <w:tcPr>
            <w:tcW w:w="846" w:type="dxa"/>
          </w:tcPr>
          <w:p w:rsidR="00810C77" w:rsidRPr="004A2C7D" w:rsidRDefault="00810C77" w:rsidP="002556B6">
            <w:pPr>
              <w:pStyle w:val="acctfourfigures"/>
              <w:tabs>
                <w:tab w:val="clear" w:pos="765"/>
                <w:tab w:val="decimal" w:pos="774"/>
              </w:tabs>
              <w:spacing w:line="23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left="-108"/>
              <w:rPr>
                <w:rFonts w:ascii="Times New Roman" w:hAnsi="Times New Roman" w:cs="Times New Roman"/>
              </w:rPr>
            </w:pPr>
          </w:p>
        </w:tc>
        <w:tc>
          <w:tcPr>
            <w:tcW w:w="1008" w:type="dxa"/>
          </w:tcPr>
          <w:p w:rsidR="00810C77" w:rsidRPr="004A2C7D" w:rsidRDefault="00810C77" w:rsidP="002556B6">
            <w:pPr>
              <w:pStyle w:val="acctfourfigures"/>
              <w:tabs>
                <w:tab w:val="clear" w:pos="765"/>
                <w:tab w:val="decimal" w:pos="792"/>
              </w:tabs>
              <w:spacing w:line="230" w:lineRule="exact"/>
              <w:ind w:left="-108" w:right="-108"/>
              <w:rPr>
                <w:sz w:val="18"/>
                <w:szCs w:val="18"/>
              </w:rPr>
            </w:pP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b/>
                <w:bCs/>
              </w:rPr>
              <w:t>At 1 January 201</w:t>
            </w:r>
            <w:r>
              <w:rPr>
                <w:rFonts w:ascii="Times New Roman" w:hAnsi="Times New Roman" w:cs="Times New Roman"/>
                <w:b/>
                <w:bCs/>
              </w:rPr>
              <w:t>9</w:t>
            </w:r>
          </w:p>
        </w:tc>
        <w:tc>
          <w:tcPr>
            <w:tcW w:w="846"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74"/>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74"/>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rPr>
              <w:t>Owned assets</w:t>
            </w:r>
          </w:p>
        </w:tc>
        <w:tc>
          <w:tcPr>
            <w:tcW w:w="846" w:type="dxa"/>
            <w:vAlign w:val="bottom"/>
          </w:tcPr>
          <w:p w:rsidR="00810C77" w:rsidRPr="004A2C7D" w:rsidRDefault="00810C77" w:rsidP="002556B6">
            <w:pPr>
              <w:pStyle w:val="acctfourfigures"/>
              <w:tabs>
                <w:tab w:val="clear" w:pos="765"/>
                <w:tab w:val="decimal" w:pos="630"/>
              </w:tabs>
              <w:spacing w:line="230" w:lineRule="exact"/>
              <w:ind w:left="-108" w:right="-108"/>
              <w:rPr>
                <w:sz w:val="18"/>
                <w:szCs w:val="18"/>
              </w:rPr>
            </w:pPr>
            <w:r w:rsidRPr="004A2C7D">
              <w:rPr>
                <w:sz w:val="18"/>
                <w:szCs w:val="18"/>
              </w:rPr>
              <w:t>244,391</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32,819</w:t>
            </w:r>
          </w:p>
        </w:tc>
        <w:tc>
          <w:tcPr>
            <w:tcW w:w="236" w:type="dxa"/>
            <w:vAlign w:val="bottom"/>
          </w:tcPr>
          <w:p w:rsidR="00810C77" w:rsidRPr="004A2C7D" w:rsidRDefault="00810C77" w:rsidP="002556B6">
            <w:pPr>
              <w:pStyle w:val="acctfourfigures"/>
              <w:tabs>
                <w:tab w:val="clear" w:pos="765"/>
                <w:tab w:val="decimal" w:pos="668"/>
                <w:tab w:val="decimal" w:pos="792"/>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1,119</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517,619</w:t>
            </w:r>
          </w:p>
        </w:tc>
        <w:tc>
          <w:tcPr>
            <w:tcW w:w="236"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808,232</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55,522</w:t>
            </w:r>
          </w:p>
        </w:tc>
        <w:tc>
          <w:tcPr>
            <w:tcW w:w="236" w:type="dxa"/>
            <w:vAlign w:val="bottom"/>
          </w:tcPr>
          <w:p w:rsidR="00810C77" w:rsidRPr="004A2C7D" w:rsidRDefault="00810C77" w:rsidP="002556B6">
            <w:pPr>
              <w:pStyle w:val="acctfourfigures"/>
              <w:tabs>
                <w:tab w:val="clear" w:pos="765"/>
                <w:tab w:val="decimal" w:pos="792"/>
                <w:tab w:val="decimal" w:pos="938"/>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1,182</w:t>
            </w:r>
          </w:p>
        </w:tc>
        <w:tc>
          <w:tcPr>
            <w:tcW w:w="236" w:type="dxa"/>
            <w:vAlign w:val="bottom"/>
          </w:tcPr>
          <w:p w:rsidR="00810C77" w:rsidRPr="004A2C7D" w:rsidRDefault="00810C77" w:rsidP="002556B6">
            <w:pPr>
              <w:pStyle w:val="acctfourfigures"/>
              <w:tabs>
                <w:tab w:val="clear" w:pos="765"/>
                <w:tab w:val="decimal" w:pos="731"/>
                <w:tab w:val="decimal" w:pos="792"/>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2,002</w:t>
            </w:r>
          </w:p>
        </w:tc>
        <w:tc>
          <w:tcPr>
            <w:tcW w:w="236"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1008" w:type="dxa"/>
            <w:vAlign w:val="bottom"/>
          </w:tcPr>
          <w:p w:rsidR="00810C77" w:rsidRPr="004A2C7D" w:rsidRDefault="005B6DD0" w:rsidP="002556B6">
            <w:pPr>
              <w:pStyle w:val="acctfourfigures"/>
              <w:tabs>
                <w:tab w:val="clear" w:pos="765"/>
                <w:tab w:val="decimal" w:pos="792"/>
              </w:tabs>
              <w:spacing w:line="230" w:lineRule="exact"/>
              <w:ind w:left="-108" w:right="-108"/>
              <w:rPr>
                <w:sz w:val="18"/>
                <w:szCs w:val="18"/>
              </w:rPr>
            </w:pPr>
            <w:r>
              <w:rPr>
                <w:sz w:val="18"/>
                <w:szCs w:val="18"/>
              </w:rPr>
              <w:t>5,003</w:t>
            </w:r>
          </w:p>
        </w:tc>
        <w:tc>
          <w:tcPr>
            <w:tcW w:w="236" w:type="dxa"/>
            <w:vAlign w:val="bottom"/>
          </w:tcPr>
          <w:p w:rsidR="00810C77" w:rsidRPr="004A2C7D" w:rsidRDefault="00810C77" w:rsidP="002556B6">
            <w:pPr>
              <w:pStyle w:val="acctfourfigures"/>
              <w:tabs>
                <w:tab w:val="clear" w:pos="765"/>
                <w:tab w:val="decimal" w:pos="792"/>
                <w:tab w:val="decimal" w:pos="938"/>
              </w:tabs>
              <w:spacing w:line="230" w:lineRule="exact"/>
              <w:ind w:left="-108" w:right="-108"/>
              <w:rPr>
                <w:sz w:val="18"/>
                <w:szCs w:val="18"/>
              </w:rPr>
            </w:pPr>
          </w:p>
        </w:tc>
        <w:tc>
          <w:tcPr>
            <w:tcW w:w="1008" w:type="dxa"/>
            <w:vAlign w:val="bottom"/>
          </w:tcPr>
          <w:p w:rsidR="00810C77" w:rsidRPr="004A2C7D" w:rsidRDefault="005B6DD0" w:rsidP="002556B6">
            <w:pPr>
              <w:pStyle w:val="acctfourfigures"/>
              <w:tabs>
                <w:tab w:val="clear" w:pos="765"/>
                <w:tab w:val="decimal" w:pos="792"/>
              </w:tabs>
              <w:spacing w:line="230" w:lineRule="exact"/>
              <w:ind w:left="-108" w:right="-108"/>
              <w:rPr>
                <w:sz w:val="18"/>
                <w:szCs w:val="18"/>
              </w:rPr>
            </w:pPr>
            <w:r>
              <w:rPr>
                <w:sz w:val="18"/>
                <w:szCs w:val="18"/>
              </w:rPr>
              <w:t>1,667,889</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rPr>
              <w:t>Asset</w:t>
            </w:r>
            <w:r>
              <w:rPr>
                <w:rFonts w:ascii="Times New Roman" w:hAnsi="Times New Roman" w:cs="Times New Roman"/>
              </w:rPr>
              <w:t>s</w:t>
            </w:r>
            <w:r w:rsidRPr="004A2C7D">
              <w:rPr>
                <w:rFonts w:ascii="Times New Roman" w:hAnsi="Times New Roman" w:cs="Times New Roman"/>
              </w:rPr>
              <w:t xml:space="preserve"> under finance leases</w:t>
            </w:r>
          </w:p>
        </w:tc>
        <w:tc>
          <w:tcPr>
            <w:tcW w:w="846" w:type="dxa"/>
            <w:tcBorders>
              <w:bottom w:val="single" w:sz="4" w:space="0" w:color="auto"/>
            </w:tcBorders>
            <w:vAlign w:val="bottom"/>
          </w:tcPr>
          <w:p w:rsidR="00810C77" w:rsidRPr="004A2C7D" w:rsidRDefault="00810C77" w:rsidP="002556B6">
            <w:pPr>
              <w:pStyle w:val="acctfourfigures"/>
              <w:tabs>
                <w:tab w:val="clear" w:pos="765"/>
                <w:tab w:val="decimal" w:pos="630"/>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6"/>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lang w:val="en-GB" w:bidi="ar-SA"/>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88"/>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lang w:val="en-GB" w:bidi="ar-SA"/>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4,973</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77"/>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17,564</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805"/>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pStyle w:val="acctfourfigures"/>
              <w:tabs>
                <w:tab w:val="clear" w:pos="765"/>
                <w:tab w:val="decimal" w:pos="702"/>
                <w:tab w:val="decimal" w:pos="938"/>
              </w:tabs>
              <w:spacing w:line="230" w:lineRule="exact"/>
              <w:ind w:left="-108"/>
              <w:rPr>
                <w:sz w:val="18"/>
                <w:szCs w:val="18"/>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22,537</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513"/>
              <w:rPr>
                <w:rFonts w:ascii="Times New Roman" w:hAnsi="Times New Roman" w:cs="Times New Roman"/>
                <w:b/>
                <w:bCs/>
              </w:rPr>
            </w:pPr>
          </w:p>
        </w:tc>
        <w:tc>
          <w:tcPr>
            <w:tcW w:w="846" w:type="dxa"/>
            <w:tcBorders>
              <w:top w:val="single" w:sz="4" w:space="0" w:color="auto"/>
              <w:bottom w:val="double" w:sz="4" w:space="0" w:color="auto"/>
            </w:tcBorders>
            <w:vAlign w:val="bottom"/>
          </w:tcPr>
          <w:p w:rsidR="00810C77" w:rsidRPr="00032863" w:rsidRDefault="00810C77" w:rsidP="002556B6">
            <w:pPr>
              <w:pStyle w:val="acctfourfigures"/>
              <w:tabs>
                <w:tab w:val="clear" w:pos="765"/>
                <w:tab w:val="decimal" w:pos="630"/>
              </w:tabs>
              <w:spacing w:line="230" w:lineRule="exact"/>
              <w:ind w:left="-108" w:right="-108"/>
              <w:rPr>
                <w:b/>
                <w:bCs/>
                <w:sz w:val="18"/>
                <w:szCs w:val="18"/>
              </w:rPr>
            </w:pPr>
            <w:r w:rsidRPr="00032863">
              <w:rPr>
                <w:b/>
                <w:bCs/>
                <w:sz w:val="18"/>
                <w:szCs w:val="18"/>
              </w:rPr>
              <w:t>244,391</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32,819</w:t>
            </w:r>
          </w:p>
        </w:tc>
        <w:tc>
          <w:tcPr>
            <w:tcW w:w="236" w:type="dxa"/>
            <w:vAlign w:val="bottom"/>
          </w:tcPr>
          <w:p w:rsidR="00810C77" w:rsidRPr="004A2C7D" w:rsidRDefault="00810C77" w:rsidP="002556B6">
            <w:pPr>
              <w:pStyle w:val="acctfourfigures"/>
              <w:tabs>
                <w:tab w:val="clear" w:pos="765"/>
                <w:tab w:val="decimal" w:pos="668"/>
                <w:tab w:val="decimal" w:pos="792"/>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1,119</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517,619</w:t>
            </w:r>
          </w:p>
        </w:tc>
        <w:tc>
          <w:tcPr>
            <w:tcW w:w="236" w:type="dxa"/>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808,232</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60,495</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1,182</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19,566</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810C77" w:rsidRPr="004A2C7D" w:rsidRDefault="005B6DD0" w:rsidP="002556B6">
            <w:pPr>
              <w:pStyle w:val="acctfourfigures"/>
              <w:tabs>
                <w:tab w:val="clear" w:pos="765"/>
                <w:tab w:val="decimal" w:pos="792"/>
              </w:tabs>
              <w:spacing w:line="230" w:lineRule="exact"/>
              <w:ind w:left="-108" w:right="-108"/>
              <w:rPr>
                <w:b/>
                <w:bCs/>
                <w:sz w:val="18"/>
                <w:szCs w:val="18"/>
              </w:rPr>
            </w:pPr>
            <w:r>
              <w:rPr>
                <w:b/>
                <w:bCs/>
                <w:sz w:val="18"/>
                <w:szCs w:val="18"/>
              </w:rPr>
              <w:t>5,003</w:t>
            </w:r>
          </w:p>
        </w:tc>
        <w:tc>
          <w:tcPr>
            <w:tcW w:w="236" w:type="dxa"/>
            <w:vAlign w:val="bottom"/>
          </w:tcPr>
          <w:p w:rsidR="00810C77" w:rsidRPr="004A2C7D" w:rsidRDefault="00810C77" w:rsidP="002556B6">
            <w:pPr>
              <w:pStyle w:val="acctfourfigures"/>
              <w:tabs>
                <w:tab w:val="clear" w:pos="765"/>
                <w:tab w:val="decimal" w:pos="702"/>
                <w:tab w:val="decimal" w:pos="938"/>
              </w:tabs>
              <w:spacing w:line="230" w:lineRule="exact"/>
              <w:ind w:left="-108"/>
              <w:rPr>
                <w:b/>
                <w:bCs/>
                <w:sz w:val="18"/>
                <w:szCs w:val="18"/>
              </w:rPr>
            </w:pPr>
          </w:p>
        </w:tc>
        <w:tc>
          <w:tcPr>
            <w:tcW w:w="1008" w:type="dxa"/>
            <w:tcBorders>
              <w:top w:val="single" w:sz="4" w:space="0" w:color="auto"/>
              <w:bottom w:val="double" w:sz="4" w:space="0" w:color="auto"/>
            </w:tcBorders>
            <w:vAlign w:val="bottom"/>
          </w:tcPr>
          <w:p w:rsidR="00810C77" w:rsidRPr="004A2C7D" w:rsidRDefault="005B6DD0" w:rsidP="002556B6">
            <w:pPr>
              <w:pStyle w:val="acctfourfigures"/>
              <w:tabs>
                <w:tab w:val="clear" w:pos="765"/>
                <w:tab w:val="decimal" w:pos="792"/>
              </w:tabs>
              <w:spacing w:line="230" w:lineRule="exact"/>
              <w:ind w:left="-108" w:right="-108"/>
              <w:rPr>
                <w:b/>
                <w:bCs/>
                <w:sz w:val="18"/>
                <w:szCs w:val="18"/>
              </w:rPr>
            </w:pPr>
            <w:r>
              <w:rPr>
                <w:b/>
                <w:bCs/>
                <w:sz w:val="18"/>
                <w:szCs w:val="18"/>
              </w:rPr>
              <w:t>1,690,426</w:t>
            </w:r>
          </w:p>
        </w:tc>
      </w:tr>
      <w:tr w:rsidR="00810C77" w:rsidRPr="004A2C7D" w:rsidTr="00BD73A2">
        <w:trPr>
          <w:trHeight w:val="251"/>
        </w:trPr>
        <w:tc>
          <w:tcPr>
            <w:tcW w:w="2520" w:type="dxa"/>
          </w:tcPr>
          <w:p w:rsidR="00810C77" w:rsidRPr="005F4940"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72" w:right="-513"/>
              <w:rPr>
                <w:rFonts w:ascii="Times New Roman" w:hAnsi="Times New Roman" w:cs="Times New Roman"/>
              </w:rPr>
            </w:pPr>
          </w:p>
        </w:tc>
        <w:tc>
          <w:tcPr>
            <w:tcW w:w="846" w:type="dxa"/>
            <w:tcBorders>
              <w:top w:val="double" w:sz="4" w:space="0" w:color="auto"/>
            </w:tcBorders>
            <w:vAlign w:val="bottom"/>
          </w:tcPr>
          <w:p w:rsidR="00810C77" w:rsidRPr="005F4940"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5F4940"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5F4940"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5F4940"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5F4940"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5F4940"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5F4940"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5F4940"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5F4940" w:rsidRDefault="00810C77" w:rsidP="002556B6">
            <w:pPr>
              <w:pStyle w:val="acctfourfigures"/>
              <w:tabs>
                <w:tab w:val="clear" w:pos="765"/>
                <w:tab w:val="decimal" w:pos="774"/>
              </w:tabs>
              <w:spacing w:line="160" w:lineRule="exact"/>
              <w:ind w:left="-108" w:right="-108"/>
              <w:rPr>
                <w:sz w:val="18"/>
                <w:szCs w:val="18"/>
              </w:rPr>
            </w:pPr>
          </w:p>
        </w:tc>
        <w:tc>
          <w:tcPr>
            <w:tcW w:w="236" w:type="dxa"/>
            <w:vAlign w:val="bottom"/>
          </w:tcPr>
          <w:p w:rsidR="00810C77" w:rsidRPr="005F4940"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5F4940"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5F4940"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5F4940" w:rsidRDefault="00810C77" w:rsidP="002556B6">
            <w:pPr>
              <w:pStyle w:val="acctfourfigures"/>
              <w:tabs>
                <w:tab w:val="clear" w:pos="765"/>
                <w:tab w:val="decimal" w:pos="774"/>
              </w:tabs>
              <w:spacing w:line="160" w:lineRule="exact"/>
              <w:ind w:left="-108" w:right="-108"/>
              <w:rPr>
                <w:sz w:val="18"/>
                <w:szCs w:val="18"/>
              </w:rPr>
            </w:pPr>
          </w:p>
        </w:tc>
        <w:tc>
          <w:tcPr>
            <w:tcW w:w="236" w:type="dxa"/>
            <w:vAlign w:val="bottom"/>
          </w:tcPr>
          <w:p w:rsidR="00810C77" w:rsidRPr="005F4940"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5F4940"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5F4940"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5F4940"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5F4940"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5F4940"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Pr>
                <w:rFonts w:ascii="Times New Roman" w:hAnsi="Times New Roman" w:cs="Times New Roman"/>
                <w:b/>
                <w:bCs/>
              </w:rPr>
            </w:pPr>
            <w:r w:rsidRPr="004A2C7D">
              <w:rPr>
                <w:rFonts w:ascii="Times New Roman" w:hAnsi="Times New Roman" w:cs="Times New Roman"/>
                <w:b/>
                <w:bCs/>
              </w:rPr>
              <w:t>At 31 December 201</w:t>
            </w:r>
            <w:r>
              <w:rPr>
                <w:rFonts w:ascii="Times New Roman" w:hAnsi="Times New Roman" w:cs="Times New Roman"/>
                <w:b/>
                <w:bCs/>
              </w:rPr>
              <w:t>9</w:t>
            </w:r>
          </w:p>
        </w:tc>
        <w:tc>
          <w:tcPr>
            <w:tcW w:w="846"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74"/>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74"/>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Pr>
                <w:rFonts w:ascii="Times New Roman" w:hAnsi="Times New Roman" w:cs="Times New Roman"/>
                <w:b/>
                <w:bCs/>
              </w:rPr>
            </w:pPr>
            <w:r w:rsidRPr="004A2C7D">
              <w:rPr>
                <w:rFonts w:ascii="Times New Roman" w:hAnsi="Times New Roman" w:cs="Times New Roman"/>
                <w:b/>
                <w:bCs/>
              </w:rPr>
              <w:t xml:space="preserve">     </w:t>
            </w:r>
            <w:r>
              <w:rPr>
                <w:rFonts w:ascii="Times New Roman" w:hAnsi="Times New Roman" w:cs="Times New Roman"/>
                <w:b/>
                <w:bCs/>
              </w:rPr>
              <w:t>as previously reported</w:t>
            </w:r>
          </w:p>
        </w:tc>
        <w:tc>
          <w:tcPr>
            <w:tcW w:w="846"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74"/>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74"/>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230" w:lineRule="exact"/>
              <w:ind w:lef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rPr>
              <w:t>Owned assets</w:t>
            </w:r>
          </w:p>
        </w:tc>
        <w:tc>
          <w:tcPr>
            <w:tcW w:w="846" w:type="dxa"/>
            <w:vAlign w:val="bottom"/>
          </w:tcPr>
          <w:p w:rsidR="00810C77" w:rsidRPr="004A2C7D" w:rsidRDefault="00810C77" w:rsidP="002556B6">
            <w:pPr>
              <w:pStyle w:val="acctfourfigures"/>
              <w:tabs>
                <w:tab w:val="clear" w:pos="765"/>
                <w:tab w:val="decimal" w:pos="630"/>
              </w:tabs>
              <w:spacing w:line="230" w:lineRule="exact"/>
              <w:ind w:left="-108" w:right="-108"/>
              <w:rPr>
                <w:sz w:val="18"/>
                <w:szCs w:val="18"/>
              </w:rPr>
            </w:pPr>
            <w:r w:rsidRPr="004A2C7D">
              <w:rPr>
                <w:sz w:val="18"/>
                <w:szCs w:val="18"/>
              </w:rPr>
              <w:t>247,856</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30,732</w:t>
            </w:r>
          </w:p>
        </w:tc>
        <w:tc>
          <w:tcPr>
            <w:tcW w:w="236" w:type="dxa"/>
            <w:vAlign w:val="bottom"/>
          </w:tcPr>
          <w:p w:rsidR="00810C77" w:rsidRPr="004A2C7D" w:rsidRDefault="00810C77" w:rsidP="002556B6">
            <w:pPr>
              <w:pStyle w:val="acctfourfigures"/>
              <w:tabs>
                <w:tab w:val="clear" w:pos="765"/>
                <w:tab w:val="decimal" w:pos="668"/>
                <w:tab w:val="decimal" w:pos="792"/>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893</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466,747</w:t>
            </w:r>
          </w:p>
        </w:tc>
        <w:tc>
          <w:tcPr>
            <w:tcW w:w="236"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745,727</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50,278</w:t>
            </w:r>
          </w:p>
        </w:tc>
        <w:tc>
          <w:tcPr>
            <w:tcW w:w="236" w:type="dxa"/>
            <w:vAlign w:val="bottom"/>
          </w:tcPr>
          <w:p w:rsidR="00810C77" w:rsidRPr="004A2C7D" w:rsidRDefault="00810C77" w:rsidP="002556B6">
            <w:pPr>
              <w:pStyle w:val="acctfourfigures"/>
              <w:tabs>
                <w:tab w:val="clear" w:pos="765"/>
                <w:tab w:val="decimal" w:pos="792"/>
                <w:tab w:val="decimal" w:pos="938"/>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1,049</w:t>
            </w:r>
          </w:p>
        </w:tc>
        <w:tc>
          <w:tcPr>
            <w:tcW w:w="236" w:type="dxa"/>
            <w:vAlign w:val="bottom"/>
          </w:tcPr>
          <w:p w:rsidR="00810C77" w:rsidRPr="004A2C7D" w:rsidRDefault="00810C77" w:rsidP="002556B6">
            <w:pPr>
              <w:pStyle w:val="acctfourfigures"/>
              <w:tabs>
                <w:tab w:val="clear" w:pos="765"/>
                <w:tab w:val="decimal" w:pos="731"/>
                <w:tab w:val="decimal" w:pos="792"/>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15,427</w:t>
            </w:r>
          </w:p>
        </w:tc>
        <w:tc>
          <w:tcPr>
            <w:tcW w:w="236"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22,859</w:t>
            </w:r>
          </w:p>
        </w:tc>
        <w:tc>
          <w:tcPr>
            <w:tcW w:w="236" w:type="dxa"/>
            <w:vAlign w:val="bottom"/>
          </w:tcPr>
          <w:p w:rsidR="00810C77" w:rsidRPr="004A2C7D" w:rsidRDefault="00810C77" w:rsidP="002556B6">
            <w:pPr>
              <w:pStyle w:val="acctfourfigures"/>
              <w:tabs>
                <w:tab w:val="clear" w:pos="765"/>
                <w:tab w:val="decimal" w:pos="792"/>
                <w:tab w:val="decimal" w:pos="938"/>
              </w:tabs>
              <w:spacing w:line="230" w:lineRule="exact"/>
              <w:ind w:left="-108" w:right="-108"/>
              <w:rPr>
                <w:sz w:val="18"/>
                <w:szCs w:val="18"/>
              </w:rPr>
            </w:pPr>
          </w:p>
        </w:tc>
        <w:tc>
          <w:tcPr>
            <w:tcW w:w="1008" w:type="dxa"/>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1,581,568</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rPr>
              <w:t>Asset</w:t>
            </w:r>
            <w:r>
              <w:rPr>
                <w:rFonts w:ascii="Times New Roman" w:hAnsi="Times New Roman" w:cs="Times New Roman"/>
              </w:rPr>
              <w:t>s</w:t>
            </w:r>
            <w:r w:rsidRPr="004A2C7D">
              <w:rPr>
                <w:rFonts w:ascii="Times New Roman" w:hAnsi="Times New Roman" w:cs="Times New Roman"/>
              </w:rPr>
              <w:t xml:space="preserve"> under finance leases</w:t>
            </w:r>
          </w:p>
        </w:tc>
        <w:tc>
          <w:tcPr>
            <w:tcW w:w="846" w:type="dxa"/>
            <w:tcBorders>
              <w:bottom w:val="single" w:sz="4" w:space="0" w:color="auto"/>
            </w:tcBorders>
            <w:vAlign w:val="bottom"/>
          </w:tcPr>
          <w:p w:rsidR="00810C77" w:rsidRPr="004A2C7D" w:rsidRDefault="00810C77" w:rsidP="002556B6">
            <w:pPr>
              <w:pStyle w:val="acctfourfigures"/>
              <w:tabs>
                <w:tab w:val="clear" w:pos="765"/>
                <w:tab w:val="decimal" w:pos="630"/>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6"/>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lang w:val="en-GB" w:bidi="ar-SA"/>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800"/>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lang w:val="en-GB" w:bidi="ar-SA"/>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31"/>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805"/>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3,547</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88"/>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15,362</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805"/>
              </w:tabs>
              <w:spacing w:line="230" w:lineRule="exact"/>
              <w:ind w:left="-108" w:right="-108"/>
              <w:rPr>
                <w:sz w:val="18"/>
                <w:szCs w:val="18"/>
              </w:rPr>
            </w:pPr>
            <w:r w:rsidRPr="004A2C7D">
              <w:rPr>
                <w:sz w:val="18"/>
                <w:szCs w:val="18"/>
              </w:rPr>
              <w:t>-</w:t>
            </w:r>
          </w:p>
        </w:tc>
        <w:tc>
          <w:tcPr>
            <w:tcW w:w="236" w:type="dxa"/>
            <w:vAlign w:val="bottom"/>
          </w:tcPr>
          <w:p w:rsidR="00810C77" w:rsidRPr="004A2C7D" w:rsidRDefault="00810C77" w:rsidP="002556B6">
            <w:pPr>
              <w:pStyle w:val="acctfourfigures"/>
              <w:tabs>
                <w:tab w:val="clear" w:pos="765"/>
                <w:tab w:val="decimal" w:pos="702"/>
                <w:tab w:val="decimal" w:pos="938"/>
              </w:tabs>
              <w:spacing w:line="230" w:lineRule="exact"/>
              <w:ind w:left="-108"/>
              <w:rPr>
                <w:sz w:val="18"/>
                <w:szCs w:val="18"/>
              </w:rPr>
            </w:pPr>
          </w:p>
        </w:tc>
        <w:tc>
          <w:tcPr>
            <w:tcW w:w="1008" w:type="dxa"/>
            <w:tcBorders>
              <w:bottom w:val="sing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sz w:val="18"/>
                <w:szCs w:val="18"/>
              </w:rPr>
            </w:pPr>
            <w:r w:rsidRPr="004A2C7D">
              <w:rPr>
                <w:sz w:val="18"/>
                <w:szCs w:val="18"/>
              </w:rPr>
              <w:t>18,909</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Pr>
                <w:rFonts w:ascii="Times New Roman" w:hAnsi="Times New Roman" w:cs="Times New Roman"/>
                <w:b/>
                <w:bCs/>
              </w:rPr>
            </w:pPr>
          </w:p>
        </w:tc>
        <w:tc>
          <w:tcPr>
            <w:tcW w:w="846" w:type="dxa"/>
            <w:tcBorders>
              <w:top w:val="single" w:sz="4" w:space="0" w:color="auto"/>
              <w:bottom w:val="double" w:sz="4" w:space="0" w:color="auto"/>
            </w:tcBorders>
            <w:vAlign w:val="bottom"/>
          </w:tcPr>
          <w:p w:rsidR="00810C77" w:rsidRPr="005F4940" w:rsidRDefault="00810C77" w:rsidP="002556B6">
            <w:pPr>
              <w:pStyle w:val="acctfourfigures"/>
              <w:tabs>
                <w:tab w:val="clear" w:pos="765"/>
                <w:tab w:val="decimal" w:pos="630"/>
              </w:tabs>
              <w:spacing w:line="230" w:lineRule="exact"/>
              <w:ind w:left="-108" w:right="-108"/>
              <w:rPr>
                <w:b/>
                <w:bCs/>
                <w:sz w:val="18"/>
                <w:szCs w:val="18"/>
              </w:rPr>
            </w:pPr>
            <w:r w:rsidRPr="005F4940">
              <w:rPr>
                <w:b/>
                <w:bCs/>
                <w:sz w:val="18"/>
                <w:szCs w:val="18"/>
              </w:rPr>
              <w:t>247,856</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30,732</w:t>
            </w:r>
          </w:p>
        </w:tc>
        <w:tc>
          <w:tcPr>
            <w:tcW w:w="236" w:type="dxa"/>
            <w:vAlign w:val="bottom"/>
          </w:tcPr>
          <w:p w:rsidR="00810C77" w:rsidRPr="004A2C7D" w:rsidRDefault="00810C77" w:rsidP="002556B6">
            <w:pPr>
              <w:pStyle w:val="acctfourfigures"/>
              <w:tabs>
                <w:tab w:val="clear" w:pos="765"/>
                <w:tab w:val="decimal" w:pos="668"/>
                <w:tab w:val="decimal" w:pos="792"/>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893</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466,747</w:t>
            </w:r>
          </w:p>
        </w:tc>
        <w:tc>
          <w:tcPr>
            <w:tcW w:w="236" w:type="dxa"/>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745,727</w:t>
            </w:r>
          </w:p>
        </w:tc>
        <w:tc>
          <w:tcPr>
            <w:tcW w:w="236" w:type="dxa"/>
            <w:vAlign w:val="bottom"/>
          </w:tcPr>
          <w:p w:rsidR="00810C77" w:rsidRPr="004A2C7D" w:rsidRDefault="00810C77" w:rsidP="002556B6">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53,825</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1,049</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30,789</w:t>
            </w:r>
          </w:p>
        </w:tc>
        <w:tc>
          <w:tcPr>
            <w:tcW w:w="236" w:type="dxa"/>
            <w:vAlign w:val="bottom"/>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22,859</w:t>
            </w:r>
          </w:p>
        </w:tc>
        <w:tc>
          <w:tcPr>
            <w:tcW w:w="236" w:type="dxa"/>
            <w:vAlign w:val="bottom"/>
          </w:tcPr>
          <w:p w:rsidR="00810C77" w:rsidRPr="004A2C7D" w:rsidRDefault="00810C77" w:rsidP="002556B6">
            <w:pPr>
              <w:pStyle w:val="acctfourfigures"/>
              <w:tabs>
                <w:tab w:val="clear" w:pos="765"/>
                <w:tab w:val="decimal" w:pos="702"/>
                <w:tab w:val="decimal" w:pos="938"/>
              </w:tabs>
              <w:spacing w:line="230" w:lineRule="exact"/>
              <w:ind w:left="-108"/>
              <w:rPr>
                <w:b/>
                <w:bCs/>
                <w:sz w:val="18"/>
                <w:szCs w:val="18"/>
              </w:rPr>
            </w:pPr>
          </w:p>
        </w:tc>
        <w:tc>
          <w:tcPr>
            <w:tcW w:w="1008" w:type="dxa"/>
            <w:tcBorders>
              <w:top w:val="single" w:sz="4" w:space="0" w:color="auto"/>
              <w:bottom w:val="double" w:sz="4" w:space="0" w:color="auto"/>
            </w:tcBorders>
            <w:vAlign w:val="bottom"/>
          </w:tcPr>
          <w:p w:rsidR="00810C77" w:rsidRPr="004A2C7D" w:rsidRDefault="00810C77" w:rsidP="002556B6">
            <w:pPr>
              <w:pStyle w:val="acctfourfigures"/>
              <w:tabs>
                <w:tab w:val="clear" w:pos="765"/>
                <w:tab w:val="decimal" w:pos="792"/>
              </w:tabs>
              <w:spacing w:line="230" w:lineRule="exact"/>
              <w:ind w:left="-108" w:right="-108"/>
              <w:rPr>
                <w:b/>
                <w:bCs/>
                <w:sz w:val="18"/>
                <w:szCs w:val="18"/>
              </w:rPr>
            </w:pPr>
            <w:r w:rsidRPr="004A2C7D">
              <w:rPr>
                <w:b/>
                <w:bCs/>
                <w:sz w:val="18"/>
                <w:szCs w:val="18"/>
              </w:rPr>
              <w:t>1,600,477</w:t>
            </w:r>
          </w:p>
        </w:tc>
      </w:tr>
      <w:tr w:rsidR="00810C77" w:rsidRPr="004A2C7D" w:rsidTr="00BD73A2">
        <w:trPr>
          <w:trHeight w:val="251"/>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72" w:right="-513"/>
              <w:rPr>
                <w:rFonts w:ascii="Times New Roman" w:hAnsi="Times New Roman" w:cs="Times New Roman"/>
              </w:rPr>
            </w:pPr>
          </w:p>
        </w:tc>
        <w:tc>
          <w:tcPr>
            <w:tcW w:w="846" w:type="dxa"/>
            <w:tcBorders>
              <w:top w:val="doub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4A2C7D" w:rsidRDefault="00810C77" w:rsidP="002556B6">
            <w:pPr>
              <w:pStyle w:val="acctfourfigures"/>
              <w:tabs>
                <w:tab w:val="clear" w:pos="765"/>
                <w:tab w:val="decimal" w:pos="774"/>
              </w:tabs>
              <w:spacing w:line="16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4A2C7D" w:rsidRDefault="00810C77" w:rsidP="002556B6">
            <w:pPr>
              <w:pStyle w:val="acctfourfigures"/>
              <w:tabs>
                <w:tab w:val="clear" w:pos="765"/>
                <w:tab w:val="decimal" w:pos="774"/>
              </w:tabs>
              <w:spacing w:line="16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c>
          <w:tcPr>
            <w:tcW w:w="236" w:type="dxa"/>
            <w:vAlign w:val="bottom"/>
          </w:tcPr>
          <w:p w:rsidR="00810C77" w:rsidRPr="004A2C7D" w:rsidRDefault="00810C77" w:rsidP="002556B6">
            <w:pPr>
              <w:pStyle w:val="acctfourfigures"/>
              <w:tabs>
                <w:tab w:val="clear" w:pos="765"/>
                <w:tab w:val="decimal" w:pos="774"/>
              </w:tabs>
              <w:spacing w:line="160" w:lineRule="exact"/>
              <w:ind w:left="-108"/>
              <w:rPr>
                <w:sz w:val="18"/>
                <w:szCs w:val="18"/>
              </w:rPr>
            </w:pPr>
          </w:p>
        </w:tc>
        <w:tc>
          <w:tcPr>
            <w:tcW w:w="1008" w:type="dxa"/>
            <w:tcBorders>
              <w:top w:val="double" w:sz="4" w:space="0" w:color="auto"/>
            </w:tcBorders>
            <w:vAlign w:val="bottom"/>
          </w:tcPr>
          <w:p w:rsidR="00810C77" w:rsidRPr="004A2C7D" w:rsidRDefault="00810C77" w:rsidP="002556B6">
            <w:pPr>
              <w:pStyle w:val="acctfourfigures"/>
              <w:tabs>
                <w:tab w:val="clear" w:pos="765"/>
                <w:tab w:val="decimal" w:pos="792"/>
              </w:tabs>
              <w:spacing w:line="160" w:lineRule="exact"/>
              <w:ind w:left="-108" w:right="-108"/>
              <w:rPr>
                <w:sz w:val="18"/>
                <w:szCs w:val="18"/>
              </w:rPr>
            </w:pP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ight="-513"/>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1 January 2020</w:t>
            </w:r>
          </w:p>
        </w:tc>
        <w:tc>
          <w:tcPr>
            <w:tcW w:w="846" w:type="dxa"/>
            <w:tcBorders>
              <w:bottom w:val="double" w:sz="4" w:space="0" w:color="auto"/>
            </w:tcBorders>
            <w:vAlign w:val="bottom"/>
          </w:tcPr>
          <w:p w:rsidR="00810C77" w:rsidRPr="001A3DA1" w:rsidRDefault="00810C77" w:rsidP="002556B6">
            <w:pPr>
              <w:pStyle w:val="acctfourfigures"/>
              <w:tabs>
                <w:tab w:val="clear" w:pos="765"/>
                <w:tab w:val="decimal" w:pos="630"/>
              </w:tabs>
              <w:spacing w:line="230" w:lineRule="exact"/>
              <w:ind w:left="-108" w:right="-108"/>
              <w:rPr>
                <w:b/>
                <w:bCs/>
                <w:sz w:val="18"/>
                <w:szCs w:val="18"/>
              </w:rPr>
            </w:pPr>
            <w:r w:rsidRPr="001A3DA1">
              <w:rPr>
                <w:b/>
                <w:bCs/>
                <w:sz w:val="18"/>
                <w:szCs w:val="18"/>
              </w:rPr>
              <w:t>247,856</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30,732</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893</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466,747</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810C77" w:rsidRPr="001A3DA1" w:rsidRDefault="00810C77" w:rsidP="002556B6">
            <w:pPr>
              <w:pStyle w:val="acctfourfigures"/>
              <w:tabs>
                <w:tab w:val="clear" w:pos="765"/>
                <w:tab w:val="decimal" w:pos="774"/>
              </w:tabs>
              <w:spacing w:line="230" w:lineRule="exact"/>
              <w:ind w:left="-108" w:right="-108"/>
              <w:rPr>
                <w:b/>
                <w:bCs/>
                <w:sz w:val="18"/>
                <w:szCs w:val="18"/>
              </w:rPr>
            </w:pPr>
            <w:r>
              <w:rPr>
                <w:b/>
                <w:bCs/>
                <w:sz w:val="18"/>
                <w:szCs w:val="18"/>
              </w:rPr>
              <w:t>745,727</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50,278</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810C77" w:rsidRPr="001A3DA1" w:rsidRDefault="00810C77" w:rsidP="002556B6">
            <w:pPr>
              <w:pStyle w:val="acctfourfigures"/>
              <w:tabs>
                <w:tab w:val="clear" w:pos="765"/>
                <w:tab w:val="decimal" w:pos="774"/>
              </w:tabs>
              <w:spacing w:line="230" w:lineRule="exact"/>
              <w:ind w:left="-108" w:right="-108"/>
              <w:rPr>
                <w:b/>
                <w:bCs/>
                <w:sz w:val="18"/>
                <w:szCs w:val="18"/>
              </w:rPr>
            </w:pPr>
            <w:r>
              <w:rPr>
                <w:b/>
                <w:bCs/>
                <w:sz w:val="18"/>
                <w:szCs w:val="18"/>
              </w:rPr>
              <w:t>1,049</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15,428</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22,859</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1,581,569</w:t>
            </w:r>
          </w:p>
        </w:tc>
      </w:tr>
      <w:tr w:rsidR="00810C77" w:rsidRPr="004A2C7D" w:rsidTr="00BD73A2">
        <w:trPr>
          <w:trHeight w:val="20"/>
        </w:trPr>
        <w:tc>
          <w:tcPr>
            <w:tcW w:w="2520" w:type="dxa"/>
          </w:tcPr>
          <w:p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0"/>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20</w:t>
            </w:r>
          </w:p>
        </w:tc>
        <w:tc>
          <w:tcPr>
            <w:tcW w:w="846"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630"/>
              </w:tabs>
              <w:spacing w:line="230" w:lineRule="exact"/>
              <w:ind w:left="-108" w:right="-108"/>
              <w:rPr>
                <w:b/>
                <w:bCs/>
                <w:sz w:val="18"/>
                <w:szCs w:val="18"/>
              </w:rPr>
            </w:pPr>
            <w:r w:rsidRPr="001A3DA1">
              <w:rPr>
                <w:b/>
                <w:bCs/>
                <w:sz w:val="18"/>
                <w:szCs w:val="18"/>
              </w:rPr>
              <w:t>247,856</w:t>
            </w:r>
          </w:p>
        </w:tc>
        <w:tc>
          <w:tcPr>
            <w:tcW w:w="236" w:type="dxa"/>
            <w:vAlign w:val="bottom"/>
          </w:tcPr>
          <w:p w:rsidR="00810C77" w:rsidRPr="001A3DA1" w:rsidRDefault="00810C77" w:rsidP="002556B6">
            <w:pPr>
              <w:pStyle w:val="acctfourfigures"/>
              <w:tabs>
                <w:tab w:val="clear" w:pos="765"/>
                <w:tab w:val="decimal" w:pos="774"/>
              </w:tabs>
              <w:spacing w:line="230" w:lineRule="exact"/>
              <w:ind w:left="-108"/>
              <w:rPr>
                <w:b/>
                <w:bCs/>
                <w:sz w:val="18"/>
                <w:szCs w:val="18"/>
              </w:rPr>
            </w:pPr>
          </w:p>
        </w:tc>
        <w:tc>
          <w:tcPr>
            <w:tcW w:w="1008"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28,635</w:t>
            </w:r>
          </w:p>
        </w:tc>
        <w:tc>
          <w:tcPr>
            <w:tcW w:w="236" w:type="dxa"/>
            <w:vAlign w:val="bottom"/>
          </w:tcPr>
          <w:p w:rsidR="00810C77" w:rsidRPr="001A3DA1" w:rsidRDefault="00810C77" w:rsidP="002556B6">
            <w:pPr>
              <w:pStyle w:val="acctfourfigures"/>
              <w:tabs>
                <w:tab w:val="clear" w:pos="765"/>
                <w:tab w:val="decimal" w:pos="668"/>
                <w:tab w:val="decimal" w:pos="792"/>
              </w:tabs>
              <w:spacing w:line="230" w:lineRule="exact"/>
              <w:ind w:left="-108" w:right="-108"/>
              <w:rPr>
                <w:b/>
                <w:bCs/>
                <w:sz w:val="18"/>
                <w:szCs w:val="18"/>
              </w:rPr>
            </w:pPr>
          </w:p>
        </w:tc>
        <w:tc>
          <w:tcPr>
            <w:tcW w:w="1008"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688</w:t>
            </w:r>
          </w:p>
        </w:tc>
        <w:tc>
          <w:tcPr>
            <w:tcW w:w="236" w:type="dxa"/>
            <w:vAlign w:val="bottom"/>
          </w:tcPr>
          <w:p w:rsidR="00810C77" w:rsidRPr="001A3DA1" w:rsidRDefault="00810C77" w:rsidP="002556B6">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421,426</w:t>
            </w:r>
          </w:p>
        </w:tc>
        <w:tc>
          <w:tcPr>
            <w:tcW w:w="236" w:type="dxa"/>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p>
        </w:tc>
        <w:tc>
          <w:tcPr>
            <w:tcW w:w="1008"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722,887</w:t>
            </w:r>
          </w:p>
        </w:tc>
        <w:tc>
          <w:tcPr>
            <w:tcW w:w="236" w:type="dxa"/>
            <w:vAlign w:val="bottom"/>
          </w:tcPr>
          <w:p w:rsidR="00810C77" w:rsidRPr="001A3DA1" w:rsidRDefault="00810C77" w:rsidP="002556B6">
            <w:pPr>
              <w:pStyle w:val="acctfourfigures"/>
              <w:tabs>
                <w:tab w:val="clear" w:pos="765"/>
                <w:tab w:val="decimal" w:pos="792"/>
                <w:tab w:val="decimal" w:pos="1001"/>
              </w:tabs>
              <w:spacing w:line="230" w:lineRule="exact"/>
              <w:ind w:left="-108" w:right="-108"/>
              <w:rPr>
                <w:b/>
                <w:bCs/>
                <w:sz w:val="18"/>
                <w:szCs w:val="18"/>
              </w:rPr>
            </w:pPr>
          </w:p>
        </w:tc>
        <w:tc>
          <w:tcPr>
            <w:tcW w:w="1008"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43,193</w:t>
            </w:r>
          </w:p>
        </w:tc>
        <w:tc>
          <w:tcPr>
            <w:tcW w:w="236" w:type="dxa"/>
            <w:vAlign w:val="bottom"/>
          </w:tcPr>
          <w:p w:rsidR="00810C77" w:rsidRPr="001A3DA1"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4,867</w:t>
            </w:r>
          </w:p>
        </w:tc>
        <w:tc>
          <w:tcPr>
            <w:tcW w:w="236" w:type="dxa"/>
            <w:vAlign w:val="bottom"/>
          </w:tcPr>
          <w:p w:rsidR="00810C77" w:rsidRPr="001A3DA1"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15,149</w:t>
            </w:r>
          </w:p>
        </w:tc>
        <w:tc>
          <w:tcPr>
            <w:tcW w:w="236" w:type="dxa"/>
            <w:vAlign w:val="bottom"/>
          </w:tcPr>
          <w:p w:rsidR="00810C77" w:rsidRPr="001A3DA1"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513"/>
              <w:rPr>
                <w:rFonts w:ascii="Times New Roman" w:hAnsi="Times New Roman" w:cs="Times New Roman"/>
                <w:b/>
                <w:bCs/>
              </w:rPr>
            </w:pPr>
          </w:p>
        </w:tc>
        <w:tc>
          <w:tcPr>
            <w:tcW w:w="1008"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27,766</w:t>
            </w:r>
          </w:p>
        </w:tc>
        <w:tc>
          <w:tcPr>
            <w:tcW w:w="236" w:type="dxa"/>
            <w:vAlign w:val="bottom"/>
          </w:tcPr>
          <w:p w:rsidR="00810C77" w:rsidRPr="001A3DA1" w:rsidRDefault="00810C77" w:rsidP="002556B6">
            <w:pPr>
              <w:pStyle w:val="acctfourfigures"/>
              <w:tabs>
                <w:tab w:val="clear" w:pos="765"/>
                <w:tab w:val="decimal" w:pos="702"/>
                <w:tab w:val="decimal" w:pos="938"/>
              </w:tabs>
              <w:spacing w:line="230" w:lineRule="exact"/>
              <w:ind w:left="-108"/>
              <w:rPr>
                <w:b/>
                <w:bCs/>
                <w:sz w:val="18"/>
                <w:szCs w:val="18"/>
              </w:rPr>
            </w:pPr>
          </w:p>
        </w:tc>
        <w:tc>
          <w:tcPr>
            <w:tcW w:w="1008" w:type="dxa"/>
            <w:tcBorders>
              <w:top w:val="double" w:sz="4" w:space="0" w:color="auto"/>
              <w:bottom w:val="double" w:sz="4" w:space="0" w:color="auto"/>
            </w:tcBorders>
            <w:vAlign w:val="bottom"/>
          </w:tcPr>
          <w:p w:rsidR="00810C77" w:rsidRPr="001A3DA1" w:rsidRDefault="00810C77" w:rsidP="002556B6">
            <w:pPr>
              <w:pStyle w:val="acctfourfigures"/>
              <w:tabs>
                <w:tab w:val="clear" w:pos="765"/>
                <w:tab w:val="decimal" w:pos="792"/>
              </w:tabs>
              <w:spacing w:line="230" w:lineRule="exact"/>
              <w:ind w:left="-108" w:right="-108"/>
              <w:rPr>
                <w:b/>
                <w:bCs/>
                <w:sz w:val="18"/>
                <w:szCs w:val="18"/>
              </w:rPr>
            </w:pPr>
            <w:r>
              <w:rPr>
                <w:b/>
                <w:bCs/>
                <w:sz w:val="18"/>
                <w:szCs w:val="18"/>
              </w:rPr>
              <w:t>1,512,467</w:t>
            </w:r>
          </w:p>
        </w:tc>
      </w:tr>
    </w:tbl>
    <w:p w:rsidR="00C31AC0" w:rsidRDefault="00C31AC0" w:rsidP="00C31AC0">
      <w:r>
        <w:br w:type="page"/>
      </w:r>
    </w:p>
    <w:p w:rsidR="005A2575" w:rsidRDefault="005A2575" w:rsidP="00C31AC0">
      <w:pPr>
        <w:sectPr w:rsidR="005A2575" w:rsidSect="002336DD">
          <w:pgSz w:w="16834" w:h="11909" w:orient="landscape" w:code="9"/>
          <w:pgMar w:top="691" w:right="1152" w:bottom="576" w:left="1152" w:header="720" w:footer="720" w:gutter="0"/>
          <w:cols w:space="720"/>
          <w:docGrid w:linePitch="245"/>
        </w:sectPr>
      </w:pPr>
    </w:p>
    <w:p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Pr>
          <w:rFonts w:ascii="Times New Roman" w:hAnsi="Times New Roman" w:cs="Times New Roman"/>
          <w:sz w:val="22"/>
          <w:szCs w:val="20"/>
        </w:rPr>
        <w:lastRenderedPageBreak/>
        <w:t xml:space="preserve">The gross amount of </w:t>
      </w:r>
      <w:r w:rsidR="00700CBC">
        <w:rPr>
          <w:rFonts w:ascii="Times New Roman" w:hAnsi="Times New Roman" w:cs="Times New Roman"/>
          <w:sz w:val="22"/>
          <w:szCs w:val="20"/>
        </w:rPr>
        <w:t xml:space="preserve">the </w:t>
      </w:r>
      <w:r>
        <w:rPr>
          <w:rFonts w:ascii="Times New Roman" w:hAnsi="Times New Roman" w:cs="Times New Roman"/>
          <w:sz w:val="22"/>
          <w:szCs w:val="20"/>
        </w:rPr>
        <w:t xml:space="preserve">Company’s fully depreciated that </w:t>
      </w:r>
      <w:r w:rsidR="00B633A7">
        <w:rPr>
          <w:rFonts w:ascii="Times New Roman" w:hAnsi="Times New Roman" w:cs="Times New Roman"/>
          <w:sz w:val="22"/>
          <w:szCs w:val="20"/>
        </w:rPr>
        <w:t>was</w:t>
      </w:r>
      <w:r>
        <w:rPr>
          <w:rFonts w:ascii="Times New Roman" w:hAnsi="Times New Roman" w:cs="Times New Roman"/>
          <w:sz w:val="22"/>
          <w:szCs w:val="20"/>
        </w:rPr>
        <w:t xml:space="preserve"> still in use as at 31 December 20</w:t>
      </w:r>
      <w:r w:rsidR="00552B9D">
        <w:rPr>
          <w:rFonts w:ascii="Times New Roman" w:hAnsi="Times New Roman" w:cs="Times New Roman"/>
          <w:sz w:val="22"/>
          <w:szCs w:val="20"/>
        </w:rPr>
        <w:t>20</w:t>
      </w:r>
      <w:r w:rsidR="00FB1629">
        <w:rPr>
          <w:rFonts w:ascii="Times New Roman" w:hAnsi="Times New Roman" w:cs="Times New Roman"/>
          <w:sz w:val="22"/>
          <w:szCs w:val="20"/>
        </w:rPr>
        <w:t xml:space="preserve"> </w:t>
      </w:r>
      <w:r>
        <w:rPr>
          <w:rFonts w:ascii="Times New Roman" w:hAnsi="Times New Roman" w:cs="Times New Roman"/>
          <w:sz w:val="22"/>
          <w:szCs w:val="20"/>
        </w:rPr>
        <w:t xml:space="preserve">amounted to </w:t>
      </w:r>
      <w:r w:rsidRPr="003962F0">
        <w:rPr>
          <w:rFonts w:ascii="Times New Roman" w:hAnsi="Times New Roman" w:cs="Times New Roman"/>
          <w:sz w:val="22"/>
          <w:szCs w:val="20"/>
        </w:rPr>
        <w:t xml:space="preserve">Baht </w:t>
      </w:r>
      <w:r w:rsidR="00FF449A">
        <w:rPr>
          <w:rFonts w:ascii="Times New Roman" w:hAnsi="Times New Roman" w:cs="Times New Roman"/>
          <w:sz w:val="22"/>
          <w:szCs w:val="20"/>
        </w:rPr>
        <w:t>442.97</w:t>
      </w:r>
      <w:r w:rsidRPr="003962F0">
        <w:rPr>
          <w:rFonts w:ascii="Times New Roman" w:hAnsi="Times New Roman" w:cs="Times New Roman"/>
          <w:sz w:val="22"/>
          <w:szCs w:val="20"/>
        </w:rPr>
        <w:t xml:space="preserve"> million</w:t>
      </w:r>
      <w:r>
        <w:rPr>
          <w:rFonts w:ascii="Times New Roman" w:hAnsi="Times New Roman" w:cs="Times New Roman"/>
          <w:sz w:val="22"/>
          <w:szCs w:val="20"/>
        </w:rPr>
        <w:t xml:space="preserve"> </w:t>
      </w:r>
      <w:r w:rsidRPr="009A6B1E">
        <w:rPr>
          <w:rFonts w:ascii="Times New Roman" w:hAnsi="Times New Roman" w:cs="Times New Roman"/>
          <w:i/>
          <w:iCs/>
          <w:sz w:val="22"/>
          <w:szCs w:val="20"/>
        </w:rPr>
        <w:t>(20</w:t>
      </w:r>
      <w:r>
        <w:rPr>
          <w:rFonts w:ascii="Times New Roman" w:hAnsi="Times New Roman" w:cs="Times New Roman"/>
          <w:i/>
          <w:iCs/>
          <w:sz w:val="22"/>
          <w:szCs w:val="20"/>
        </w:rPr>
        <w:t>1</w:t>
      </w:r>
      <w:r w:rsidR="00552B9D">
        <w:rPr>
          <w:rFonts w:ascii="Times New Roman" w:hAnsi="Times New Roman" w:cs="Times New Roman"/>
          <w:i/>
          <w:iCs/>
          <w:sz w:val="22"/>
          <w:szCs w:val="20"/>
        </w:rPr>
        <w:t>9</w:t>
      </w:r>
      <w:r w:rsidRPr="009A6B1E">
        <w:rPr>
          <w:rFonts w:ascii="Times New Roman" w:hAnsi="Times New Roman" w:cs="Times New Roman"/>
          <w:i/>
          <w:iCs/>
          <w:sz w:val="22"/>
          <w:szCs w:val="20"/>
        </w:rPr>
        <w:t xml:space="preserve">: </w:t>
      </w:r>
      <w:r w:rsidRPr="00AE083B">
        <w:rPr>
          <w:rFonts w:ascii="Times New Roman" w:hAnsi="Times New Roman" w:cs="Times New Roman"/>
          <w:i/>
          <w:iCs/>
          <w:sz w:val="22"/>
          <w:szCs w:val="20"/>
        </w:rPr>
        <w:t xml:space="preserve">Baht </w:t>
      </w:r>
      <w:r w:rsidR="00552B9D">
        <w:rPr>
          <w:rFonts w:ascii="Times New Roman" w:hAnsi="Times New Roman" w:cs="Times New Roman"/>
          <w:i/>
          <w:iCs/>
          <w:sz w:val="22"/>
          <w:szCs w:val="20"/>
        </w:rPr>
        <w:t>442.05</w:t>
      </w:r>
      <w:r w:rsidRPr="00AE083B">
        <w:rPr>
          <w:rFonts w:ascii="Times New Roman" w:hAnsi="Times New Roman" w:cs="Times New Roman"/>
          <w:i/>
          <w:iCs/>
          <w:sz w:val="22"/>
          <w:szCs w:val="20"/>
        </w:rPr>
        <w:t xml:space="preserve"> million</w:t>
      </w:r>
      <w:r w:rsidRPr="009A6B1E">
        <w:rPr>
          <w:rFonts w:ascii="Times New Roman" w:hAnsi="Times New Roman" w:cs="Times New Roman"/>
          <w:i/>
          <w:iCs/>
          <w:sz w:val="22"/>
          <w:szCs w:val="20"/>
        </w:rPr>
        <w:t>)</w:t>
      </w:r>
      <w:r w:rsidRPr="009A6B1E">
        <w:rPr>
          <w:rFonts w:ascii="Times New Roman" w:hAnsi="Times New Roman" w:cs="Times New Roman"/>
          <w:sz w:val="22"/>
          <w:szCs w:val="20"/>
        </w:rPr>
        <w:t>.</w:t>
      </w:r>
    </w:p>
    <w:p w:rsidR="005A2575" w:rsidRDefault="005A257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E254E5" w:rsidRPr="00E254E5" w:rsidRDefault="00E254E5" w:rsidP="00E25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highlight w:val="yellow"/>
        </w:rPr>
      </w:pPr>
      <w:r w:rsidRPr="009E6F21">
        <w:rPr>
          <w:rFonts w:ascii="Times New Roman" w:hAnsi="Times New Roman"/>
          <w:sz w:val="22"/>
          <w:szCs w:val="22"/>
        </w:rPr>
        <w:t xml:space="preserve">Water production for industry system and utility system at Nakhon Ratchasima province with the cost of Baht </w:t>
      </w:r>
      <w:r w:rsidR="00DB4B61">
        <w:rPr>
          <w:rFonts w:ascii="Times New Roman" w:hAnsi="Times New Roman"/>
          <w:sz w:val="22"/>
          <w:szCs w:val="22"/>
        </w:rPr>
        <w:t>434.84</w:t>
      </w:r>
      <w:r w:rsidRPr="009E6F21">
        <w:rPr>
          <w:rFonts w:ascii="Times New Roman" w:hAnsi="Times New Roman"/>
          <w:sz w:val="22"/>
          <w:szCs w:val="22"/>
        </w:rPr>
        <w:t xml:space="preserve"> million and accumulated depreciation of Baht </w:t>
      </w:r>
      <w:r w:rsidR="00A77EBB">
        <w:rPr>
          <w:rFonts w:ascii="Times New Roman" w:hAnsi="Times New Roman"/>
          <w:sz w:val="22"/>
          <w:szCs w:val="22"/>
        </w:rPr>
        <w:t>162.13</w:t>
      </w:r>
      <w:r w:rsidR="00DF5F23">
        <w:rPr>
          <w:rFonts w:ascii="Times New Roman" w:hAnsi="Times New Roman"/>
          <w:sz w:val="22"/>
          <w:szCs w:val="22"/>
        </w:rPr>
        <w:t xml:space="preserve"> million as at 31 December 20</w:t>
      </w:r>
      <w:r w:rsidR="00552B9D">
        <w:rPr>
          <w:rFonts w:ascii="Times New Roman" w:hAnsi="Times New Roman"/>
          <w:sz w:val="22"/>
          <w:szCs w:val="22"/>
        </w:rPr>
        <w:t>20</w:t>
      </w:r>
      <w:r w:rsidRPr="009E6F21">
        <w:rPr>
          <w:rFonts w:ascii="Times New Roman" w:hAnsi="Times New Roman"/>
          <w:sz w:val="22"/>
          <w:szCs w:val="22"/>
        </w:rPr>
        <w:t xml:space="preserve"> have not operated in full capacity. This factor is considered as an impairment indicator. </w:t>
      </w:r>
    </w:p>
    <w:p w:rsidR="00E254E5" w:rsidRDefault="00E254E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9E6F21" w:rsidRDefault="009E6F21"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00CBC">
        <w:rPr>
          <w:rFonts w:ascii="Times New Roman" w:hAnsi="Times New Roman" w:cs="Times New Roman"/>
          <w:sz w:val="22"/>
          <w:szCs w:val="22"/>
        </w:rPr>
        <w:t xml:space="preserve">Management reviewed and tested impairment of </w:t>
      </w:r>
      <w:r w:rsidR="00320BFC" w:rsidRPr="00700CBC">
        <w:rPr>
          <w:rFonts w:ascii="Times New Roman" w:hAnsi="Times New Roman"/>
          <w:sz w:val="22"/>
          <w:szCs w:val="28"/>
        </w:rPr>
        <w:t xml:space="preserve">certain </w:t>
      </w:r>
      <w:r w:rsidRPr="00700CBC">
        <w:rPr>
          <w:rFonts w:ascii="Times New Roman" w:hAnsi="Times New Roman" w:cs="Times New Roman"/>
          <w:sz w:val="22"/>
          <w:szCs w:val="22"/>
        </w:rPr>
        <w:t>assets in which impairment indicator existed by determining recoverable amount from the value in use</w:t>
      </w:r>
      <w:r w:rsidR="00320BFC" w:rsidRPr="00700CBC">
        <w:rPr>
          <w:rFonts w:ascii="Times New Roman" w:hAnsi="Times New Roman" w:cs="Times New Roman"/>
          <w:sz w:val="22"/>
          <w:szCs w:val="22"/>
        </w:rPr>
        <w:t xml:space="preserve"> of water production for industry system and utility system</w:t>
      </w:r>
      <w:r w:rsidRPr="00700CBC">
        <w:rPr>
          <w:rFonts w:ascii="Times New Roman" w:hAnsi="Times New Roman" w:cs="Times New Roman"/>
          <w:sz w:val="22"/>
          <w:szCs w:val="22"/>
        </w:rPr>
        <w:t xml:space="preserve"> </w:t>
      </w:r>
      <w:r w:rsidR="00320BFC" w:rsidRPr="00700CBC">
        <w:rPr>
          <w:rFonts w:ascii="Times New Roman" w:hAnsi="Times New Roman" w:cs="Times New Roman"/>
          <w:sz w:val="22"/>
          <w:szCs w:val="22"/>
        </w:rPr>
        <w:t>which are</w:t>
      </w:r>
      <w:r w:rsidRPr="00700CBC">
        <w:rPr>
          <w:rFonts w:ascii="Times New Roman" w:hAnsi="Times New Roman" w:cs="Times New Roman"/>
          <w:sz w:val="22"/>
          <w:szCs w:val="22"/>
        </w:rPr>
        <w:t xml:space="preserve"> cash-generating unit</w:t>
      </w:r>
      <w:r w:rsidR="00320BFC" w:rsidRPr="00700CBC">
        <w:rPr>
          <w:rFonts w:ascii="Times New Roman" w:hAnsi="Times New Roman" w:cs="Times New Roman"/>
          <w:sz w:val="22"/>
          <w:szCs w:val="22"/>
        </w:rPr>
        <w:t>s</w:t>
      </w:r>
      <w:r w:rsidR="00A42A5A" w:rsidRPr="00700CBC">
        <w:rPr>
          <w:rFonts w:ascii="Times New Roman" w:hAnsi="Times New Roman" w:cs="Times New Roman"/>
          <w:sz w:val="22"/>
          <w:szCs w:val="22"/>
        </w:rPr>
        <w:t xml:space="preserve">. The value </w:t>
      </w:r>
      <w:r w:rsidR="00766DA3" w:rsidRPr="00700CBC">
        <w:rPr>
          <w:rFonts w:ascii="Times New Roman" w:hAnsi="Times New Roman" w:cs="Times New Roman"/>
          <w:sz w:val="22"/>
          <w:szCs w:val="22"/>
        </w:rPr>
        <w:t xml:space="preserve">was </w:t>
      </w:r>
      <w:r w:rsidR="00A42A5A" w:rsidRPr="00700CBC">
        <w:rPr>
          <w:rFonts w:ascii="Times New Roman" w:hAnsi="Times New Roman" w:cs="Times New Roman"/>
          <w:sz w:val="22"/>
          <w:szCs w:val="22"/>
        </w:rPr>
        <w:t>appraised by</w:t>
      </w:r>
      <w:r w:rsidR="00F65905" w:rsidRPr="00700CBC">
        <w:rPr>
          <w:rFonts w:ascii="Times New Roman" w:hAnsi="Times New Roman" w:cs="Times New Roman"/>
          <w:sz w:val="22"/>
          <w:szCs w:val="22"/>
        </w:rPr>
        <w:t xml:space="preserve"> independent property valuer. </w:t>
      </w:r>
      <w:r w:rsidRPr="00700CBC">
        <w:rPr>
          <w:rFonts w:ascii="Times New Roman" w:hAnsi="Times New Roman" w:cs="Times New Roman"/>
          <w:sz w:val="22"/>
          <w:szCs w:val="22"/>
        </w:rPr>
        <w:t xml:space="preserve">The discounted cash flow projections (DCF) have been prepared with reference to forecasted performance results considering historical data adjusted with projected revenue growth at 14% discount rate. </w:t>
      </w:r>
      <w:r w:rsidR="00700CBC" w:rsidRPr="00700CBC">
        <w:rPr>
          <w:rFonts w:ascii="Times New Roman" w:hAnsi="Times New Roman" w:cs="Times New Roman"/>
          <w:sz w:val="22"/>
          <w:szCs w:val="22"/>
        </w:rPr>
        <w:t>As at 31 December 20</w:t>
      </w:r>
      <w:r w:rsidR="001571AA">
        <w:rPr>
          <w:rFonts w:ascii="Times New Roman" w:hAnsi="Times New Roman" w:cs="Times New Roman"/>
          <w:sz w:val="22"/>
          <w:szCs w:val="22"/>
        </w:rPr>
        <w:t>20</w:t>
      </w:r>
      <w:r w:rsidRPr="00700CBC">
        <w:rPr>
          <w:rFonts w:ascii="Times New Roman" w:hAnsi="Times New Roman" w:cs="Times New Roman"/>
          <w:sz w:val="22"/>
          <w:szCs w:val="22"/>
        </w:rPr>
        <w:t xml:space="preserve">, the recoverable amount of </w:t>
      </w:r>
      <w:r w:rsidR="00E02248" w:rsidRPr="00700CBC">
        <w:rPr>
          <w:rFonts w:ascii="Times New Roman" w:hAnsi="Times New Roman" w:cs="Times New Roman"/>
          <w:sz w:val="22"/>
          <w:szCs w:val="22"/>
        </w:rPr>
        <w:t xml:space="preserve">water production for industry system </w:t>
      </w:r>
      <w:r w:rsidR="00BC64CA">
        <w:rPr>
          <w:rFonts w:ascii="Times New Roman" w:hAnsi="Times New Roman" w:cs="Times New Roman"/>
          <w:sz w:val="22"/>
          <w:szCs w:val="22"/>
        </w:rPr>
        <w:t>an</w:t>
      </w:r>
      <w:r w:rsidR="007626CB">
        <w:rPr>
          <w:rFonts w:ascii="Times New Roman" w:hAnsi="Times New Roman" w:cs="Times New Roman"/>
          <w:sz w:val="22"/>
          <w:szCs w:val="22"/>
        </w:rPr>
        <w:t xml:space="preserve">d utility system </w:t>
      </w:r>
      <w:r w:rsidR="00E02248" w:rsidRPr="00700CBC">
        <w:rPr>
          <w:rFonts w:ascii="Times New Roman" w:hAnsi="Times New Roman" w:cs="Times New Roman"/>
          <w:sz w:val="22"/>
          <w:szCs w:val="22"/>
        </w:rPr>
        <w:t>w</w:t>
      </w:r>
      <w:r w:rsidR="007626CB">
        <w:rPr>
          <w:rFonts w:ascii="Times New Roman" w:hAnsi="Times New Roman" w:cs="Times New Roman"/>
          <w:sz w:val="22"/>
          <w:szCs w:val="22"/>
        </w:rPr>
        <w:t>ere</w:t>
      </w:r>
      <w:r w:rsidR="00872638" w:rsidRPr="00700CBC">
        <w:rPr>
          <w:rFonts w:ascii="Times New Roman" w:hAnsi="Times New Roman" w:cs="Times New Roman"/>
          <w:sz w:val="22"/>
          <w:szCs w:val="22"/>
        </w:rPr>
        <w:t xml:space="preserve"> </w:t>
      </w:r>
      <w:r w:rsidR="0071604A">
        <w:rPr>
          <w:rFonts w:ascii="Times New Roman" w:hAnsi="Times New Roman" w:cs="Times New Roman"/>
          <w:sz w:val="22"/>
          <w:szCs w:val="22"/>
        </w:rPr>
        <w:t>lower</w:t>
      </w:r>
      <w:r w:rsidR="00872638" w:rsidRPr="00700CBC">
        <w:rPr>
          <w:rFonts w:ascii="Times New Roman" w:hAnsi="Times New Roman" w:cs="Times New Roman"/>
          <w:sz w:val="22"/>
          <w:szCs w:val="22"/>
        </w:rPr>
        <w:t xml:space="preserve"> than </w:t>
      </w:r>
      <w:r w:rsidR="007626CB">
        <w:rPr>
          <w:rFonts w:ascii="Times New Roman" w:hAnsi="Times New Roman" w:cs="Times New Roman"/>
          <w:sz w:val="22"/>
          <w:szCs w:val="22"/>
        </w:rPr>
        <w:t>their</w:t>
      </w:r>
      <w:r w:rsidRPr="00700CBC">
        <w:rPr>
          <w:rFonts w:ascii="Times New Roman" w:hAnsi="Times New Roman" w:cs="Times New Roman"/>
          <w:sz w:val="22"/>
          <w:szCs w:val="22"/>
        </w:rPr>
        <w:t xml:space="preserve"> </w:t>
      </w:r>
      <w:r w:rsidR="000C6138" w:rsidRPr="00700CBC">
        <w:rPr>
          <w:rFonts w:ascii="Times New Roman" w:hAnsi="Times New Roman" w:cs="Times New Roman"/>
          <w:sz w:val="22"/>
          <w:szCs w:val="22"/>
        </w:rPr>
        <w:t>carrying amount</w:t>
      </w:r>
      <w:r w:rsidRPr="00700CBC">
        <w:rPr>
          <w:rFonts w:ascii="Times New Roman" w:hAnsi="Times New Roman" w:cs="Times New Roman"/>
          <w:sz w:val="22"/>
          <w:szCs w:val="22"/>
        </w:rPr>
        <w:t xml:space="preserve">. </w:t>
      </w:r>
      <w:r w:rsidR="007342F6" w:rsidRPr="00700CBC">
        <w:rPr>
          <w:rFonts w:ascii="Times New Roman" w:hAnsi="Times New Roman"/>
          <w:sz w:val="22"/>
          <w:szCs w:val="28"/>
        </w:rPr>
        <w:t>As a result, t</w:t>
      </w:r>
      <w:r w:rsidRPr="00700CBC">
        <w:rPr>
          <w:rFonts w:ascii="Times New Roman" w:hAnsi="Times New Roman" w:cs="Times New Roman"/>
          <w:sz w:val="22"/>
          <w:szCs w:val="22"/>
        </w:rPr>
        <w:t xml:space="preserve">he Company </w:t>
      </w:r>
      <w:r w:rsidR="00700CBC" w:rsidRPr="00700CBC">
        <w:rPr>
          <w:rFonts w:ascii="Times New Roman" w:hAnsi="Times New Roman" w:cs="Times New Roman"/>
          <w:sz w:val="22"/>
          <w:szCs w:val="22"/>
        </w:rPr>
        <w:t xml:space="preserve">had </w:t>
      </w:r>
      <w:r w:rsidR="0071604A">
        <w:rPr>
          <w:rFonts w:ascii="Times New Roman" w:hAnsi="Times New Roman" w:cs="Times New Roman"/>
          <w:sz w:val="22"/>
          <w:szCs w:val="22"/>
        </w:rPr>
        <w:t xml:space="preserve">allowance for </w:t>
      </w:r>
      <w:r w:rsidRPr="00700CBC">
        <w:rPr>
          <w:rFonts w:ascii="Times New Roman" w:hAnsi="Times New Roman" w:cs="Times New Roman"/>
          <w:sz w:val="22"/>
          <w:szCs w:val="22"/>
        </w:rPr>
        <w:t xml:space="preserve">impairment losses in the amount of Baht </w:t>
      </w:r>
      <w:r w:rsidR="00A77EBB">
        <w:rPr>
          <w:rFonts w:ascii="Times New Roman" w:hAnsi="Times New Roman" w:cs="Times New Roman"/>
          <w:sz w:val="22"/>
          <w:szCs w:val="22"/>
        </w:rPr>
        <w:t>77</w:t>
      </w:r>
      <w:r w:rsidR="00404A29">
        <w:rPr>
          <w:rFonts w:ascii="Times New Roman" w:hAnsi="Times New Roman" w:cs="Times New Roman"/>
          <w:sz w:val="22"/>
          <w:szCs w:val="22"/>
        </w:rPr>
        <w:t xml:space="preserve"> </w:t>
      </w:r>
      <w:r w:rsidR="00700CBC" w:rsidRPr="00700CBC">
        <w:rPr>
          <w:rFonts w:ascii="Times New Roman" w:hAnsi="Times New Roman" w:cs="Times New Roman"/>
          <w:sz w:val="22"/>
          <w:szCs w:val="22"/>
        </w:rPr>
        <w:t>million</w:t>
      </w:r>
      <w:r w:rsidR="007626CB">
        <w:rPr>
          <w:rFonts w:ascii="Times New Roman" w:hAnsi="Times New Roman" w:cs="Times New Roman"/>
          <w:sz w:val="22"/>
          <w:szCs w:val="22"/>
        </w:rPr>
        <w:t xml:space="preserve"> and </w:t>
      </w:r>
      <w:r w:rsidR="00A77EBB">
        <w:rPr>
          <w:rFonts w:ascii="Times New Roman" w:hAnsi="Times New Roman" w:cs="Times New Roman"/>
          <w:sz w:val="22"/>
          <w:szCs w:val="22"/>
        </w:rPr>
        <w:t>59</w:t>
      </w:r>
      <w:r w:rsidR="00404A29">
        <w:rPr>
          <w:rFonts w:ascii="Times New Roman" w:hAnsi="Times New Roman" w:cs="Times New Roman"/>
          <w:sz w:val="22"/>
          <w:szCs w:val="22"/>
        </w:rPr>
        <w:t xml:space="preserve"> </w:t>
      </w:r>
      <w:r w:rsidR="007626CB">
        <w:rPr>
          <w:rFonts w:ascii="Times New Roman" w:hAnsi="Times New Roman" w:cs="Times New Roman"/>
          <w:sz w:val="22"/>
          <w:szCs w:val="22"/>
        </w:rPr>
        <w:t>million, respectively</w:t>
      </w:r>
      <w:r w:rsidR="00700CBC" w:rsidRPr="00700CBC">
        <w:rPr>
          <w:rFonts w:ascii="Times New Roman" w:hAnsi="Times New Roman" w:cs="Times New Roman"/>
          <w:sz w:val="22"/>
          <w:szCs w:val="22"/>
        </w:rPr>
        <w:t xml:space="preserve"> </w:t>
      </w:r>
      <w:r w:rsidR="00700CBC" w:rsidRPr="00700CBC">
        <w:rPr>
          <w:rFonts w:ascii="Times New Roman" w:hAnsi="Times New Roman" w:cs="Times New Roman"/>
          <w:i/>
          <w:iCs/>
          <w:sz w:val="22"/>
          <w:szCs w:val="22"/>
        </w:rPr>
        <w:t>(201</w:t>
      </w:r>
      <w:r w:rsidR="00D44BDF">
        <w:rPr>
          <w:rFonts w:ascii="Times New Roman" w:hAnsi="Times New Roman" w:cs="Times New Roman"/>
          <w:i/>
          <w:iCs/>
          <w:sz w:val="22"/>
          <w:szCs w:val="22"/>
        </w:rPr>
        <w:t>9</w:t>
      </w:r>
      <w:r w:rsidR="00700CBC" w:rsidRPr="00700CBC">
        <w:rPr>
          <w:rFonts w:ascii="Times New Roman" w:hAnsi="Times New Roman" w:cs="Times New Roman"/>
          <w:i/>
          <w:iCs/>
          <w:sz w:val="22"/>
          <w:szCs w:val="22"/>
        </w:rPr>
        <w:t>: Baht 77 million and Baht 59 million, respectively).</w:t>
      </w:r>
    </w:p>
    <w:p w:rsidR="00E02248" w:rsidRDefault="00E02248"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9E6F21" w:rsidRPr="009E6F21" w:rsidRDefault="009E6F21" w:rsidP="009E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E6F21">
        <w:rPr>
          <w:rFonts w:ascii="Times New Roman" w:hAnsi="Times New Roman" w:cs="Times New Roman"/>
          <w:sz w:val="22"/>
          <w:szCs w:val="22"/>
        </w:rPr>
        <w:t xml:space="preserve">In addition, the Company has certain plots of land which are unable to </w:t>
      </w:r>
      <w:proofErr w:type="spellStart"/>
      <w:r w:rsidRPr="009E6F21">
        <w:rPr>
          <w:rFonts w:ascii="Times New Roman" w:hAnsi="Times New Roman" w:cs="Times New Roman"/>
          <w:sz w:val="22"/>
          <w:szCs w:val="22"/>
        </w:rPr>
        <w:t>utilise</w:t>
      </w:r>
      <w:proofErr w:type="spellEnd"/>
      <w:r w:rsidRPr="009E6F21">
        <w:rPr>
          <w:rFonts w:ascii="Times New Roman" w:hAnsi="Times New Roman" w:cs="Times New Roman"/>
          <w:sz w:val="22"/>
          <w:szCs w:val="22"/>
        </w:rPr>
        <w:t xml:space="preserve">. </w:t>
      </w:r>
      <w:r w:rsidRPr="009E6F21">
        <w:rPr>
          <w:rFonts w:ascii="Times New Roman" w:hAnsi="Times New Roman"/>
          <w:sz w:val="22"/>
          <w:szCs w:val="22"/>
        </w:rPr>
        <w:t>This factor is considered as an impairment i</w:t>
      </w:r>
      <w:r w:rsidR="00DF5F23">
        <w:rPr>
          <w:rFonts w:ascii="Times New Roman" w:hAnsi="Times New Roman"/>
          <w:sz w:val="22"/>
          <w:szCs w:val="22"/>
        </w:rPr>
        <w:t>ndicator. As at 31 December 20</w:t>
      </w:r>
      <w:r w:rsidR="00D44BDF">
        <w:rPr>
          <w:rFonts w:ascii="Times New Roman" w:hAnsi="Times New Roman"/>
          <w:sz w:val="22"/>
          <w:szCs w:val="22"/>
        </w:rPr>
        <w:t>20</w:t>
      </w:r>
      <w:r w:rsidRPr="009E6F21">
        <w:rPr>
          <w:rFonts w:ascii="Times New Roman" w:hAnsi="Times New Roman"/>
          <w:sz w:val="22"/>
          <w:szCs w:val="22"/>
        </w:rPr>
        <w:t xml:space="preserve">, </w:t>
      </w:r>
      <w:r w:rsidR="00BF04B7">
        <w:rPr>
          <w:rFonts w:ascii="Times New Roman" w:hAnsi="Times New Roman"/>
          <w:sz w:val="22"/>
          <w:szCs w:val="22"/>
        </w:rPr>
        <w:t xml:space="preserve">cost of </w:t>
      </w:r>
      <w:r w:rsidRPr="009E6F21">
        <w:rPr>
          <w:rFonts w:ascii="Times New Roman" w:hAnsi="Times New Roman"/>
          <w:sz w:val="22"/>
          <w:szCs w:val="22"/>
        </w:rPr>
        <w:t xml:space="preserve">the aforesaid land </w:t>
      </w:r>
      <w:r w:rsidR="00BF04B7">
        <w:rPr>
          <w:rFonts w:ascii="Times New Roman" w:hAnsi="Times New Roman"/>
          <w:sz w:val="22"/>
          <w:szCs w:val="22"/>
        </w:rPr>
        <w:t xml:space="preserve">amounted to </w:t>
      </w:r>
      <w:r w:rsidRPr="009E6F21">
        <w:rPr>
          <w:rFonts w:ascii="Times New Roman" w:hAnsi="Times New Roman"/>
          <w:sz w:val="22"/>
          <w:szCs w:val="22"/>
        </w:rPr>
        <w:t xml:space="preserve">Baht </w:t>
      </w:r>
      <w:r w:rsidR="008B5FCC">
        <w:rPr>
          <w:rFonts w:ascii="Times New Roman" w:hAnsi="Times New Roman"/>
          <w:sz w:val="22"/>
          <w:szCs w:val="22"/>
        </w:rPr>
        <w:t>13.55</w:t>
      </w:r>
      <w:r w:rsidR="009662AB">
        <w:rPr>
          <w:rFonts w:ascii="Times New Roman" w:hAnsi="Times New Roman"/>
          <w:sz w:val="22"/>
          <w:szCs w:val="22"/>
        </w:rPr>
        <w:t xml:space="preserve"> </w:t>
      </w:r>
      <w:r w:rsidRPr="009E6F21">
        <w:rPr>
          <w:rFonts w:ascii="Times New Roman" w:hAnsi="Times New Roman"/>
          <w:sz w:val="22"/>
          <w:szCs w:val="22"/>
        </w:rPr>
        <w:t>million. T</w:t>
      </w:r>
      <w:r w:rsidRPr="009E6F21">
        <w:rPr>
          <w:rFonts w:ascii="Times New Roman" w:hAnsi="Times New Roman" w:cs="Times New Roman"/>
          <w:sz w:val="22"/>
          <w:szCs w:val="22"/>
        </w:rPr>
        <w:t>he Company had</w:t>
      </w:r>
      <w:r w:rsidR="00BF04B7">
        <w:rPr>
          <w:rFonts w:ascii="Times New Roman" w:hAnsi="Times New Roman" w:cs="Cordia New" w:hint="cs"/>
          <w:sz w:val="22"/>
          <w:szCs w:val="22"/>
          <w:cs/>
        </w:rPr>
        <w:t xml:space="preserve"> </w:t>
      </w:r>
      <w:r w:rsidR="00BF04B7">
        <w:rPr>
          <w:rFonts w:ascii="Times New Roman" w:hAnsi="Times New Roman" w:cs="Cordia New"/>
          <w:sz w:val="22"/>
          <w:szCs w:val="22"/>
        </w:rPr>
        <w:t>allowance for</w:t>
      </w:r>
      <w:r w:rsidRPr="009E6F21">
        <w:rPr>
          <w:rFonts w:ascii="Times New Roman" w:hAnsi="Times New Roman" w:cs="Times New Roman"/>
          <w:sz w:val="22"/>
          <w:szCs w:val="22"/>
        </w:rPr>
        <w:t xml:space="preserve"> impairm</w:t>
      </w:r>
      <w:r w:rsidR="00DF5F23">
        <w:rPr>
          <w:rFonts w:ascii="Times New Roman" w:hAnsi="Times New Roman" w:cs="Times New Roman"/>
          <w:sz w:val="22"/>
          <w:szCs w:val="22"/>
        </w:rPr>
        <w:t xml:space="preserve">ent losses </w:t>
      </w:r>
      <w:r w:rsidR="00BF04B7">
        <w:rPr>
          <w:rFonts w:ascii="Times New Roman" w:hAnsi="Times New Roman" w:cs="Times New Roman"/>
          <w:sz w:val="22"/>
          <w:szCs w:val="22"/>
        </w:rPr>
        <w:t>amounted</w:t>
      </w:r>
      <w:r w:rsidR="00DF5F23">
        <w:rPr>
          <w:rFonts w:ascii="Times New Roman" w:hAnsi="Times New Roman" w:cs="Times New Roman"/>
          <w:sz w:val="22"/>
          <w:szCs w:val="22"/>
        </w:rPr>
        <w:t xml:space="preserve"> </w:t>
      </w:r>
      <w:r w:rsidR="00BF04B7">
        <w:rPr>
          <w:rFonts w:ascii="Times New Roman" w:hAnsi="Times New Roman" w:cs="Times New Roman"/>
          <w:sz w:val="22"/>
          <w:szCs w:val="22"/>
        </w:rPr>
        <w:t>to</w:t>
      </w:r>
      <w:r w:rsidR="00DF5F23">
        <w:rPr>
          <w:rFonts w:ascii="Times New Roman" w:hAnsi="Times New Roman" w:cs="Times New Roman"/>
          <w:sz w:val="22"/>
          <w:szCs w:val="22"/>
        </w:rPr>
        <w:t xml:space="preserve"> Baht</w:t>
      </w:r>
      <w:r w:rsidRPr="009E6F21">
        <w:rPr>
          <w:rFonts w:ascii="Times New Roman" w:hAnsi="Times New Roman" w:cs="Times New Roman"/>
          <w:sz w:val="22"/>
          <w:szCs w:val="22"/>
        </w:rPr>
        <w:t xml:space="preserve"> </w:t>
      </w:r>
      <w:r w:rsidR="00BE2360">
        <w:rPr>
          <w:rFonts w:ascii="Times New Roman" w:hAnsi="Times New Roman" w:cs="Times New Roman"/>
          <w:sz w:val="22"/>
          <w:szCs w:val="22"/>
        </w:rPr>
        <w:t>13.55</w:t>
      </w:r>
      <w:r w:rsidRPr="009E6F21">
        <w:rPr>
          <w:rFonts w:ascii="Times New Roman" w:hAnsi="Times New Roman" w:cs="Times New Roman"/>
          <w:sz w:val="22"/>
          <w:szCs w:val="22"/>
        </w:rPr>
        <w:t xml:space="preserve"> million </w:t>
      </w:r>
      <w:r w:rsidR="00DF5F23">
        <w:rPr>
          <w:rFonts w:ascii="Times New Roman" w:hAnsi="Times New Roman" w:cs="Times New Roman"/>
          <w:i/>
          <w:iCs/>
          <w:sz w:val="22"/>
          <w:szCs w:val="22"/>
        </w:rPr>
        <w:t>(201</w:t>
      </w:r>
      <w:r w:rsidR="00D44BDF">
        <w:rPr>
          <w:rFonts w:ascii="Times New Roman" w:hAnsi="Times New Roman" w:cs="Times New Roman"/>
          <w:i/>
          <w:iCs/>
          <w:sz w:val="22"/>
          <w:szCs w:val="22"/>
        </w:rPr>
        <w:t>9</w:t>
      </w:r>
      <w:r w:rsidRPr="009E6F21">
        <w:rPr>
          <w:rFonts w:ascii="Times New Roman" w:hAnsi="Times New Roman" w:cs="Times New Roman"/>
          <w:i/>
          <w:iCs/>
          <w:sz w:val="22"/>
          <w:szCs w:val="22"/>
        </w:rPr>
        <w:t xml:space="preserve">: Baht </w:t>
      </w:r>
      <w:r w:rsidR="008B5FCC">
        <w:rPr>
          <w:rFonts w:ascii="Times New Roman" w:hAnsi="Times New Roman" w:cs="Times New Roman"/>
          <w:i/>
          <w:iCs/>
          <w:sz w:val="22"/>
          <w:szCs w:val="22"/>
        </w:rPr>
        <w:t>13.55</w:t>
      </w:r>
      <w:r w:rsidR="00602D19">
        <w:rPr>
          <w:rFonts w:ascii="Times New Roman" w:hAnsi="Times New Roman" w:cs="Times New Roman"/>
          <w:i/>
          <w:iCs/>
          <w:sz w:val="22"/>
          <w:szCs w:val="22"/>
        </w:rPr>
        <w:t xml:space="preserve"> million</w:t>
      </w:r>
      <w:r w:rsidRPr="009E6F21">
        <w:rPr>
          <w:rFonts w:ascii="Times New Roman" w:hAnsi="Times New Roman" w:cs="Times New Roman"/>
          <w:i/>
          <w:iCs/>
          <w:sz w:val="22"/>
          <w:szCs w:val="22"/>
        </w:rPr>
        <w:t>)</w:t>
      </w:r>
      <w:r w:rsidRPr="009E6F21">
        <w:rPr>
          <w:rFonts w:ascii="Times New Roman" w:hAnsi="Times New Roman" w:cs="Times New Roman"/>
          <w:sz w:val="22"/>
          <w:szCs w:val="22"/>
        </w:rPr>
        <w:t>.</w:t>
      </w:r>
    </w:p>
    <w:p w:rsid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sz w:val="22"/>
          <w:szCs w:val="22"/>
        </w:rPr>
      </w:pPr>
    </w:p>
    <w:p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0706AF">
        <w:rPr>
          <w:rFonts w:ascii="Times New Roman" w:hAnsi="Times New Roman"/>
          <w:i/>
          <w:iCs/>
          <w:sz w:val="22"/>
          <w:szCs w:val="22"/>
        </w:rPr>
        <w:t>Security</w:t>
      </w:r>
    </w:p>
    <w:p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rsidR="001665CB" w:rsidRPr="000706AF" w:rsidRDefault="00BC64CA"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w:t>
      </w:r>
      <w:r w:rsidR="001665CB" w:rsidRPr="000706AF">
        <w:rPr>
          <w:rFonts w:ascii="Times New Roman" w:hAnsi="Times New Roman"/>
          <w:sz w:val="22"/>
          <w:szCs w:val="22"/>
        </w:rPr>
        <w:t>he Company mortgaged certain plots of land including the water production for industry system, water treatment system, machinery and equipment</w:t>
      </w:r>
      <w:r w:rsidR="00BA2812">
        <w:rPr>
          <w:rFonts w:ascii="Times New Roman" w:hAnsi="Times New Roman"/>
          <w:sz w:val="22"/>
          <w:szCs w:val="22"/>
        </w:rPr>
        <w:t>, land used for public utilities</w:t>
      </w:r>
      <w:r w:rsidR="00404A29">
        <w:rPr>
          <w:rFonts w:ascii="Times New Roman" w:hAnsi="Times New Roman"/>
          <w:sz w:val="22"/>
          <w:szCs w:val="22"/>
        </w:rPr>
        <w:t xml:space="preserve"> </w:t>
      </w:r>
      <w:r w:rsidR="001665CB" w:rsidRPr="000706AF">
        <w:rPr>
          <w:rFonts w:ascii="Times New Roman" w:hAnsi="Times New Roman"/>
          <w:sz w:val="22"/>
          <w:szCs w:val="22"/>
        </w:rPr>
        <w:t xml:space="preserve">to secure credit facilities from </w:t>
      </w:r>
      <w:r w:rsidR="005C6157" w:rsidRPr="000706AF">
        <w:rPr>
          <w:rFonts w:ascii="Times New Roman" w:hAnsi="Times New Roman"/>
          <w:sz w:val="22"/>
          <w:szCs w:val="22"/>
        </w:rPr>
        <w:t>certain</w:t>
      </w:r>
      <w:r w:rsidR="00EB0FD0" w:rsidRPr="000706AF">
        <w:rPr>
          <w:rFonts w:ascii="Times New Roman" w:hAnsi="Times New Roman"/>
          <w:sz w:val="22"/>
          <w:szCs w:val="22"/>
        </w:rPr>
        <w:t xml:space="preserve"> financial institutions</w:t>
      </w:r>
      <w:r w:rsidR="00A3233E" w:rsidRPr="000706AF">
        <w:rPr>
          <w:rFonts w:ascii="Times New Roman" w:hAnsi="Times New Roman"/>
          <w:sz w:val="22"/>
          <w:szCs w:val="22"/>
        </w:rPr>
        <w:t xml:space="preserve"> (Note 1</w:t>
      </w:r>
      <w:r w:rsidR="001571AA">
        <w:rPr>
          <w:rFonts w:ascii="Times New Roman" w:hAnsi="Times New Roman"/>
          <w:sz w:val="22"/>
          <w:szCs w:val="22"/>
        </w:rPr>
        <w:t>3</w:t>
      </w:r>
      <w:r>
        <w:rPr>
          <w:rFonts w:ascii="Times New Roman" w:hAnsi="Times New Roman"/>
          <w:sz w:val="22"/>
          <w:szCs w:val="22"/>
        </w:rPr>
        <w:t xml:space="preserve"> to the financial statements</w:t>
      </w:r>
      <w:r w:rsidR="001665CB" w:rsidRPr="000706AF">
        <w:rPr>
          <w:rFonts w:ascii="Times New Roman" w:hAnsi="Times New Roman"/>
          <w:sz w:val="22"/>
          <w:szCs w:val="22"/>
        </w:rPr>
        <w:t>)</w:t>
      </w:r>
      <w:r w:rsidR="00EB0FD0" w:rsidRPr="000706AF">
        <w:rPr>
          <w:rFonts w:ascii="Times New Roman" w:hAnsi="Times New Roman"/>
          <w:sz w:val="22"/>
          <w:szCs w:val="22"/>
        </w:rPr>
        <w:t>.</w:t>
      </w:r>
    </w:p>
    <w:p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Pr>
          <w:rFonts w:ascii="Times New Roman" w:hAnsi="Times New Roman"/>
          <w:i/>
          <w:iCs/>
          <w:sz w:val="22"/>
          <w:szCs w:val="22"/>
        </w:rPr>
        <w:t>Deferred income from government grants</w:t>
      </w:r>
    </w:p>
    <w:p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A85879" w:rsidRPr="005D1DBB" w:rsidRDefault="00A85879"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750A1">
        <w:rPr>
          <w:rFonts w:ascii="Times New Roman" w:hAnsi="Times New Roman"/>
          <w:sz w:val="22"/>
          <w:szCs w:val="22"/>
        </w:rPr>
        <w:t xml:space="preserve">The Company received government grants for flood protection construction project from the Ministry of Industry and government grants for machine development for energy conservation from the Department of Alternative Energy Development and Efficiency. The Company recorded the grants as deferred income from government grants in the statement of financial position and </w:t>
      </w:r>
      <w:proofErr w:type="spellStart"/>
      <w:r w:rsidRPr="00B750A1">
        <w:rPr>
          <w:rFonts w:ascii="Times New Roman" w:hAnsi="Times New Roman"/>
          <w:sz w:val="22"/>
          <w:szCs w:val="22"/>
        </w:rPr>
        <w:t>recognised</w:t>
      </w:r>
      <w:proofErr w:type="spellEnd"/>
      <w:r w:rsidRPr="00B750A1">
        <w:rPr>
          <w:rFonts w:ascii="Times New Roman" w:hAnsi="Times New Roman"/>
          <w:sz w:val="22"/>
          <w:szCs w:val="22"/>
        </w:rPr>
        <w:t xml:space="preserve"> as income by </w:t>
      </w:r>
      <w:r w:rsidR="0062263B" w:rsidRPr="00B750A1">
        <w:rPr>
          <w:rFonts w:ascii="Times New Roman" w:hAnsi="Times New Roman"/>
          <w:sz w:val="22"/>
          <w:szCs w:val="22"/>
        </w:rPr>
        <w:t xml:space="preserve">a </w:t>
      </w:r>
      <w:r w:rsidRPr="00B750A1">
        <w:rPr>
          <w:rFonts w:ascii="Times New Roman" w:hAnsi="Times New Roman"/>
          <w:sz w:val="22"/>
          <w:szCs w:val="22"/>
        </w:rPr>
        <w:t xml:space="preserve">straight-line </w:t>
      </w:r>
      <w:r w:rsidR="0062263B" w:rsidRPr="00B750A1">
        <w:rPr>
          <w:rFonts w:ascii="Times New Roman" w:hAnsi="Times New Roman"/>
          <w:sz w:val="22"/>
          <w:szCs w:val="22"/>
        </w:rPr>
        <w:t>basis</w:t>
      </w:r>
      <w:r w:rsidRPr="00B750A1">
        <w:rPr>
          <w:rFonts w:ascii="Times New Roman" w:hAnsi="Times New Roman"/>
          <w:sz w:val="22"/>
          <w:szCs w:val="22"/>
        </w:rPr>
        <w:t xml:space="preserve"> over the useful lives of assets.</w:t>
      </w:r>
    </w:p>
    <w:p w:rsidR="00B750A1" w:rsidRDefault="00B750A1"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4479A4" w:rsidRDefault="0044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A85879" w:rsidRDefault="00A85879"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675DD">
        <w:rPr>
          <w:rFonts w:ascii="Times New Roman" w:hAnsi="Times New Roman"/>
          <w:sz w:val="22"/>
          <w:szCs w:val="22"/>
        </w:rPr>
        <w:lastRenderedPageBreak/>
        <w:t>Deferred income from government grants were as follows:</w:t>
      </w:r>
    </w:p>
    <w:p w:rsidR="00924E98" w:rsidRDefault="00924E98"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924E98" w:rsidRPr="000D1F45" w:rsidTr="007C2AD9">
        <w:trPr>
          <w:cantSplit/>
        </w:trPr>
        <w:tc>
          <w:tcPr>
            <w:tcW w:w="3870" w:type="dxa"/>
          </w:tcPr>
          <w:p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18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24E98" w:rsidRPr="003363BF" w:rsidRDefault="00924E98" w:rsidP="00D405D2">
            <w:pPr>
              <w:ind w:left="-108" w:right="-108"/>
              <w:jc w:val="center"/>
              <w:rPr>
                <w:rFonts w:ascii="Times New Roman" w:hAnsi="Times New Roman" w:cs="Times New Roman"/>
                <w:b/>
                <w:bCs/>
                <w:sz w:val="22"/>
                <w:szCs w:val="22"/>
              </w:rPr>
            </w:pPr>
          </w:p>
        </w:tc>
        <w:tc>
          <w:tcPr>
            <w:tcW w:w="18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24E98" w:rsidRPr="000D1F45" w:rsidTr="007C2AD9">
        <w:trPr>
          <w:cantSplit/>
        </w:trPr>
        <w:tc>
          <w:tcPr>
            <w:tcW w:w="3870" w:type="dxa"/>
          </w:tcPr>
          <w:p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18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24E98" w:rsidRPr="003363BF" w:rsidRDefault="00924E98" w:rsidP="00D405D2">
            <w:pPr>
              <w:ind w:left="-108" w:right="-108"/>
              <w:jc w:val="center"/>
              <w:rPr>
                <w:rFonts w:ascii="Times New Roman" w:hAnsi="Times New Roman" w:cs="Times New Roman"/>
                <w:b/>
                <w:bCs/>
                <w:sz w:val="22"/>
                <w:szCs w:val="22"/>
              </w:rPr>
            </w:pPr>
          </w:p>
        </w:tc>
        <w:tc>
          <w:tcPr>
            <w:tcW w:w="18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24E98" w:rsidRPr="000D1F45" w:rsidTr="007C2AD9">
        <w:trPr>
          <w:cantSplit/>
        </w:trPr>
        <w:tc>
          <w:tcPr>
            <w:tcW w:w="3870" w:type="dxa"/>
          </w:tcPr>
          <w:p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18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24E98" w:rsidRPr="003363BF" w:rsidRDefault="00924E98" w:rsidP="00D405D2">
            <w:pPr>
              <w:ind w:left="-108" w:right="-108"/>
              <w:jc w:val="center"/>
              <w:rPr>
                <w:rFonts w:ascii="Times New Roman" w:hAnsi="Times New Roman" w:cs="Times New Roman"/>
                <w:b/>
                <w:bCs/>
                <w:sz w:val="22"/>
                <w:szCs w:val="22"/>
              </w:rPr>
            </w:pPr>
          </w:p>
        </w:tc>
        <w:tc>
          <w:tcPr>
            <w:tcW w:w="18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24E98" w:rsidRPr="000D1F45" w:rsidTr="007C2AD9">
        <w:trPr>
          <w:cantSplit/>
        </w:trPr>
        <w:tc>
          <w:tcPr>
            <w:tcW w:w="3870" w:type="dxa"/>
          </w:tcPr>
          <w:p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18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18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924E98" w:rsidRPr="003363BF" w:rsidRDefault="00924E98" w:rsidP="00D405D2">
            <w:pPr>
              <w:ind w:left="-108" w:right="-108"/>
              <w:jc w:val="center"/>
              <w:rPr>
                <w:rFonts w:ascii="Times New Roman" w:hAnsi="Times New Roman" w:cs="Times New Roman"/>
                <w:b/>
                <w:bCs/>
                <w:sz w:val="22"/>
                <w:szCs w:val="22"/>
              </w:rPr>
            </w:pPr>
          </w:p>
        </w:tc>
        <w:tc>
          <w:tcPr>
            <w:tcW w:w="18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924E98" w:rsidRPr="000D1F45" w:rsidTr="007C2AD9">
        <w:trPr>
          <w:cantSplit/>
        </w:trPr>
        <w:tc>
          <w:tcPr>
            <w:tcW w:w="3870" w:type="dxa"/>
          </w:tcPr>
          <w:p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18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18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924E98" w:rsidRPr="000F3207" w:rsidRDefault="00924E98" w:rsidP="00D405D2">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924E98" w:rsidRPr="000D1F45" w:rsidTr="007C2AD9">
        <w:trPr>
          <w:cantSplit/>
        </w:trPr>
        <w:tc>
          <w:tcPr>
            <w:tcW w:w="3870" w:type="dxa"/>
          </w:tcPr>
          <w:p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924E98" w:rsidRPr="00144947"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180" w:type="dxa"/>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180" w:type="dxa"/>
          </w:tcPr>
          <w:p w:rsidR="00924E98" w:rsidRPr="003363BF"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924E98" w:rsidRPr="003363BF"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24E98" w:rsidRPr="000D1F45" w:rsidTr="007C2AD9">
        <w:trPr>
          <w:cantSplit/>
        </w:trPr>
        <w:tc>
          <w:tcPr>
            <w:tcW w:w="3870" w:type="dxa"/>
          </w:tcPr>
          <w:p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924E98" w:rsidRPr="000A529C"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180" w:type="dxa"/>
          </w:tcPr>
          <w:p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924E98" w:rsidRPr="000A529C"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924E98" w:rsidRPr="000A529C"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924E98" w:rsidRPr="000D1F45" w:rsidTr="00D405D2">
        <w:trPr>
          <w:cantSplit/>
        </w:trPr>
        <w:tc>
          <w:tcPr>
            <w:tcW w:w="3870" w:type="dxa"/>
          </w:tcPr>
          <w:p w:rsidR="00924E98" w:rsidRPr="009D3180"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rsidR="00924E98" w:rsidRPr="00D675DD"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24E98" w:rsidRPr="000D1F45" w:rsidTr="00D405D2">
        <w:trPr>
          <w:cantSplit/>
        </w:trPr>
        <w:tc>
          <w:tcPr>
            <w:tcW w:w="3870" w:type="dxa"/>
          </w:tcPr>
          <w:p w:rsidR="00924E98" w:rsidRPr="00924E98" w:rsidRDefault="00924E98" w:rsidP="00D405D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5310" w:type="dxa"/>
            <w:gridSpan w:val="7"/>
          </w:tcPr>
          <w:p w:rsidR="00924E98" w:rsidRPr="00D675DD" w:rsidRDefault="00924E98"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24E98" w:rsidRPr="000D1F45" w:rsidTr="007C2AD9">
        <w:trPr>
          <w:cantSplit/>
        </w:trPr>
        <w:tc>
          <w:tcPr>
            <w:tcW w:w="3870" w:type="dxa"/>
          </w:tcPr>
          <w:p w:rsidR="00924E98" w:rsidRPr="00402546" w:rsidRDefault="00924E98" w:rsidP="00924E98">
            <w:pPr>
              <w:pStyle w:val="acctfourfigures"/>
              <w:tabs>
                <w:tab w:val="clear" w:pos="765"/>
              </w:tabs>
              <w:spacing w:line="240" w:lineRule="atLeast"/>
              <w:rPr>
                <w:szCs w:val="22"/>
              </w:rPr>
            </w:pPr>
            <w:r w:rsidRPr="00402546">
              <w:rPr>
                <w:szCs w:val="22"/>
              </w:rPr>
              <w:t>At 1 January</w:t>
            </w:r>
          </w:p>
        </w:tc>
        <w:tc>
          <w:tcPr>
            <w:tcW w:w="117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24E98">
              <w:rPr>
                <w:szCs w:val="28"/>
              </w:rPr>
              <w:t>304,853</w:t>
            </w: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338,466</w:t>
            </w: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24E98" w:rsidRPr="00B42CE9" w:rsidRDefault="00924E98" w:rsidP="008F24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924E98">
              <w:rPr>
                <w:rFonts w:cs="Times New Roman"/>
              </w:rPr>
              <w:t>304,853</w:t>
            </w: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sidRPr="00924E98">
              <w:rPr>
                <w:szCs w:val="28"/>
              </w:rPr>
              <w:t>338,466</w:t>
            </w:r>
          </w:p>
        </w:tc>
      </w:tr>
      <w:tr w:rsidR="00924E98" w:rsidRPr="000D1F45" w:rsidTr="007C2AD9">
        <w:trPr>
          <w:cantSplit/>
        </w:trPr>
        <w:tc>
          <w:tcPr>
            <w:tcW w:w="3870" w:type="dxa"/>
          </w:tcPr>
          <w:p w:rsidR="00924E98" w:rsidRPr="0025545C" w:rsidRDefault="00924E98" w:rsidP="00924E98">
            <w:pPr>
              <w:pStyle w:val="acctfourfigures"/>
              <w:tabs>
                <w:tab w:val="clear" w:pos="765"/>
              </w:tabs>
              <w:spacing w:line="240" w:lineRule="atLeast"/>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170" w:type="dxa"/>
            <w:tcBorders>
              <w:bottom w:val="single" w:sz="4" w:space="0" w:color="auto"/>
            </w:tcBorders>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24E98">
              <w:rPr>
                <w:szCs w:val="28"/>
              </w:rPr>
              <w:t>(24,644)</w:t>
            </w: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(33,613)</w:t>
            </w: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924E98" w:rsidRPr="00B42CE9" w:rsidRDefault="00924E98" w:rsidP="008F24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924E98">
              <w:rPr>
                <w:rFonts w:cs="Times New Roman"/>
              </w:rPr>
              <w:t>(24,644)</w:t>
            </w: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sidRPr="00924E98">
              <w:rPr>
                <w:szCs w:val="28"/>
              </w:rPr>
              <w:t>(33,613)</w:t>
            </w:r>
          </w:p>
        </w:tc>
      </w:tr>
      <w:tr w:rsidR="00924E98" w:rsidRPr="000D1F45" w:rsidTr="007C2AD9">
        <w:trPr>
          <w:cantSplit/>
        </w:trPr>
        <w:tc>
          <w:tcPr>
            <w:tcW w:w="3870" w:type="dxa"/>
          </w:tcPr>
          <w:p w:rsidR="00924E98" w:rsidRPr="00CF07BA" w:rsidRDefault="00924E98" w:rsidP="00924E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CF07BA">
              <w:rPr>
                <w:rFonts w:ascii="Times New Roman" w:hAnsi="Times New Roman" w:cs="Times New Roman"/>
                <w:b/>
                <w:bCs/>
                <w:sz w:val="22"/>
                <w:szCs w:val="22"/>
              </w:rPr>
              <w:t xml:space="preserve">At </w:t>
            </w:r>
            <w:r>
              <w:rPr>
                <w:rFonts w:ascii="Times New Roman" w:hAnsi="Times New Roman" w:cs="Times New Roman"/>
                <w:b/>
                <w:bCs/>
                <w:sz w:val="22"/>
                <w:szCs w:val="22"/>
              </w:rPr>
              <w:t xml:space="preserve">31 </w:t>
            </w:r>
            <w:r w:rsidRPr="00CF07BA">
              <w:rPr>
                <w:rFonts w:ascii="Times New Roman" w:hAnsi="Times New Roman" w:cs="Times New Roman"/>
                <w:b/>
                <w:bCs/>
                <w:sz w:val="22"/>
                <w:szCs w:val="22"/>
              </w:rPr>
              <w:t>December</w:t>
            </w:r>
          </w:p>
        </w:tc>
        <w:tc>
          <w:tcPr>
            <w:tcW w:w="1170" w:type="dxa"/>
            <w:tcBorders>
              <w:top w:val="single" w:sz="4" w:space="0" w:color="auto"/>
              <w:bottom w:val="double" w:sz="4" w:space="0" w:color="auto"/>
            </w:tcBorders>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924E98">
              <w:rPr>
                <w:b/>
                <w:bCs/>
                <w:szCs w:val="28"/>
              </w:rPr>
              <w:t>280,209</w:t>
            </w:r>
          </w:p>
        </w:tc>
        <w:tc>
          <w:tcPr>
            <w:tcW w:w="180" w:type="dxa"/>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24E98">
              <w:rPr>
                <w:b/>
                <w:bCs/>
                <w:szCs w:val="28"/>
              </w:rPr>
              <w:t>304,853</w:t>
            </w:r>
          </w:p>
        </w:tc>
        <w:tc>
          <w:tcPr>
            <w:tcW w:w="180" w:type="dxa"/>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924E98" w:rsidRPr="008F24D6" w:rsidRDefault="00924E98" w:rsidP="008F24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8F24D6">
              <w:rPr>
                <w:rFonts w:cs="Times New Roman"/>
                <w:b/>
                <w:bCs/>
              </w:rPr>
              <w:t>280,209</w:t>
            </w:r>
          </w:p>
        </w:tc>
        <w:tc>
          <w:tcPr>
            <w:tcW w:w="180" w:type="dxa"/>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b/>
                <w:bCs/>
                <w:szCs w:val="28"/>
              </w:rPr>
            </w:pPr>
            <w:r w:rsidRPr="00924E98">
              <w:rPr>
                <w:b/>
                <w:bCs/>
                <w:szCs w:val="28"/>
              </w:rPr>
              <w:t>304,853</w:t>
            </w:r>
          </w:p>
        </w:tc>
      </w:tr>
      <w:tr w:rsidR="00924E98" w:rsidRPr="000D1F45" w:rsidTr="007C2AD9">
        <w:trPr>
          <w:cantSplit/>
        </w:trPr>
        <w:tc>
          <w:tcPr>
            <w:tcW w:w="3870" w:type="dxa"/>
          </w:tcPr>
          <w:p w:rsidR="00924E98" w:rsidRPr="00C00836" w:rsidRDefault="00924E98" w:rsidP="0092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170" w:type="dxa"/>
            <w:tcBorders>
              <w:top w:val="double" w:sz="4" w:space="0" w:color="auto"/>
            </w:tcBorders>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double" w:sz="4" w:space="0" w:color="auto"/>
            </w:tcBorders>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924E98" w:rsidRPr="000D1F45" w:rsidTr="007C2AD9">
        <w:trPr>
          <w:cantSplit/>
        </w:trPr>
        <w:tc>
          <w:tcPr>
            <w:tcW w:w="3870" w:type="dxa"/>
          </w:tcPr>
          <w:p w:rsidR="00924E98" w:rsidRPr="0025545C" w:rsidRDefault="00924E98" w:rsidP="0092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5545C">
              <w:rPr>
                <w:rFonts w:ascii="Times New Roman" w:hAnsi="Times New Roman"/>
                <w:sz w:val="22"/>
                <w:szCs w:val="22"/>
              </w:rPr>
              <w:t xml:space="preserve">- current </w:t>
            </w:r>
          </w:p>
        </w:tc>
        <w:tc>
          <w:tcPr>
            <w:tcW w:w="117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24E98">
              <w:rPr>
                <w:szCs w:val="28"/>
              </w:rPr>
              <w:t>24,64</w:t>
            </w:r>
            <w:r w:rsidR="004375DD">
              <w:rPr>
                <w:szCs w:val="28"/>
              </w:rPr>
              <w:t>3</w:t>
            </w: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24,643</w:t>
            </w: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24E98" w:rsidRPr="00B42CE9" w:rsidRDefault="00924E98" w:rsidP="007C2A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924E98">
              <w:rPr>
                <w:rFonts w:cs="Times New Roman"/>
              </w:rPr>
              <w:t>24,64</w:t>
            </w:r>
            <w:r w:rsidR="004375DD">
              <w:rPr>
                <w:rFonts w:cs="Times New Roman"/>
              </w:rPr>
              <w:t>3</w:t>
            </w:r>
          </w:p>
        </w:tc>
        <w:tc>
          <w:tcPr>
            <w:tcW w:w="180" w:type="dxa"/>
          </w:tcPr>
          <w:p w:rsidR="00924E98" w:rsidRPr="00B42CE9"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924E98" w:rsidRPr="00B42CE9" w:rsidRDefault="00924E98" w:rsidP="008F24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924E98">
              <w:rPr>
                <w:szCs w:val="28"/>
              </w:rPr>
              <w:t>24,643</w:t>
            </w:r>
          </w:p>
        </w:tc>
      </w:tr>
      <w:tr w:rsidR="00924E98" w:rsidRPr="000D1F45" w:rsidTr="007C2AD9">
        <w:trPr>
          <w:cantSplit/>
        </w:trPr>
        <w:tc>
          <w:tcPr>
            <w:tcW w:w="3870" w:type="dxa"/>
          </w:tcPr>
          <w:p w:rsidR="00924E98" w:rsidRPr="0025545C" w:rsidRDefault="00924E98" w:rsidP="00924E98">
            <w:pPr>
              <w:rPr>
                <w:rFonts w:ascii="Times New Roman" w:hAnsi="Times New Roman"/>
                <w:sz w:val="22"/>
                <w:szCs w:val="22"/>
              </w:rPr>
            </w:pPr>
            <w:r w:rsidRPr="0025545C">
              <w:rPr>
                <w:rFonts w:ascii="Times New Roman" w:hAnsi="Times New Roman"/>
                <w:sz w:val="22"/>
                <w:szCs w:val="22"/>
              </w:rPr>
              <w:t>- non-current</w:t>
            </w:r>
          </w:p>
        </w:tc>
        <w:tc>
          <w:tcPr>
            <w:tcW w:w="1170" w:type="dxa"/>
            <w:tcBorders>
              <w:bottom w:val="single" w:sz="4" w:space="0" w:color="auto"/>
            </w:tcBorders>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924E98">
              <w:rPr>
                <w:szCs w:val="28"/>
              </w:rPr>
              <w:t>255,566</w:t>
            </w:r>
          </w:p>
        </w:tc>
        <w:tc>
          <w:tcPr>
            <w:tcW w:w="180" w:type="dxa"/>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924E98">
              <w:rPr>
                <w:szCs w:val="28"/>
              </w:rPr>
              <w:t>280,210</w:t>
            </w:r>
          </w:p>
        </w:tc>
        <w:tc>
          <w:tcPr>
            <w:tcW w:w="180" w:type="dxa"/>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924E98" w:rsidRPr="00924E98" w:rsidRDefault="00924E98" w:rsidP="007C2A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924E98">
              <w:rPr>
                <w:rFonts w:cs="Times New Roman"/>
              </w:rPr>
              <w:t>255,566</w:t>
            </w:r>
          </w:p>
        </w:tc>
        <w:tc>
          <w:tcPr>
            <w:tcW w:w="180" w:type="dxa"/>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924E98" w:rsidRPr="00924E98" w:rsidRDefault="00924E98" w:rsidP="007C2A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924E98">
              <w:rPr>
                <w:szCs w:val="28"/>
              </w:rPr>
              <w:t>280,210</w:t>
            </w:r>
          </w:p>
        </w:tc>
      </w:tr>
      <w:tr w:rsidR="00924E98" w:rsidRPr="000D1F45" w:rsidTr="007C2AD9">
        <w:trPr>
          <w:cantSplit/>
        </w:trPr>
        <w:tc>
          <w:tcPr>
            <w:tcW w:w="3870" w:type="dxa"/>
          </w:tcPr>
          <w:p w:rsidR="00924E98" w:rsidRPr="00404A29" w:rsidRDefault="00924E98" w:rsidP="00924E98">
            <w:pPr>
              <w:rPr>
                <w:rFonts w:ascii="Times New Roman" w:hAnsi="Times New Roman"/>
                <w:b/>
                <w:bCs/>
                <w:sz w:val="22"/>
                <w:szCs w:val="22"/>
              </w:rPr>
            </w:pPr>
            <w:r w:rsidRPr="00404A29">
              <w:rPr>
                <w:rFonts w:ascii="Times New Roman" w:hAnsi="Times New Roman"/>
                <w:b/>
                <w:bCs/>
                <w:sz w:val="22"/>
                <w:szCs w:val="22"/>
              </w:rPr>
              <w:t>Total</w:t>
            </w:r>
          </w:p>
        </w:tc>
        <w:tc>
          <w:tcPr>
            <w:tcW w:w="1170" w:type="dxa"/>
            <w:tcBorders>
              <w:top w:val="single" w:sz="4" w:space="0" w:color="auto"/>
              <w:bottom w:val="double" w:sz="4" w:space="0" w:color="auto"/>
            </w:tcBorders>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924E98">
              <w:rPr>
                <w:b/>
                <w:bCs/>
                <w:szCs w:val="28"/>
              </w:rPr>
              <w:t>280,2</w:t>
            </w:r>
            <w:r w:rsidR="004375DD">
              <w:rPr>
                <w:b/>
                <w:bCs/>
                <w:szCs w:val="28"/>
              </w:rPr>
              <w:t>09</w:t>
            </w:r>
          </w:p>
        </w:tc>
        <w:tc>
          <w:tcPr>
            <w:tcW w:w="180" w:type="dxa"/>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924E98">
              <w:rPr>
                <w:b/>
                <w:bCs/>
                <w:szCs w:val="28"/>
              </w:rPr>
              <w:t>304,853</w:t>
            </w:r>
          </w:p>
        </w:tc>
        <w:tc>
          <w:tcPr>
            <w:tcW w:w="180" w:type="dxa"/>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924E98" w:rsidRPr="007C2AD9" w:rsidRDefault="00924E98" w:rsidP="007C2A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7C2AD9">
              <w:rPr>
                <w:rFonts w:cs="Times New Roman"/>
                <w:b/>
                <w:bCs/>
              </w:rPr>
              <w:t>280,2</w:t>
            </w:r>
            <w:r w:rsidR="004375DD" w:rsidRPr="007C2AD9">
              <w:rPr>
                <w:rFonts w:cs="Times New Roman"/>
                <w:b/>
                <w:bCs/>
              </w:rPr>
              <w:t>09</w:t>
            </w:r>
          </w:p>
        </w:tc>
        <w:tc>
          <w:tcPr>
            <w:tcW w:w="180" w:type="dxa"/>
          </w:tcPr>
          <w:p w:rsidR="00924E98" w:rsidRPr="00924E98" w:rsidRDefault="00924E98" w:rsidP="00924E9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924E98" w:rsidRPr="007C2AD9" w:rsidRDefault="00924E98" w:rsidP="007C2A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C2AD9">
              <w:rPr>
                <w:b/>
                <w:bCs/>
                <w:szCs w:val="28"/>
              </w:rPr>
              <w:t>304,853</w:t>
            </w:r>
          </w:p>
        </w:tc>
      </w:tr>
    </w:tbl>
    <w:p w:rsidR="007C2AD9" w:rsidRDefault="007C2AD9"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342CF8" w:rsidRDefault="000458D1" w:rsidP="00342CF8">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t>1</w:t>
      </w:r>
      <w:r>
        <w:rPr>
          <w:rFonts w:ascii="Times New Roman" w:hAnsi="Times New Roman"/>
          <w:sz w:val="24"/>
          <w:szCs w:val="24"/>
          <w:u w:val="none"/>
        </w:rPr>
        <w:t>2</w:t>
      </w:r>
      <w:r w:rsidRPr="0007513D">
        <w:rPr>
          <w:rFonts w:ascii="Times New Roman" w:hAnsi="Times New Roman"/>
          <w:sz w:val="24"/>
          <w:szCs w:val="24"/>
          <w:u w:val="none"/>
        </w:rPr>
        <w:tab/>
      </w:r>
      <w:r w:rsidR="00342CF8" w:rsidRPr="00342CF8">
        <w:rPr>
          <w:rFonts w:ascii="Times New Roman" w:hAnsi="Times New Roman"/>
          <w:sz w:val="24"/>
          <w:szCs w:val="24"/>
          <w:u w:val="none"/>
        </w:rPr>
        <w:t>Leases</w:t>
      </w:r>
    </w:p>
    <w:p w:rsidR="00342CF8" w:rsidRDefault="00342CF8"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rsidR="00A7248F" w:rsidRDefault="00A7248F"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w:t>
      </w:r>
      <w:r>
        <w:rPr>
          <w:rFonts w:ascii="Times New Roman" w:hAnsi="Times New Roman"/>
          <w:i/>
          <w:iCs/>
          <w:sz w:val="22"/>
          <w:szCs w:val="22"/>
        </w:rPr>
        <w:t>ee</w:t>
      </w:r>
    </w:p>
    <w:p w:rsid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EC0C97" w:rsidRP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r w:rsidRPr="00EC0C97">
        <w:rPr>
          <w:rFonts w:ascii="Times New Roman" w:hAnsi="Times New Roman"/>
          <w:b/>
          <w:bCs/>
          <w:i/>
          <w:iCs/>
          <w:sz w:val="22"/>
          <w:szCs w:val="22"/>
        </w:rPr>
        <w:t>Right-of-use assets</w:t>
      </w:r>
    </w:p>
    <w:p w:rsidR="00A7248F" w:rsidRDefault="00A7248F"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170"/>
        <w:gridCol w:w="180"/>
        <w:gridCol w:w="1260"/>
        <w:gridCol w:w="180"/>
        <w:gridCol w:w="1260"/>
      </w:tblGrid>
      <w:tr w:rsidR="00086C26" w:rsidRPr="000D1F45" w:rsidTr="002556B6">
        <w:trPr>
          <w:cantSplit/>
        </w:trPr>
        <w:tc>
          <w:tcPr>
            <w:tcW w:w="5130" w:type="dxa"/>
          </w:tcPr>
          <w:p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rsidR="00086C26" w:rsidRPr="003363BF" w:rsidRDefault="00086C26"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 in which</w:t>
            </w:r>
          </w:p>
        </w:tc>
      </w:tr>
      <w:tr w:rsidR="00086C26" w:rsidRPr="000D1F45" w:rsidTr="002556B6">
        <w:trPr>
          <w:cantSplit/>
        </w:trPr>
        <w:tc>
          <w:tcPr>
            <w:tcW w:w="5130" w:type="dxa"/>
          </w:tcPr>
          <w:p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rsidR="00086C26" w:rsidRPr="003363BF" w:rsidRDefault="00086C26"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the equity method is applied/</w:t>
            </w:r>
          </w:p>
        </w:tc>
      </w:tr>
      <w:tr w:rsidR="00086C26" w:rsidRPr="000D1F45" w:rsidTr="002556B6">
        <w:trPr>
          <w:cantSplit/>
        </w:trPr>
        <w:tc>
          <w:tcPr>
            <w:tcW w:w="5130" w:type="dxa"/>
          </w:tcPr>
          <w:p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rsidR="00086C26" w:rsidRDefault="00086C26"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086C26" w:rsidRPr="000D1F45" w:rsidTr="002556B6">
        <w:trPr>
          <w:cantSplit/>
        </w:trPr>
        <w:tc>
          <w:tcPr>
            <w:tcW w:w="5130" w:type="dxa"/>
          </w:tcPr>
          <w:p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rsidR="00086C26" w:rsidRDefault="00086C26" w:rsidP="002556B6">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p>
        </w:tc>
      </w:tr>
      <w:tr w:rsidR="00086C26" w:rsidRPr="000D1F45" w:rsidTr="00086C26">
        <w:trPr>
          <w:cantSplit/>
        </w:trPr>
        <w:tc>
          <w:tcPr>
            <w:tcW w:w="5130" w:type="dxa"/>
          </w:tcPr>
          <w:p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86C26">
              <w:rPr>
                <w:rFonts w:cs="Times New Roman"/>
              </w:rPr>
              <w:t>Machinery</w:t>
            </w:r>
          </w:p>
        </w:tc>
        <w:tc>
          <w:tcPr>
            <w:tcW w:w="180" w:type="dxa"/>
          </w:tcPr>
          <w:p w:rsidR="00086C26" w:rsidRPr="003363BF" w:rsidRDefault="00086C26"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p>
        </w:tc>
        <w:tc>
          <w:tcPr>
            <w:tcW w:w="180" w:type="dxa"/>
          </w:tcPr>
          <w:p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60" w:type="dxa"/>
          </w:tcPr>
          <w:p w:rsidR="00086C26" w:rsidRPr="00086C26" w:rsidRDefault="00086C26" w:rsidP="002556B6">
            <w:pPr>
              <w:ind w:left="-108" w:right="-108"/>
              <w:jc w:val="center"/>
              <w:rPr>
                <w:rFonts w:ascii="Times New Roman" w:hAnsi="Times New Roman" w:cs="Times New Roman"/>
                <w:sz w:val="22"/>
                <w:szCs w:val="22"/>
              </w:rPr>
            </w:pPr>
          </w:p>
        </w:tc>
      </w:tr>
      <w:tr w:rsidR="00086C26" w:rsidRPr="000D1F45" w:rsidTr="00086C26">
        <w:trPr>
          <w:cantSplit/>
        </w:trPr>
        <w:tc>
          <w:tcPr>
            <w:tcW w:w="5130" w:type="dxa"/>
          </w:tcPr>
          <w:p w:rsidR="00086C26" w:rsidRPr="009D3180"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086C26" w:rsidRPr="00086C26"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rPr>
            </w:pPr>
            <w:r>
              <w:rPr>
                <w:rFonts w:cs="Times New Roman"/>
              </w:rPr>
              <w:t>and</w:t>
            </w:r>
          </w:p>
        </w:tc>
        <w:tc>
          <w:tcPr>
            <w:tcW w:w="180" w:type="dxa"/>
          </w:tcPr>
          <w:p w:rsidR="00086C26" w:rsidRPr="003363BF" w:rsidRDefault="00086C26"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086C26" w:rsidRPr="003363BF"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086C26" w:rsidRPr="003363BF" w:rsidRDefault="00086C26"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60" w:type="dxa"/>
          </w:tcPr>
          <w:p w:rsidR="00086C26" w:rsidRPr="003363BF" w:rsidRDefault="00086C26" w:rsidP="002556B6">
            <w:pPr>
              <w:ind w:left="-108" w:right="-108"/>
              <w:jc w:val="center"/>
              <w:rPr>
                <w:rFonts w:ascii="Times New Roman" w:hAnsi="Times New Roman" w:cs="Times New Roman"/>
                <w:b/>
                <w:bCs/>
                <w:sz w:val="22"/>
                <w:szCs w:val="22"/>
              </w:rPr>
            </w:pPr>
          </w:p>
        </w:tc>
      </w:tr>
      <w:tr w:rsidR="00086C26" w:rsidRPr="000D1F45" w:rsidTr="00086C26">
        <w:trPr>
          <w:cantSplit/>
        </w:trPr>
        <w:tc>
          <w:tcPr>
            <w:tcW w:w="5130" w:type="dxa"/>
          </w:tcPr>
          <w:p w:rsidR="00086C26" w:rsidRPr="009D3180"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equipment</w:t>
            </w:r>
          </w:p>
        </w:tc>
        <w:tc>
          <w:tcPr>
            <w:tcW w:w="180" w:type="dxa"/>
          </w:tcPr>
          <w:p w:rsidR="00086C26" w:rsidRPr="003363BF" w:rsidRDefault="00086C26" w:rsidP="0008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r w:rsidRPr="00086C26">
              <w:rPr>
                <w:rFonts w:cs="Times New Roman"/>
              </w:rPr>
              <w:t>Vehicles</w:t>
            </w:r>
          </w:p>
        </w:tc>
        <w:tc>
          <w:tcPr>
            <w:tcW w:w="180" w:type="dxa"/>
          </w:tcPr>
          <w:p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60" w:type="dxa"/>
          </w:tcPr>
          <w:p w:rsidR="00086C26" w:rsidRPr="00086C26" w:rsidRDefault="00086C26" w:rsidP="00086C26">
            <w:pPr>
              <w:ind w:left="-108" w:right="-108"/>
              <w:jc w:val="center"/>
              <w:rPr>
                <w:rFonts w:ascii="Times New Roman" w:hAnsi="Times New Roman" w:cs="Times New Roman"/>
                <w:sz w:val="22"/>
                <w:szCs w:val="22"/>
              </w:rPr>
            </w:pPr>
            <w:r w:rsidRPr="00086C26">
              <w:rPr>
                <w:rFonts w:ascii="Times New Roman" w:hAnsi="Times New Roman" w:cs="Times New Roman"/>
                <w:sz w:val="22"/>
                <w:szCs w:val="22"/>
              </w:rPr>
              <w:t>Total</w:t>
            </w:r>
          </w:p>
        </w:tc>
      </w:tr>
      <w:tr w:rsidR="00086C26" w:rsidRPr="000D1F45" w:rsidTr="002556B6">
        <w:trPr>
          <w:cantSplit/>
        </w:trPr>
        <w:tc>
          <w:tcPr>
            <w:tcW w:w="5130" w:type="dxa"/>
          </w:tcPr>
          <w:p w:rsidR="00086C26" w:rsidRPr="009D3180"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4050" w:type="dxa"/>
            <w:gridSpan w:val="5"/>
          </w:tcPr>
          <w:p w:rsidR="00086C26" w:rsidRPr="00086C26"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86C26">
              <w:rPr>
                <w:rFonts w:cs="Times New Roman"/>
                <w:i/>
                <w:iCs/>
              </w:rPr>
              <w:t>(in thousand Baht)</w:t>
            </w:r>
          </w:p>
        </w:tc>
      </w:tr>
      <w:tr w:rsidR="00086C26" w:rsidRPr="000D1F45" w:rsidTr="008D0C3F">
        <w:trPr>
          <w:cantSplit/>
        </w:trPr>
        <w:tc>
          <w:tcPr>
            <w:tcW w:w="5130" w:type="dxa"/>
          </w:tcPr>
          <w:p w:rsidR="00086C26" w:rsidRPr="008D0C3F" w:rsidRDefault="008D0C3F" w:rsidP="00086C26">
            <w:pPr>
              <w:pStyle w:val="acctfourfigures"/>
              <w:tabs>
                <w:tab w:val="clear" w:pos="765"/>
              </w:tabs>
              <w:spacing w:line="240" w:lineRule="atLeast"/>
              <w:rPr>
                <w:b/>
                <w:bCs/>
                <w:i/>
                <w:iCs/>
                <w:szCs w:val="22"/>
              </w:rPr>
            </w:pPr>
            <w:r w:rsidRPr="008D0C3F">
              <w:rPr>
                <w:b/>
                <w:bCs/>
                <w:i/>
                <w:iCs/>
                <w:szCs w:val="22"/>
              </w:rPr>
              <w:t>Cost</w:t>
            </w:r>
          </w:p>
        </w:tc>
        <w:tc>
          <w:tcPr>
            <w:tcW w:w="1170" w:type="dxa"/>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086C26" w:rsidRPr="000D1F45" w:rsidTr="008D0C3F">
        <w:trPr>
          <w:cantSplit/>
        </w:trPr>
        <w:tc>
          <w:tcPr>
            <w:tcW w:w="5130" w:type="dxa"/>
          </w:tcPr>
          <w:p w:rsidR="00086C26" w:rsidRPr="0025545C" w:rsidRDefault="008D0C3F" w:rsidP="00086C26">
            <w:pPr>
              <w:pStyle w:val="acctfourfigures"/>
              <w:tabs>
                <w:tab w:val="clear" w:pos="765"/>
              </w:tabs>
              <w:spacing w:line="240" w:lineRule="atLeast"/>
              <w:rPr>
                <w:szCs w:val="22"/>
              </w:rPr>
            </w:pPr>
            <w:r>
              <w:rPr>
                <w:szCs w:val="22"/>
              </w:rPr>
              <w:t>At 1 January 2020</w:t>
            </w:r>
          </w:p>
        </w:tc>
        <w:tc>
          <w:tcPr>
            <w:tcW w:w="1170" w:type="dxa"/>
          </w:tcPr>
          <w:p w:rsidR="00086C26" w:rsidRPr="00B42CE9"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7,129</w:t>
            </w:r>
          </w:p>
        </w:tc>
        <w:tc>
          <w:tcPr>
            <w:tcW w:w="180" w:type="dxa"/>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86C26" w:rsidRPr="00B42CE9"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26,780</w:t>
            </w:r>
          </w:p>
        </w:tc>
        <w:tc>
          <w:tcPr>
            <w:tcW w:w="180" w:type="dxa"/>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86C26" w:rsidRPr="00B42CE9"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33,909</w:t>
            </w:r>
          </w:p>
        </w:tc>
      </w:tr>
      <w:tr w:rsidR="008D0C3F" w:rsidRPr="000D1F45" w:rsidTr="00B86232">
        <w:trPr>
          <w:cantSplit/>
          <w:trHeight w:val="290"/>
        </w:trPr>
        <w:tc>
          <w:tcPr>
            <w:tcW w:w="5130" w:type="dxa"/>
          </w:tcPr>
          <w:p w:rsidR="008D0C3F" w:rsidRDefault="008D0C3F" w:rsidP="00086C26">
            <w:pPr>
              <w:pStyle w:val="acctfourfigures"/>
              <w:tabs>
                <w:tab w:val="clear" w:pos="765"/>
              </w:tabs>
              <w:spacing w:line="240" w:lineRule="atLeast"/>
              <w:rPr>
                <w:szCs w:val="22"/>
              </w:rPr>
            </w:pPr>
            <w:r>
              <w:rPr>
                <w:szCs w:val="22"/>
              </w:rPr>
              <w:t>Transfer to property, plant and equipment</w:t>
            </w:r>
          </w:p>
        </w:tc>
        <w:tc>
          <w:tcPr>
            <w:tcW w:w="1170" w:type="dxa"/>
            <w:tcBorders>
              <w:bottom w:val="single" w:sz="4" w:space="0" w:color="auto"/>
            </w:tcBorders>
          </w:tcPr>
          <w:p w:rsidR="008D0C3F" w:rsidRPr="00B42CE9"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rsidR="008D0C3F" w:rsidRPr="00B42CE9" w:rsidRDefault="008D0C3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8D0C3F" w:rsidRPr="00B42CE9"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(6,283)</w:t>
            </w:r>
          </w:p>
        </w:tc>
        <w:tc>
          <w:tcPr>
            <w:tcW w:w="180" w:type="dxa"/>
          </w:tcPr>
          <w:p w:rsidR="008D0C3F" w:rsidRPr="00B42CE9" w:rsidRDefault="008D0C3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8D0C3F" w:rsidRPr="00B42CE9"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(6,283)</w:t>
            </w:r>
          </w:p>
        </w:tc>
      </w:tr>
      <w:tr w:rsidR="00086C26" w:rsidRPr="000D1F45" w:rsidTr="008D0C3F">
        <w:trPr>
          <w:cantSplit/>
        </w:trPr>
        <w:tc>
          <w:tcPr>
            <w:tcW w:w="5130" w:type="dxa"/>
          </w:tcPr>
          <w:p w:rsidR="00086C26" w:rsidRPr="008D0C3F" w:rsidRDefault="008D0C3F" w:rsidP="00086C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2020</w:t>
            </w:r>
          </w:p>
        </w:tc>
        <w:tc>
          <w:tcPr>
            <w:tcW w:w="1170" w:type="dxa"/>
            <w:tcBorders>
              <w:top w:val="single" w:sz="4" w:space="0" w:color="auto"/>
              <w:bottom w:val="single" w:sz="4" w:space="0" w:color="auto"/>
            </w:tcBorders>
          </w:tcPr>
          <w:p w:rsidR="00086C26" w:rsidRPr="00924E98"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7,129</w:t>
            </w:r>
          </w:p>
        </w:tc>
        <w:tc>
          <w:tcPr>
            <w:tcW w:w="180" w:type="dxa"/>
          </w:tcPr>
          <w:p w:rsidR="00086C26" w:rsidRPr="00924E98"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086C26" w:rsidRPr="00924E98" w:rsidRDefault="004578EF"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20,497</w:t>
            </w:r>
          </w:p>
        </w:tc>
        <w:tc>
          <w:tcPr>
            <w:tcW w:w="180" w:type="dxa"/>
          </w:tcPr>
          <w:p w:rsidR="00086C26" w:rsidRPr="00924E98"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086C26" w:rsidRPr="00B86232"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sidRPr="00B86232">
              <w:rPr>
                <w:rFonts w:cs="Times New Roman"/>
                <w:b/>
                <w:bCs/>
              </w:rPr>
              <w:t>27,626</w:t>
            </w:r>
          </w:p>
        </w:tc>
      </w:tr>
      <w:tr w:rsidR="00086C26" w:rsidRPr="000D1F45" w:rsidTr="008D0C3F">
        <w:trPr>
          <w:cantSplit/>
        </w:trPr>
        <w:tc>
          <w:tcPr>
            <w:tcW w:w="5130" w:type="dxa"/>
          </w:tcPr>
          <w:p w:rsidR="00086C26" w:rsidRPr="00C00836" w:rsidRDefault="00086C26" w:rsidP="0008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170" w:type="dxa"/>
            <w:tcBorders>
              <w:top w:val="single" w:sz="4" w:space="0" w:color="auto"/>
            </w:tcBorders>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086C26" w:rsidRPr="00B42CE9" w:rsidRDefault="00086C26"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rsidR="00086C26" w:rsidRPr="00B42CE9" w:rsidRDefault="00086C26"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8D0C3F" w:rsidRPr="000D1F45" w:rsidTr="008D0C3F">
        <w:trPr>
          <w:cantSplit/>
        </w:trPr>
        <w:tc>
          <w:tcPr>
            <w:tcW w:w="5130" w:type="dxa"/>
          </w:tcPr>
          <w:p w:rsidR="008D0C3F" w:rsidRPr="008D0C3F" w:rsidRDefault="008D0C3F" w:rsidP="008D0C3F">
            <w:pPr>
              <w:pStyle w:val="acctfourfigures"/>
              <w:tabs>
                <w:tab w:val="clear" w:pos="765"/>
              </w:tabs>
              <w:spacing w:line="240" w:lineRule="atLeast"/>
              <w:rPr>
                <w:b/>
                <w:bCs/>
                <w:i/>
                <w:iCs/>
                <w:szCs w:val="22"/>
              </w:rPr>
            </w:pPr>
            <w:r>
              <w:rPr>
                <w:b/>
                <w:bCs/>
                <w:i/>
                <w:iCs/>
                <w:szCs w:val="22"/>
              </w:rPr>
              <w:t>Accumulated depreciation</w:t>
            </w:r>
          </w:p>
        </w:tc>
        <w:tc>
          <w:tcPr>
            <w:tcW w:w="1170" w:type="dxa"/>
          </w:tcPr>
          <w:p w:rsidR="008D0C3F" w:rsidRPr="00B42CE9"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8D0C3F" w:rsidRPr="00B42CE9"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8D0C3F" w:rsidRPr="00B42CE9"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8D0C3F" w:rsidRPr="00B42CE9"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8D0C3F" w:rsidRPr="00B42CE9" w:rsidRDefault="008D0C3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8D0C3F" w:rsidRPr="000D1F45" w:rsidTr="008D0C3F">
        <w:trPr>
          <w:cantSplit/>
        </w:trPr>
        <w:tc>
          <w:tcPr>
            <w:tcW w:w="5130" w:type="dxa"/>
          </w:tcPr>
          <w:p w:rsidR="008D0C3F" w:rsidRPr="0025545C" w:rsidRDefault="008D0C3F" w:rsidP="008D0C3F">
            <w:pPr>
              <w:pStyle w:val="acctfourfigures"/>
              <w:tabs>
                <w:tab w:val="clear" w:pos="765"/>
              </w:tabs>
              <w:spacing w:line="240" w:lineRule="atLeast"/>
              <w:rPr>
                <w:szCs w:val="22"/>
              </w:rPr>
            </w:pPr>
            <w:r>
              <w:rPr>
                <w:szCs w:val="22"/>
              </w:rPr>
              <w:t>At 1 January 2020</w:t>
            </w:r>
          </w:p>
        </w:tc>
        <w:tc>
          <w:tcPr>
            <w:tcW w:w="1170" w:type="dxa"/>
          </w:tcPr>
          <w:p w:rsidR="008D0C3F" w:rsidRPr="00B42CE9"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(3,582)</w:t>
            </w:r>
          </w:p>
        </w:tc>
        <w:tc>
          <w:tcPr>
            <w:tcW w:w="180" w:type="dxa"/>
          </w:tcPr>
          <w:p w:rsidR="008D0C3F" w:rsidRPr="00B42CE9"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8D0C3F" w:rsidRPr="00B42CE9"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(11,419)</w:t>
            </w:r>
          </w:p>
        </w:tc>
        <w:tc>
          <w:tcPr>
            <w:tcW w:w="180" w:type="dxa"/>
          </w:tcPr>
          <w:p w:rsidR="008D0C3F" w:rsidRPr="00B42CE9"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8D0C3F" w:rsidRPr="00B42CE9"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(15,001)</w:t>
            </w:r>
          </w:p>
        </w:tc>
      </w:tr>
      <w:tr w:rsidR="008D0C3F" w:rsidRPr="000D1F45" w:rsidTr="008D0C3F">
        <w:trPr>
          <w:cantSplit/>
        </w:trPr>
        <w:tc>
          <w:tcPr>
            <w:tcW w:w="5130" w:type="dxa"/>
          </w:tcPr>
          <w:p w:rsidR="008D0C3F" w:rsidRDefault="008D0C3F" w:rsidP="008D0C3F">
            <w:pPr>
              <w:pStyle w:val="acctfourfigures"/>
              <w:tabs>
                <w:tab w:val="clear" w:pos="765"/>
              </w:tabs>
              <w:spacing w:line="240" w:lineRule="atLeast"/>
              <w:rPr>
                <w:szCs w:val="22"/>
              </w:rPr>
            </w:pPr>
            <w:r>
              <w:rPr>
                <w:szCs w:val="22"/>
              </w:rPr>
              <w:t>Depreciation charge for the year</w:t>
            </w:r>
          </w:p>
        </w:tc>
        <w:tc>
          <w:tcPr>
            <w:tcW w:w="1170" w:type="dxa"/>
          </w:tcPr>
          <w:p w:rsidR="008D0C3F" w:rsidRPr="00B42CE9"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(3,075)</w:t>
            </w:r>
          </w:p>
        </w:tc>
        <w:tc>
          <w:tcPr>
            <w:tcW w:w="180" w:type="dxa"/>
          </w:tcPr>
          <w:p w:rsidR="008D0C3F" w:rsidRPr="00B42CE9"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8D0C3F" w:rsidRPr="00B42CE9"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(2,763)</w:t>
            </w:r>
          </w:p>
        </w:tc>
        <w:tc>
          <w:tcPr>
            <w:tcW w:w="180" w:type="dxa"/>
          </w:tcPr>
          <w:p w:rsidR="008D0C3F" w:rsidRPr="00B42CE9"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8D0C3F" w:rsidRPr="00B42CE9"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(5,838)</w:t>
            </w:r>
          </w:p>
        </w:tc>
      </w:tr>
      <w:tr w:rsidR="008D0C3F" w:rsidRPr="000D1F45" w:rsidTr="00086C26">
        <w:trPr>
          <w:cantSplit/>
        </w:trPr>
        <w:tc>
          <w:tcPr>
            <w:tcW w:w="5130" w:type="dxa"/>
          </w:tcPr>
          <w:p w:rsidR="008D0C3F" w:rsidRDefault="008D0C3F" w:rsidP="008D0C3F">
            <w:pPr>
              <w:pStyle w:val="acctfourfigures"/>
              <w:tabs>
                <w:tab w:val="clear" w:pos="765"/>
              </w:tabs>
              <w:spacing w:line="240" w:lineRule="atLeast"/>
              <w:rPr>
                <w:szCs w:val="22"/>
              </w:rPr>
            </w:pPr>
            <w:r>
              <w:rPr>
                <w:szCs w:val="22"/>
              </w:rPr>
              <w:t>Transfer to property, plant and equipment</w:t>
            </w:r>
          </w:p>
        </w:tc>
        <w:tc>
          <w:tcPr>
            <w:tcW w:w="1170" w:type="dxa"/>
            <w:tcBorders>
              <w:bottom w:val="single" w:sz="4" w:space="0" w:color="auto"/>
            </w:tcBorders>
          </w:tcPr>
          <w:p w:rsidR="008D0C3F" w:rsidRPr="00924E98"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8D0C3F" w:rsidRPr="00924E98"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5,591</w:t>
            </w: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8D0C3F" w:rsidRPr="00924E98"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r>
              <w:rPr>
                <w:rFonts w:cs="Times New Roman"/>
              </w:rPr>
              <w:t>5,591</w:t>
            </w:r>
          </w:p>
        </w:tc>
      </w:tr>
      <w:tr w:rsidR="008D0C3F" w:rsidRPr="000D1F45" w:rsidTr="008D0C3F">
        <w:trPr>
          <w:cantSplit/>
        </w:trPr>
        <w:tc>
          <w:tcPr>
            <w:tcW w:w="5130" w:type="dxa"/>
          </w:tcPr>
          <w:p w:rsidR="008D0C3F" w:rsidRPr="008D0C3F" w:rsidRDefault="008D0C3F" w:rsidP="008D0C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2020</w:t>
            </w:r>
          </w:p>
        </w:tc>
        <w:tc>
          <w:tcPr>
            <w:tcW w:w="1170" w:type="dxa"/>
            <w:tcBorders>
              <w:top w:val="single" w:sz="4" w:space="0" w:color="auto"/>
              <w:bottom w:val="single" w:sz="4" w:space="0" w:color="auto"/>
            </w:tcBorders>
          </w:tcPr>
          <w:p w:rsidR="008D0C3F" w:rsidRPr="00924E98"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(6,657)</w:t>
            </w: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8D0C3F" w:rsidRPr="00924E98"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(8,591)</w:t>
            </w: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single" w:sz="4" w:space="0" w:color="auto"/>
            </w:tcBorders>
          </w:tcPr>
          <w:p w:rsidR="008D0C3F" w:rsidRPr="00B86232" w:rsidRDefault="00824DCC"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Pr>
                <w:rFonts w:cs="Times New Roman"/>
                <w:b/>
                <w:bCs/>
              </w:rPr>
              <w:t>(</w:t>
            </w:r>
            <w:r w:rsidR="004578EF" w:rsidRPr="00B86232">
              <w:rPr>
                <w:rFonts w:cs="Times New Roman"/>
                <w:b/>
                <w:bCs/>
              </w:rPr>
              <w:t>15,248</w:t>
            </w:r>
            <w:r>
              <w:rPr>
                <w:rFonts w:cs="Times New Roman"/>
                <w:b/>
                <w:bCs/>
              </w:rPr>
              <w:t>)</w:t>
            </w:r>
          </w:p>
        </w:tc>
      </w:tr>
      <w:tr w:rsidR="008D0C3F" w:rsidRPr="000D1F45" w:rsidTr="008D0C3F">
        <w:trPr>
          <w:cantSplit/>
        </w:trPr>
        <w:tc>
          <w:tcPr>
            <w:tcW w:w="5130" w:type="dxa"/>
          </w:tcPr>
          <w:p w:rsidR="008D0C3F" w:rsidRPr="00404A29" w:rsidRDefault="008D0C3F" w:rsidP="008D0C3F">
            <w:pPr>
              <w:rPr>
                <w:rFonts w:ascii="Times New Roman" w:hAnsi="Times New Roman"/>
                <w:b/>
                <w:bCs/>
                <w:sz w:val="22"/>
                <w:szCs w:val="22"/>
              </w:rPr>
            </w:pPr>
          </w:p>
        </w:tc>
        <w:tc>
          <w:tcPr>
            <w:tcW w:w="1170" w:type="dxa"/>
            <w:tcBorders>
              <w:top w:val="single" w:sz="4" w:space="0" w:color="auto"/>
            </w:tcBorders>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rsidR="008D0C3F" w:rsidRPr="00B86232" w:rsidRDefault="008D0C3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8D0C3F" w:rsidRPr="000D1F45" w:rsidTr="008D0C3F">
        <w:trPr>
          <w:cantSplit/>
        </w:trPr>
        <w:tc>
          <w:tcPr>
            <w:tcW w:w="5130" w:type="dxa"/>
          </w:tcPr>
          <w:p w:rsidR="008D0C3F" w:rsidRPr="008D0C3F" w:rsidRDefault="008D0C3F" w:rsidP="008D0C3F">
            <w:pPr>
              <w:rPr>
                <w:rFonts w:ascii="Times New Roman" w:hAnsi="Times New Roman"/>
                <w:b/>
                <w:bCs/>
                <w:i/>
                <w:iCs/>
                <w:sz w:val="22"/>
                <w:szCs w:val="22"/>
              </w:rPr>
            </w:pPr>
            <w:r w:rsidRPr="008D0C3F">
              <w:rPr>
                <w:rFonts w:ascii="Times New Roman" w:hAnsi="Times New Roman"/>
                <w:b/>
                <w:bCs/>
                <w:i/>
                <w:iCs/>
                <w:sz w:val="22"/>
                <w:szCs w:val="22"/>
              </w:rPr>
              <w:t xml:space="preserve">Net </w:t>
            </w:r>
            <w:r w:rsidR="00FC59F3">
              <w:rPr>
                <w:rFonts w:ascii="Times New Roman" w:hAnsi="Times New Roman"/>
                <w:b/>
                <w:bCs/>
                <w:i/>
                <w:iCs/>
                <w:sz w:val="22"/>
                <w:szCs w:val="22"/>
              </w:rPr>
              <w:t>b</w:t>
            </w:r>
            <w:r w:rsidRPr="008D0C3F">
              <w:rPr>
                <w:rFonts w:ascii="Times New Roman" w:hAnsi="Times New Roman"/>
                <w:b/>
                <w:bCs/>
                <w:i/>
                <w:iCs/>
                <w:sz w:val="22"/>
                <w:szCs w:val="22"/>
              </w:rPr>
              <w:t xml:space="preserve">ook </w:t>
            </w:r>
            <w:r w:rsidR="00FC59F3">
              <w:rPr>
                <w:rFonts w:ascii="Times New Roman" w:hAnsi="Times New Roman"/>
                <w:b/>
                <w:bCs/>
                <w:i/>
                <w:iCs/>
                <w:sz w:val="22"/>
                <w:szCs w:val="22"/>
              </w:rPr>
              <w:t>v</w:t>
            </w:r>
            <w:r w:rsidRPr="008D0C3F">
              <w:rPr>
                <w:rFonts w:ascii="Times New Roman" w:hAnsi="Times New Roman"/>
                <w:b/>
                <w:bCs/>
                <w:i/>
                <w:iCs/>
                <w:sz w:val="22"/>
                <w:szCs w:val="22"/>
              </w:rPr>
              <w:t>alue</w:t>
            </w:r>
          </w:p>
        </w:tc>
        <w:tc>
          <w:tcPr>
            <w:tcW w:w="117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rsidR="008D0C3F" w:rsidRPr="00B86232" w:rsidRDefault="008D0C3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rPr>
            </w:pPr>
          </w:p>
        </w:tc>
      </w:tr>
      <w:tr w:rsidR="008D0C3F" w:rsidRPr="000D1F45" w:rsidTr="008D0C3F">
        <w:trPr>
          <w:cantSplit/>
        </w:trPr>
        <w:tc>
          <w:tcPr>
            <w:tcW w:w="5130" w:type="dxa"/>
          </w:tcPr>
          <w:p w:rsidR="008D0C3F" w:rsidRPr="00404A29" w:rsidRDefault="008D0C3F" w:rsidP="008D0C3F">
            <w:pPr>
              <w:rPr>
                <w:rFonts w:ascii="Times New Roman" w:hAnsi="Times New Roman"/>
                <w:b/>
                <w:bCs/>
                <w:sz w:val="22"/>
                <w:szCs w:val="22"/>
              </w:rPr>
            </w:pPr>
            <w:r>
              <w:rPr>
                <w:rFonts w:ascii="Times New Roman" w:hAnsi="Times New Roman"/>
                <w:b/>
                <w:bCs/>
                <w:sz w:val="22"/>
                <w:szCs w:val="22"/>
              </w:rPr>
              <w:t>At 1 January 2020</w:t>
            </w:r>
          </w:p>
        </w:tc>
        <w:tc>
          <w:tcPr>
            <w:tcW w:w="1170" w:type="dxa"/>
            <w:tcBorders>
              <w:bottom w:val="double" w:sz="4" w:space="0" w:color="auto"/>
            </w:tcBorders>
          </w:tcPr>
          <w:p w:rsidR="008D0C3F" w:rsidRPr="00924E98"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3,547</w:t>
            </w: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rsidR="008D0C3F" w:rsidRPr="00924E98"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15,361</w:t>
            </w: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rsidR="008D0C3F" w:rsidRPr="00B86232"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sidRPr="00B86232">
              <w:rPr>
                <w:rFonts w:cs="Times New Roman"/>
                <w:b/>
                <w:bCs/>
              </w:rPr>
              <w:t>18,908</w:t>
            </w:r>
          </w:p>
        </w:tc>
      </w:tr>
      <w:tr w:rsidR="008D0C3F" w:rsidRPr="000D1F45" w:rsidTr="008D0C3F">
        <w:trPr>
          <w:cantSplit/>
        </w:trPr>
        <w:tc>
          <w:tcPr>
            <w:tcW w:w="5130" w:type="dxa"/>
          </w:tcPr>
          <w:p w:rsidR="008D0C3F" w:rsidRPr="00404A29" w:rsidRDefault="008D0C3F" w:rsidP="008D0C3F">
            <w:pPr>
              <w:rPr>
                <w:rFonts w:ascii="Times New Roman" w:hAnsi="Times New Roman"/>
                <w:b/>
                <w:bCs/>
                <w:sz w:val="22"/>
                <w:szCs w:val="22"/>
              </w:rPr>
            </w:pPr>
            <w:r>
              <w:rPr>
                <w:rFonts w:ascii="Times New Roman" w:hAnsi="Times New Roman"/>
                <w:b/>
                <w:bCs/>
                <w:sz w:val="22"/>
                <w:szCs w:val="22"/>
              </w:rPr>
              <w:t>At 31 December 2020</w:t>
            </w:r>
          </w:p>
        </w:tc>
        <w:tc>
          <w:tcPr>
            <w:tcW w:w="1170" w:type="dxa"/>
            <w:tcBorders>
              <w:top w:val="double" w:sz="4" w:space="0" w:color="auto"/>
              <w:bottom w:val="double" w:sz="4" w:space="0" w:color="auto"/>
            </w:tcBorders>
          </w:tcPr>
          <w:p w:rsidR="008D0C3F" w:rsidRPr="00924E98"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472</w:t>
            </w: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bottom w:val="double" w:sz="4" w:space="0" w:color="auto"/>
            </w:tcBorders>
          </w:tcPr>
          <w:p w:rsidR="008D0C3F" w:rsidRPr="00924E98" w:rsidRDefault="004578E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11,906</w:t>
            </w:r>
          </w:p>
        </w:tc>
        <w:tc>
          <w:tcPr>
            <w:tcW w:w="180" w:type="dxa"/>
          </w:tcPr>
          <w:p w:rsidR="008D0C3F" w:rsidRPr="00924E98" w:rsidRDefault="008D0C3F" w:rsidP="008D0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double" w:sz="4" w:space="0" w:color="auto"/>
              <w:bottom w:val="double" w:sz="4" w:space="0" w:color="auto"/>
            </w:tcBorders>
          </w:tcPr>
          <w:p w:rsidR="008D0C3F" w:rsidRPr="00B86232" w:rsidRDefault="004578EF" w:rsidP="00B8623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tLeast"/>
              <w:ind w:left="-18" w:right="-108"/>
              <w:rPr>
                <w:rFonts w:cs="Times New Roman"/>
                <w:b/>
                <w:bCs/>
              </w:rPr>
            </w:pPr>
            <w:r w:rsidRPr="00B86232">
              <w:rPr>
                <w:rFonts w:cs="Times New Roman"/>
                <w:b/>
                <w:bCs/>
              </w:rPr>
              <w:t>12,378</w:t>
            </w:r>
          </w:p>
        </w:tc>
      </w:tr>
    </w:tbl>
    <w:p w:rsidR="00A7248F" w:rsidRDefault="00A7248F"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rsidR="00086C26" w:rsidRDefault="00371082"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71082">
        <w:rPr>
          <w:rFonts w:ascii="Times New Roman" w:hAnsi="Times New Roman"/>
          <w:sz w:val="22"/>
          <w:szCs w:val="22"/>
        </w:rPr>
        <w:t>The Company</w:t>
      </w:r>
      <w:r>
        <w:rPr>
          <w:rFonts w:ascii="Times New Roman" w:hAnsi="Times New Roman"/>
          <w:sz w:val="22"/>
          <w:szCs w:val="22"/>
        </w:rPr>
        <w:t xml:space="preserve"> </w:t>
      </w:r>
      <w:r w:rsidRPr="00371082">
        <w:rPr>
          <w:rFonts w:ascii="Times New Roman" w:hAnsi="Times New Roman"/>
          <w:sz w:val="22"/>
          <w:szCs w:val="22"/>
        </w:rPr>
        <w:t xml:space="preserve">leases </w:t>
      </w:r>
      <w:r w:rsidR="00D44789">
        <w:rPr>
          <w:rFonts w:ascii="Times New Roman" w:hAnsi="Times New Roman"/>
          <w:sz w:val="22"/>
          <w:szCs w:val="22"/>
        </w:rPr>
        <w:t xml:space="preserve">a </w:t>
      </w:r>
      <w:r w:rsidRPr="00371082">
        <w:rPr>
          <w:rFonts w:ascii="Times New Roman" w:hAnsi="Times New Roman"/>
          <w:sz w:val="22"/>
          <w:szCs w:val="22"/>
        </w:rPr>
        <w:t xml:space="preserve">number of </w:t>
      </w:r>
      <w:r>
        <w:rPr>
          <w:rFonts w:ascii="Times New Roman" w:hAnsi="Times New Roman"/>
          <w:sz w:val="22"/>
          <w:szCs w:val="22"/>
        </w:rPr>
        <w:t>equipment and vehicles</w:t>
      </w:r>
      <w:r w:rsidRPr="00371082">
        <w:rPr>
          <w:rFonts w:ascii="Times New Roman" w:hAnsi="Times New Roman"/>
          <w:sz w:val="22"/>
          <w:szCs w:val="22"/>
        </w:rPr>
        <w:t xml:space="preserve"> for </w:t>
      </w:r>
      <w:r>
        <w:rPr>
          <w:rFonts w:ascii="Times New Roman" w:hAnsi="Times New Roman"/>
          <w:sz w:val="22"/>
          <w:szCs w:val="22"/>
        </w:rPr>
        <w:t>5</w:t>
      </w:r>
      <w:r w:rsidRPr="00371082">
        <w:rPr>
          <w:rFonts w:ascii="Times New Roman" w:hAnsi="Times New Roman"/>
          <w:sz w:val="22"/>
          <w:szCs w:val="22"/>
        </w:rPr>
        <w:t xml:space="preserve"> years, with extension options at the end of lease term. The rental is payable monthly as specified in the contract.</w:t>
      </w:r>
    </w:p>
    <w:p w:rsidR="00086C26" w:rsidRDefault="00086C26"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rsidR="00A7248F" w:rsidRPr="00342CF8" w:rsidRDefault="00A7248F"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rsidR="00C7363A" w:rsidRDefault="00C7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B86232" w:rsidRPr="00B86232" w:rsidTr="00310736">
        <w:trPr>
          <w:cantSplit/>
          <w:tblHeader/>
        </w:trPr>
        <w:tc>
          <w:tcPr>
            <w:tcW w:w="5940" w:type="dxa"/>
          </w:tcPr>
          <w:p w:rsidR="00B86232" w:rsidRPr="00B86232" w:rsidRDefault="00B86232" w:rsidP="002556B6">
            <w:pPr>
              <w:spacing w:line="240" w:lineRule="auto"/>
              <w:rPr>
                <w:rFonts w:ascii="Times New Roman" w:hAnsi="Times New Roman" w:cs="Times New Roman"/>
                <w:b/>
                <w:bCs/>
                <w:i/>
                <w:iCs/>
                <w:sz w:val="22"/>
                <w:szCs w:val="22"/>
                <w:highlight w:val="cyan"/>
              </w:rPr>
            </w:pPr>
          </w:p>
        </w:tc>
        <w:tc>
          <w:tcPr>
            <w:tcW w:w="3240" w:type="dxa"/>
            <w:gridSpan w:val="3"/>
          </w:tcPr>
          <w:p w:rsidR="00B86232" w:rsidRPr="00B86232" w:rsidRDefault="00B86232" w:rsidP="002556B6">
            <w:pPr>
              <w:pStyle w:val="acctfourfigures"/>
              <w:spacing w:line="240" w:lineRule="auto"/>
              <w:jc w:val="center"/>
              <w:rPr>
                <w:b/>
                <w:bCs/>
                <w:szCs w:val="22"/>
              </w:rPr>
            </w:pPr>
            <w:r>
              <w:rPr>
                <w:b/>
                <w:bCs/>
                <w:szCs w:val="22"/>
              </w:rPr>
              <w:t>Financial statements in which</w:t>
            </w:r>
          </w:p>
        </w:tc>
      </w:tr>
      <w:tr w:rsidR="00B86232" w:rsidRPr="00B86232" w:rsidTr="00310736">
        <w:trPr>
          <w:cantSplit/>
          <w:tblHeader/>
        </w:trPr>
        <w:tc>
          <w:tcPr>
            <w:tcW w:w="5940" w:type="dxa"/>
          </w:tcPr>
          <w:p w:rsidR="00B86232" w:rsidRPr="00B86232" w:rsidRDefault="00B86232" w:rsidP="002556B6">
            <w:pPr>
              <w:spacing w:line="240" w:lineRule="auto"/>
              <w:rPr>
                <w:rFonts w:ascii="Times New Roman" w:hAnsi="Times New Roman" w:cs="Times New Roman"/>
                <w:b/>
                <w:bCs/>
                <w:i/>
                <w:iCs/>
                <w:sz w:val="22"/>
                <w:szCs w:val="22"/>
                <w:highlight w:val="cyan"/>
              </w:rPr>
            </w:pPr>
          </w:p>
        </w:tc>
        <w:tc>
          <w:tcPr>
            <w:tcW w:w="3240" w:type="dxa"/>
            <w:gridSpan w:val="3"/>
          </w:tcPr>
          <w:p w:rsidR="00B86232" w:rsidRPr="00B86232" w:rsidRDefault="00B86232" w:rsidP="002556B6">
            <w:pPr>
              <w:pStyle w:val="acctfourfigures"/>
              <w:spacing w:line="240" w:lineRule="auto"/>
              <w:jc w:val="center"/>
              <w:rPr>
                <w:b/>
                <w:bCs/>
                <w:szCs w:val="22"/>
              </w:rPr>
            </w:pPr>
            <w:r>
              <w:rPr>
                <w:b/>
                <w:bCs/>
                <w:szCs w:val="22"/>
              </w:rPr>
              <w:t>the equity method is applied/</w:t>
            </w:r>
          </w:p>
        </w:tc>
      </w:tr>
      <w:tr w:rsidR="000429E0" w:rsidRPr="00B86232" w:rsidTr="00310736">
        <w:trPr>
          <w:cantSplit/>
          <w:tblHeader/>
        </w:trPr>
        <w:tc>
          <w:tcPr>
            <w:tcW w:w="5940" w:type="dxa"/>
          </w:tcPr>
          <w:p w:rsidR="000429E0" w:rsidRPr="00B86232" w:rsidRDefault="000429E0" w:rsidP="002556B6">
            <w:pPr>
              <w:spacing w:line="240" w:lineRule="auto"/>
              <w:rPr>
                <w:rFonts w:ascii="Times New Roman" w:hAnsi="Times New Roman" w:cs="Times New Roman"/>
                <w:b/>
                <w:bCs/>
                <w:i/>
                <w:iCs/>
                <w:sz w:val="22"/>
                <w:szCs w:val="22"/>
                <w:highlight w:val="cyan"/>
              </w:rPr>
            </w:pPr>
          </w:p>
        </w:tc>
        <w:tc>
          <w:tcPr>
            <w:tcW w:w="3240" w:type="dxa"/>
            <w:gridSpan w:val="3"/>
          </w:tcPr>
          <w:p w:rsidR="000429E0" w:rsidRDefault="000429E0" w:rsidP="00310736">
            <w:pPr>
              <w:pStyle w:val="acctfourfigures"/>
              <w:spacing w:line="240" w:lineRule="auto"/>
              <w:ind w:left="-85" w:right="-82"/>
              <w:jc w:val="center"/>
              <w:rPr>
                <w:b/>
                <w:bCs/>
                <w:szCs w:val="22"/>
              </w:rPr>
            </w:pPr>
            <w:r>
              <w:rPr>
                <w:b/>
                <w:bCs/>
                <w:szCs w:val="22"/>
              </w:rPr>
              <w:t>Consolidated financial</w:t>
            </w:r>
            <w:r w:rsidR="00310736">
              <w:rPr>
                <w:b/>
                <w:bCs/>
                <w:szCs w:val="22"/>
              </w:rPr>
              <w:t xml:space="preserve"> statements/</w:t>
            </w:r>
          </w:p>
        </w:tc>
      </w:tr>
      <w:tr w:rsidR="000429E0" w:rsidRPr="00B86232" w:rsidTr="00310736">
        <w:trPr>
          <w:cantSplit/>
          <w:tblHeader/>
        </w:trPr>
        <w:tc>
          <w:tcPr>
            <w:tcW w:w="5940" w:type="dxa"/>
          </w:tcPr>
          <w:p w:rsidR="000429E0" w:rsidRPr="00B86232" w:rsidRDefault="000429E0" w:rsidP="002556B6">
            <w:pPr>
              <w:spacing w:line="240" w:lineRule="auto"/>
              <w:rPr>
                <w:rFonts w:ascii="Times New Roman" w:hAnsi="Times New Roman" w:cs="Times New Roman"/>
                <w:b/>
                <w:bCs/>
                <w:i/>
                <w:iCs/>
                <w:sz w:val="22"/>
                <w:szCs w:val="22"/>
                <w:highlight w:val="cyan"/>
              </w:rPr>
            </w:pPr>
          </w:p>
        </w:tc>
        <w:tc>
          <w:tcPr>
            <w:tcW w:w="3240" w:type="dxa"/>
            <w:gridSpan w:val="3"/>
          </w:tcPr>
          <w:p w:rsidR="000429E0" w:rsidRDefault="000429E0" w:rsidP="002556B6">
            <w:pPr>
              <w:pStyle w:val="acctfourfigures"/>
              <w:spacing w:line="240" w:lineRule="auto"/>
              <w:jc w:val="center"/>
              <w:rPr>
                <w:b/>
                <w:bCs/>
                <w:szCs w:val="22"/>
              </w:rPr>
            </w:pPr>
            <w:r>
              <w:rPr>
                <w:b/>
                <w:bCs/>
                <w:szCs w:val="22"/>
              </w:rPr>
              <w:t>Separate</w:t>
            </w:r>
            <w:r w:rsidR="00310736">
              <w:rPr>
                <w:b/>
                <w:bCs/>
                <w:szCs w:val="22"/>
              </w:rPr>
              <w:t xml:space="preserve"> financial statements</w:t>
            </w:r>
          </w:p>
        </w:tc>
      </w:tr>
      <w:tr w:rsidR="00B86232" w:rsidRPr="00B86232" w:rsidTr="00310736">
        <w:trPr>
          <w:cantSplit/>
        </w:trPr>
        <w:tc>
          <w:tcPr>
            <w:tcW w:w="5940" w:type="dxa"/>
          </w:tcPr>
          <w:p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For the year ended 31 December</w:t>
            </w:r>
          </w:p>
        </w:tc>
        <w:tc>
          <w:tcPr>
            <w:tcW w:w="1530" w:type="dxa"/>
          </w:tcPr>
          <w:p w:rsidR="00B86232" w:rsidRPr="00B86232" w:rsidRDefault="00B86232" w:rsidP="00B86232">
            <w:pPr>
              <w:pStyle w:val="acctfourfigures"/>
              <w:tabs>
                <w:tab w:val="clear" w:pos="765"/>
                <w:tab w:val="decimal" w:pos="731"/>
                <w:tab w:val="decimal" w:pos="1642"/>
              </w:tabs>
              <w:spacing w:line="240" w:lineRule="auto"/>
              <w:ind w:right="11"/>
              <w:jc w:val="center"/>
              <w:rPr>
                <w:szCs w:val="22"/>
                <w:lang w:bidi="th-TH"/>
              </w:rPr>
            </w:pPr>
            <w:r>
              <w:rPr>
                <w:szCs w:val="22"/>
                <w:lang w:bidi="th-TH"/>
              </w:rPr>
              <w:t>2020</w:t>
            </w:r>
          </w:p>
        </w:tc>
        <w:tc>
          <w:tcPr>
            <w:tcW w:w="270" w:type="dxa"/>
          </w:tcPr>
          <w:p w:rsidR="00B86232" w:rsidRPr="00B86232" w:rsidRDefault="00B86232" w:rsidP="002556B6">
            <w:pPr>
              <w:pStyle w:val="acctfourfigures"/>
              <w:spacing w:line="240" w:lineRule="auto"/>
              <w:rPr>
                <w:szCs w:val="22"/>
              </w:rPr>
            </w:pPr>
          </w:p>
        </w:tc>
        <w:tc>
          <w:tcPr>
            <w:tcW w:w="1440" w:type="dxa"/>
          </w:tcPr>
          <w:p w:rsidR="00B86232" w:rsidRPr="00B86232" w:rsidRDefault="00B86232" w:rsidP="00B86232">
            <w:pPr>
              <w:pStyle w:val="acctfourfigures"/>
              <w:tabs>
                <w:tab w:val="clear" w:pos="765"/>
              </w:tabs>
              <w:spacing w:line="240" w:lineRule="auto"/>
              <w:ind w:right="101"/>
              <w:jc w:val="center"/>
              <w:rPr>
                <w:szCs w:val="22"/>
              </w:rPr>
            </w:pPr>
            <w:r>
              <w:rPr>
                <w:szCs w:val="22"/>
              </w:rPr>
              <w:t>2019</w:t>
            </w:r>
          </w:p>
        </w:tc>
      </w:tr>
      <w:tr w:rsidR="00B86232" w:rsidRPr="00B86232" w:rsidTr="00310736">
        <w:trPr>
          <w:cantSplit/>
        </w:trPr>
        <w:tc>
          <w:tcPr>
            <w:tcW w:w="5940" w:type="dxa"/>
          </w:tcPr>
          <w:p w:rsidR="00B86232" w:rsidRPr="00B86232" w:rsidRDefault="00B86232" w:rsidP="002556B6">
            <w:pPr>
              <w:spacing w:line="240" w:lineRule="auto"/>
              <w:rPr>
                <w:rFonts w:ascii="Times New Roman" w:hAnsi="Times New Roman" w:cs="Times New Roman"/>
                <w:color w:val="211E1F"/>
                <w:sz w:val="22"/>
                <w:szCs w:val="22"/>
                <w:highlight w:val="cyan"/>
              </w:rPr>
            </w:pPr>
          </w:p>
        </w:tc>
        <w:tc>
          <w:tcPr>
            <w:tcW w:w="3240" w:type="dxa"/>
            <w:gridSpan w:val="3"/>
          </w:tcPr>
          <w:p w:rsidR="00B86232" w:rsidRPr="00B86232" w:rsidRDefault="00B86232" w:rsidP="00B862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B86232" w:rsidRPr="00B86232" w:rsidTr="00310736">
        <w:trPr>
          <w:cantSplit/>
        </w:trPr>
        <w:tc>
          <w:tcPr>
            <w:tcW w:w="5940" w:type="dxa"/>
          </w:tcPr>
          <w:p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 xml:space="preserve">Amounts </w:t>
            </w:r>
            <w:proofErr w:type="spellStart"/>
            <w:r w:rsidRPr="00B86232">
              <w:rPr>
                <w:rFonts w:ascii="Times New Roman" w:hAnsi="Times New Roman" w:cs="Times New Roman"/>
                <w:b/>
                <w:bCs/>
                <w:i/>
                <w:iCs/>
                <w:color w:val="211E1F"/>
                <w:sz w:val="22"/>
                <w:szCs w:val="22"/>
              </w:rPr>
              <w:t>recognised</w:t>
            </w:r>
            <w:proofErr w:type="spellEnd"/>
            <w:r w:rsidRPr="00B86232">
              <w:rPr>
                <w:rFonts w:ascii="Times New Roman" w:hAnsi="Times New Roman" w:cs="Times New Roman"/>
                <w:b/>
                <w:bCs/>
                <w:i/>
                <w:iCs/>
                <w:color w:val="211E1F"/>
                <w:sz w:val="22"/>
                <w:szCs w:val="22"/>
              </w:rPr>
              <w:t xml:space="preserve"> in profit or loss</w:t>
            </w:r>
          </w:p>
        </w:tc>
        <w:tc>
          <w:tcPr>
            <w:tcW w:w="1530" w:type="dxa"/>
          </w:tcPr>
          <w:p w:rsidR="00B86232" w:rsidRPr="00B86232" w:rsidRDefault="00B86232" w:rsidP="002556B6">
            <w:pPr>
              <w:pStyle w:val="acctfourfigures"/>
              <w:tabs>
                <w:tab w:val="clear" w:pos="765"/>
                <w:tab w:val="decimal" w:pos="731"/>
                <w:tab w:val="decimal" w:pos="1642"/>
              </w:tabs>
              <w:spacing w:line="240" w:lineRule="auto"/>
              <w:ind w:right="11"/>
              <w:jc w:val="right"/>
              <w:rPr>
                <w:szCs w:val="22"/>
                <w:lang w:bidi="th-TH"/>
              </w:rPr>
            </w:pPr>
          </w:p>
        </w:tc>
        <w:tc>
          <w:tcPr>
            <w:tcW w:w="270" w:type="dxa"/>
          </w:tcPr>
          <w:p w:rsidR="00B86232" w:rsidRPr="00B86232" w:rsidRDefault="00B86232" w:rsidP="002556B6">
            <w:pPr>
              <w:pStyle w:val="acctfourfigures"/>
              <w:spacing w:line="240" w:lineRule="auto"/>
              <w:rPr>
                <w:szCs w:val="22"/>
              </w:rPr>
            </w:pPr>
          </w:p>
        </w:tc>
        <w:tc>
          <w:tcPr>
            <w:tcW w:w="1440" w:type="dxa"/>
          </w:tcPr>
          <w:p w:rsidR="00B86232" w:rsidRPr="00B86232" w:rsidRDefault="00B86232" w:rsidP="002556B6">
            <w:pPr>
              <w:pStyle w:val="acctfourfigures"/>
              <w:tabs>
                <w:tab w:val="clear" w:pos="765"/>
                <w:tab w:val="decimal" w:pos="1181"/>
              </w:tabs>
              <w:spacing w:line="240" w:lineRule="auto"/>
              <w:ind w:right="101"/>
              <w:rPr>
                <w:szCs w:val="22"/>
              </w:rPr>
            </w:pPr>
          </w:p>
        </w:tc>
      </w:tr>
      <w:tr w:rsidR="00B86232" w:rsidRPr="00B86232" w:rsidTr="00310736">
        <w:trPr>
          <w:cantSplit/>
        </w:trPr>
        <w:tc>
          <w:tcPr>
            <w:tcW w:w="5940" w:type="dxa"/>
          </w:tcPr>
          <w:p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Depreciation of right-of-use assets:</w:t>
            </w:r>
          </w:p>
        </w:tc>
        <w:tc>
          <w:tcPr>
            <w:tcW w:w="1530" w:type="dxa"/>
          </w:tcPr>
          <w:p w:rsidR="00B86232" w:rsidRPr="00B86232" w:rsidRDefault="00B86232" w:rsidP="00B86232">
            <w:pPr>
              <w:pStyle w:val="acctfourfigures"/>
              <w:tabs>
                <w:tab w:val="clear" w:pos="765"/>
                <w:tab w:val="decimal" w:pos="731"/>
                <w:tab w:val="decimal" w:pos="1642"/>
              </w:tabs>
              <w:spacing w:line="240" w:lineRule="auto"/>
              <w:ind w:right="11"/>
              <w:jc w:val="right"/>
              <w:rPr>
                <w:szCs w:val="22"/>
                <w:lang w:bidi="th-TH"/>
              </w:rPr>
            </w:pPr>
          </w:p>
        </w:tc>
        <w:tc>
          <w:tcPr>
            <w:tcW w:w="270" w:type="dxa"/>
          </w:tcPr>
          <w:p w:rsidR="00B86232" w:rsidRPr="00B86232" w:rsidRDefault="00B86232" w:rsidP="00B86232">
            <w:pPr>
              <w:pStyle w:val="acctfourfigures"/>
              <w:spacing w:line="240" w:lineRule="auto"/>
              <w:rPr>
                <w:szCs w:val="22"/>
              </w:rPr>
            </w:pPr>
          </w:p>
        </w:tc>
        <w:tc>
          <w:tcPr>
            <w:tcW w:w="1440" w:type="dxa"/>
          </w:tcPr>
          <w:p w:rsidR="00B86232" w:rsidRPr="00B86232" w:rsidRDefault="00B86232" w:rsidP="00B86232">
            <w:pPr>
              <w:pStyle w:val="acctfourfigures"/>
              <w:tabs>
                <w:tab w:val="clear" w:pos="765"/>
                <w:tab w:val="decimal" w:pos="1181"/>
              </w:tabs>
              <w:spacing w:line="240" w:lineRule="auto"/>
              <w:ind w:right="101"/>
              <w:rPr>
                <w:szCs w:val="22"/>
              </w:rPr>
            </w:pPr>
          </w:p>
        </w:tc>
      </w:tr>
      <w:tr w:rsidR="00B86232" w:rsidRPr="00B86232" w:rsidTr="00310736">
        <w:trPr>
          <w:cantSplit/>
        </w:trPr>
        <w:tc>
          <w:tcPr>
            <w:tcW w:w="5940" w:type="dxa"/>
          </w:tcPr>
          <w:p w:rsidR="00B86232" w:rsidRPr="00B86232" w:rsidRDefault="00B86232" w:rsidP="00B86232">
            <w:pPr>
              <w:pStyle w:val="ListParagraph"/>
              <w:numPr>
                <w:ilvl w:val="2"/>
                <w:numId w:val="28"/>
              </w:numPr>
              <w:tabs>
                <w:tab w:val="clear" w:pos="1560"/>
                <w:tab w:val="num" w:pos="1718"/>
              </w:tabs>
              <w:spacing w:line="240" w:lineRule="auto"/>
              <w:ind w:left="188" w:hanging="188"/>
              <w:rPr>
                <w:szCs w:val="22"/>
                <w:lang w:val="en-US"/>
              </w:rPr>
            </w:pPr>
            <w:r>
              <w:rPr>
                <w:szCs w:val="22"/>
              </w:rPr>
              <w:t>Machinery and equipment</w:t>
            </w:r>
          </w:p>
        </w:tc>
        <w:tc>
          <w:tcPr>
            <w:tcW w:w="1530" w:type="dxa"/>
          </w:tcPr>
          <w:p w:rsidR="00B86232" w:rsidRPr="00B86232" w:rsidRDefault="00B86232" w:rsidP="00310736">
            <w:pPr>
              <w:pStyle w:val="acctfourfigures"/>
              <w:tabs>
                <w:tab w:val="clear" w:pos="765"/>
                <w:tab w:val="decimal" w:pos="1271"/>
              </w:tabs>
              <w:spacing w:line="240" w:lineRule="auto"/>
              <w:ind w:right="101"/>
              <w:rPr>
                <w:szCs w:val="22"/>
              </w:rPr>
            </w:pPr>
            <w:r>
              <w:rPr>
                <w:szCs w:val="22"/>
              </w:rPr>
              <w:t>3,075</w:t>
            </w:r>
          </w:p>
        </w:tc>
        <w:tc>
          <w:tcPr>
            <w:tcW w:w="270" w:type="dxa"/>
          </w:tcPr>
          <w:p w:rsidR="00B86232" w:rsidRPr="00B86232" w:rsidRDefault="00B86232" w:rsidP="00B86232">
            <w:pPr>
              <w:pStyle w:val="acctfourfigures"/>
              <w:spacing w:line="240" w:lineRule="auto"/>
              <w:rPr>
                <w:szCs w:val="22"/>
              </w:rPr>
            </w:pPr>
          </w:p>
        </w:tc>
        <w:tc>
          <w:tcPr>
            <w:tcW w:w="1440" w:type="dxa"/>
          </w:tcPr>
          <w:p w:rsidR="00B86232" w:rsidRPr="00B86232" w:rsidRDefault="00B86232" w:rsidP="00310736">
            <w:pPr>
              <w:pStyle w:val="acctfourfigures"/>
              <w:tabs>
                <w:tab w:val="clear" w:pos="765"/>
                <w:tab w:val="decimal" w:pos="1172"/>
              </w:tabs>
              <w:spacing w:line="240" w:lineRule="auto"/>
              <w:ind w:right="101"/>
              <w:rPr>
                <w:szCs w:val="22"/>
              </w:rPr>
            </w:pPr>
            <w:r>
              <w:rPr>
                <w:szCs w:val="22"/>
              </w:rPr>
              <w:t>-</w:t>
            </w:r>
          </w:p>
        </w:tc>
      </w:tr>
      <w:tr w:rsidR="00B86232" w:rsidRPr="00B86232" w:rsidTr="00310736">
        <w:trPr>
          <w:cantSplit/>
        </w:trPr>
        <w:tc>
          <w:tcPr>
            <w:tcW w:w="5940" w:type="dxa"/>
          </w:tcPr>
          <w:p w:rsidR="00B86232" w:rsidRPr="00B86232" w:rsidRDefault="00B86232" w:rsidP="00B86232">
            <w:pPr>
              <w:pStyle w:val="ListParagraph"/>
              <w:numPr>
                <w:ilvl w:val="2"/>
                <w:numId w:val="28"/>
              </w:numPr>
              <w:tabs>
                <w:tab w:val="clear" w:pos="1560"/>
                <w:tab w:val="num" w:pos="1718"/>
              </w:tabs>
              <w:spacing w:line="240" w:lineRule="auto"/>
              <w:ind w:left="188" w:hanging="188"/>
              <w:rPr>
                <w:szCs w:val="22"/>
                <w:lang w:val="en-US"/>
              </w:rPr>
            </w:pPr>
            <w:r>
              <w:rPr>
                <w:szCs w:val="22"/>
              </w:rPr>
              <w:t>Vehicles</w:t>
            </w:r>
          </w:p>
        </w:tc>
        <w:tc>
          <w:tcPr>
            <w:tcW w:w="1530" w:type="dxa"/>
          </w:tcPr>
          <w:p w:rsidR="00B86232" w:rsidRPr="00B86232" w:rsidRDefault="00B86232" w:rsidP="00310736">
            <w:pPr>
              <w:pStyle w:val="acctfourfigures"/>
              <w:tabs>
                <w:tab w:val="clear" w:pos="765"/>
                <w:tab w:val="decimal" w:pos="1271"/>
              </w:tabs>
              <w:spacing w:line="240" w:lineRule="auto"/>
              <w:ind w:right="101"/>
              <w:rPr>
                <w:szCs w:val="22"/>
              </w:rPr>
            </w:pPr>
            <w:r>
              <w:rPr>
                <w:szCs w:val="22"/>
              </w:rPr>
              <w:t>2,763</w:t>
            </w:r>
          </w:p>
        </w:tc>
        <w:tc>
          <w:tcPr>
            <w:tcW w:w="270" w:type="dxa"/>
          </w:tcPr>
          <w:p w:rsidR="00B86232" w:rsidRPr="00B86232" w:rsidRDefault="00B86232" w:rsidP="00B86232">
            <w:pPr>
              <w:pStyle w:val="acctfourfigures"/>
              <w:spacing w:line="240" w:lineRule="auto"/>
              <w:rPr>
                <w:szCs w:val="22"/>
              </w:rPr>
            </w:pPr>
          </w:p>
        </w:tc>
        <w:tc>
          <w:tcPr>
            <w:tcW w:w="1440" w:type="dxa"/>
          </w:tcPr>
          <w:p w:rsidR="00B86232" w:rsidRPr="00B86232" w:rsidRDefault="00B86232" w:rsidP="00310736">
            <w:pPr>
              <w:pStyle w:val="acctfourfigures"/>
              <w:tabs>
                <w:tab w:val="clear" w:pos="765"/>
                <w:tab w:val="decimal" w:pos="1172"/>
              </w:tabs>
              <w:spacing w:line="240" w:lineRule="auto"/>
              <w:ind w:right="101"/>
              <w:rPr>
                <w:szCs w:val="22"/>
              </w:rPr>
            </w:pPr>
            <w:r>
              <w:rPr>
                <w:szCs w:val="22"/>
              </w:rPr>
              <w:t>-</w:t>
            </w:r>
          </w:p>
        </w:tc>
      </w:tr>
      <w:tr w:rsidR="00B86232" w:rsidRPr="00B86232" w:rsidTr="00310736">
        <w:trPr>
          <w:cantSplit/>
        </w:trPr>
        <w:tc>
          <w:tcPr>
            <w:tcW w:w="5940" w:type="dxa"/>
          </w:tcPr>
          <w:p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Interest on lease liabilities </w:t>
            </w:r>
          </w:p>
        </w:tc>
        <w:tc>
          <w:tcPr>
            <w:tcW w:w="1530" w:type="dxa"/>
          </w:tcPr>
          <w:p w:rsidR="00B86232" w:rsidRPr="00B86232" w:rsidRDefault="00B86232" w:rsidP="00310736">
            <w:pPr>
              <w:pStyle w:val="acctfourfigures"/>
              <w:tabs>
                <w:tab w:val="clear" w:pos="765"/>
                <w:tab w:val="decimal" w:pos="1271"/>
              </w:tabs>
              <w:spacing w:line="240" w:lineRule="auto"/>
              <w:ind w:right="101"/>
              <w:rPr>
                <w:szCs w:val="22"/>
              </w:rPr>
            </w:pPr>
            <w:r>
              <w:rPr>
                <w:szCs w:val="22"/>
              </w:rPr>
              <w:t>627</w:t>
            </w:r>
          </w:p>
        </w:tc>
        <w:tc>
          <w:tcPr>
            <w:tcW w:w="270" w:type="dxa"/>
          </w:tcPr>
          <w:p w:rsidR="00B86232" w:rsidRPr="00B86232" w:rsidRDefault="00B86232" w:rsidP="00B86232">
            <w:pPr>
              <w:pStyle w:val="acctfourfigures"/>
              <w:spacing w:line="240" w:lineRule="auto"/>
              <w:rPr>
                <w:szCs w:val="22"/>
              </w:rPr>
            </w:pPr>
          </w:p>
        </w:tc>
        <w:tc>
          <w:tcPr>
            <w:tcW w:w="1440" w:type="dxa"/>
          </w:tcPr>
          <w:p w:rsidR="00B86232" w:rsidRPr="00B86232" w:rsidRDefault="00B86232" w:rsidP="00310736">
            <w:pPr>
              <w:pStyle w:val="acctfourfigures"/>
              <w:tabs>
                <w:tab w:val="clear" w:pos="765"/>
                <w:tab w:val="decimal" w:pos="1172"/>
              </w:tabs>
              <w:spacing w:line="240" w:lineRule="auto"/>
              <w:ind w:right="101"/>
              <w:rPr>
                <w:szCs w:val="22"/>
              </w:rPr>
            </w:pPr>
            <w:r>
              <w:rPr>
                <w:szCs w:val="22"/>
              </w:rPr>
              <w:t>956</w:t>
            </w:r>
          </w:p>
        </w:tc>
      </w:tr>
      <w:tr w:rsidR="00B86232" w:rsidRPr="00B86232" w:rsidTr="00310736">
        <w:trPr>
          <w:cantSplit/>
        </w:trPr>
        <w:tc>
          <w:tcPr>
            <w:tcW w:w="5940" w:type="dxa"/>
          </w:tcPr>
          <w:p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Expenses relating to short-term leases </w:t>
            </w:r>
          </w:p>
        </w:tc>
        <w:tc>
          <w:tcPr>
            <w:tcW w:w="1530" w:type="dxa"/>
          </w:tcPr>
          <w:p w:rsidR="00B86232" w:rsidRPr="00B86232" w:rsidRDefault="006B3104" w:rsidP="00310736">
            <w:pPr>
              <w:pStyle w:val="acctfourfigures"/>
              <w:tabs>
                <w:tab w:val="clear" w:pos="765"/>
                <w:tab w:val="decimal" w:pos="1271"/>
              </w:tabs>
              <w:spacing w:line="240" w:lineRule="auto"/>
              <w:ind w:right="101"/>
              <w:rPr>
                <w:szCs w:val="22"/>
              </w:rPr>
            </w:pPr>
            <w:r>
              <w:rPr>
                <w:szCs w:val="22"/>
              </w:rPr>
              <w:t>602</w:t>
            </w:r>
          </w:p>
        </w:tc>
        <w:tc>
          <w:tcPr>
            <w:tcW w:w="270" w:type="dxa"/>
          </w:tcPr>
          <w:p w:rsidR="00B86232" w:rsidRPr="00B86232" w:rsidRDefault="00B86232" w:rsidP="00B86232">
            <w:pPr>
              <w:pStyle w:val="acctfourfigures"/>
              <w:spacing w:line="240" w:lineRule="auto"/>
              <w:rPr>
                <w:szCs w:val="22"/>
              </w:rPr>
            </w:pPr>
          </w:p>
        </w:tc>
        <w:tc>
          <w:tcPr>
            <w:tcW w:w="1440" w:type="dxa"/>
          </w:tcPr>
          <w:p w:rsidR="00B86232" w:rsidRPr="00B86232" w:rsidRDefault="00B86232" w:rsidP="00310736">
            <w:pPr>
              <w:pStyle w:val="acctfourfigures"/>
              <w:tabs>
                <w:tab w:val="clear" w:pos="765"/>
                <w:tab w:val="decimal" w:pos="1172"/>
              </w:tabs>
              <w:spacing w:line="240" w:lineRule="auto"/>
              <w:ind w:right="101"/>
              <w:rPr>
                <w:szCs w:val="22"/>
              </w:rPr>
            </w:pPr>
            <w:r>
              <w:rPr>
                <w:szCs w:val="22"/>
              </w:rPr>
              <w:t>-</w:t>
            </w:r>
          </w:p>
        </w:tc>
      </w:tr>
      <w:tr w:rsidR="00B86232" w:rsidRPr="00B86232" w:rsidTr="00310736">
        <w:trPr>
          <w:cantSplit/>
        </w:trPr>
        <w:tc>
          <w:tcPr>
            <w:tcW w:w="5940" w:type="dxa"/>
          </w:tcPr>
          <w:p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Expenses relating to leases of low-value assets </w:t>
            </w:r>
          </w:p>
        </w:tc>
        <w:tc>
          <w:tcPr>
            <w:tcW w:w="1530" w:type="dxa"/>
          </w:tcPr>
          <w:p w:rsidR="00B86232" w:rsidRPr="00B86232" w:rsidRDefault="00B86232" w:rsidP="00310736">
            <w:pPr>
              <w:pStyle w:val="acctfourfigures"/>
              <w:tabs>
                <w:tab w:val="clear" w:pos="765"/>
                <w:tab w:val="decimal" w:pos="1271"/>
              </w:tabs>
              <w:spacing w:line="240" w:lineRule="auto"/>
              <w:ind w:right="101"/>
              <w:rPr>
                <w:szCs w:val="22"/>
              </w:rPr>
            </w:pPr>
            <w:r>
              <w:rPr>
                <w:szCs w:val="22"/>
              </w:rPr>
              <w:t>281</w:t>
            </w:r>
          </w:p>
        </w:tc>
        <w:tc>
          <w:tcPr>
            <w:tcW w:w="270" w:type="dxa"/>
          </w:tcPr>
          <w:p w:rsidR="00B86232" w:rsidRPr="00B86232" w:rsidRDefault="00B86232" w:rsidP="00B86232">
            <w:pPr>
              <w:pStyle w:val="acctfourfigures"/>
              <w:spacing w:line="240" w:lineRule="auto"/>
              <w:rPr>
                <w:szCs w:val="22"/>
              </w:rPr>
            </w:pPr>
          </w:p>
        </w:tc>
        <w:tc>
          <w:tcPr>
            <w:tcW w:w="1440" w:type="dxa"/>
          </w:tcPr>
          <w:p w:rsidR="00B86232" w:rsidRPr="00B86232" w:rsidRDefault="00B86232" w:rsidP="00310736">
            <w:pPr>
              <w:pStyle w:val="acctfourfigures"/>
              <w:tabs>
                <w:tab w:val="clear" w:pos="765"/>
                <w:tab w:val="decimal" w:pos="1172"/>
              </w:tabs>
              <w:spacing w:line="240" w:lineRule="auto"/>
              <w:ind w:right="101"/>
              <w:rPr>
                <w:szCs w:val="22"/>
              </w:rPr>
            </w:pPr>
            <w:r>
              <w:rPr>
                <w:szCs w:val="22"/>
              </w:rPr>
              <w:t>-</w:t>
            </w:r>
          </w:p>
        </w:tc>
      </w:tr>
      <w:tr w:rsidR="00B86232" w:rsidRPr="00B86232" w:rsidTr="00310736">
        <w:trPr>
          <w:cantSplit/>
        </w:trPr>
        <w:tc>
          <w:tcPr>
            <w:tcW w:w="5940" w:type="dxa"/>
          </w:tcPr>
          <w:p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Lease expense</w:t>
            </w:r>
          </w:p>
        </w:tc>
        <w:tc>
          <w:tcPr>
            <w:tcW w:w="1530" w:type="dxa"/>
          </w:tcPr>
          <w:p w:rsidR="00B86232" w:rsidRPr="00B86232" w:rsidRDefault="00B86232" w:rsidP="00310736">
            <w:pPr>
              <w:pStyle w:val="acctfourfigures"/>
              <w:tabs>
                <w:tab w:val="clear" w:pos="765"/>
                <w:tab w:val="decimal" w:pos="1271"/>
              </w:tabs>
              <w:spacing w:line="240" w:lineRule="auto"/>
              <w:ind w:right="101"/>
              <w:rPr>
                <w:szCs w:val="22"/>
              </w:rPr>
            </w:pPr>
            <w:r>
              <w:rPr>
                <w:szCs w:val="22"/>
              </w:rPr>
              <w:t>-</w:t>
            </w:r>
          </w:p>
        </w:tc>
        <w:tc>
          <w:tcPr>
            <w:tcW w:w="270" w:type="dxa"/>
          </w:tcPr>
          <w:p w:rsidR="00B86232" w:rsidRPr="00B86232" w:rsidRDefault="00B86232" w:rsidP="00B86232">
            <w:pPr>
              <w:pStyle w:val="acctfourfigures"/>
              <w:spacing w:line="240" w:lineRule="auto"/>
              <w:rPr>
                <w:szCs w:val="22"/>
              </w:rPr>
            </w:pPr>
          </w:p>
        </w:tc>
        <w:tc>
          <w:tcPr>
            <w:tcW w:w="1440" w:type="dxa"/>
          </w:tcPr>
          <w:p w:rsidR="00B86232" w:rsidRPr="00B86232" w:rsidRDefault="00B86232" w:rsidP="00310736">
            <w:pPr>
              <w:pStyle w:val="acctfourfigures"/>
              <w:tabs>
                <w:tab w:val="clear" w:pos="765"/>
                <w:tab w:val="decimal" w:pos="1172"/>
              </w:tabs>
              <w:spacing w:line="240" w:lineRule="auto"/>
              <w:ind w:right="101"/>
              <w:rPr>
                <w:szCs w:val="22"/>
              </w:rPr>
            </w:pPr>
            <w:r>
              <w:rPr>
                <w:szCs w:val="22"/>
              </w:rPr>
              <w:t>2,573</w:t>
            </w:r>
          </w:p>
        </w:tc>
      </w:tr>
    </w:tbl>
    <w:p w:rsidR="00B86232" w:rsidRDefault="00B86232"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B86232" w:rsidRPr="00CE4625" w:rsidRDefault="00CE4625"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E4625">
        <w:rPr>
          <w:rFonts w:ascii="Times New Roman" w:hAnsi="Times New Roman"/>
          <w:sz w:val="22"/>
          <w:szCs w:val="22"/>
        </w:rPr>
        <w:t>In 2020, total cash outflow for leases of the Company w</w:t>
      </w:r>
      <w:r>
        <w:rPr>
          <w:rFonts w:ascii="Times New Roman" w:hAnsi="Times New Roman"/>
          <w:sz w:val="22"/>
          <w:szCs w:val="22"/>
        </w:rPr>
        <w:t>as</w:t>
      </w:r>
      <w:r w:rsidRPr="00CE4625">
        <w:rPr>
          <w:rFonts w:ascii="Times New Roman" w:hAnsi="Times New Roman"/>
          <w:sz w:val="22"/>
          <w:szCs w:val="22"/>
        </w:rPr>
        <w:t xml:space="preserve"> Baht </w:t>
      </w:r>
      <w:r w:rsidR="006B3104">
        <w:rPr>
          <w:rFonts w:ascii="Times New Roman" w:hAnsi="Times New Roman"/>
          <w:sz w:val="22"/>
          <w:szCs w:val="22"/>
        </w:rPr>
        <w:t>7.38</w:t>
      </w:r>
      <w:r w:rsidRPr="00CE4625">
        <w:rPr>
          <w:rFonts w:ascii="Times New Roman" w:hAnsi="Times New Roman"/>
          <w:sz w:val="22"/>
          <w:szCs w:val="22"/>
        </w:rPr>
        <w:t xml:space="preserve"> million</w:t>
      </w:r>
      <w:r>
        <w:rPr>
          <w:rFonts w:ascii="Times New Roman" w:hAnsi="Times New Roman"/>
          <w:sz w:val="22"/>
          <w:szCs w:val="22"/>
        </w:rPr>
        <w:t>.</w:t>
      </w:r>
    </w:p>
    <w:p w:rsidR="00CE4625" w:rsidRDefault="00CE4625"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0458D1" w:rsidRPr="00342CF8" w:rsidRDefault="00342CF8"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lessor</w:t>
      </w:r>
    </w:p>
    <w:p w:rsidR="000458D1" w:rsidRDefault="000458D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342CF8" w:rsidRDefault="000D2864"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2864">
        <w:rPr>
          <w:rFonts w:ascii="Times New Roman" w:hAnsi="Times New Roman"/>
          <w:sz w:val="22"/>
          <w:szCs w:val="22"/>
        </w:rPr>
        <w:t xml:space="preserve">The leases of investment properties comprise </w:t>
      </w:r>
      <w:r w:rsidRPr="00D44789">
        <w:rPr>
          <w:rFonts w:ascii="Times New Roman" w:hAnsi="Times New Roman"/>
          <w:sz w:val="22"/>
          <w:szCs w:val="22"/>
        </w:rPr>
        <w:t xml:space="preserve">a number of commercial properties that are leased to third parties under operating leases. Each of the leases contains an initial non-cancellable period of </w:t>
      </w:r>
      <w:r w:rsidR="00395E20">
        <w:rPr>
          <w:rFonts w:ascii="Times New Roman" w:hAnsi="Times New Roman"/>
          <w:sz w:val="22"/>
          <w:szCs w:val="22"/>
        </w:rPr>
        <w:t xml:space="preserve">1 - </w:t>
      </w:r>
      <w:r w:rsidRPr="00D44789">
        <w:rPr>
          <w:rFonts w:ascii="Times New Roman" w:hAnsi="Times New Roman"/>
          <w:sz w:val="22"/>
          <w:szCs w:val="22"/>
        </w:rPr>
        <w:t>3 years. Subsequent renewals are negotiated with the lessee. For all investment property leases, the rental income is fixed under the contracts, but some leases require the lessee to reimburse the insurance costs of the Company. When this is the case, the amounts of insurance costs are determined annually.</w:t>
      </w:r>
    </w:p>
    <w:p w:rsidR="00A80BF1" w:rsidRDefault="00A80BF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7290"/>
        <w:gridCol w:w="1890"/>
      </w:tblGrid>
      <w:tr w:rsidR="00A80BF1" w:rsidRPr="004C40E9" w:rsidTr="00FB7CC8">
        <w:trPr>
          <w:tblHeader/>
        </w:trPr>
        <w:tc>
          <w:tcPr>
            <w:tcW w:w="7290" w:type="dxa"/>
          </w:tcPr>
          <w:p w:rsidR="00A80BF1" w:rsidRPr="00A80BF1" w:rsidRDefault="00A80BF1"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A80BF1" w:rsidRPr="00D405D2" w:rsidRDefault="00D405D2"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405D2">
              <w:rPr>
                <w:rFonts w:ascii="Times New Roman" w:hAnsi="Times New Roman" w:cs="Times New Roman"/>
                <w:b/>
                <w:bCs/>
                <w:sz w:val="22"/>
                <w:szCs w:val="22"/>
              </w:rPr>
              <w:t xml:space="preserve">Financial </w:t>
            </w:r>
          </w:p>
        </w:tc>
      </w:tr>
      <w:tr w:rsidR="00D405D2" w:rsidRPr="004C40E9" w:rsidTr="00FB7CC8">
        <w:trPr>
          <w:tblHeader/>
        </w:trPr>
        <w:tc>
          <w:tcPr>
            <w:tcW w:w="7290" w:type="dxa"/>
          </w:tcPr>
          <w:p w:rsidR="00D405D2" w:rsidRPr="00A80BF1" w:rsidRDefault="00D405D2"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D405D2" w:rsidRPr="00D405D2" w:rsidRDefault="00533D20"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405D2">
              <w:rPr>
                <w:rFonts w:ascii="Times New Roman" w:hAnsi="Times New Roman" w:cs="Times New Roman"/>
                <w:b/>
                <w:bCs/>
                <w:sz w:val="22"/>
                <w:szCs w:val="22"/>
              </w:rPr>
              <w:t>statements</w:t>
            </w:r>
          </w:p>
        </w:tc>
      </w:tr>
      <w:tr w:rsidR="00D405D2" w:rsidRPr="004C40E9" w:rsidTr="00FB7CC8">
        <w:trPr>
          <w:tblHeader/>
        </w:trPr>
        <w:tc>
          <w:tcPr>
            <w:tcW w:w="7290" w:type="dxa"/>
          </w:tcPr>
          <w:p w:rsidR="00D405D2" w:rsidRPr="00A80BF1" w:rsidRDefault="00D405D2"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D405D2" w:rsidRPr="00D405D2" w:rsidRDefault="00533D20"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405D2">
              <w:rPr>
                <w:rFonts w:ascii="Times New Roman" w:hAnsi="Times New Roman" w:cs="Times New Roman"/>
                <w:b/>
                <w:bCs/>
                <w:sz w:val="22"/>
                <w:szCs w:val="22"/>
              </w:rPr>
              <w:t xml:space="preserve">in which </w:t>
            </w:r>
            <w:r>
              <w:rPr>
                <w:rFonts w:ascii="Times New Roman" w:hAnsi="Times New Roman" w:cs="Times New Roman"/>
                <w:b/>
                <w:bCs/>
                <w:sz w:val="22"/>
                <w:szCs w:val="22"/>
              </w:rPr>
              <w:t>the</w:t>
            </w:r>
          </w:p>
        </w:tc>
      </w:tr>
      <w:tr w:rsidR="00D405D2" w:rsidRPr="004C40E9" w:rsidTr="00FB7CC8">
        <w:trPr>
          <w:tblHeader/>
        </w:trPr>
        <w:tc>
          <w:tcPr>
            <w:tcW w:w="7290" w:type="dxa"/>
          </w:tcPr>
          <w:p w:rsidR="00D405D2" w:rsidRPr="00A80BF1" w:rsidRDefault="00D405D2"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D405D2" w:rsidRPr="00D405D2" w:rsidRDefault="00533D20"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405D2">
              <w:rPr>
                <w:rFonts w:ascii="Times New Roman" w:hAnsi="Times New Roman" w:cs="Times New Roman"/>
                <w:b/>
                <w:bCs/>
                <w:sz w:val="22"/>
                <w:szCs w:val="22"/>
              </w:rPr>
              <w:t>equi</w:t>
            </w:r>
            <w:r>
              <w:rPr>
                <w:rFonts w:ascii="Times New Roman" w:hAnsi="Times New Roman" w:cs="Times New Roman"/>
                <w:b/>
                <w:bCs/>
                <w:sz w:val="22"/>
                <w:szCs w:val="22"/>
              </w:rPr>
              <w:t xml:space="preserve">ty </w:t>
            </w:r>
            <w:r w:rsidRPr="00D405D2">
              <w:rPr>
                <w:rFonts w:ascii="Times New Roman" w:hAnsi="Times New Roman" w:cs="Times New Roman"/>
                <w:b/>
                <w:bCs/>
                <w:sz w:val="22"/>
                <w:szCs w:val="22"/>
              </w:rPr>
              <w:t xml:space="preserve">method </w:t>
            </w:r>
          </w:p>
        </w:tc>
      </w:tr>
      <w:tr w:rsidR="00533D20" w:rsidRPr="004C40E9" w:rsidTr="00FB7CC8">
        <w:trPr>
          <w:tblHeader/>
        </w:trPr>
        <w:tc>
          <w:tcPr>
            <w:tcW w:w="7290" w:type="dxa"/>
          </w:tcPr>
          <w:p w:rsidR="00533D20" w:rsidRPr="00A80BF1" w:rsidRDefault="00533D20"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533D20" w:rsidRPr="00D405D2" w:rsidRDefault="00533D20"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405D2">
              <w:rPr>
                <w:rFonts w:ascii="Times New Roman" w:hAnsi="Times New Roman" w:cs="Times New Roman"/>
                <w:b/>
                <w:bCs/>
                <w:sz w:val="22"/>
                <w:szCs w:val="22"/>
              </w:rPr>
              <w:t>is applied/</w:t>
            </w:r>
          </w:p>
        </w:tc>
      </w:tr>
      <w:tr w:rsidR="00533D20" w:rsidRPr="004C40E9" w:rsidTr="00FB7CC8">
        <w:trPr>
          <w:tblHeader/>
        </w:trPr>
        <w:tc>
          <w:tcPr>
            <w:tcW w:w="7290" w:type="dxa"/>
          </w:tcPr>
          <w:p w:rsidR="00533D20" w:rsidRPr="00A80BF1" w:rsidRDefault="00533D20"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533D20" w:rsidRPr="00D405D2" w:rsidRDefault="00533D20"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533D20" w:rsidRPr="004C40E9" w:rsidTr="00FB7CC8">
        <w:trPr>
          <w:tblHeader/>
        </w:trPr>
        <w:tc>
          <w:tcPr>
            <w:tcW w:w="7290" w:type="dxa"/>
          </w:tcPr>
          <w:p w:rsidR="00533D20" w:rsidRPr="00A80BF1" w:rsidRDefault="00533D20"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533D20" w:rsidRPr="000F3207" w:rsidRDefault="00F86F83"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F3207">
              <w:rPr>
                <w:rFonts w:ascii="Times New Roman" w:hAnsi="Times New Roman" w:cs="Times New Roman"/>
                <w:b/>
                <w:bCs/>
                <w:sz w:val="22"/>
                <w:szCs w:val="22"/>
              </w:rPr>
              <w:t>financial</w:t>
            </w:r>
          </w:p>
        </w:tc>
      </w:tr>
      <w:tr w:rsidR="00D405D2" w:rsidRPr="004C40E9" w:rsidTr="00FB7CC8">
        <w:trPr>
          <w:tblHeader/>
        </w:trPr>
        <w:tc>
          <w:tcPr>
            <w:tcW w:w="7290" w:type="dxa"/>
          </w:tcPr>
          <w:p w:rsidR="00D405D2" w:rsidRPr="00D405D2" w:rsidRDefault="00D405D2"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05D2">
              <w:rPr>
                <w:rFonts w:ascii="Times New Roman" w:hAnsi="Times New Roman" w:cs="Times New Roman"/>
                <w:b/>
                <w:bCs/>
                <w:i/>
                <w:iCs/>
                <w:sz w:val="22"/>
                <w:szCs w:val="22"/>
              </w:rPr>
              <w:t>Maturity of operating lease receivables presented in 'other receivables'</w:t>
            </w:r>
          </w:p>
        </w:tc>
        <w:tc>
          <w:tcPr>
            <w:tcW w:w="1890" w:type="dxa"/>
          </w:tcPr>
          <w:p w:rsidR="00D405D2" w:rsidRPr="00D405D2" w:rsidRDefault="00D405D2"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F3207">
              <w:rPr>
                <w:rFonts w:ascii="Times New Roman" w:hAnsi="Times New Roman" w:cs="Times New Roman"/>
                <w:b/>
                <w:bCs/>
                <w:sz w:val="22"/>
                <w:szCs w:val="22"/>
              </w:rPr>
              <w:t>statements</w:t>
            </w:r>
          </w:p>
        </w:tc>
      </w:tr>
      <w:tr w:rsidR="00D405D2" w:rsidRPr="004C40E9" w:rsidTr="00FB7CC8">
        <w:trPr>
          <w:tblHeader/>
        </w:trPr>
        <w:tc>
          <w:tcPr>
            <w:tcW w:w="7290" w:type="dxa"/>
          </w:tcPr>
          <w:p w:rsidR="00D405D2" w:rsidRPr="00A80BF1" w:rsidRDefault="00D405D2"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D405D2" w:rsidRPr="00D405D2" w:rsidRDefault="00D405D2"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405D2">
              <w:rPr>
                <w:rFonts w:ascii="Times New Roman" w:hAnsi="Times New Roman" w:cs="Times New Roman"/>
                <w:i/>
                <w:iCs/>
                <w:sz w:val="22"/>
                <w:szCs w:val="22"/>
              </w:rPr>
              <w:t>(in thousand Baht)</w:t>
            </w:r>
          </w:p>
        </w:tc>
      </w:tr>
      <w:tr w:rsidR="00D405D2" w:rsidRPr="004C40E9" w:rsidTr="00FB7CC8">
        <w:trPr>
          <w:tblHeader/>
        </w:trPr>
        <w:tc>
          <w:tcPr>
            <w:tcW w:w="7290" w:type="dxa"/>
          </w:tcPr>
          <w:p w:rsidR="00D405D2" w:rsidRPr="00FB7CC8" w:rsidRDefault="00D405D2"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B7CC8">
              <w:rPr>
                <w:rFonts w:ascii="Times New Roman" w:hAnsi="Times New Roman" w:cs="Times New Roman"/>
                <w:b/>
                <w:bCs/>
                <w:i/>
                <w:iCs/>
                <w:sz w:val="22"/>
                <w:szCs w:val="22"/>
              </w:rPr>
              <w:t>At 31 December 2020</w:t>
            </w:r>
          </w:p>
        </w:tc>
        <w:tc>
          <w:tcPr>
            <w:tcW w:w="1890" w:type="dxa"/>
          </w:tcPr>
          <w:p w:rsidR="00D405D2" w:rsidRPr="00A80BF1" w:rsidRDefault="00D405D2" w:rsidP="00D4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A80BF1" w:rsidRPr="004C40E9" w:rsidTr="00FB7CC8">
        <w:trPr>
          <w:tblHeader/>
        </w:trPr>
        <w:tc>
          <w:tcPr>
            <w:tcW w:w="7290" w:type="dxa"/>
          </w:tcPr>
          <w:p w:rsidR="00A80BF1" w:rsidRPr="00FB7CC8" w:rsidRDefault="00D405D2"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7CC8">
              <w:rPr>
                <w:rFonts w:ascii="Times New Roman" w:hAnsi="Times New Roman" w:cs="Times New Roman"/>
                <w:sz w:val="22"/>
                <w:szCs w:val="22"/>
              </w:rPr>
              <w:t xml:space="preserve">Within </w:t>
            </w:r>
            <w:r w:rsidR="003C24D7">
              <w:rPr>
                <w:rFonts w:ascii="Times New Roman" w:hAnsi="Times New Roman" w:cs="Times New Roman"/>
                <w:sz w:val="22"/>
                <w:szCs w:val="22"/>
              </w:rPr>
              <w:t>one</w:t>
            </w:r>
            <w:r w:rsidRPr="00FB7CC8">
              <w:rPr>
                <w:rFonts w:ascii="Times New Roman" w:hAnsi="Times New Roman" w:cs="Times New Roman"/>
                <w:sz w:val="22"/>
                <w:szCs w:val="22"/>
              </w:rPr>
              <w:t xml:space="preserve"> year</w:t>
            </w:r>
          </w:p>
        </w:tc>
        <w:tc>
          <w:tcPr>
            <w:tcW w:w="1890" w:type="dxa"/>
          </w:tcPr>
          <w:p w:rsidR="00A80BF1" w:rsidRPr="00A80BF1" w:rsidRDefault="00FB7CC8" w:rsidP="00FB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left="-108"/>
              <w:rPr>
                <w:rFonts w:ascii="Times New Roman" w:hAnsi="Times New Roman" w:cs="Times New Roman"/>
                <w:sz w:val="22"/>
                <w:szCs w:val="22"/>
              </w:rPr>
            </w:pPr>
            <w:r>
              <w:rPr>
                <w:rFonts w:ascii="Times New Roman" w:hAnsi="Times New Roman" w:cs="Times New Roman"/>
                <w:sz w:val="22"/>
                <w:szCs w:val="22"/>
              </w:rPr>
              <w:t>16,535</w:t>
            </w:r>
          </w:p>
        </w:tc>
      </w:tr>
      <w:tr w:rsidR="00A80BF1" w:rsidRPr="004C40E9" w:rsidTr="00FB7CC8">
        <w:tc>
          <w:tcPr>
            <w:tcW w:w="7290" w:type="dxa"/>
          </w:tcPr>
          <w:p w:rsidR="00A80BF1" w:rsidRPr="00FB7CC8" w:rsidRDefault="007F6BEE"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B7CC8">
              <w:rPr>
                <w:rFonts w:ascii="Times New Roman" w:hAnsi="Times New Roman" w:cs="Times New Roman"/>
                <w:sz w:val="22"/>
                <w:szCs w:val="22"/>
              </w:rPr>
              <w:t>After one year but within five years</w:t>
            </w:r>
          </w:p>
        </w:tc>
        <w:tc>
          <w:tcPr>
            <w:tcW w:w="1890" w:type="dxa"/>
            <w:tcBorders>
              <w:bottom w:val="single" w:sz="4" w:space="0" w:color="auto"/>
            </w:tcBorders>
          </w:tcPr>
          <w:p w:rsidR="00A80BF1" w:rsidRPr="00A80BF1" w:rsidRDefault="00FB7CC8" w:rsidP="00FB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left="-108"/>
              <w:rPr>
                <w:rFonts w:ascii="Times New Roman" w:hAnsi="Times New Roman" w:cs="Times New Roman"/>
                <w:sz w:val="22"/>
                <w:szCs w:val="22"/>
              </w:rPr>
            </w:pPr>
            <w:r>
              <w:rPr>
                <w:rFonts w:ascii="Times New Roman" w:hAnsi="Times New Roman" w:cs="Times New Roman"/>
                <w:sz w:val="22"/>
                <w:szCs w:val="22"/>
              </w:rPr>
              <w:t>10,625</w:t>
            </w:r>
          </w:p>
        </w:tc>
      </w:tr>
      <w:tr w:rsidR="00D405D2" w:rsidRPr="004C40E9" w:rsidTr="00FB7CC8">
        <w:tc>
          <w:tcPr>
            <w:tcW w:w="7290" w:type="dxa"/>
          </w:tcPr>
          <w:p w:rsidR="00D405D2" w:rsidRPr="00FB7CC8" w:rsidRDefault="00D405D2" w:rsidP="00A80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B7CC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rsidR="00D405D2" w:rsidRPr="00FB7CC8" w:rsidRDefault="00FB7CC8" w:rsidP="00FB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left="-108"/>
              <w:rPr>
                <w:rFonts w:ascii="Times New Roman" w:hAnsi="Times New Roman" w:cs="Times New Roman"/>
                <w:b/>
                <w:bCs/>
                <w:sz w:val="22"/>
                <w:szCs w:val="22"/>
              </w:rPr>
            </w:pPr>
            <w:r w:rsidRPr="00FB7CC8">
              <w:rPr>
                <w:rFonts w:ascii="Times New Roman" w:hAnsi="Times New Roman" w:cs="Times New Roman"/>
                <w:b/>
                <w:bCs/>
                <w:sz w:val="22"/>
                <w:szCs w:val="22"/>
              </w:rPr>
              <w:t>27,160</w:t>
            </w:r>
          </w:p>
        </w:tc>
      </w:tr>
    </w:tbl>
    <w:p w:rsidR="00E834AF"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bl>
      <w:tblPr>
        <w:tblW w:w="9180" w:type="dxa"/>
        <w:tblInd w:w="450" w:type="dxa"/>
        <w:tblLayout w:type="fixed"/>
        <w:tblLook w:val="0000" w:firstRow="0" w:lastRow="0" w:firstColumn="0" w:lastColumn="0" w:noHBand="0" w:noVBand="0"/>
      </w:tblPr>
      <w:tblGrid>
        <w:gridCol w:w="7290"/>
        <w:gridCol w:w="1890"/>
      </w:tblGrid>
      <w:tr w:rsidR="00E834AF" w:rsidRPr="004C40E9" w:rsidTr="00FB7CC8">
        <w:tc>
          <w:tcPr>
            <w:tcW w:w="7290" w:type="dxa"/>
          </w:tcPr>
          <w:p w:rsidR="00E834AF" w:rsidRPr="00A80BF1"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E834AF" w:rsidRPr="00D405D2"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834AF">
              <w:rPr>
                <w:rFonts w:ascii="Times New Roman" w:hAnsi="Times New Roman" w:cs="Times New Roman"/>
                <w:b/>
                <w:bCs/>
                <w:sz w:val="22"/>
                <w:szCs w:val="22"/>
              </w:rPr>
              <w:t>Consolidated</w:t>
            </w:r>
          </w:p>
        </w:tc>
      </w:tr>
      <w:tr w:rsidR="00E834AF" w:rsidRPr="004C40E9" w:rsidTr="00FB7CC8">
        <w:tc>
          <w:tcPr>
            <w:tcW w:w="7290" w:type="dxa"/>
          </w:tcPr>
          <w:p w:rsidR="00E834AF" w:rsidRPr="00A80BF1"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E834AF" w:rsidRPr="00D405D2"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F3207">
              <w:rPr>
                <w:rFonts w:ascii="Times New Roman" w:hAnsi="Times New Roman" w:cs="Times New Roman"/>
                <w:b/>
                <w:bCs/>
                <w:sz w:val="22"/>
                <w:szCs w:val="22"/>
              </w:rPr>
              <w:t xml:space="preserve">financial </w:t>
            </w:r>
          </w:p>
        </w:tc>
      </w:tr>
      <w:tr w:rsidR="00FB7CC8" w:rsidRPr="004C40E9" w:rsidTr="00FB7CC8">
        <w:tc>
          <w:tcPr>
            <w:tcW w:w="7290" w:type="dxa"/>
          </w:tcPr>
          <w:p w:rsidR="00FB7CC8" w:rsidRPr="00A80BF1" w:rsidRDefault="00FB7CC8"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FB7CC8" w:rsidRPr="000F3207" w:rsidRDefault="00FB7CC8"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F3207">
              <w:rPr>
                <w:rFonts w:ascii="Times New Roman" w:hAnsi="Times New Roman" w:cs="Times New Roman"/>
                <w:b/>
                <w:bCs/>
                <w:sz w:val="22"/>
                <w:szCs w:val="22"/>
              </w:rPr>
              <w:t>statements</w:t>
            </w:r>
            <w:r>
              <w:rPr>
                <w:rFonts w:ascii="Times New Roman" w:hAnsi="Times New Roman" w:cs="Times New Roman"/>
                <w:b/>
                <w:bCs/>
                <w:sz w:val="22"/>
                <w:szCs w:val="22"/>
              </w:rPr>
              <w:t>/</w:t>
            </w:r>
          </w:p>
        </w:tc>
      </w:tr>
      <w:tr w:rsidR="00FB7CC8" w:rsidRPr="004C40E9" w:rsidTr="00FB7CC8">
        <w:tc>
          <w:tcPr>
            <w:tcW w:w="7290" w:type="dxa"/>
          </w:tcPr>
          <w:p w:rsidR="00FB7CC8" w:rsidRPr="00A80BF1" w:rsidRDefault="00FB7CC8"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FB7CC8" w:rsidRPr="000F3207" w:rsidRDefault="00FB7CC8"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E834AF" w:rsidRPr="004C40E9" w:rsidTr="00FB7CC8">
        <w:tc>
          <w:tcPr>
            <w:tcW w:w="7290" w:type="dxa"/>
          </w:tcPr>
          <w:p w:rsidR="00E834AF" w:rsidRPr="00D405D2"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b/>
                <w:bCs/>
                <w:i/>
                <w:iCs/>
                <w:sz w:val="22"/>
                <w:szCs w:val="22"/>
              </w:rPr>
            </w:pPr>
            <w:r w:rsidRPr="00E834AF">
              <w:rPr>
                <w:rFonts w:ascii="Times New Roman" w:hAnsi="Times New Roman" w:cs="Times New Roman"/>
                <w:b/>
                <w:bCs/>
                <w:i/>
                <w:iCs/>
                <w:sz w:val="22"/>
                <w:szCs w:val="22"/>
              </w:rPr>
              <w:t>Minimum lease payments under non-</w:t>
            </w:r>
            <w:proofErr w:type="spellStart"/>
            <w:r w:rsidRPr="00E834AF">
              <w:rPr>
                <w:rFonts w:ascii="Times New Roman" w:hAnsi="Times New Roman" w:cs="Times New Roman"/>
                <w:b/>
                <w:bCs/>
                <w:i/>
                <w:iCs/>
                <w:sz w:val="22"/>
                <w:szCs w:val="22"/>
              </w:rPr>
              <w:t>concellable</w:t>
            </w:r>
            <w:proofErr w:type="spellEnd"/>
            <w:r w:rsidRPr="00E834AF">
              <w:rPr>
                <w:rFonts w:ascii="Times New Roman" w:hAnsi="Times New Roman" w:cs="Times New Roman"/>
                <w:b/>
                <w:bCs/>
                <w:i/>
                <w:iCs/>
                <w:sz w:val="22"/>
                <w:szCs w:val="22"/>
              </w:rPr>
              <w:t xml:space="preserve"> operating lease are </w:t>
            </w:r>
          </w:p>
        </w:tc>
        <w:tc>
          <w:tcPr>
            <w:tcW w:w="1890" w:type="dxa"/>
          </w:tcPr>
          <w:p w:rsidR="00E834AF" w:rsidRPr="00D405D2" w:rsidRDefault="00FB7CC8"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F3207">
              <w:rPr>
                <w:rFonts w:ascii="Times New Roman" w:hAnsi="Times New Roman" w:cs="Times New Roman"/>
                <w:b/>
                <w:bCs/>
                <w:sz w:val="22"/>
                <w:szCs w:val="22"/>
              </w:rPr>
              <w:t>financial</w:t>
            </w:r>
          </w:p>
        </w:tc>
      </w:tr>
      <w:tr w:rsidR="00E834AF" w:rsidRPr="004C40E9" w:rsidTr="00FB7CC8">
        <w:tc>
          <w:tcPr>
            <w:tcW w:w="7290" w:type="dxa"/>
          </w:tcPr>
          <w:p w:rsidR="00E834AF" w:rsidRPr="00E834AF"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Pr>
                <w:rFonts w:ascii="Times New Roman" w:hAnsi="Times New Roman" w:cs="Times New Roman"/>
                <w:b/>
                <w:bCs/>
                <w:i/>
                <w:iCs/>
                <w:sz w:val="22"/>
                <w:szCs w:val="22"/>
              </w:rPr>
            </w:pPr>
            <w:r w:rsidRPr="00E834AF">
              <w:rPr>
                <w:rFonts w:ascii="Times New Roman" w:hAnsi="Times New Roman" w:cs="Times New Roman"/>
                <w:b/>
                <w:bCs/>
                <w:i/>
                <w:iCs/>
                <w:sz w:val="22"/>
                <w:szCs w:val="22"/>
              </w:rPr>
              <w:t>receivable</w:t>
            </w:r>
          </w:p>
        </w:tc>
        <w:tc>
          <w:tcPr>
            <w:tcW w:w="1890" w:type="dxa"/>
          </w:tcPr>
          <w:p w:rsidR="00E834AF" w:rsidRPr="00D405D2"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F3207">
              <w:rPr>
                <w:rFonts w:ascii="Times New Roman" w:hAnsi="Times New Roman" w:cs="Times New Roman"/>
                <w:b/>
                <w:bCs/>
                <w:sz w:val="22"/>
                <w:szCs w:val="22"/>
              </w:rPr>
              <w:t>statements</w:t>
            </w:r>
          </w:p>
        </w:tc>
      </w:tr>
      <w:tr w:rsidR="00E834AF" w:rsidRPr="004C40E9" w:rsidTr="00FB7CC8">
        <w:tc>
          <w:tcPr>
            <w:tcW w:w="7290" w:type="dxa"/>
          </w:tcPr>
          <w:p w:rsidR="00E834AF" w:rsidRPr="00A80BF1"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90" w:type="dxa"/>
          </w:tcPr>
          <w:p w:rsidR="00E834AF" w:rsidRPr="00D405D2"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405D2">
              <w:rPr>
                <w:rFonts w:ascii="Times New Roman" w:hAnsi="Times New Roman" w:cs="Times New Roman"/>
                <w:i/>
                <w:iCs/>
                <w:sz w:val="22"/>
                <w:szCs w:val="22"/>
              </w:rPr>
              <w:t>(in thousand Baht)</w:t>
            </w:r>
          </w:p>
        </w:tc>
      </w:tr>
      <w:tr w:rsidR="00E834AF" w:rsidRPr="004C40E9" w:rsidTr="00FB7CC8">
        <w:tc>
          <w:tcPr>
            <w:tcW w:w="7290" w:type="dxa"/>
          </w:tcPr>
          <w:p w:rsidR="00E834AF" w:rsidRPr="00D405D2"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405D2">
              <w:rPr>
                <w:rFonts w:ascii="Times New Roman" w:hAnsi="Times New Roman" w:cs="Times New Roman"/>
                <w:b/>
                <w:bCs/>
                <w:i/>
                <w:iCs/>
                <w:sz w:val="22"/>
                <w:szCs w:val="22"/>
              </w:rPr>
              <w:t>At 31 December 20</w:t>
            </w:r>
            <w:r>
              <w:rPr>
                <w:rFonts w:ascii="Times New Roman" w:hAnsi="Times New Roman" w:cs="Times New Roman"/>
                <w:b/>
                <w:bCs/>
                <w:i/>
                <w:iCs/>
                <w:sz w:val="22"/>
                <w:szCs w:val="22"/>
              </w:rPr>
              <w:t>19</w:t>
            </w:r>
          </w:p>
        </w:tc>
        <w:tc>
          <w:tcPr>
            <w:tcW w:w="1890" w:type="dxa"/>
          </w:tcPr>
          <w:p w:rsidR="00E834AF" w:rsidRPr="00A80BF1"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E834AF" w:rsidRPr="004C40E9" w:rsidTr="00FB7CC8">
        <w:tc>
          <w:tcPr>
            <w:tcW w:w="7290" w:type="dxa"/>
          </w:tcPr>
          <w:p w:rsidR="00E834AF" w:rsidRPr="00E834AF"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834AF">
              <w:rPr>
                <w:rFonts w:ascii="Times New Roman" w:hAnsi="Times New Roman" w:cs="Times New Roman"/>
                <w:sz w:val="22"/>
                <w:szCs w:val="22"/>
              </w:rPr>
              <w:t xml:space="preserve">Within </w:t>
            </w:r>
            <w:r w:rsidR="003C24D7">
              <w:rPr>
                <w:rFonts w:ascii="Times New Roman" w:hAnsi="Times New Roman" w:cs="Times New Roman"/>
                <w:sz w:val="22"/>
                <w:szCs w:val="22"/>
              </w:rPr>
              <w:t>one</w:t>
            </w:r>
            <w:r w:rsidRPr="00E834AF">
              <w:rPr>
                <w:rFonts w:ascii="Times New Roman" w:hAnsi="Times New Roman" w:cs="Times New Roman"/>
                <w:sz w:val="22"/>
                <w:szCs w:val="22"/>
              </w:rPr>
              <w:t xml:space="preserve"> year</w:t>
            </w:r>
          </w:p>
        </w:tc>
        <w:tc>
          <w:tcPr>
            <w:tcW w:w="1890" w:type="dxa"/>
          </w:tcPr>
          <w:p w:rsidR="00E834AF" w:rsidRPr="00A80BF1" w:rsidRDefault="00E834AF" w:rsidP="00FB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left="-108"/>
              <w:rPr>
                <w:rFonts w:ascii="Times New Roman" w:hAnsi="Times New Roman" w:cs="Times New Roman"/>
                <w:sz w:val="22"/>
                <w:szCs w:val="22"/>
              </w:rPr>
            </w:pPr>
            <w:r w:rsidRPr="00E834AF">
              <w:rPr>
                <w:rFonts w:ascii="Times New Roman" w:hAnsi="Times New Roman" w:cs="Times New Roman"/>
                <w:sz w:val="22"/>
                <w:szCs w:val="22"/>
              </w:rPr>
              <w:t>12,722</w:t>
            </w:r>
          </w:p>
        </w:tc>
      </w:tr>
      <w:tr w:rsidR="00E834AF" w:rsidRPr="004C40E9" w:rsidTr="00FB7CC8">
        <w:tc>
          <w:tcPr>
            <w:tcW w:w="7290" w:type="dxa"/>
          </w:tcPr>
          <w:p w:rsidR="00E834AF" w:rsidRPr="00E834AF" w:rsidRDefault="007F6BEE"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6BEE">
              <w:rPr>
                <w:rFonts w:ascii="Times New Roman" w:hAnsi="Times New Roman" w:cs="Times New Roman"/>
                <w:sz w:val="22"/>
                <w:szCs w:val="22"/>
              </w:rPr>
              <w:t>After one year but</w:t>
            </w:r>
            <w:r>
              <w:rPr>
                <w:rFonts w:ascii="Times New Roman" w:hAnsi="Times New Roman" w:cs="Times New Roman"/>
                <w:sz w:val="22"/>
                <w:szCs w:val="22"/>
              </w:rPr>
              <w:t xml:space="preserve"> </w:t>
            </w:r>
            <w:r w:rsidRPr="007F6BEE">
              <w:rPr>
                <w:rFonts w:ascii="Times New Roman" w:hAnsi="Times New Roman" w:cs="Times New Roman"/>
                <w:sz w:val="22"/>
                <w:szCs w:val="22"/>
              </w:rPr>
              <w:t>within five years</w:t>
            </w:r>
          </w:p>
        </w:tc>
        <w:tc>
          <w:tcPr>
            <w:tcW w:w="1890" w:type="dxa"/>
            <w:tcBorders>
              <w:bottom w:val="single" w:sz="4" w:space="0" w:color="auto"/>
            </w:tcBorders>
          </w:tcPr>
          <w:p w:rsidR="00E834AF" w:rsidRPr="00A80BF1" w:rsidRDefault="00E834AF" w:rsidP="00FB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left="-108"/>
              <w:rPr>
                <w:rFonts w:ascii="Times New Roman" w:hAnsi="Times New Roman" w:cs="Times New Roman"/>
                <w:sz w:val="22"/>
                <w:szCs w:val="22"/>
              </w:rPr>
            </w:pPr>
            <w:r w:rsidRPr="00E834AF">
              <w:rPr>
                <w:rFonts w:ascii="Times New Roman" w:hAnsi="Times New Roman" w:cs="Times New Roman"/>
                <w:sz w:val="22"/>
                <w:szCs w:val="22"/>
              </w:rPr>
              <w:t>750</w:t>
            </w:r>
          </w:p>
        </w:tc>
      </w:tr>
      <w:tr w:rsidR="00E834AF" w:rsidRPr="004C40E9" w:rsidTr="00FB7CC8">
        <w:tc>
          <w:tcPr>
            <w:tcW w:w="7290" w:type="dxa"/>
          </w:tcPr>
          <w:p w:rsidR="00E834AF" w:rsidRPr="00E834AF" w:rsidRDefault="00E834AF" w:rsidP="00E8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834AF">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rsidR="00E834AF" w:rsidRPr="00FB7CC8" w:rsidRDefault="00E834AF" w:rsidP="00FB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9"/>
              </w:tabs>
              <w:ind w:left="-108"/>
              <w:rPr>
                <w:rFonts w:ascii="Times New Roman" w:hAnsi="Times New Roman" w:cs="Times New Roman"/>
                <w:b/>
                <w:bCs/>
                <w:sz w:val="22"/>
                <w:szCs w:val="22"/>
              </w:rPr>
            </w:pPr>
            <w:r w:rsidRPr="00FB7CC8">
              <w:rPr>
                <w:rFonts w:ascii="Times New Roman" w:hAnsi="Times New Roman" w:cs="Times New Roman"/>
                <w:b/>
                <w:bCs/>
                <w:sz w:val="22"/>
                <w:szCs w:val="22"/>
              </w:rPr>
              <w:t>13,472</w:t>
            </w:r>
          </w:p>
        </w:tc>
      </w:tr>
    </w:tbl>
    <w:p w:rsidR="00CF609E" w:rsidRDefault="00CF609E"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br w:type="page"/>
      </w:r>
    </w:p>
    <w:p w:rsidR="006E322D" w:rsidRDefault="006E322D" w:rsidP="006E322D">
      <w:pPr>
        <w:pStyle w:val="Heading1"/>
        <w:keepLines/>
        <w:numPr>
          <w:ilvl w:val="0"/>
          <w:numId w:val="0"/>
        </w:numPr>
        <w:shd w:val="clear" w:color="auto" w:fill="auto"/>
        <w:ind w:left="547" w:hanging="540"/>
        <w:rPr>
          <w:rFonts w:ascii="Times New Roman" w:hAnsi="Times New Roman"/>
          <w:sz w:val="24"/>
          <w:szCs w:val="24"/>
          <w:u w:val="none"/>
        </w:rPr>
      </w:pPr>
      <w:r w:rsidRPr="0007513D">
        <w:rPr>
          <w:rFonts w:ascii="Times New Roman" w:hAnsi="Times New Roman"/>
          <w:sz w:val="24"/>
          <w:szCs w:val="24"/>
          <w:u w:val="none"/>
        </w:rPr>
        <w:lastRenderedPageBreak/>
        <w:t>1</w:t>
      </w:r>
      <w:r w:rsidR="00CF609E">
        <w:rPr>
          <w:rFonts w:ascii="Times New Roman" w:hAnsi="Times New Roman"/>
          <w:sz w:val="24"/>
          <w:szCs w:val="24"/>
          <w:u w:val="none"/>
        </w:rPr>
        <w:t>3</w:t>
      </w:r>
      <w:r w:rsidRPr="0007513D">
        <w:rPr>
          <w:rFonts w:ascii="Times New Roman" w:hAnsi="Times New Roman"/>
          <w:sz w:val="24"/>
          <w:szCs w:val="24"/>
          <w:u w:val="none"/>
        </w:rPr>
        <w:tab/>
        <w:t>Interest-bearing liabilities</w:t>
      </w:r>
    </w:p>
    <w:p w:rsidR="000706AF" w:rsidRPr="00404A29" w:rsidRDefault="000706AF" w:rsidP="00BC64CA">
      <w:pPr>
        <w:pStyle w:val="Heading1"/>
        <w:keepLines/>
        <w:numPr>
          <w:ilvl w:val="0"/>
          <w:numId w:val="0"/>
        </w:numPr>
        <w:shd w:val="clear" w:color="auto" w:fill="auto"/>
        <w:ind w:left="547" w:hanging="540"/>
        <w:rPr>
          <w:rFonts w:ascii="Times New Roman" w:hAnsi="Times New Roman"/>
          <w:sz w:val="16"/>
          <w:szCs w:val="16"/>
        </w:rPr>
      </w:pPr>
    </w:p>
    <w:tbl>
      <w:tblPr>
        <w:tblStyle w:val="TableGrid"/>
        <w:tblW w:w="0" w:type="auto"/>
        <w:tblInd w:w="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827"/>
        <w:gridCol w:w="222"/>
        <w:gridCol w:w="1060"/>
        <w:gridCol w:w="222"/>
        <w:gridCol w:w="1000"/>
        <w:gridCol w:w="222"/>
        <w:gridCol w:w="827"/>
        <w:gridCol w:w="222"/>
        <w:gridCol w:w="1053"/>
        <w:gridCol w:w="222"/>
        <w:gridCol w:w="1000"/>
      </w:tblGrid>
      <w:tr w:rsidR="003B4217" w:rsidRPr="000706AF" w:rsidTr="002556B6">
        <w:trPr>
          <w:tblHeader/>
        </w:trPr>
        <w:tc>
          <w:tcPr>
            <w:tcW w:w="0" w:type="auto"/>
          </w:tcPr>
          <w:p w:rsidR="003B4217" w:rsidRPr="000706AF" w:rsidRDefault="003B4217"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11"/>
          </w:tcPr>
          <w:p w:rsidR="003B4217" w:rsidRPr="007905E3" w:rsidRDefault="007905E3"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
                <w:bCs/>
                <w:sz w:val="22"/>
                <w:szCs w:val="22"/>
              </w:rPr>
            </w:pPr>
            <w:r w:rsidRPr="007905E3">
              <w:rPr>
                <w:rFonts w:ascii="Times New Roman" w:hAnsi="Times New Roman" w:cs="Times New Roman"/>
                <w:b/>
                <w:bCs/>
                <w:sz w:val="22"/>
                <w:szCs w:val="22"/>
              </w:rPr>
              <w:t>Financial statements in which the equity method is applied/</w:t>
            </w:r>
          </w:p>
        </w:tc>
      </w:tr>
      <w:tr w:rsidR="003B4217" w:rsidRPr="000706AF" w:rsidTr="002556B6">
        <w:trPr>
          <w:tblHeader/>
        </w:trPr>
        <w:tc>
          <w:tcPr>
            <w:tcW w:w="0" w:type="auto"/>
          </w:tcPr>
          <w:p w:rsidR="003B4217" w:rsidRPr="000706AF" w:rsidRDefault="003B4217"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11"/>
          </w:tcPr>
          <w:p w:rsidR="003B4217" w:rsidRPr="007905E3" w:rsidRDefault="007905E3" w:rsidP="002A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
                <w:bCs/>
                <w:sz w:val="22"/>
                <w:szCs w:val="22"/>
              </w:rPr>
            </w:pPr>
            <w:r w:rsidRPr="007905E3">
              <w:rPr>
                <w:rFonts w:ascii="Times New Roman" w:hAnsi="Times New Roman" w:cs="Times New Roman"/>
                <w:b/>
                <w:bCs/>
                <w:sz w:val="22"/>
                <w:szCs w:val="22"/>
              </w:rPr>
              <w:t>Consolidated financial statements/Separate financial statements</w:t>
            </w:r>
          </w:p>
        </w:tc>
      </w:tr>
      <w:tr w:rsidR="002A2609" w:rsidRPr="000706AF" w:rsidTr="002F56BE">
        <w:trPr>
          <w:tblHeader/>
        </w:trPr>
        <w:tc>
          <w:tcPr>
            <w:tcW w:w="0" w:type="auto"/>
          </w:tcPr>
          <w:p w:rsidR="002A2609" w:rsidRPr="000706AF"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p>
        </w:tc>
        <w:tc>
          <w:tcPr>
            <w:tcW w:w="0" w:type="auto"/>
            <w:gridSpan w:val="5"/>
          </w:tcPr>
          <w:p w:rsidR="002A2609"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0" w:type="auto"/>
          </w:tcPr>
          <w:p w:rsidR="002A2609" w:rsidRPr="000706AF"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p>
        </w:tc>
        <w:tc>
          <w:tcPr>
            <w:tcW w:w="0" w:type="auto"/>
            <w:gridSpan w:val="5"/>
          </w:tcPr>
          <w:p w:rsidR="002A2609" w:rsidRDefault="002A2609" w:rsidP="003B1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rPr>
            </w:pPr>
            <w:r>
              <w:rPr>
                <w:rFonts w:ascii="Times New Roman" w:hAnsi="Times New Roman" w:cs="Times New Roman"/>
                <w:sz w:val="22"/>
                <w:szCs w:val="22"/>
              </w:rPr>
              <w:t>2019</w:t>
            </w:r>
          </w:p>
        </w:tc>
      </w:tr>
      <w:tr w:rsidR="000706AF" w:rsidRPr="000706AF" w:rsidTr="002F56BE">
        <w:trPr>
          <w:tblHeader/>
        </w:trPr>
        <w:tc>
          <w:tcPr>
            <w:tcW w:w="0" w:type="auto"/>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tcPr>
          <w:p w:rsidR="000706AF" w:rsidRPr="000706AF" w:rsidRDefault="000706AF" w:rsidP="005B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szCs w:val="22"/>
              </w:rPr>
            </w:pPr>
            <w:r w:rsidRPr="005B4771">
              <w:rPr>
                <w:rFonts w:ascii="Times New Roman" w:hAnsi="Times New Roman" w:cs="Times New Roman"/>
                <w:sz w:val="22"/>
                <w:szCs w:val="22"/>
              </w:rPr>
              <w:t>Secured</w:t>
            </w:r>
          </w:p>
        </w:tc>
        <w:tc>
          <w:tcPr>
            <w:tcW w:w="0" w:type="auto"/>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0" w:type="auto"/>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c>
          <w:tcPr>
            <w:tcW w:w="0" w:type="auto"/>
            <w:vAlign w:val="center"/>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tcPr>
          <w:p w:rsidR="000706AF" w:rsidRPr="000706AF" w:rsidRDefault="000706AF" w:rsidP="005B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szCs w:val="22"/>
              </w:rPr>
            </w:pPr>
            <w:r w:rsidRPr="005B4771">
              <w:rPr>
                <w:rFonts w:ascii="Times New Roman" w:hAnsi="Times New Roman" w:cs="Times New Roman"/>
                <w:sz w:val="22"/>
                <w:szCs w:val="22"/>
              </w:rPr>
              <w:t>Secured</w:t>
            </w:r>
          </w:p>
        </w:tc>
        <w:tc>
          <w:tcPr>
            <w:tcW w:w="0" w:type="auto"/>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0706AF">
              <w:rPr>
                <w:rFonts w:ascii="Times New Roman" w:hAnsi="Times New Roman" w:cs="Times New Roman"/>
                <w:sz w:val="22"/>
                <w:szCs w:val="22"/>
              </w:rPr>
              <w:t>Unsecured</w:t>
            </w:r>
          </w:p>
        </w:tc>
        <w:tc>
          <w:tcPr>
            <w:tcW w:w="0" w:type="auto"/>
            <w:vAlign w:val="bottom"/>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0" w:type="auto"/>
            <w:vAlign w:val="bottom"/>
          </w:tcPr>
          <w:p w:rsidR="000706AF" w:rsidRPr="00BC64CA"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BC64CA">
              <w:rPr>
                <w:rFonts w:ascii="Times New Roman" w:hAnsi="Times New Roman" w:cs="Times New Roman"/>
                <w:sz w:val="22"/>
                <w:szCs w:val="22"/>
              </w:rPr>
              <w:t>Total</w:t>
            </w:r>
          </w:p>
        </w:tc>
      </w:tr>
      <w:tr w:rsidR="000706AF" w:rsidRPr="000706AF" w:rsidTr="002F56BE">
        <w:trPr>
          <w:tblHeader/>
        </w:trPr>
        <w:tc>
          <w:tcPr>
            <w:tcW w:w="0" w:type="auto"/>
          </w:tcPr>
          <w:p w:rsidR="000706AF" w:rsidRP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gridSpan w:val="11"/>
          </w:tcPr>
          <w:p w:rsidR="000706AF" w:rsidRPr="000706AF" w:rsidRDefault="000706AF" w:rsidP="000706AF">
            <w:pPr>
              <w:pStyle w:val="acctfourfigures"/>
              <w:tabs>
                <w:tab w:val="clear" w:pos="765"/>
              </w:tabs>
              <w:spacing w:line="220" w:lineRule="exact"/>
              <w:jc w:val="center"/>
              <w:rPr>
                <w:i/>
                <w:iCs/>
                <w:szCs w:val="22"/>
                <w:lang w:bidi="th-TH"/>
              </w:rPr>
            </w:pPr>
            <w:r w:rsidRPr="000706AF">
              <w:rPr>
                <w:i/>
                <w:iCs/>
                <w:szCs w:val="22"/>
                <w:lang w:bidi="th-TH"/>
              </w:rPr>
              <w:t xml:space="preserve">(in </w:t>
            </w:r>
            <w:r>
              <w:rPr>
                <w:i/>
                <w:iCs/>
                <w:szCs w:val="22"/>
                <w:lang w:bidi="th-TH"/>
              </w:rPr>
              <w:t>thousand</w:t>
            </w:r>
            <w:r w:rsidRPr="000706AF">
              <w:rPr>
                <w:i/>
                <w:iCs/>
                <w:szCs w:val="22"/>
                <w:lang w:bidi="th-TH"/>
              </w:rPr>
              <w:t xml:space="preserve"> Baht)</w:t>
            </w:r>
          </w:p>
        </w:tc>
      </w:tr>
      <w:tr w:rsidR="00DC7E47" w:rsidRPr="000706AF" w:rsidTr="002F56BE">
        <w:trPr>
          <w:tblHeader/>
        </w:trPr>
        <w:tc>
          <w:tcPr>
            <w:tcW w:w="0" w:type="auto"/>
          </w:tcPr>
          <w:p w:rsidR="00DC7E47" w:rsidRPr="000706AF" w:rsidRDefault="00DC7E47"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sz w:val="22"/>
                <w:szCs w:val="22"/>
              </w:rPr>
            </w:pPr>
            <w:r w:rsidRPr="000706AF">
              <w:rPr>
                <w:rFonts w:ascii="Times New Roman" w:hAnsi="Times New Roman" w:cs="Times New Roman"/>
                <w:b/>
                <w:bCs/>
                <w:i/>
                <w:iCs/>
                <w:sz w:val="22"/>
                <w:szCs w:val="22"/>
              </w:rPr>
              <w:t>Current</w:t>
            </w:r>
          </w:p>
        </w:tc>
        <w:tc>
          <w:tcPr>
            <w:tcW w:w="0" w:type="auto"/>
            <w:gridSpan w:val="11"/>
          </w:tcPr>
          <w:p w:rsidR="00DC7E47" w:rsidRPr="000706AF" w:rsidRDefault="00DC7E47" w:rsidP="000706AF">
            <w:pPr>
              <w:pStyle w:val="acctfourfigures"/>
              <w:tabs>
                <w:tab w:val="clear" w:pos="765"/>
              </w:tabs>
              <w:spacing w:line="220" w:lineRule="exact"/>
              <w:jc w:val="center"/>
              <w:rPr>
                <w:i/>
                <w:iCs/>
                <w:szCs w:val="22"/>
                <w:lang w:bidi="th-TH"/>
              </w:rPr>
            </w:pPr>
          </w:p>
        </w:tc>
      </w:tr>
      <w:tr w:rsidR="006740BD" w:rsidRPr="000706AF" w:rsidTr="002F56BE">
        <w:tc>
          <w:tcPr>
            <w:tcW w:w="0" w:type="auto"/>
          </w:tcPr>
          <w:p w:rsidR="006740BD" w:rsidRPr="00BC64CA"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0706AF">
              <w:rPr>
                <w:rFonts w:ascii="Times New Roman" w:hAnsi="Times New Roman" w:cs="Times New Roman"/>
                <w:sz w:val="22"/>
                <w:szCs w:val="22"/>
              </w:rPr>
              <w:t>Bank o</w:t>
            </w:r>
            <w:r>
              <w:rPr>
                <w:rFonts w:ascii="Times New Roman" w:hAnsi="Times New Roman" w:cs="Times New Roman"/>
                <w:sz w:val="22"/>
                <w:szCs w:val="22"/>
              </w:rPr>
              <w:t>v</w:t>
            </w:r>
            <w:r w:rsidRPr="000706AF">
              <w:rPr>
                <w:rFonts w:ascii="Times New Roman" w:hAnsi="Times New Roman" w:cs="Times New Roman"/>
                <w:sz w:val="22"/>
                <w:szCs w:val="22"/>
              </w:rPr>
              <w:t>erdrafts</w:t>
            </w:r>
          </w:p>
        </w:tc>
        <w:tc>
          <w:tcPr>
            <w:tcW w:w="0" w:type="auto"/>
            <w:vAlign w:val="bottom"/>
          </w:tcPr>
          <w:p w:rsidR="006740BD" w:rsidRPr="000706AF"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r w:rsidRPr="00F63162">
              <w:rPr>
                <w:rFonts w:ascii="Times New Roman" w:hAnsi="Times New Roman" w:cs="Times New Roman"/>
                <w:sz w:val="22"/>
                <w:szCs w:val="22"/>
              </w:rPr>
              <w:t>84</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rsidR="006740BD" w:rsidRPr="000706AF"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highlight w:val="cyan"/>
                <w:cs/>
              </w:rPr>
            </w:pPr>
            <w:r w:rsidRPr="00F63162">
              <w:rPr>
                <w:rFonts w:ascii="Times New Roman" w:hAnsi="Times New Roman" w:cs="Times New Roman"/>
                <w:sz w:val="22"/>
                <w:szCs w:val="22"/>
              </w:rPr>
              <w:t>-</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rsidR="006740BD" w:rsidRPr="000706AF"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F63162">
              <w:rPr>
                <w:rFonts w:ascii="Times New Roman" w:hAnsi="Times New Roman" w:cs="Times New Roman"/>
                <w:sz w:val="22"/>
                <w:szCs w:val="22"/>
              </w:rPr>
              <w:t>84</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r w:rsidRPr="000706AF">
              <w:rPr>
                <w:rFonts w:ascii="Times New Roman" w:hAnsi="Times New Roman" w:cs="Times New Roman"/>
                <w:sz w:val="22"/>
                <w:szCs w:val="22"/>
              </w:rPr>
              <w:t>37</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highlight w:val="cyan"/>
                <w:cs/>
              </w:rPr>
            </w:pPr>
            <w:r w:rsidRPr="000706AF">
              <w:rPr>
                <w:rFonts w:ascii="Times New Roman" w:hAnsi="Times New Roman" w:cs="Times New Roman"/>
                <w:sz w:val="22"/>
                <w:szCs w:val="22"/>
              </w:rPr>
              <w:t>-</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cs/>
              </w:rPr>
            </w:pPr>
            <w:r w:rsidRPr="000706AF">
              <w:rPr>
                <w:rFonts w:ascii="Times New Roman" w:hAnsi="Times New Roman" w:cs="Times New Roman"/>
                <w:sz w:val="22"/>
                <w:szCs w:val="22"/>
              </w:rPr>
              <w:t>37</w:t>
            </w:r>
          </w:p>
        </w:tc>
      </w:tr>
      <w:tr w:rsidR="006740BD" w:rsidRPr="000706AF" w:rsidTr="002F56BE">
        <w:tc>
          <w:tcPr>
            <w:tcW w:w="0" w:type="auto"/>
          </w:tcPr>
          <w:p w:rsidR="006740BD" w:rsidRPr="000706AF" w:rsidRDefault="006740BD" w:rsidP="006740BD">
            <w:pPr>
              <w:pStyle w:val="ListParagraph"/>
              <w:ind w:left="166" w:right="-22" w:hanging="165"/>
              <w:rPr>
                <w:szCs w:val="22"/>
                <w:cs/>
              </w:rPr>
            </w:pPr>
            <w:r w:rsidRPr="000706AF">
              <w:rPr>
                <w:szCs w:val="22"/>
                <w:lang w:bidi="th-TH"/>
              </w:rPr>
              <w:t>Long-term loan</w:t>
            </w:r>
            <w:r w:rsidRPr="000706AF">
              <w:rPr>
                <w:szCs w:val="22"/>
                <w:cs/>
                <w:lang w:val="en-US" w:bidi="th-TH"/>
              </w:rPr>
              <w:t xml:space="preserve"> </w:t>
            </w:r>
            <w:r w:rsidRPr="000706AF">
              <w:rPr>
                <w:szCs w:val="22"/>
                <w:lang w:val="en-US" w:bidi="th-TH"/>
              </w:rPr>
              <w:t>from financial institution</w:t>
            </w:r>
          </w:p>
        </w:tc>
        <w:tc>
          <w:tcPr>
            <w:tcW w:w="0" w:type="auto"/>
            <w:vAlign w:val="bottom"/>
          </w:tcPr>
          <w:p w:rsidR="006740BD" w:rsidRPr="000706AF"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F63162">
              <w:rPr>
                <w:rFonts w:ascii="Times New Roman" w:hAnsi="Times New Roman" w:cs="Times New Roman"/>
                <w:sz w:val="22"/>
                <w:szCs w:val="22"/>
              </w:rPr>
              <w:t>-</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rsidR="006740BD" w:rsidRPr="000706AF"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sidRPr="00F63162">
              <w:rPr>
                <w:rFonts w:ascii="Times New Roman" w:hAnsi="Times New Roman" w:cs="Times New Roman"/>
                <w:spacing w:val="-2"/>
                <w:sz w:val="22"/>
                <w:szCs w:val="22"/>
              </w:rPr>
              <w:t>36,000</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rsidR="006740BD" w:rsidRPr="000706AF"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cs/>
              </w:rPr>
            </w:pPr>
            <w:r w:rsidRPr="00F63162">
              <w:rPr>
                <w:rFonts w:ascii="Times New Roman" w:hAnsi="Times New Roman" w:cs="Times New Roman"/>
                <w:spacing w:val="-2"/>
                <w:sz w:val="22"/>
                <w:szCs w:val="22"/>
              </w:rPr>
              <w:t>36,000</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706AF">
              <w:rPr>
                <w:rFonts w:ascii="Times New Roman" w:hAnsi="Times New Roman" w:cs="Times New Roman"/>
                <w:sz w:val="22"/>
                <w:szCs w:val="22"/>
              </w:rPr>
              <w:t>-</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sidRPr="000706AF">
              <w:rPr>
                <w:rFonts w:ascii="Times New Roman" w:hAnsi="Times New Roman" w:cs="Times New Roman"/>
                <w:spacing w:val="-2"/>
                <w:sz w:val="22"/>
                <w:szCs w:val="22"/>
              </w:rPr>
              <w:t>36,000</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cs/>
              </w:rPr>
            </w:pPr>
            <w:r w:rsidRPr="000706AF">
              <w:rPr>
                <w:rFonts w:ascii="Times New Roman" w:hAnsi="Times New Roman" w:cs="Times New Roman"/>
                <w:spacing w:val="-2"/>
                <w:sz w:val="22"/>
                <w:szCs w:val="22"/>
              </w:rPr>
              <w:t>36,000</w:t>
            </w:r>
          </w:p>
        </w:tc>
      </w:tr>
      <w:tr w:rsidR="006740BD" w:rsidRPr="000706AF" w:rsidTr="00045ECE">
        <w:tc>
          <w:tcPr>
            <w:tcW w:w="0" w:type="auto"/>
          </w:tcPr>
          <w:p w:rsidR="00F63162" w:rsidRPr="00F63162" w:rsidRDefault="00F63162" w:rsidP="00F63162">
            <w:pPr>
              <w:ind w:left="166" w:right="-107" w:hanging="165"/>
              <w:rPr>
                <w:rFonts w:ascii="Times New Roman" w:hAnsi="Times New Roman" w:cs="Times New Roman"/>
                <w:sz w:val="22"/>
                <w:szCs w:val="22"/>
              </w:rPr>
            </w:pPr>
            <w:r w:rsidRPr="00F63162">
              <w:rPr>
                <w:rFonts w:ascii="Times New Roman" w:hAnsi="Times New Roman" w:cs="Times New Roman"/>
                <w:sz w:val="22"/>
                <w:szCs w:val="22"/>
              </w:rPr>
              <w:t xml:space="preserve">Lease liabilities </w:t>
            </w:r>
          </w:p>
          <w:p w:rsidR="006740BD" w:rsidRPr="003B4217" w:rsidRDefault="00F63162" w:rsidP="00F63162">
            <w:pPr>
              <w:ind w:left="166" w:right="-107" w:hanging="165"/>
              <w:rPr>
                <w:rFonts w:ascii="Times New Roman" w:hAnsi="Times New Roman" w:cs="Times New Roman"/>
                <w:i/>
                <w:iCs/>
                <w:sz w:val="22"/>
                <w:szCs w:val="22"/>
                <w:cs/>
              </w:rPr>
            </w:pPr>
            <w:r w:rsidRPr="00F63162">
              <w:rPr>
                <w:rFonts w:ascii="Times New Roman" w:hAnsi="Times New Roman" w:cs="Times New Roman"/>
                <w:sz w:val="22"/>
                <w:szCs w:val="22"/>
              </w:rPr>
              <w:tab/>
            </w:r>
            <w:r w:rsidRPr="003B4217">
              <w:rPr>
                <w:rFonts w:ascii="Times New Roman" w:hAnsi="Times New Roman" w:cs="Times New Roman"/>
                <w:i/>
                <w:iCs/>
                <w:sz w:val="22"/>
                <w:szCs w:val="22"/>
              </w:rPr>
              <w:t xml:space="preserve">(2019: </w:t>
            </w:r>
            <w:r w:rsidR="00427127">
              <w:rPr>
                <w:rFonts w:ascii="Times New Roman" w:hAnsi="Times New Roman" w:cs="Times New Roman"/>
                <w:i/>
                <w:iCs/>
                <w:sz w:val="22"/>
                <w:szCs w:val="22"/>
              </w:rPr>
              <w:t>f</w:t>
            </w:r>
            <w:r w:rsidRPr="003B4217">
              <w:rPr>
                <w:rFonts w:ascii="Times New Roman" w:hAnsi="Times New Roman" w:cs="Times New Roman"/>
                <w:i/>
                <w:iCs/>
                <w:sz w:val="22"/>
                <w:szCs w:val="22"/>
              </w:rPr>
              <w:t>inance lease liabilities)</w:t>
            </w:r>
          </w:p>
        </w:tc>
        <w:tc>
          <w:tcPr>
            <w:tcW w:w="0" w:type="auto"/>
            <w:tcBorders>
              <w:bottom w:val="single" w:sz="4" w:space="0" w:color="auto"/>
            </w:tcBorders>
            <w:vAlign w:val="bottom"/>
          </w:tcPr>
          <w:p w:rsidR="006740BD" w:rsidRPr="000706AF"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F63162">
              <w:rPr>
                <w:rFonts w:ascii="Times New Roman" w:hAnsi="Times New Roman" w:cs="Times New Roman"/>
                <w:sz w:val="22"/>
                <w:szCs w:val="22"/>
              </w:rPr>
              <w:t>-</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rsidR="006740BD" w:rsidRPr="00F63162"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Cordia New"/>
                <w:sz w:val="22"/>
                <w:szCs w:val="22"/>
                <w:cs/>
              </w:rPr>
            </w:pPr>
            <w:r w:rsidRPr="00F63162">
              <w:rPr>
                <w:rFonts w:ascii="Times New Roman" w:hAnsi="Times New Roman" w:cs="Times New Roman"/>
                <w:sz w:val="22"/>
                <w:szCs w:val="22"/>
              </w:rPr>
              <w:t>5,647</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rsidR="006740BD" w:rsidRPr="000706AF"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sidRPr="00F63162">
              <w:rPr>
                <w:rFonts w:ascii="Times New Roman" w:hAnsi="Times New Roman" w:cs="Times New Roman"/>
                <w:sz w:val="22"/>
                <w:szCs w:val="22"/>
              </w:rPr>
              <w:t>5,647</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bottom w:val="single" w:sz="4" w:space="0" w:color="auto"/>
            </w:tcBorders>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706AF">
              <w:rPr>
                <w:rFonts w:ascii="Times New Roman" w:hAnsi="Times New Roman" w:cs="Times New Roman"/>
                <w:sz w:val="22"/>
                <w:szCs w:val="22"/>
              </w:rPr>
              <w:t>-</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sz w:val="22"/>
                <w:szCs w:val="22"/>
              </w:rPr>
            </w:pPr>
            <w:r w:rsidRPr="000706AF">
              <w:rPr>
                <w:rFonts w:ascii="Times New Roman" w:hAnsi="Times New Roman" w:cs="Times New Roman"/>
                <w:sz w:val="22"/>
                <w:szCs w:val="22"/>
              </w:rPr>
              <w:t>5,871</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bottom w:val="single" w:sz="4" w:space="0" w:color="auto"/>
            </w:tcBorders>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z w:val="22"/>
                <w:szCs w:val="22"/>
              </w:rPr>
            </w:pPr>
            <w:r w:rsidRPr="000706AF">
              <w:rPr>
                <w:rFonts w:ascii="Times New Roman" w:hAnsi="Times New Roman" w:cs="Times New Roman"/>
                <w:sz w:val="22"/>
                <w:szCs w:val="22"/>
              </w:rPr>
              <w:t>5,871</w:t>
            </w:r>
          </w:p>
        </w:tc>
      </w:tr>
      <w:tr w:rsidR="006740BD" w:rsidRPr="000706AF" w:rsidTr="005C5A17">
        <w:trPr>
          <w:trHeight w:val="397"/>
        </w:trPr>
        <w:tc>
          <w:tcPr>
            <w:tcW w:w="0" w:type="auto"/>
          </w:tcPr>
          <w:p w:rsidR="006740BD" w:rsidRPr="000706AF" w:rsidRDefault="006740BD" w:rsidP="006740BD">
            <w:pPr>
              <w:pStyle w:val="ListParagraph"/>
              <w:tabs>
                <w:tab w:val="left" w:pos="1710"/>
              </w:tabs>
              <w:ind w:left="166" w:right="-22" w:hanging="180"/>
              <w:rPr>
                <w:i/>
                <w:iCs/>
                <w:color w:val="0000FF"/>
                <w:szCs w:val="22"/>
                <w:shd w:val="clear" w:color="auto" w:fill="E6E6E6"/>
              </w:rPr>
            </w:pPr>
            <w:r w:rsidRPr="000706AF">
              <w:rPr>
                <w:b/>
                <w:bCs/>
                <w:szCs w:val="22"/>
                <w:lang w:bidi="th-TH"/>
              </w:rPr>
              <w:t xml:space="preserve">Total </w:t>
            </w:r>
            <w:r>
              <w:rPr>
                <w:b/>
                <w:bCs/>
                <w:szCs w:val="22"/>
                <w:lang w:bidi="th-TH"/>
              </w:rPr>
              <w:t xml:space="preserve">current </w:t>
            </w:r>
            <w:r w:rsidRPr="000706AF">
              <w:rPr>
                <w:b/>
                <w:bCs/>
                <w:szCs w:val="22"/>
                <w:lang w:bidi="th-TH"/>
              </w:rPr>
              <w:t>interest-bearing liabilities</w:t>
            </w:r>
          </w:p>
        </w:tc>
        <w:tc>
          <w:tcPr>
            <w:tcW w:w="0" w:type="auto"/>
            <w:tcBorders>
              <w:top w:val="single" w:sz="4" w:space="0" w:color="auto"/>
              <w:bottom w:val="single" w:sz="4" w:space="0" w:color="auto"/>
            </w:tcBorders>
            <w:vAlign w:val="bottom"/>
          </w:tcPr>
          <w:p w:rsidR="006740BD" w:rsidRPr="00F63162"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F63162">
              <w:rPr>
                <w:rFonts w:ascii="Times New Roman" w:hAnsi="Times New Roman" w:cs="Times New Roman"/>
                <w:b/>
                <w:bCs/>
                <w:sz w:val="22"/>
                <w:szCs w:val="22"/>
                <w:cs/>
              </w:rPr>
              <w:t>84</w:t>
            </w:r>
          </w:p>
        </w:tc>
        <w:tc>
          <w:tcPr>
            <w:tcW w:w="0" w:type="auto"/>
            <w:vAlign w:val="bottom"/>
          </w:tcPr>
          <w:p w:rsidR="006740BD" w:rsidRPr="00F63162"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rsidR="006740BD" w:rsidRPr="00F63162" w:rsidRDefault="00F63162"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sidRPr="00F63162">
              <w:rPr>
                <w:rFonts w:ascii="Times New Roman" w:hAnsi="Times New Roman" w:cs="Times New Roman"/>
                <w:b/>
                <w:bCs/>
                <w:sz w:val="22"/>
                <w:szCs w:val="22"/>
                <w:cs/>
              </w:rPr>
              <w:t>41</w:t>
            </w:r>
            <w:r w:rsidRPr="00F63162">
              <w:rPr>
                <w:rFonts w:ascii="Times New Roman" w:hAnsi="Times New Roman" w:cs="Times New Roman"/>
                <w:b/>
                <w:bCs/>
                <w:sz w:val="22"/>
                <w:szCs w:val="22"/>
              </w:rPr>
              <w:t>,</w:t>
            </w:r>
            <w:r w:rsidRPr="00F63162">
              <w:rPr>
                <w:rFonts w:ascii="Times New Roman" w:hAnsi="Times New Roman" w:cs="Times New Roman"/>
                <w:b/>
                <w:bCs/>
                <w:sz w:val="22"/>
                <w:szCs w:val="22"/>
                <w:cs/>
              </w:rPr>
              <w:t>647</w:t>
            </w:r>
          </w:p>
        </w:tc>
        <w:tc>
          <w:tcPr>
            <w:tcW w:w="0" w:type="auto"/>
            <w:vAlign w:val="bottom"/>
          </w:tcPr>
          <w:p w:rsidR="006740BD" w:rsidRPr="00F63162"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rsidR="006740BD" w:rsidRPr="00F63162" w:rsidRDefault="00F63162" w:rsidP="00F6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z w:val="22"/>
                <w:szCs w:val="22"/>
                <w:cs/>
              </w:rPr>
            </w:pPr>
            <w:r w:rsidRPr="00F63162">
              <w:rPr>
                <w:rFonts w:ascii="Times New Roman" w:hAnsi="Times New Roman" w:cs="Times New Roman"/>
                <w:b/>
                <w:bCs/>
                <w:sz w:val="22"/>
                <w:szCs w:val="22"/>
                <w:cs/>
              </w:rPr>
              <w:t>41</w:t>
            </w:r>
            <w:r w:rsidRPr="00F63162">
              <w:rPr>
                <w:rFonts w:ascii="Times New Roman" w:hAnsi="Times New Roman" w:cs="Times New Roman"/>
                <w:b/>
                <w:bCs/>
                <w:sz w:val="22"/>
                <w:szCs w:val="22"/>
              </w:rPr>
              <w:t>,</w:t>
            </w:r>
            <w:r w:rsidR="00180913">
              <w:rPr>
                <w:rFonts w:ascii="Times New Roman" w:hAnsi="Times New Roman" w:cs="Times New Roman"/>
                <w:b/>
                <w:bCs/>
                <w:sz w:val="22"/>
                <w:szCs w:val="22"/>
              </w:rPr>
              <w:t>731</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bottom w:val="single" w:sz="4" w:space="0" w:color="auto"/>
            </w:tcBorders>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706AF">
              <w:rPr>
                <w:rFonts w:ascii="Times New Roman" w:hAnsi="Times New Roman" w:cs="Times New Roman"/>
                <w:b/>
                <w:bCs/>
                <w:sz w:val="22"/>
                <w:szCs w:val="22"/>
              </w:rPr>
              <w:t>37</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0" w:type="auto"/>
            <w:tcBorders>
              <w:top w:val="single" w:sz="4" w:space="0" w:color="auto"/>
              <w:bottom w:val="single" w:sz="4" w:space="0" w:color="auto"/>
            </w:tcBorders>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10"/>
              <w:rPr>
                <w:rFonts w:ascii="Times New Roman" w:hAnsi="Times New Roman" w:cs="Times New Roman"/>
                <w:b/>
                <w:bCs/>
                <w:sz w:val="22"/>
                <w:szCs w:val="22"/>
                <w:cs/>
              </w:rPr>
            </w:pPr>
            <w:r w:rsidRPr="000706AF">
              <w:rPr>
                <w:rFonts w:ascii="Times New Roman" w:hAnsi="Times New Roman" w:cs="Times New Roman"/>
                <w:b/>
                <w:bCs/>
                <w:spacing w:val="-2"/>
                <w:sz w:val="22"/>
                <w:szCs w:val="22"/>
              </w:rPr>
              <w:t>41,871</w:t>
            </w:r>
          </w:p>
        </w:tc>
        <w:tc>
          <w:tcPr>
            <w:tcW w:w="0" w:type="auto"/>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bottom w:val="single" w:sz="4" w:space="0" w:color="auto"/>
            </w:tcBorders>
            <w:vAlign w:val="bottom"/>
          </w:tcPr>
          <w:p w:rsidR="006740BD" w:rsidRPr="000706AF" w:rsidRDefault="006740BD" w:rsidP="0067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0706AF">
              <w:rPr>
                <w:rFonts w:ascii="Times New Roman" w:hAnsi="Times New Roman" w:cs="Times New Roman"/>
                <w:b/>
                <w:bCs/>
                <w:sz w:val="22"/>
                <w:szCs w:val="22"/>
              </w:rPr>
              <w:t>41,908</w:t>
            </w:r>
          </w:p>
        </w:tc>
      </w:tr>
      <w:tr w:rsidR="002F56BE" w:rsidRPr="000706AF" w:rsidTr="002F56BE">
        <w:trPr>
          <w:tblHeader/>
        </w:trPr>
        <w:tc>
          <w:tcPr>
            <w:tcW w:w="0" w:type="auto"/>
          </w:tcPr>
          <w:p w:rsidR="002F56BE" w:rsidRPr="000706AF" w:rsidRDefault="002F56BE"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0" w:type="auto"/>
            <w:gridSpan w:val="11"/>
          </w:tcPr>
          <w:p w:rsidR="002F56BE" w:rsidRPr="002F56BE" w:rsidRDefault="002F56BE" w:rsidP="00E81D69">
            <w:pPr>
              <w:pStyle w:val="acctfourfigures"/>
              <w:tabs>
                <w:tab w:val="clear" w:pos="765"/>
              </w:tabs>
              <w:spacing w:line="220" w:lineRule="exact"/>
              <w:jc w:val="center"/>
              <w:rPr>
                <w:szCs w:val="22"/>
                <w:lang w:bidi="th-TH"/>
              </w:rPr>
            </w:pPr>
          </w:p>
        </w:tc>
      </w:tr>
      <w:tr w:rsidR="002F56BE" w:rsidRPr="000706AF" w:rsidTr="002F56BE">
        <w:trPr>
          <w:tblHeader/>
        </w:trPr>
        <w:tc>
          <w:tcPr>
            <w:tcW w:w="0" w:type="auto"/>
          </w:tcPr>
          <w:p w:rsidR="002F56BE" w:rsidRPr="000706AF" w:rsidRDefault="002F56BE"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r w:rsidRPr="000F4C19">
              <w:rPr>
                <w:rFonts w:ascii="Times New Roman" w:hAnsi="Times New Roman" w:cs="Times New Roman"/>
                <w:b/>
                <w:bCs/>
                <w:i/>
                <w:iCs/>
                <w:sz w:val="22"/>
                <w:szCs w:val="22"/>
              </w:rPr>
              <w:t>Non-current</w:t>
            </w:r>
          </w:p>
        </w:tc>
        <w:tc>
          <w:tcPr>
            <w:tcW w:w="0" w:type="auto"/>
            <w:gridSpan w:val="11"/>
          </w:tcPr>
          <w:p w:rsidR="002F56BE" w:rsidRPr="000706AF" w:rsidRDefault="002F56BE" w:rsidP="00E81D69">
            <w:pPr>
              <w:pStyle w:val="acctfourfigures"/>
              <w:tabs>
                <w:tab w:val="clear" w:pos="765"/>
              </w:tabs>
              <w:spacing w:line="220" w:lineRule="exact"/>
              <w:jc w:val="center"/>
              <w:rPr>
                <w:i/>
                <w:iCs/>
                <w:szCs w:val="22"/>
                <w:lang w:bidi="th-TH"/>
              </w:rPr>
            </w:pPr>
          </w:p>
        </w:tc>
      </w:tr>
      <w:tr w:rsidR="002F56BE" w:rsidRPr="000706AF" w:rsidTr="00045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rsidR="002F56BE" w:rsidRPr="000706AF" w:rsidRDefault="002F56BE" w:rsidP="00E81D69">
            <w:pPr>
              <w:ind w:left="166" w:right="-107" w:hanging="165"/>
              <w:rPr>
                <w:rFonts w:ascii="Times New Roman" w:hAnsi="Times New Roman" w:cs="Times New Roman"/>
                <w:sz w:val="22"/>
                <w:szCs w:val="22"/>
                <w:cs/>
              </w:rPr>
            </w:pPr>
            <w:r w:rsidRPr="002F56BE">
              <w:rPr>
                <w:rFonts w:ascii="Times New Roman" w:hAnsi="Times New Roman" w:cs="Times New Roman"/>
                <w:sz w:val="22"/>
                <w:szCs w:val="22"/>
              </w:rPr>
              <w:t>Long-term loan from financial institution</w:t>
            </w:r>
          </w:p>
        </w:tc>
        <w:tc>
          <w:tcPr>
            <w:tcW w:w="0" w:type="auto"/>
            <w:tcBorders>
              <w:top w:val="nil"/>
              <w:left w:val="nil"/>
              <w:bottom w:val="nil"/>
              <w:right w:val="nil"/>
            </w:tcBorders>
            <w:vAlign w:val="bottom"/>
          </w:tcPr>
          <w:p w:rsidR="002F56BE" w:rsidRPr="000706AF" w:rsidRDefault="00045EC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45ECE">
              <w:rPr>
                <w:rFonts w:ascii="Times New Roman" w:hAnsi="Times New Roman" w:cs="Times New Roman"/>
                <w:sz w:val="22"/>
                <w:szCs w:val="22"/>
              </w:rPr>
              <w:t>-</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cs/>
              </w:rPr>
            </w:pPr>
            <w:r w:rsidRPr="002F4E29">
              <w:rPr>
                <w:rFonts w:ascii="Times New Roman" w:hAnsi="Times New Roman" w:cs="Times New Roman"/>
                <w:spacing w:val="-2"/>
                <w:sz w:val="22"/>
                <w:szCs w:val="22"/>
              </w:rPr>
              <w:t>236,023</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236,023</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sidRPr="000706AF">
              <w:rPr>
                <w:rFonts w:ascii="Times New Roman" w:hAnsi="Times New Roman" w:cs="Times New Roman"/>
                <w:sz w:val="22"/>
                <w:szCs w:val="22"/>
              </w:rPr>
              <w:t>-</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271,994</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nil"/>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271,994</w:t>
            </w:r>
          </w:p>
        </w:tc>
      </w:tr>
      <w:tr w:rsidR="002F56BE" w:rsidRPr="000706AF"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rsidR="002F56BE" w:rsidRPr="00F63162" w:rsidRDefault="002F56BE" w:rsidP="002F56BE">
            <w:pPr>
              <w:ind w:left="166" w:right="-107" w:hanging="165"/>
              <w:rPr>
                <w:rFonts w:ascii="Times New Roman" w:hAnsi="Times New Roman" w:cs="Times New Roman"/>
                <w:sz w:val="22"/>
                <w:szCs w:val="22"/>
              </w:rPr>
            </w:pPr>
            <w:r w:rsidRPr="00F63162">
              <w:rPr>
                <w:rFonts w:ascii="Times New Roman" w:hAnsi="Times New Roman" w:cs="Times New Roman"/>
                <w:sz w:val="22"/>
                <w:szCs w:val="22"/>
              </w:rPr>
              <w:t xml:space="preserve">Lease liabilities </w:t>
            </w:r>
          </w:p>
          <w:p w:rsidR="002F56BE" w:rsidRPr="003B4217" w:rsidRDefault="002F56BE" w:rsidP="002F56BE">
            <w:pPr>
              <w:ind w:left="166" w:right="-107" w:hanging="165"/>
              <w:rPr>
                <w:rFonts w:ascii="Times New Roman" w:hAnsi="Times New Roman" w:cs="Times New Roman"/>
                <w:i/>
                <w:iCs/>
                <w:sz w:val="22"/>
                <w:szCs w:val="22"/>
              </w:rPr>
            </w:pPr>
            <w:r w:rsidRPr="00F63162">
              <w:rPr>
                <w:rFonts w:ascii="Times New Roman" w:hAnsi="Times New Roman" w:cs="Times New Roman"/>
                <w:sz w:val="22"/>
                <w:szCs w:val="22"/>
              </w:rPr>
              <w:tab/>
            </w:r>
            <w:r w:rsidRPr="003B4217">
              <w:rPr>
                <w:rFonts w:ascii="Times New Roman" w:hAnsi="Times New Roman" w:cs="Times New Roman"/>
                <w:i/>
                <w:iCs/>
                <w:sz w:val="22"/>
                <w:szCs w:val="22"/>
              </w:rPr>
              <w:t xml:space="preserve">(2019: </w:t>
            </w:r>
            <w:r w:rsidR="00427127">
              <w:rPr>
                <w:rFonts w:ascii="Times New Roman" w:hAnsi="Times New Roman" w:cs="Times New Roman"/>
                <w:i/>
                <w:iCs/>
                <w:sz w:val="22"/>
                <w:szCs w:val="22"/>
              </w:rPr>
              <w:t>f</w:t>
            </w:r>
            <w:r w:rsidRPr="003B4217">
              <w:rPr>
                <w:rFonts w:ascii="Times New Roman" w:hAnsi="Times New Roman" w:cs="Times New Roman"/>
                <w:i/>
                <w:iCs/>
                <w:sz w:val="22"/>
                <w:szCs w:val="22"/>
              </w:rPr>
              <w:t>inance lease liabilities)</w:t>
            </w:r>
          </w:p>
        </w:tc>
        <w:tc>
          <w:tcPr>
            <w:tcW w:w="0" w:type="auto"/>
            <w:tcBorders>
              <w:top w:val="nil"/>
              <w:left w:val="nil"/>
              <w:bottom w:val="single" w:sz="4" w:space="0" w:color="auto"/>
              <w:right w:val="nil"/>
            </w:tcBorders>
            <w:vAlign w:val="bottom"/>
          </w:tcPr>
          <w:p w:rsidR="002F56BE" w:rsidRPr="00F63162" w:rsidRDefault="002F4E29"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F4E29">
              <w:rPr>
                <w:rFonts w:ascii="Times New Roman" w:hAnsi="Times New Roman" w:cs="Times New Roman"/>
                <w:sz w:val="22"/>
                <w:szCs w:val="22"/>
              </w:rPr>
              <w:t>-</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3,670</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3,670</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nil"/>
              <w:left w:val="nil"/>
              <w:bottom w:val="single" w:sz="4" w:space="0" w:color="auto"/>
              <w:right w:val="nil"/>
            </w:tcBorders>
            <w:vAlign w:val="bottom"/>
          </w:tcPr>
          <w:p w:rsidR="002F56BE" w:rsidRPr="000706AF" w:rsidRDefault="002F4E29"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F4E29">
              <w:rPr>
                <w:rFonts w:ascii="Times New Roman" w:hAnsi="Times New Roman" w:cs="Times New Roman"/>
                <w:sz w:val="22"/>
                <w:szCs w:val="22"/>
              </w:rPr>
              <w:t>-</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9,317</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nil"/>
              <w:left w:val="nil"/>
              <w:bottom w:val="single" w:sz="4" w:space="0" w:color="auto"/>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spacing w:val="-2"/>
                <w:sz w:val="22"/>
                <w:szCs w:val="22"/>
              </w:rPr>
            </w:pPr>
            <w:r w:rsidRPr="002F4E29">
              <w:rPr>
                <w:rFonts w:ascii="Times New Roman" w:hAnsi="Times New Roman" w:cs="Times New Roman"/>
                <w:spacing w:val="-2"/>
                <w:sz w:val="22"/>
                <w:szCs w:val="22"/>
              </w:rPr>
              <w:t>9,317</w:t>
            </w:r>
          </w:p>
        </w:tc>
      </w:tr>
      <w:tr w:rsidR="002F56BE" w:rsidRPr="000706AF"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rsidR="002F56BE" w:rsidRPr="00045ECE" w:rsidRDefault="00045ECE" w:rsidP="002F56BE">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 non-current interest-bearing liabilities</w:t>
            </w:r>
          </w:p>
        </w:tc>
        <w:tc>
          <w:tcPr>
            <w:tcW w:w="0" w:type="auto"/>
            <w:tcBorders>
              <w:top w:val="single" w:sz="4" w:space="0" w:color="auto"/>
              <w:left w:val="nil"/>
              <w:bottom w:val="single" w:sz="4" w:space="0" w:color="auto"/>
              <w:right w:val="nil"/>
            </w:tcBorders>
            <w:vAlign w:val="bottom"/>
          </w:tcPr>
          <w:p w:rsidR="002F56BE" w:rsidRPr="002F4E29" w:rsidRDefault="002F4E29"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2F4E29">
              <w:rPr>
                <w:rFonts w:ascii="Times New Roman" w:hAnsi="Times New Roman" w:cs="Times New Roman"/>
                <w:b/>
                <w:bCs/>
                <w:sz w:val="22"/>
                <w:szCs w:val="22"/>
              </w:rPr>
              <w:t>-</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239,693</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239,6</w:t>
            </w:r>
            <w:r w:rsidR="00180913">
              <w:rPr>
                <w:rFonts w:ascii="Times New Roman" w:hAnsi="Times New Roman" w:cs="Times New Roman"/>
                <w:b/>
                <w:bCs/>
                <w:spacing w:val="-2"/>
                <w:sz w:val="22"/>
                <w:szCs w:val="22"/>
              </w:rPr>
              <w:t>9</w:t>
            </w:r>
            <w:r w:rsidRPr="002F4E29">
              <w:rPr>
                <w:rFonts w:ascii="Times New Roman" w:hAnsi="Times New Roman" w:cs="Times New Roman"/>
                <w:b/>
                <w:bCs/>
                <w:spacing w:val="-2"/>
                <w:sz w:val="22"/>
                <w:szCs w:val="22"/>
              </w:rPr>
              <w:t>3</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left w:val="nil"/>
              <w:bottom w:val="single" w:sz="4" w:space="0" w:color="auto"/>
              <w:right w:val="nil"/>
            </w:tcBorders>
            <w:vAlign w:val="bottom"/>
          </w:tcPr>
          <w:p w:rsidR="002F56BE" w:rsidRPr="002F4E29" w:rsidRDefault="002F4E29"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2F4E29">
              <w:rPr>
                <w:rFonts w:ascii="Times New Roman" w:hAnsi="Times New Roman" w:cs="Times New Roman"/>
                <w:b/>
                <w:bCs/>
                <w:sz w:val="22"/>
                <w:szCs w:val="22"/>
              </w:rPr>
              <w:t>-</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281,311</w:t>
            </w:r>
          </w:p>
        </w:tc>
        <w:tc>
          <w:tcPr>
            <w:tcW w:w="0" w:type="auto"/>
            <w:tcBorders>
              <w:top w:val="nil"/>
              <w:left w:val="nil"/>
              <w:bottom w:val="nil"/>
              <w:right w:val="nil"/>
            </w:tcBorders>
            <w:vAlign w:val="bottom"/>
          </w:tcPr>
          <w:p w:rsidR="002F56BE" w:rsidRPr="000706AF" w:rsidRDefault="002F56B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single" w:sz="4" w:space="0" w:color="auto"/>
              <w:right w:val="nil"/>
            </w:tcBorders>
            <w:vAlign w:val="bottom"/>
          </w:tcPr>
          <w:p w:rsidR="002F56B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281,311</w:t>
            </w:r>
          </w:p>
        </w:tc>
      </w:tr>
      <w:tr w:rsidR="00045ECE" w:rsidRPr="000706AF" w:rsidTr="002F4E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rsidR="00045ECE" w:rsidRPr="00045ECE" w:rsidRDefault="00045ECE" w:rsidP="002F56BE">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w:t>
            </w:r>
          </w:p>
        </w:tc>
        <w:tc>
          <w:tcPr>
            <w:tcW w:w="0" w:type="auto"/>
            <w:tcBorders>
              <w:top w:val="single" w:sz="4" w:space="0" w:color="auto"/>
              <w:left w:val="nil"/>
              <w:bottom w:val="double" w:sz="4" w:space="0" w:color="auto"/>
              <w:right w:val="nil"/>
            </w:tcBorders>
            <w:vAlign w:val="bottom"/>
          </w:tcPr>
          <w:p w:rsidR="00045ECE" w:rsidRPr="002F4E29" w:rsidRDefault="002F4E29"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2F4E29">
              <w:rPr>
                <w:rFonts w:ascii="Times New Roman" w:hAnsi="Times New Roman" w:cs="Times New Roman"/>
                <w:b/>
                <w:bCs/>
                <w:sz w:val="22"/>
                <w:szCs w:val="22"/>
              </w:rPr>
              <w:t>84</w:t>
            </w:r>
          </w:p>
        </w:tc>
        <w:tc>
          <w:tcPr>
            <w:tcW w:w="0" w:type="auto"/>
            <w:tcBorders>
              <w:top w:val="nil"/>
              <w:left w:val="nil"/>
              <w:bottom w:val="nil"/>
              <w:right w:val="nil"/>
            </w:tcBorders>
            <w:vAlign w:val="bottom"/>
          </w:tcPr>
          <w:p w:rsidR="00045ECE" w:rsidRPr="000706AF" w:rsidRDefault="00045EC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rsidR="00045EC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281,340</w:t>
            </w:r>
          </w:p>
        </w:tc>
        <w:tc>
          <w:tcPr>
            <w:tcW w:w="0" w:type="auto"/>
            <w:tcBorders>
              <w:top w:val="nil"/>
              <w:left w:val="nil"/>
              <w:bottom w:val="nil"/>
              <w:right w:val="nil"/>
            </w:tcBorders>
            <w:vAlign w:val="bottom"/>
          </w:tcPr>
          <w:p w:rsidR="00045ECE" w:rsidRPr="000706AF" w:rsidRDefault="00045EC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rsidR="00045EC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281,424</w:t>
            </w:r>
          </w:p>
        </w:tc>
        <w:tc>
          <w:tcPr>
            <w:tcW w:w="0" w:type="auto"/>
            <w:tcBorders>
              <w:top w:val="nil"/>
              <w:left w:val="nil"/>
              <w:bottom w:val="nil"/>
              <w:right w:val="nil"/>
            </w:tcBorders>
            <w:vAlign w:val="bottom"/>
          </w:tcPr>
          <w:p w:rsidR="00045ECE" w:rsidRPr="000706AF" w:rsidRDefault="00045EC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0" w:type="auto"/>
            <w:tcBorders>
              <w:top w:val="single" w:sz="4" w:space="0" w:color="auto"/>
              <w:left w:val="nil"/>
              <w:bottom w:val="double" w:sz="4" w:space="0" w:color="auto"/>
              <w:right w:val="nil"/>
            </w:tcBorders>
            <w:vAlign w:val="bottom"/>
          </w:tcPr>
          <w:p w:rsidR="00045ECE" w:rsidRPr="002F4E29" w:rsidRDefault="002F4E29"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sidRPr="002F4E29">
              <w:rPr>
                <w:rFonts w:ascii="Times New Roman" w:hAnsi="Times New Roman" w:cs="Times New Roman"/>
                <w:b/>
                <w:bCs/>
                <w:sz w:val="22"/>
                <w:szCs w:val="22"/>
              </w:rPr>
              <w:t>37</w:t>
            </w:r>
          </w:p>
        </w:tc>
        <w:tc>
          <w:tcPr>
            <w:tcW w:w="0" w:type="auto"/>
            <w:tcBorders>
              <w:top w:val="nil"/>
              <w:left w:val="nil"/>
              <w:bottom w:val="nil"/>
              <w:right w:val="nil"/>
            </w:tcBorders>
            <w:vAlign w:val="bottom"/>
          </w:tcPr>
          <w:p w:rsidR="00045ECE" w:rsidRPr="000706AF" w:rsidRDefault="00045EC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rsidR="00045EC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323,182</w:t>
            </w:r>
          </w:p>
        </w:tc>
        <w:tc>
          <w:tcPr>
            <w:tcW w:w="0" w:type="auto"/>
            <w:tcBorders>
              <w:top w:val="nil"/>
              <w:left w:val="nil"/>
              <w:bottom w:val="nil"/>
              <w:right w:val="nil"/>
            </w:tcBorders>
            <w:vAlign w:val="bottom"/>
          </w:tcPr>
          <w:p w:rsidR="00045ECE" w:rsidRPr="000706AF" w:rsidRDefault="00045ECE" w:rsidP="00045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0" w:type="auto"/>
            <w:tcBorders>
              <w:top w:val="single" w:sz="4" w:space="0" w:color="auto"/>
              <w:left w:val="nil"/>
              <w:bottom w:val="double" w:sz="4" w:space="0" w:color="auto"/>
              <w:right w:val="nil"/>
            </w:tcBorders>
            <w:vAlign w:val="bottom"/>
          </w:tcPr>
          <w:p w:rsidR="00045ECE" w:rsidRPr="002F4E29" w:rsidRDefault="002F4E29" w:rsidP="002F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10"/>
              <w:rPr>
                <w:rFonts w:ascii="Times New Roman" w:hAnsi="Times New Roman" w:cs="Times New Roman"/>
                <w:b/>
                <w:bCs/>
                <w:spacing w:val="-2"/>
                <w:sz w:val="22"/>
                <w:szCs w:val="22"/>
              </w:rPr>
            </w:pPr>
            <w:r w:rsidRPr="002F4E29">
              <w:rPr>
                <w:rFonts w:ascii="Times New Roman" w:hAnsi="Times New Roman" w:cs="Times New Roman"/>
                <w:b/>
                <w:bCs/>
                <w:spacing w:val="-2"/>
                <w:sz w:val="22"/>
                <w:szCs w:val="22"/>
              </w:rPr>
              <w:t>323,219</w:t>
            </w:r>
          </w:p>
        </w:tc>
      </w:tr>
    </w:tbl>
    <w:p w:rsidR="000706AF" w:rsidRPr="00404A29" w:rsidRDefault="000706AF" w:rsidP="000706AF">
      <w:pPr>
        <w:rPr>
          <w:rFonts w:ascii="Times New Roman" w:hAnsi="Times New Roman" w:cs="Times New Roman"/>
          <w:sz w:val="16"/>
          <w:szCs w:val="16"/>
        </w:rPr>
      </w:pPr>
    </w:p>
    <w:p w:rsidR="006E322D" w:rsidRPr="004C40E9" w:rsidRDefault="006E322D"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907EB1">
        <w:rPr>
          <w:rFonts w:ascii="Times New Roman" w:hAnsi="Times New Roman" w:cs="Times New Roman"/>
          <w:b/>
          <w:bCs/>
          <w:i/>
          <w:iCs/>
          <w:sz w:val="22"/>
          <w:szCs w:val="22"/>
        </w:rPr>
        <w:t>Long-term loan from financial institution</w:t>
      </w:r>
    </w:p>
    <w:p w:rsidR="006E322D" w:rsidRPr="00404A29"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p w:rsidR="006E322D" w:rsidRPr="004C40E9"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C40E9">
        <w:rPr>
          <w:rFonts w:ascii="Times New Roman" w:hAnsi="Times New Roman" w:cs="Times New Roman"/>
          <w:sz w:val="22"/>
          <w:szCs w:val="22"/>
        </w:rPr>
        <w:t xml:space="preserve">Details of long-term </w:t>
      </w:r>
      <w:r>
        <w:rPr>
          <w:rFonts w:ascii="Times New Roman" w:hAnsi="Times New Roman" w:cs="Times New Roman"/>
          <w:sz w:val="22"/>
          <w:szCs w:val="22"/>
        </w:rPr>
        <w:t>loan</w:t>
      </w:r>
      <w:r w:rsidRPr="004C40E9">
        <w:rPr>
          <w:rFonts w:ascii="Times New Roman" w:hAnsi="Times New Roman" w:cs="Times New Roman"/>
          <w:sz w:val="22"/>
          <w:szCs w:val="22"/>
        </w:rPr>
        <w:t xml:space="preserve"> f</w:t>
      </w:r>
      <w:r w:rsidR="00E57096">
        <w:rPr>
          <w:rFonts w:ascii="Times New Roman" w:hAnsi="Times New Roman" w:cs="Times New Roman"/>
          <w:sz w:val="22"/>
          <w:szCs w:val="22"/>
        </w:rPr>
        <w:t>rom local financial institution</w:t>
      </w:r>
      <w:r w:rsidRPr="004C40E9">
        <w:rPr>
          <w:rFonts w:ascii="Times New Roman" w:hAnsi="Times New Roman" w:cs="Times New Roman"/>
          <w:sz w:val="22"/>
          <w:szCs w:val="22"/>
        </w:rPr>
        <w:t xml:space="preserve"> are as follows:</w:t>
      </w:r>
    </w:p>
    <w:p w:rsidR="006E322D" w:rsidRPr="00404A29" w:rsidRDefault="006E322D" w:rsidP="006E322D">
      <w:pPr>
        <w:rPr>
          <w:rFonts w:ascii="Times New Roman" w:hAnsi="Times New Roman" w:cs="Times New Roman"/>
          <w:sz w:val="16"/>
          <w:szCs w:val="16"/>
        </w:rPr>
      </w:pPr>
    </w:p>
    <w:tbl>
      <w:tblPr>
        <w:tblW w:w="9180" w:type="dxa"/>
        <w:tblInd w:w="450" w:type="dxa"/>
        <w:tblLook w:val="0000" w:firstRow="0" w:lastRow="0" w:firstColumn="0" w:lastColumn="0" w:noHBand="0" w:noVBand="0"/>
      </w:tblPr>
      <w:tblGrid>
        <w:gridCol w:w="3285"/>
        <w:gridCol w:w="1575"/>
        <w:gridCol w:w="2041"/>
        <w:gridCol w:w="2279"/>
      </w:tblGrid>
      <w:tr w:rsidR="006E322D" w:rsidRPr="004C40E9" w:rsidTr="004F4994">
        <w:trPr>
          <w:tblHeader/>
        </w:trPr>
        <w:tc>
          <w:tcPr>
            <w:tcW w:w="3285"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75"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Approved</w:t>
            </w:r>
          </w:p>
        </w:tc>
        <w:tc>
          <w:tcPr>
            <w:tcW w:w="2041"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Interest rate</w:t>
            </w:r>
          </w:p>
        </w:tc>
        <w:tc>
          <w:tcPr>
            <w:tcW w:w="2279"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6E322D" w:rsidRPr="004C40E9" w:rsidTr="004F4994">
        <w:trPr>
          <w:tblHeader/>
        </w:trPr>
        <w:tc>
          <w:tcPr>
            <w:tcW w:w="3285" w:type="dxa"/>
          </w:tcPr>
          <w:p w:rsidR="006E322D" w:rsidRPr="004C40E9" w:rsidRDefault="006E322D" w:rsidP="00E5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Loan</w:t>
            </w:r>
            <w:r w:rsidRPr="004C40E9">
              <w:rPr>
                <w:rFonts w:ascii="Times New Roman" w:hAnsi="Times New Roman" w:cs="Times New Roman"/>
                <w:sz w:val="22"/>
                <w:szCs w:val="22"/>
              </w:rPr>
              <w:t xml:space="preserve"> agreement</w:t>
            </w:r>
          </w:p>
        </w:tc>
        <w:tc>
          <w:tcPr>
            <w:tcW w:w="1575"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credit line</w:t>
            </w:r>
          </w:p>
        </w:tc>
        <w:tc>
          <w:tcPr>
            <w:tcW w:w="2041"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per annum</w:t>
            </w:r>
          </w:p>
        </w:tc>
        <w:tc>
          <w:tcPr>
            <w:tcW w:w="2279"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 xml:space="preserve">Term of </w:t>
            </w:r>
            <w:r>
              <w:rPr>
                <w:rFonts w:ascii="Times New Roman" w:hAnsi="Times New Roman" w:cs="Times New Roman"/>
                <w:sz w:val="22"/>
                <w:szCs w:val="22"/>
              </w:rPr>
              <w:t>re</w:t>
            </w:r>
            <w:r w:rsidRPr="004C40E9">
              <w:rPr>
                <w:rFonts w:ascii="Times New Roman" w:hAnsi="Times New Roman" w:cs="Times New Roman"/>
                <w:sz w:val="22"/>
                <w:szCs w:val="22"/>
              </w:rPr>
              <w:t>payment</w:t>
            </w:r>
          </w:p>
        </w:tc>
      </w:tr>
      <w:tr w:rsidR="006E322D" w:rsidRPr="004C40E9" w:rsidTr="004F4994">
        <w:trPr>
          <w:tblHeader/>
        </w:trPr>
        <w:tc>
          <w:tcPr>
            <w:tcW w:w="3285"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75" w:type="dxa"/>
          </w:tcPr>
          <w:p w:rsidR="006E322D" w:rsidRPr="004C40E9" w:rsidRDefault="006E322D" w:rsidP="007C6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i/>
                <w:iCs/>
                <w:sz w:val="22"/>
                <w:szCs w:val="22"/>
              </w:rPr>
            </w:pPr>
            <w:r w:rsidRPr="004C40E9">
              <w:rPr>
                <w:rFonts w:ascii="Times New Roman" w:hAnsi="Times New Roman" w:cs="Times New Roman"/>
                <w:i/>
                <w:iCs/>
                <w:sz w:val="22"/>
                <w:szCs w:val="22"/>
              </w:rPr>
              <w:t>(in million Baht)</w:t>
            </w:r>
          </w:p>
        </w:tc>
        <w:tc>
          <w:tcPr>
            <w:tcW w:w="2041"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C40E9">
              <w:rPr>
                <w:rFonts w:ascii="Times New Roman" w:hAnsi="Times New Roman" w:cs="Times New Roman"/>
                <w:i/>
                <w:iCs/>
                <w:sz w:val="22"/>
                <w:szCs w:val="22"/>
              </w:rPr>
              <w:t>(%</w:t>
            </w:r>
            <w:r>
              <w:rPr>
                <w:rFonts w:ascii="Times New Roman" w:hAnsi="Times New Roman" w:cs="Times New Roman"/>
                <w:i/>
                <w:iCs/>
                <w:sz w:val="22"/>
                <w:szCs w:val="22"/>
              </w:rPr>
              <w:t xml:space="preserve"> per annum</w:t>
            </w:r>
            <w:r w:rsidRPr="004C40E9">
              <w:rPr>
                <w:rFonts w:ascii="Times New Roman" w:hAnsi="Times New Roman" w:cs="Times New Roman"/>
                <w:i/>
                <w:iCs/>
                <w:sz w:val="22"/>
                <w:szCs w:val="22"/>
              </w:rPr>
              <w:t>)</w:t>
            </w:r>
          </w:p>
        </w:tc>
        <w:tc>
          <w:tcPr>
            <w:tcW w:w="2279" w:type="dxa"/>
          </w:tcPr>
          <w:p w:rsidR="006E322D" w:rsidRPr="004C40E9"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6E322D" w:rsidRPr="004C40E9" w:rsidTr="004F4994">
        <w:tc>
          <w:tcPr>
            <w:tcW w:w="3285" w:type="dxa"/>
          </w:tcPr>
          <w:p w:rsidR="006E322D" w:rsidRPr="009D67F5" w:rsidRDefault="0053026C"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D67F5">
              <w:rPr>
                <w:rFonts w:ascii="Times New Roman" w:hAnsi="Times New Roman" w:cs="Times New Roman"/>
                <w:sz w:val="22"/>
                <w:szCs w:val="22"/>
              </w:rPr>
              <w:t>or development costs of</w:t>
            </w:r>
          </w:p>
        </w:tc>
        <w:tc>
          <w:tcPr>
            <w:tcW w:w="1575" w:type="dxa"/>
          </w:tcPr>
          <w:p w:rsidR="006E322D" w:rsidRPr="009D67F5"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9D67F5">
              <w:rPr>
                <w:rFonts w:ascii="Times New Roman" w:hAnsi="Times New Roman" w:cs="Times New Roman"/>
                <w:sz w:val="22"/>
                <w:szCs w:val="22"/>
              </w:rPr>
              <w:t>350</w:t>
            </w:r>
          </w:p>
        </w:tc>
        <w:tc>
          <w:tcPr>
            <w:tcW w:w="2041" w:type="dxa"/>
          </w:tcPr>
          <w:p w:rsidR="006E322D" w:rsidRPr="009D67F5"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center"/>
              <w:rPr>
                <w:rFonts w:ascii="Times New Roman" w:hAnsi="Times New Roman" w:cs="Times New Roman"/>
                <w:sz w:val="22"/>
                <w:szCs w:val="22"/>
              </w:rPr>
            </w:pPr>
            <w:r>
              <w:rPr>
                <w:rFonts w:ascii="Times New Roman" w:hAnsi="Times New Roman" w:cs="Times New Roman"/>
                <w:sz w:val="22"/>
                <w:szCs w:val="22"/>
              </w:rPr>
              <w:t>0.01</w:t>
            </w:r>
          </w:p>
        </w:tc>
        <w:tc>
          <w:tcPr>
            <w:tcW w:w="2279" w:type="dxa"/>
          </w:tcPr>
          <w:p w:rsidR="006E322D" w:rsidRPr="009D67F5"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45"/>
              <w:jc w:val="center"/>
              <w:rPr>
                <w:rFonts w:ascii="Times New Roman" w:hAnsi="Times New Roman" w:cs="Times New Roman"/>
                <w:sz w:val="22"/>
                <w:szCs w:val="22"/>
              </w:rPr>
            </w:pPr>
            <w:r w:rsidRPr="009D67F5">
              <w:rPr>
                <w:rFonts w:ascii="Times New Roman" w:hAnsi="Times New Roman" w:cs="Times New Roman"/>
                <w:sz w:val="22"/>
                <w:szCs w:val="22"/>
              </w:rPr>
              <w:t>15 years from the</w:t>
            </w:r>
          </w:p>
        </w:tc>
      </w:tr>
      <w:tr w:rsidR="0053026C" w:rsidRPr="004C40E9" w:rsidTr="004F4994">
        <w:tc>
          <w:tcPr>
            <w:tcW w:w="3285"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flood protection system</w:t>
            </w:r>
          </w:p>
        </w:tc>
        <w:tc>
          <w:tcPr>
            <w:tcW w:w="1575"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041"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279"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45"/>
              <w:jc w:val="center"/>
              <w:rPr>
                <w:rFonts w:ascii="Times New Roman" w:hAnsi="Times New Roman" w:cs="Times New Roman"/>
                <w:sz w:val="22"/>
                <w:szCs w:val="22"/>
              </w:rPr>
            </w:pPr>
            <w:r w:rsidRPr="009D67F5">
              <w:rPr>
                <w:rFonts w:ascii="Times New Roman" w:hAnsi="Times New Roman" w:cs="Times New Roman"/>
                <w:sz w:val="22"/>
                <w:szCs w:val="22"/>
              </w:rPr>
              <w:t>contract date</w:t>
            </w:r>
          </w:p>
        </w:tc>
      </w:tr>
      <w:tr w:rsidR="0053026C" w:rsidRPr="004C40E9" w:rsidTr="004F4994">
        <w:tc>
          <w:tcPr>
            <w:tcW w:w="3285"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w:t>
            </w:r>
            <w:proofErr w:type="spellStart"/>
            <w:r w:rsidRPr="009D67F5">
              <w:rPr>
                <w:rFonts w:ascii="Times New Roman" w:hAnsi="Times New Roman" w:cs="Times New Roman"/>
                <w:sz w:val="22"/>
                <w:szCs w:val="22"/>
              </w:rPr>
              <w:t>P</w:t>
            </w:r>
            <w:r>
              <w:rPr>
                <w:rFonts w:ascii="Times New Roman" w:hAnsi="Times New Roman" w:cs="Times New Roman"/>
                <w:sz w:val="22"/>
                <w:szCs w:val="22"/>
              </w:rPr>
              <w:t>hathumthani</w:t>
            </w:r>
            <w:proofErr w:type="spellEnd"/>
            <w:r>
              <w:rPr>
                <w:rFonts w:ascii="Times New Roman" w:hAnsi="Times New Roman" w:cs="Times New Roman"/>
                <w:sz w:val="22"/>
                <w:szCs w:val="22"/>
              </w:rPr>
              <w:t xml:space="preserve"> Province)</w:t>
            </w:r>
          </w:p>
        </w:tc>
        <w:tc>
          <w:tcPr>
            <w:tcW w:w="1575"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041"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279" w:type="dxa"/>
          </w:tcPr>
          <w:p w:rsidR="0053026C" w:rsidRPr="009D67F5" w:rsidRDefault="0053026C" w:rsidP="00530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Times New Roman" w:hAnsi="Times New Roman" w:cs="Times New Roman"/>
                <w:sz w:val="22"/>
                <w:szCs w:val="22"/>
              </w:rPr>
            </w:pPr>
          </w:p>
        </w:tc>
      </w:tr>
    </w:tbl>
    <w:p w:rsidR="00907EB1" w:rsidRDefault="00907EB1" w:rsidP="006E322D">
      <w:pPr>
        <w:pStyle w:val="block"/>
        <w:spacing w:after="0" w:line="240" w:lineRule="atLeast"/>
        <w:ind w:left="540"/>
        <w:jc w:val="both"/>
        <w:rPr>
          <w:lang w:val="en-US"/>
        </w:rPr>
      </w:pPr>
      <w:r>
        <w:rPr>
          <w:lang w:val="en-US"/>
        </w:rPr>
        <w:br w:type="page"/>
      </w:r>
    </w:p>
    <w:p w:rsidR="006E322D" w:rsidRDefault="006E322D" w:rsidP="006E322D">
      <w:pPr>
        <w:pStyle w:val="block"/>
        <w:spacing w:after="0" w:line="240" w:lineRule="atLeast"/>
        <w:ind w:left="540"/>
        <w:jc w:val="both"/>
      </w:pPr>
      <w:r>
        <w:rPr>
          <w:lang w:val="en-US"/>
        </w:rPr>
        <w:lastRenderedPageBreak/>
        <w:t xml:space="preserve">The outstanding balance of </w:t>
      </w:r>
      <w:r>
        <w:t>s</w:t>
      </w:r>
      <w:r w:rsidRPr="005471B4">
        <w:t>ecured interest-bearing liabilities as at 31 December</w:t>
      </w:r>
      <w:r>
        <w:t xml:space="preserve"> </w:t>
      </w:r>
      <w:r w:rsidRPr="005471B4">
        <w:t>were secured on the following assets:</w:t>
      </w:r>
    </w:p>
    <w:p w:rsidR="00907EB1" w:rsidRDefault="00907EB1" w:rsidP="006E322D">
      <w:pPr>
        <w:pStyle w:val="block"/>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540"/>
        <w:gridCol w:w="1170"/>
        <w:gridCol w:w="180"/>
        <w:gridCol w:w="1260"/>
        <w:gridCol w:w="180"/>
        <w:gridCol w:w="1170"/>
        <w:gridCol w:w="180"/>
        <w:gridCol w:w="1170"/>
      </w:tblGrid>
      <w:tr w:rsidR="000A4D00" w:rsidRPr="000D1F45" w:rsidTr="000A4D00">
        <w:trPr>
          <w:cantSplit/>
        </w:trPr>
        <w:tc>
          <w:tcPr>
            <w:tcW w:w="3330" w:type="dxa"/>
          </w:tcPr>
          <w:p w:rsidR="000A4D00" w:rsidRPr="009D3180"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18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0A4D00" w:rsidRPr="003363BF" w:rsidRDefault="000A4D00" w:rsidP="002556B6">
            <w:pPr>
              <w:ind w:left="-108" w:right="-108"/>
              <w:jc w:val="center"/>
              <w:rPr>
                <w:rFonts w:ascii="Times New Roman" w:hAnsi="Times New Roman" w:cs="Times New Roman"/>
                <w:b/>
                <w:bCs/>
                <w:sz w:val="22"/>
                <w:szCs w:val="22"/>
              </w:rPr>
            </w:pPr>
          </w:p>
        </w:tc>
        <w:tc>
          <w:tcPr>
            <w:tcW w:w="18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0A4D00" w:rsidRPr="000D1F45" w:rsidTr="000A4D00">
        <w:trPr>
          <w:cantSplit/>
        </w:trPr>
        <w:tc>
          <w:tcPr>
            <w:tcW w:w="3330" w:type="dxa"/>
          </w:tcPr>
          <w:p w:rsidR="000A4D00" w:rsidRPr="009D3180"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18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0A4D00" w:rsidRPr="003363BF" w:rsidRDefault="000A4D00" w:rsidP="002556B6">
            <w:pPr>
              <w:ind w:left="-108" w:right="-108"/>
              <w:jc w:val="center"/>
              <w:rPr>
                <w:rFonts w:ascii="Times New Roman" w:hAnsi="Times New Roman" w:cs="Times New Roman"/>
                <w:b/>
                <w:bCs/>
                <w:sz w:val="22"/>
                <w:szCs w:val="22"/>
              </w:rPr>
            </w:pPr>
          </w:p>
        </w:tc>
        <w:tc>
          <w:tcPr>
            <w:tcW w:w="18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0A4D00" w:rsidRPr="000D1F45" w:rsidTr="000A4D00">
        <w:trPr>
          <w:cantSplit/>
        </w:trPr>
        <w:tc>
          <w:tcPr>
            <w:tcW w:w="3330" w:type="dxa"/>
          </w:tcPr>
          <w:p w:rsidR="000A4D00" w:rsidRPr="009D3180"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17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18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0A4D00" w:rsidRPr="003363BF" w:rsidRDefault="000A4D00" w:rsidP="002556B6">
            <w:pPr>
              <w:ind w:left="-108" w:right="-108"/>
              <w:jc w:val="center"/>
              <w:rPr>
                <w:rFonts w:ascii="Times New Roman" w:hAnsi="Times New Roman" w:cs="Times New Roman"/>
                <w:b/>
                <w:bCs/>
                <w:sz w:val="22"/>
                <w:szCs w:val="22"/>
              </w:rPr>
            </w:pPr>
          </w:p>
        </w:tc>
        <w:tc>
          <w:tcPr>
            <w:tcW w:w="18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0A4D00" w:rsidRPr="000D1F45" w:rsidTr="000A4D00">
        <w:trPr>
          <w:cantSplit/>
        </w:trPr>
        <w:tc>
          <w:tcPr>
            <w:tcW w:w="3330" w:type="dxa"/>
          </w:tcPr>
          <w:p w:rsidR="000A4D00" w:rsidRPr="009D3180"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18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18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0A4D00" w:rsidRPr="003363BF" w:rsidRDefault="000A4D00" w:rsidP="002556B6">
            <w:pPr>
              <w:ind w:left="-108" w:right="-108"/>
              <w:jc w:val="center"/>
              <w:rPr>
                <w:rFonts w:ascii="Times New Roman" w:hAnsi="Times New Roman" w:cs="Times New Roman"/>
                <w:b/>
                <w:bCs/>
                <w:sz w:val="22"/>
                <w:szCs w:val="22"/>
              </w:rPr>
            </w:pPr>
          </w:p>
        </w:tc>
        <w:tc>
          <w:tcPr>
            <w:tcW w:w="18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0A4D00" w:rsidRPr="000D1F45" w:rsidTr="000A4D00">
        <w:trPr>
          <w:cantSplit/>
        </w:trPr>
        <w:tc>
          <w:tcPr>
            <w:tcW w:w="3330" w:type="dxa"/>
          </w:tcPr>
          <w:p w:rsidR="000A4D00" w:rsidRPr="009D3180"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18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18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0A4D00" w:rsidRPr="000F3207" w:rsidRDefault="000A4D00" w:rsidP="002556B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0A4D00" w:rsidRPr="000D1F45" w:rsidTr="000A4D00">
        <w:trPr>
          <w:cantSplit/>
        </w:trPr>
        <w:tc>
          <w:tcPr>
            <w:tcW w:w="3330" w:type="dxa"/>
          </w:tcPr>
          <w:p w:rsidR="000A4D00" w:rsidRPr="009D3180"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0A4D00" w:rsidRPr="00144947"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180" w:type="dxa"/>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180" w:type="dxa"/>
          </w:tcPr>
          <w:p w:rsidR="000A4D00" w:rsidRPr="003363BF"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0A4D00" w:rsidRPr="003363BF"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0A4D00" w:rsidRPr="000D1F45" w:rsidTr="000A4D00">
        <w:trPr>
          <w:cantSplit/>
        </w:trPr>
        <w:tc>
          <w:tcPr>
            <w:tcW w:w="3330" w:type="dxa"/>
          </w:tcPr>
          <w:p w:rsidR="000A4D00" w:rsidRPr="009D3180"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rsidR="000A4D00" w:rsidRPr="000A4D00"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A4D00">
              <w:rPr>
                <w:rFonts w:cs="Times New Roman"/>
                <w:i/>
                <w:iCs/>
              </w:rPr>
              <w:t>Note</w:t>
            </w:r>
          </w:p>
        </w:tc>
        <w:tc>
          <w:tcPr>
            <w:tcW w:w="1170" w:type="dxa"/>
          </w:tcPr>
          <w:p w:rsidR="000A4D00" w:rsidRPr="000A529C"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0A4D00" w:rsidRPr="000A529C"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0A4D00" w:rsidRPr="000A529C"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180" w:type="dxa"/>
          </w:tcPr>
          <w:p w:rsidR="000A4D00" w:rsidRPr="000A529C"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0A4D00" w:rsidRPr="000A529C"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0A4D00" w:rsidRPr="000A529C"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0A4D00" w:rsidRPr="000A529C"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0A4D00" w:rsidRPr="000D1F45" w:rsidTr="000A4D00">
        <w:trPr>
          <w:cantSplit/>
        </w:trPr>
        <w:tc>
          <w:tcPr>
            <w:tcW w:w="3330" w:type="dxa"/>
          </w:tcPr>
          <w:p w:rsidR="000A4D00" w:rsidRPr="009D3180" w:rsidRDefault="000A4D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rsidR="000A4D00" w:rsidRPr="00D675DD"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0A4D00" w:rsidRPr="00D675DD" w:rsidRDefault="000A4D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A3EE3" w:rsidRPr="000D1F45" w:rsidTr="000A4D00">
        <w:trPr>
          <w:cantSplit/>
        </w:trPr>
        <w:tc>
          <w:tcPr>
            <w:tcW w:w="3330" w:type="dxa"/>
          </w:tcPr>
          <w:p w:rsidR="004A3EE3" w:rsidRPr="009D3180" w:rsidRDefault="004A3E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rsidR="004A3EE3" w:rsidRPr="00D675DD" w:rsidRDefault="004A3E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4A3EE3" w:rsidRPr="00D675DD" w:rsidRDefault="004A3E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0A4D00" w:rsidRPr="000D1F45" w:rsidTr="000A4D00">
        <w:trPr>
          <w:cantSplit/>
          <w:trHeight w:val="128"/>
        </w:trPr>
        <w:tc>
          <w:tcPr>
            <w:tcW w:w="333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Certain plots of developed land</w:t>
            </w:r>
          </w:p>
        </w:tc>
        <w:tc>
          <w:tcPr>
            <w:tcW w:w="54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0A4D00" w:rsidRPr="000D1F45" w:rsidTr="000A4D00">
        <w:trPr>
          <w:cantSplit/>
          <w:trHeight w:val="128"/>
        </w:trPr>
        <w:tc>
          <w:tcPr>
            <w:tcW w:w="333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available for sales</w:t>
            </w:r>
          </w:p>
        </w:tc>
        <w:tc>
          <w:tcPr>
            <w:tcW w:w="54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sidRPr="000A4D00">
              <w:rPr>
                <w:i/>
                <w:iCs/>
                <w:szCs w:val="28"/>
              </w:rPr>
              <w:t>7</w:t>
            </w:r>
          </w:p>
        </w:tc>
        <w:tc>
          <w:tcPr>
            <w:tcW w:w="1170" w:type="dxa"/>
          </w:tcPr>
          <w:p w:rsidR="000A4D00" w:rsidRPr="00B42CE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17,799</w:t>
            </w: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A4D00" w:rsidRPr="00B42CE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17,799</w:t>
            </w: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17,799</w:t>
            </w: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Pr>
                <w:szCs w:val="28"/>
              </w:rPr>
              <w:t>17,799</w:t>
            </w:r>
          </w:p>
        </w:tc>
      </w:tr>
      <w:tr w:rsidR="000A4D00" w:rsidRPr="000D1F45" w:rsidTr="000A4D00">
        <w:trPr>
          <w:cantSplit/>
          <w:trHeight w:val="128"/>
        </w:trPr>
        <w:tc>
          <w:tcPr>
            <w:tcW w:w="333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Restricted deposits at financial</w:t>
            </w:r>
          </w:p>
        </w:tc>
        <w:tc>
          <w:tcPr>
            <w:tcW w:w="54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0A4D00" w:rsidRPr="000D1F45" w:rsidTr="000A4D00">
        <w:trPr>
          <w:cantSplit/>
          <w:trHeight w:val="128"/>
        </w:trPr>
        <w:tc>
          <w:tcPr>
            <w:tcW w:w="333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institutions</w:t>
            </w:r>
          </w:p>
        </w:tc>
        <w:tc>
          <w:tcPr>
            <w:tcW w:w="54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0A4D00" w:rsidRPr="00B42CE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26,032</w:t>
            </w: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A4D00" w:rsidRPr="00B42CE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26,000</w:t>
            </w: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26,032</w:t>
            </w: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Pr>
                <w:szCs w:val="28"/>
              </w:rPr>
              <w:t>26,000</w:t>
            </w:r>
          </w:p>
        </w:tc>
      </w:tr>
      <w:tr w:rsidR="000A4D00" w:rsidRPr="000D1F45" w:rsidTr="000A4D00">
        <w:trPr>
          <w:cantSplit/>
          <w:trHeight w:val="128"/>
        </w:trPr>
        <w:tc>
          <w:tcPr>
            <w:tcW w:w="333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hanging="180"/>
            </w:pPr>
            <w:r w:rsidRPr="000A4D00">
              <w:t>Certain plots of land including the</w:t>
            </w:r>
          </w:p>
        </w:tc>
        <w:tc>
          <w:tcPr>
            <w:tcW w:w="54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0A4D00" w:rsidRPr="000D1F45" w:rsidTr="000A4D00">
        <w:trPr>
          <w:cantSplit/>
          <w:trHeight w:val="128"/>
        </w:trPr>
        <w:tc>
          <w:tcPr>
            <w:tcW w:w="333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water production for industry</w:t>
            </w:r>
          </w:p>
        </w:tc>
        <w:tc>
          <w:tcPr>
            <w:tcW w:w="54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0A4D00" w:rsidRPr="000D1F45" w:rsidTr="000A4D00">
        <w:trPr>
          <w:cantSplit/>
        </w:trPr>
        <w:tc>
          <w:tcPr>
            <w:tcW w:w="333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system, water treatment system,</w:t>
            </w:r>
          </w:p>
        </w:tc>
        <w:tc>
          <w:tcPr>
            <w:tcW w:w="54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0A4D00" w:rsidRPr="00B42CE9"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0A4D00" w:rsidRPr="000D1F45" w:rsidTr="000A4D00">
        <w:trPr>
          <w:cantSplit/>
        </w:trPr>
        <w:tc>
          <w:tcPr>
            <w:tcW w:w="333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machinery</w:t>
            </w:r>
            <w:r w:rsidR="00F1744A">
              <w:t xml:space="preserve"> and equipment</w:t>
            </w:r>
          </w:p>
        </w:tc>
        <w:tc>
          <w:tcPr>
            <w:tcW w:w="54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Pr>
                <w:i/>
                <w:iCs/>
                <w:szCs w:val="28"/>
              </w:rPr>
              <w:t>11</w:t>
            </w:r>
          </w:p>
        </w:tc>
        <w:tc>
          <w:tcPr>
            <w:tcW w:w="1170" w:type="dxa"/>
            <w:tcBorders>
              <w:bottom w:val="single" w:sz="4" w:space="0" w:color="auto"/>
            </w:tcBorders>
          </w:tcPr>
          <w:p w:rsidR="000A4D00" w:rsidRPr="00924E98"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10,368</w:t>
            </w:r>
          </w:p>
        </w:tc>
        <w:tc>
          <w:tcPr>
            <w:tcW w:w="180" w:type="dxa"/>
          </w:tcPr>
          <w:p w:rsidR="000A4D00" w:rsidRPr="00924E98"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0A4D00" w:rsidRPr="00924E98"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10,368</w:t>
            </w:r>
          </w:p>
        </w:tc>
        <w:tc>
          <w:tcPr>
            <w:tcW w:w="180" w:type="dxa"/>
          </w:tcPr>
          <w:p w:rsidR="000A4D00" w:rsidRPr="00924E98"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0A4D00" w:rsidRPr="00924E98"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10,368</w:t>
            </w:r>
          </w:p>
        </w:tc>
        <w:tc>
          <w:tcPr>
            <w:tcW w:w="180" w:type="dxa"/>
          </w:tcPr>
          <w:p w:rsidR="000A4D00" w:rsidRPr="00924E98"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0A4D00" w:rsidRPr="00924E98"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10,368</w:t>
            </w:r>
          </w:p>
        </w:tc>
      </w:tr>
      <w:tr w:rsidR="000A4D00" w:rsidRPr="000D1F45" w:rsidTr="000A4D00">
        <w:trPr>
          <w:cantSplit/>
        </w:trPr>
        <w:tc>
          <w:tcPr>
            <w:tcW w:w="3330" w:type="dxa"/>
          </w:tcPr>
          <w:p w:rsidR="000A4D00" w:rsidRPr="000A4D00"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rPr>
                <w:rFonts w:cs="Times New Roman"/>
                <w:b/>
                <w:bCs/>
              </w:rPr>
              <w:t>Grand total</w:t>
            </w:r>
          </w:p>
        </w:tc>
        <w:tc>
          <w:tcPr>
            <w:tcW w:w="540" w:type="dxa"/>
          </w:tcPr>
          <w:p w:rsidR="000A4D00" w:rsidRPr="00924E98"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double" w:sz="4" w:space="0" w:color="auto"/>
            </w:tcBorders>
          </w:tcPr>
          <w:p w:rsidR="000A4D00" w:rsidRPr="00924E98"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54,199</w:t>
            </w:r>
          </w:p>
        </w:tc>
        <w:tc>
          <w:tcPr>
            <w:tcW w:w="180" w:type="dxa"/>
          </w:tcPr>
          <w:p w:rsidR="000A4D00" w:rsidRPr="00924E98"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0A4D00" w:rsidRPr="00924E98"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54,167</w:t>
            </w:r>
          </w:p>
        </w:tc>
        <w:tc>
          <w:tcPr>
            <w:tcW w:w="180" w:type="dxa"/>
          </w:tcPr>
          <w:p w:rsidR="000A4D00" w:rsidRPr="00924E98"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0A4D00" w:rsidRPr="007C2AD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rFonts w:cs="Times New Roman"/>
                <w:b/>
                <w:bCs/>
              </w:rPr>
              <w:t>54,199</w:t>
            </w:r>
          </w:p>
        </w:tc>
        <w:tc>
          <w:tcPr>
            <w:tcW w:w="180" w:type="dxa"/>
          </w:tcPr>
          <w:p w:rsidR="000A4D00" w:rsidRPr="00924E98" w:rsidRDefault="000A4D00"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0A4D00" w:rsidRPr="007C2AD9" w:rsidRDefault="000A075B" w:rsidP="000A4D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54,167</w:t>
            </w:r>
          </w:p>
        </w:tc>
      </w:tr>
    </w:tbl>
    <w:p w:rsidR="006E322D" w:rsidRDefault="006E322D" w:rsidP="00860B09">
      <w:pPr>
        <w:pStyle w:val="block"/>
        <w:spacing w:after="0" w:line="240" w:lineRule="atLeast"/>
        <w:ind w:left="0"/>
        <w:jc w:val="both"/>
      </w:pP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4C40E9">
        <w:rPr>
          <w:rFonts w:ascii="Times New Roman" w:hAnsi="Times New Roman"/>
          <w:sz w:val="22"/>
          <w:szCs w:val="22"/>
        </w:rPr>
        <w:t>As at 31 December 20</w:t>
      </w:r>
      <w:r w:rsidR="006740BD">
        <w:rPr>
          <w:rFonts w:ascii="Times New Roman" w:hAnsi="Times New Roman"/>
          <w:sz w:val="22"/>
          <w:szCs w:val="22"/>
        </w:rPr>
        <w:t>20</w:t>
      </w:r>
      <w:r>
        <w:rPr>
          <w:rFonts w:ascii="Times New Roman" w:hAnsi="Times New Roman"/>
          <w:sz w:val="22"/>
          <w:szCs w:val="22"/>
        </w:rPr>
        <w:t>,</w:t>
      </w:r>
      <w:r w:rsidRPr="004C40E9">
        <w:rPr>
          <w:rFonts w:ascii="Times New Roman" w:hAnsi="Times New Roman"/>
          <w:sz w:val="22"/>
          <w:szCs w:val="22"/>
        </w:rPr>
        <w:t xml:space="preserve"> the Company had</w:t>
      </w:r>
      <w:r>
        <w:rPr>
          <w:rFonts w:ascii="Times New Roman" w:hAnsi="Times New Roman"/>
          <w:sz w:val="22"/>
          <w:szCs w:val="22"/>
        </w:rPr>
        <w:t xml:space="preserve"> </w:t>
      </w:r>
      <w:proofErr w:type="spellStart"/>
      <w:r>
        <w:rPr>
          <w:rFonts w:ascii="Times New Roman" w:hAnsi="Times New Roman"/>
          <w:sz w:val="22"/>
          <w:szCs w:val="22"/>
        </w:rPr>
        <w:t>unutilised</w:t>
      </w:r>
      <w:proofErr w:type="spellEnd"/>
      <w:r w:rsidRPr="004C40E9">
        <w:rPr>
          <w:rFonts w:ascii="Times New Roman" w:hAnsi="Times New Roman"/>
          <w:sz w:val="22"/>
          <w:szCs w:val="22"/>
        </w:rPr>
        <w:t xml:space="preserve"> credit facilities </w:t>
      </w:r>
      <w:r w:rsidRPr="000045AD">
        <w:rPr>
          <w:rFonts w:ascii="Times New Roman" w:hAnsi="Times New Roman"/>
          <w:sz w:val="22"/>
          <w:szCs w:val="22"/>
        </w:rPr>
        <w:t xml:space="preserve">totaling </w:t>
      </w:r>
      <w:r>
        <w:rPr>
          <w:rFonts w:ascii="Times New Roman" w:hAnsi="Times New Roman"/>
          <w:sz w:val="22"/>
          <w:szCs w:val="22"/>
        </w:rPr>
        <w:t xml:space="preserve">Baht </w:t>
      </w:r>
      <w:r w:rsidR="00860B09">
        <w:rPr>
          <w:rFonts w:ascii="Times New Roman" w:hAnsi="Times New Roman"/>
          <w:sz w:val="22"/>
          <w:szCs w:val="22"/>
        </w:rPr>
        <w:t>84</w:t>
      </w:r>
      <w:r w:rsidR="00CA4F5C">
        <w:rPr>
          <w:rFonts w:ascii="Times New Roman" w:hAnsi="Times New Roman"/>
          <w:sz w:val="22"/>
          <w:szCs w:val="22"/>
        </w:rPr>
        <w:t>.0</w:t>
      </w:r>
      <w:r w:rsidRPr="000045AD">
        <w:rPr>
          <w:rFonts w:ascii="Times New Roman" w:hAnsi="Times New Roman"/>
          <w:sz w:val="22"/>
          <w:szCs w:val="22"/>
        </w:rPr>
        <w:t xml:space="preserve"> million</w:t>
      </w:r>
      <w:r w:rsidR="0053026C">
        <w:rPr>
          <w:rFonts w:ascii="Times New Roman" w:hAnsi="Times New Roman"/>
          <w:sz w:val="22"/>
          <w:szCs w:val="22"/>
        </w:rPr>
        <w:t xml:space="preserve"> </w:t>
      </w:r>
      <w:r w:rsidRPr="004C40E9">
        <w:rPr>
          <w:rFonts w:ascii="Times New Roman" w:hAnsi="Times New Roman"/>
          <w:i/>
          <w:iCs/>
          <w:sz w:val="22"/>
          <w:szCs w:val="22"/>
        </w:rPr>
        <w:t>(20</w:t>
      </w:r>
      <w:r w:rsidR="00D93099">
        <w:rPr>
          <w:rFonts w:ascii="Times New Roman" w:hAnsi="Times New Roman"/>
          <w:i/>
          <w:iCs/>
          <w:sz w:val="22"/>
          <w:szCs w:val="22"/>
        </w:rPr>
        <w:t>1</w:t>
      </w:r>
      <w:r w:rsidR="006740BD">
        <w:rPr>
          <w:rFonts w:ascii="Times New Roman" w:hAnsi="Times New Roman"/>
          <w:i/>
          <w:iCs/>
          <w:sz w:val="22"/>
          <w:szCs w:val="22"/>
        </w:rPr>
        <w:t>9</w:t>
      </w:r>
      <w:r w:rsidRPr="004C40E9">
        <w:rPr>
          <w:rFonts w:ascii="Times New Roman" w:hAnsi="Times New Roman"/>
          <w:i/>
          <w:iCs/>
          <w:sz w:val="22"/>
          <w:szCs w:val="22"/>
        </w:rPr>
        <w:t>: Baht</w:t>
      </w:r>
      <w:r w:rsidRPr="00AE083B">
        <w:rPr>
          <w:rFonts w:ascii="Times New Roman" w:hAnsi="Times New Roman"/>
          <w:i/>
          <w:iCs/>
          <w:sz w:val="22"/>
          <w:szCs w:val="22"/>
        </w:rPr>
        <w:t xml:space="preserve"> </w:t>
      </w:r>
      <w:r w:rsidR="006740BD">
        <w:rPr>
          <w:rFonts w:ascii="Times New Roman" w:hAnsi="Times New Roman"/>
          <w:i/>
          <w:iCs/>
          <w:sz w:val="22"/>
          <w:szCs w:val="22"/>
        </w:rPr>
        <w:t>80.1</w:t>
      </w:r>
      <w:r w:rsidRPr="00AE083B">
        <w:rPr>
          <w:rFonts w:ascii="Times New Roman" w:hAnsi="Times New Roman"/>
          <w:i/>
          <w:iCs/>
          <w:sz w:val="22"/>
          <w:szCs w:val="22"/>
        </w:rPr>
        <w:t xml:space="preserve"> </w:t>
      </w:r>
      <w:r w:rsidRPr="004C40E9">
        <w:rPr>
          <w:rFonts w:ascii="Times New Roman" w:hAnsi="Times New Roman"/>
          <w:i/>
          <w:iCs/>
          <w:sz w:val="22"/>
          <w:szCs w:val="22"/>
        </w:rPr>
        <w:t>million).</w:t>
      </w:r>
    </w:p>
    <w:p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313B24" w:rsidRDefault="00306FBA"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Lease liabilities (2019: </w:t>
      </w:r>
      <w:r w:rsidR="00313B24" w:rsidRPr="00F8746F">
        <w:rPr>
          <w:rFonts w:ascii="Times New Roman" w:hAnsi="Times New Roman" w:cs="Times New Roman"/>
          <w:b/>
          <w:bCs/>
          <w:i/>
          <w:iCs/>
          <w:sz w:val="22"/>
          <w:szCs w:val="22"/>
        </w:rPr>
        <w:t>Finance lease liabilities</w:t>
      </w:r>
      <w:r>
        <w:rPr>
          <w:rFonts w:ascii="Times New Roman" w:hAnsi="Times New Roman" w:cs="Times New Roman"/>
          <w:b/>
          <w:bCs/>
          <w:i/>
          <w:iCs/>
          <w:sz w:val="22"/>
          <w:szCs w:val="22"/>
        </w:rPr>
        <w:t>)</w:t>
      </w:r>
    </w:p>
    <w:p w:rsidR="00D74CE3" w:rsidRDefault="00D74CE3"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D74CE3" w:rsidRPr="00D74CE3" w:rsidRDefault="00D74CE3"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74CE3">
        <w:rPr>
          <w:rFonts w:ascii="Times New Roman" w:hAnsi="Times New Roman"/>
          <w:sz w:val="22"/>
          <w:szCs w:val="22"/>
        </w:rPr>
        <w:t>Movement</w:t>
      </w:r>
      <w:r w:rsidR="00131AEF">
        <w:rPr>
          <w:rFonts w:ascii="Times New Roman" w:hAnsi="Times New Roman"/>
          <w:sz w:val="22"/>
          <w:szCs w:val="22"/>
        </w:rPr>
        <w:t>s</w:t>
      </w:r>
      <w:r w:rsidRPr="00D74CE3">
        <w:rPr>
          <w:rFonts w:ascii="Times New Roman" w:hAnsi="Times New Roman"/>
          <w:sz w:val="22"/>
          <w:szCs w:val="22"/>
        </w:rPr>
        <w:t xml:space="preserve"> during the year</w:t>
      </w:r>
      <w:r w:rsidR="00131AEF">
        <w:rPr>
          <w:rFonts w:ascii="Times New Roman" w:hAnsi="Times New Roman"/>
          <w:sz w:val="22"/>
          <w:szCs w:val="22"/>
        </w:rPr>
        <w:t>s</w:t>
      </w:r>
      <w:r w:rsidRPr="00D74CE3">
        <w:rPr>
          <w:rFonts w:ascii="Times New Roman" w:hAnsi="Times New Roman"/>
          <w:sz w:val="22"/>
          <w:szCs w:val="22"/>
        </w:rPr>
        <w:t xml:space="preserve"> ended 31 December </w:t>
      </w:r>
      <w:r w:rsidR="008E7A35">
        <w:rPr>
          <w:rFonts w:ascii="Times New Roman" w:hAnsi="Times New Roman"/>
          <w:sz w:val="22"/>
          <w:szCs w:val="22"/>
        </w:rPr>
        <w:t xml:space="preserve">2020 and 2019 were </w:t>
      </w:r>
      <w:r w:rsidRPr="00D74CE3">
        <w:rPr>
          <w:rFonts w:ascii="Times New Roman" w:hAnsi="Times New Roman"/>
          <w:sz w:val="22"/>
          <w:szCs w:val="22"/>
        </w:rPr>
        <w:t>as follows:</w:t>
      </w:r>
    </w:p>
    <w:p w:rsidR="00D74CE3" w:rsidRDefault="00D74CE3"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170"/>
      </w:tblGrid>
      <w:tr w:rsidR="00D74CE3" w:rsidRPr="000D1F45" w:rsidTr="00D74CE3">
        <w:trPr>
          <w:cantSplit/>
        </w:trPr>
        <w:tc>
          <w:tcPr>
            <w:tcW w:w="3960" w:type="dxa"/>
          </w:tcPr>
          <w:p w:rsidR="00D74CE3" w:rsidRPr="009D3180"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18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D74CE3" w:rsidRPr="003363BF" w:rsidRDefault="00D74CE3" w:rsidP="002556B6">
            <w:pPr>
              <w:ind w:left="-108" w:right="-108"/>
              <w:jc w:val="center"/>
              <w:rPr>
                <w:rFonts w:ascii="Times New Roman" w:hAnsi="Times New Roman" w:cs="Times New Roman"/>
                <w:b/>
                <w:bCs/>
                <w:sz w:val="22"/>
                <w:szCs w:val="22"/>
              </w:rPr>
            </w:pPr>
          </w:p>
        </w:tc>
        <w:tc>
          <w:tcPr>
            <w:tcW w:w="18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D74CE3" w:rsidRPr="000D1F45" w:rsidTr="00D74CE3">
        <w:trPr>
          <w:cantSplit/>
        </w:trPr>
        <w:tc>
          <w:tcPr>
            <w:tcW w:w="3960" w:type="dxa"/>
          </w:tcPr>
          <w:p w:rsidR="00D74CE3" w:rsidRPr="009D3180"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18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D74CE3" w:rsidRPr="003363BF" w:rsidRDefault="00D74CE3" w:rsidP="002556B6">
            <w:pPr>
              <w:ind w:left="-108" w:right="-108"/>
              <w:jc w:val="center"/>
              <w:rPr>
                <w:rFonts w:ascii="Times New Roman" w:hAnsi="Times New Roman" w:cs="Times New Roman"/>
                <w:b/>
                <w:bCs/>
                <w:sz w:val="22"/>
                <w:szCs w:val="22"/>
              </w:rPr>
            </w:pPr>
          </w:p>
        </w:tc>
        <w:tc>
          <w:tcPr>
            <w:tcW w:w="18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D74CE3" w:rsidRPr="000D1F45" w:rsidTr="00D74CE3">
        <w:trPr>
          <w:cantSplit/>
        </w:trPr>
        <w:tc>
          <w:tcPr>
            <w:tcW w:w="3960" w:type="dxa"/>
          </w:tcPr>
          <w:p w:rsidR="00D74CE3" w:rsidRPr="009D3180"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18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D74CE3" w:rsidRPr="003363BF" w:rsidRDefault="00D74CE3" w:rsidP="002556B6">
            <w:pPr>
              <w:ind w:left="-108" w:right="-108"/>
              <w:jc w:val="center"/>
              <w:rPr>
                <w:rFonts w:ascii="Times New Roman" w:hAnsi="Times New Roman" w:cs="Times New Roman"/>
                <w:b/>
                <w:bCs/>
                <w:sz w:val="22"/>
                <w:szCs w:val="22"/>
              </w:rPr>
            </w:pPr>
          </w:p>
        </w:tc>
        <w:tc>
          <w:tcPr>
            <w:tcW w:w="18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D74CE3" w:rsidRPr="000D1F45" w:rsidTr="00D74CE3">
        <w:trPr>
          <w:cantSplit/>
        </w:trPr>
        <w:tc>
          <w:tcPr>
            <w:tcW w:w="3960" w:type="dxa"/>
          </w:tcPr>
          <w:p w:rsidR="00D74CE3" w:rsidRPr="009D3180"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18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18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D74CE3" w:rsidRPr="003363BF" w:rsidRDefault="00D74CE3" w:rsidP="002556B6">
            <w:pPr>
              <w:ind w:left="-108" w:right="-108"/>
              <w:jc w:val="center"/>
              <w:rPr>
                <w:rFonts w:ascii="Times New Roman" w:hAnsi="Times New Roman" w:cs="Times New Roman"/>
                <w:b/>
                <w:bCs/>
                <w:sz w:val="22"/>
                <w:szCs w:val="22"/>
              </w:rPr>
            </w:pPr>
          </w:p>
        </w:tc>
        <w:tc>
          <w:tcPr>
            <w:tcW w:w="18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D74CE3" w:rsidRPr="000D1F45" w:rsidTr="00D74CE3">
        <w:trPr>
          <w:cantSplit/>
        </w:trPr>
        <w:tc>
          <w:tcPr>
            <w:tcW w:w="3960" w:type="dxa"/>
          </w:tcPr>
          <w:p w:rsidR="00D74CE3" w:rsidRPr="009D3180"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18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18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D74CE3" w:rsidRPr="000F3207" w:rsidRDefault="00D74CE3" w:rsidP="002556B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D74CE3" w:rsidRPr="000D1F45" w:rsidTr="00D74CE3">
        <w:trPr>
          <w:cantSplit/>
        </w:trPr>
        <w:tc>
          <w:tcPr>
            <w:tcW w:w="3960" w:type="dxa"/>
          </w:tcPr>
          <w:p w:rsidR="00D74CE3" w:rsidRPr="009D3180"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D74CE3" w:rsidRPr="00144947"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180" w:type="dxa"/>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180" w:type="dxa"/>
          </w:tcPr>
          <w:p w:rsidR="00D74CE3" w:rsidRPr="003363BF"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D74CE3" w:rsidRPr="003363BF"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D74CE3" w:rsidRPr="000D1F45" w:rsidTr="00D74CE3">
        <w:trPr>
          <w:cantSplit/>
        </w:trPr>
        <w:tc>
          <w:tcPr>
            <w:tcW w:w="3960" w:type="dxa"/>
          </w:tcPr>
          <w:p w:rsidR="00D74CE3" w:rsidRPr="009D3180"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rsidR="00D74CE3" w:rsidRPr="000A529C"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D74CE3" w:rsidRPr="000A529C"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D74CE3" w:rsidRPr="000A529C"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180" w:type="dxa"/>
          </w:tcPr>
          <w:p w:rsidR="00D74CE3" w:rsidRPr="000A529C"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D74CE3" w:rsidRPr="000A529C"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D74CE3" w:rsidRPr="000A529C"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D74CE3" w:rsidRPr="000A529C"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D74CE3" w:rsidRPr="000D1F45" w:rsidTr="00D74CE3">
        <w:trPr>
          <w:cantSplit/>
        </w:trPr>
        <w:tc>
          <w:tcPr>
            <w:tcW w:w="3960" w:type="dxa"/>
          </w:tcPr>
          <w:p w:rsidR="00D74CE3" w:rsidRPr="009D3180"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rsidR="00D74CE3" w:rsidRPr="00D675DD" w:rsidRDefault="00D74CE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A001C3" w:rsidRPr="000D1F45" w:rsidTr="00D74CE3">
        <w:trPr>
          <w:cantSplit/>
        </w:trPr>
        <w:tc>
          <w:tcPr>
            <w:tcW w:w="3960" w:type="dxa"/>
          </w:tcPr>
          <w:p w:rsidR="00A001C3" w:rsidRPr="009D3180" w:rsidRDefault="00A001C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rsidR="00A001C3" w:rsidRPr="00D675DD" w:rsidRDefault="00A001C3"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D74CE3" w:rsidRPr="000D1F45" w:rsidTr="00D74CE3">
        <w:trPr>
          <w:cantSplit/>
          <w:trHeight w:val="128"/>
        </w:trPr>
        <w:tc>
          <w:tcPr>
            <w:tcW w:w="3960" w:type="dxa"/>
          </w:tcPr>
          <w:p w:rsidR="00D74CE3" w:rsidRPr="000A4D00"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At 1 January</w:t>
            </w:r>
          </w:p>
        </w:tc>
        <w:tc>
          <w:tcPr>
            <w:tcW w:w="1170" w:type="dxa"/>
          </w:tcPr>
          <w:p w:rsidR="00D74CE3"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15,188</w:t>
            </w: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74CE3"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20,441</w:t>
            </w: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15,188</w:t>
            </w: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Pr>
                <w:szCs w:val="28"/>
              </w:rPr>
              <w:t>20,441</w:t>
            </w:r>
          </w:p>
        </w:tc>
      </w:tr>
      <w:tr w:rsidR="00D74CE3" w:rsidRPr="000D1F45" w:rsidTr="00D74CE3">
        <w:trPr>
          <w:cantSplit/>
          <w:trHeight w:val="128"/>
        </w:trPr>
        <w:tc>
          <w:tcPr>
            <w:tcW w:w="3960" w:type="dxa"/>
          </w:tcPr>
          <w:p w:rsidR="00D74CE3" w:rsidRPr="000A4D00" w:rsidRDefault="00D74CE3" w:rsidP="008A480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Purchase of assets under lease liabilities</w:t>
            </w: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D74CE3" w:rsidRPr="000D1F45" w:rsidTr="00D74CE3">
        <w:trPr>
          <w:cantSplit/>
          <w:trHeight w:val="128"/>
        </w:trPr>
        <w:tc>
          <w:tcPr>
            <w:tcW w:w="3960" w:type="dxa"/>
          </w:tcPr>
          <w:p w:rsidR="00D74CE3" w:rsidRPr="008A480B" w:rsidRDefault="00D74CE3" w:rsidP="008A480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rPr>
                <w:i/>
                <w:iCs/>
              </w:rPr>
            </w:pPr>
            <w:r w:rsidRPr="008A480B">
              <w:rPr>
                <w:i/>
                <w:iCs/>
              </w:rPr>
              <w:t xml:space="preserve">(2019: </w:t>
            </w:r>
            <w:r w:rsidR="001D764B">
              <w:rPr>
                <w:i/>
                <w:iCs/>
              </w:rPr>
              <w:t>f</w:t>
            </w:r>
            <w:r w:rsidRPr="008A480B">
              <w:rPr>
                <w:i/>
                <w:iCs/>
              </w:rPr>
              <w:t>inance lease liabilities)</w:t>
            </w:r>
          </w:p>
        </w:tc>
        <w:tc>
          <w:tcPr>
            <w:tcW w:w="1170" w:type="dxa"/>
          </w:tcPr>
          <w:p w:rsidR="00D74CE3"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74CE3"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2,515</w:t>
            </w: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w:t>
            </w: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Pr>
                <w:szCs w:val="28"/>
              </w:rPr>
              <w:t>2,515</w:t>
            </w:r>
          </w:p>
        </w:tc>
      </w:tr>
      <w:tr w:rsidR="00D74CE3" w:rsidRPr="000D1F45" w:rsidTr="00D74CE3">
        <w:trPr>
          <w:cantSplit/>
          <w:trHeight w:val="128"/>
        </w:trPr>
        <w:tc>
          <w:tcPr>
            <w:tcW w:w="3960" w:type="dxa"/>
          </w:tcPr>
          <w:p w:rsidR="00D74CE3" w:rsidRPr="000A4D00" w:rsidRDefault="00D74CE3" w:rsidP="003963A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right="-80"/>
            </w:pPr>
            <w:r>
              <w:t xml:space="preserve">Payment of lease liabilities </w:t>
            </w: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D74CE3" w:rsidRPr="000D1F45" w:rsidTr="00D74CE3">
        <w:trPr>
          <w:cantSplit/>
          <w:trHeight w:val="128"/>
        </w:trPr>
        <w:tc>
          <w:tcPr>
            <w:tcW w:w="3960" w:type="dxa"/>
          </w:tcPr>
          <w:p w:rsidR="00D74CE3" w:rsidRPr="008A480B" w:rsidRDefault="008A480B" w:rsidP="008A480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firstLine="20"/>
              <w:rPr>
                <w:i/>
                <w:iCs/>
              </w:rPr>
            </w:pPr>
            <w:r w:rsidRPr="008A480B">
              <w:rPr>
                <w:i/>
                <w:iCs/>
              </w:rPr>
              <w:t xml:space="preserve">(2019: </w:t>
            </w:r>
            <w:r w:rsidR="001D764B">
              <w:rPr>
                <w:i/>
                <w:iCs/>
              </w:rPr>
              <w:t>p</w:t>
            </w:r>
            <w:r w:rsidR="00D74CE3" w:rsidRPr="008A480B">
              <w:rPr>
                <w:i/>
                <w:iCs/>
              </w:rPr>
              <w:t xml:space="preserve">ayment for </w:t>
            </w:r>
            <w:r w:rsidR="00EB7056" w:rsidRPr="008A480B">
              <w:rPr>
                <w:i/>
                <w:iCs/>
              </w:rPr>
              <w:t>reduction of</w:t>
            </w: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D74CE3" w:rsidRPr="000D1F45" w:rsidTr="00D74CE3">
        <w:trPr>
          <w:cantSplit/>
          <w:trHeight w:val="128"/>
        </w:trPr>
        <w:tc>
          <w:tcPr>
            <w:tcW w:w="3960" w:type="dxa"/>
          </w:tcPr>
          <w:p w:rsidR="00D74CE3" w:rsidRPr="008A480B" w:rsidRDefault="008A480B"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rPr>
                <w:i/>
                <w:iCs/>
              </w:rPr>
            </w:pPr>
            <w:r w:rsidRPr="008A480B">
              <w:rPr>
                <w:i/>
                <w:iCs/>
              </w:rPr>
              <w:t xml:space="preserve">the outstanding </w:t>
            </w:r>
            <w:r w:rsidR="00D74CE3" w:rsidRPr="008A480B">
              <w:rPr>
                <w:i/>
                <w:iCs/>
              </w:rPr>
              <w:t xml:space="preserve">liabilities </w:t>
            </w: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8A480B" w:rsidRPr="000D1F45" w:rsidTr="00D74CE3">
        <w:trPr>
          <w:cantSplit/>
          <w:trHeight w:val="128"/>
        </w:trPr>
        <w:tc>
          <w:tcPr>
            <w:tcW w:w="3960" w:type="dxa"/>
          </w:tcPr>
          <w:p w:rsidR="008A480B" w:rsidRPr="008A480B" w:rsidRDefault="003963AA"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rPr>
                <w:i/>
                <w:iCs/>
              </w:rPr>
            </w:pPr>
            <w:r w:rsidRPr="008A480B">
              <w:rPr>
                <w:i/>
                <w:iCs/>
              </w:rPr>
              <w:t xml:space="preserve">relating to </w:t>
            </w:r>
            <w:r w:rsidR="008A480B" w:rsidRPr="008A480B">
              <w:rPr>
                <w:i/>
                <w:iCs/>
              </w:rPr>
              <w:t>finance leases)</w:t>
            </w:r>
          </w:p>
        </w:tc>
        <w:tc>
          <w:tcPr>
            <w:tcW w:w="1170" w:type="dxa"/>
          </w:tcPr>
          <w:p w:rsidR="008A480B"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(6,498)</w:t>
            </w:r>
          </w:p>
        </w:tc>
        <w:tc>
          <w:tcPr>
            <w:tcW w:w="180" w:type="dxa"/>
          </w:tcPr>
          <w:p w:rsidR="008A480B" w:rsidRPr="00B42CE9" w:rsidRDefault="008A480B"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8A480B"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(8,724)</w:t>
            </w:r>
          </w:p>
        </w:tc>
        <w:tc>
          <w:tcPr>
            <w:tcW w:w="180" w:type="dxa"/>
          </w:tcPr>
          <w:p w:rsidR="008A480B" w:rsidRPr="00B42CE9" w:rsidRDefault="008A480B"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8A480B"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(6,498)</w:t>
            </w:r>
          </w:p>
        </w:tc>
        <w:tc>
          <w:tcPr>
            <w:tcW w:w="180" w:type="dxa"/>
          </w:tcPr>
          <w:p w:rsidR="008A480B" w:rsidRPr="00B42CE9" w:rsidRDefault="008A480B"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8A480B" w:rsidRPr="00B42CE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r>
              <w:rPr>
                <w:szCs w:val="28"/>
              </w:rPr>
              <w:t>(8,724)</w:t>
            </w:r>
          </w:p>
        </w:tc>
      </w:tr>
      <w:tr w:rsidR="00D74CE3" w:rsidRPr="000D1F45" w:rsidTr="00D74CE3">
        <w:trPr>
          <w:cantSplit/>
        </w:trPr>
        <w:tc>
          <w:tcPr>
            <w:tcW w:w="3960" w:type="dxa"/>
          </w:tcPr>
          <w:p w:rsidR="00D74CE3" w:rsidRPr="000A4D00" w:rsidRDefault="00D74CE3" w:rsidP="008A480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8"/>
            </w:pPr>
            <w:r>
              <w:t xml:space="preserve">Finance costs under lease </w:t>
            </w: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D74CE3" w:rsidRPr="00B42CE9"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D74CE3" w:rsidRPr="000D1F45" w:rsidTr="00D74CE3">
        <w:trPr>
          <w:cantSplit/>
        </w:trPr>
        <w:tc>
          <w:tcPr>
            <w:tcW w:w="3960" w:type="dxa"/>
          </w:tcPr>
          <w:p w:rsidR="00D74CE3" w:rsidRPr="008A480B" w:rsidRDefault="008A480B"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rPr>
                <w:i/>
                <w:iCs/>
              </w:rPr>
            </w:pPr>
            <w:r w:rsidRPr="008A480B">
              <w:rPr>
                <w:i/>
                <w:iCs/>
              </w:rPr>
              <w:t xml:space="preserve">(2019: </w:t>
            </w:r>
            <w:r w:rsidR="001D764B">
              <w:rPr>
                <w:i/>
                <w:iCs/>
              </w:rPr>
              <w:t>f</w:t>
            </w:r>
            <w:r w:rsidR="00D74CE3" w:rsidRPr="008A480B">
              <w:rPr>
                <w:i/>
                <w:iCs/>
              </w:rPr>
              <w:t>inance lease liabilities)</w:t>
            </w:r>
          </w:p>
        </w:tc>
        <w:tc>
          <w:tcPr>
            <w:tcW w:w="1170" w:type="dxa"/>
            <w:tcBorders>
              <w:bottom w:val="single" w:sz="4" w:space="0" w:color="auto"/>
            </w:tcBorders>
          </w:tcPr>
          <w:p w:rsidR="00D74CE3" w:rsidRPr="00924E98"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627</w:t>
            </w:r>
          </w:p>
        </w:tc>
        <w:tc>
          <w:tcPr>
            <w:tcW w:w="180" w:type="dxa"/>
          </w:tcPr>
          <w:p w:rsidR="00D74CE3" w:rsidRPr="00924E98"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rsidR="00D74CE3" w:rsidRPr="00924E98"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956</w:t>
            </w:r>
          </w:p>
        </w:tc>
        <w:tc>
          <w:tcPr>
            <w:tcW w:w="180" w:type="dxa"/>
          </w:tcPr>
          <w:p w:rsidR="00D74CE3" w:rsidRPr="00924E98"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D74CE3" w:rsidRPr="00924E98"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627</w:t>
            </w:r>
          </w:p>
        </w:tc>
        <w:tc>
          <w:tcPr>
            <w:tcW w:w="180" w:type="dxa"/>
          </w:tcPr>
          <w:p w:rsidR="00D74CE3" w:rsidRPr="00924E98"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rsidR="00D74CE3" w:rsidRPr="00924E98"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956</w:t>
            </w:r>
          </w:p>
        </w:tc>
      </w:tr>
      <w:tr w:rsidR="00D74CE3" w:rsidRPr="000D1F45" w:rsidTr="00D74CE3">
        <w:trPr>
          <w:cantSplit/>
        </w:trPr>
        <w:tc>
          <w:tcPr>
            <w:tcW w:w="3960" w:type="dxa"/>
          </w:tcPr>
          <w:p w:rsidR="00D74CE3" w:rsidRPr="008A480B"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8A480B">
              <w:rPr>
                <w:b/>
                <w:bCs/>
              </w:rPr>
              <w:t>At 31 December</w:t>
            </w:r>
          </w:p>
        </w:tc>
        <w:tc>
          <w:tcPr>
            <w:tcW w:w="1170" w:type="dxa"/>
            <w:tcBorders>
              <w:top w:val="single" w:sz="4" w:space="0" w:color="auto"/>
              <w:bottom w:val="double" w:sz="4" w:space="0" w:color="auto"/>
            </w:tcBorders>
          </w:tcPr>
          <w:p w:rsidR="00D74CE3" w:rsidRPr="00924E98"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9,317</w:t>
            </w:r>
          </w:p>
        </w:tc>
        <w:tc>
          <w:tcPr>
            <w:tcW w:w="180" w:type="dxa"/>
          </w:tcPr>
          <w:p w:rsidR="00D74CE3" w:rsidRPr="00924E98"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D74CE3" w:rsidRPr="00924E98"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15,188</w:t>
            </w:r>
          </w:p>
        </w:tc>
        <w:tc>
          <w:tcPr>
            <w:tcW w:w="180" w:type="dxa"/>
          </w:tcPr>
          <w:p w:rsidR="00D74CE3" w:rsidRPr="00924E98"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D74CE3" w:rsidRPr="007C2AD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rFonts w:cs="Times New Roman"/>
                <w:b/>
                <w:bCs/>
              </w:rPr>
              <w:t>9,317</w:t>
            </w:r>
          </w:p>
        </w:tc>
        <w:tc>
          <w:tcPr>
            <w:tcW w:w="180" w:type="dxa"/>
          </w:tcPr>
          <w:p w:rsidR="00D74CE3" w:rsidRPr="00924E98" w:rsidRDefault="00D74CE3"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D74CE3" w:rsidRPr="007C2AD9" w:rsidRDefault="00CC6F7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15,188</w:t>
            </w:r>
          </w:p>
        </w:tc>
      </w:tr>
    </w:tbl>
    <w:p w:rsidR="00D74CE3" w:rsidRDefault="00D74CE3"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rsidR="00B57B37" w:rsidRDefault="00B5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6E322D" w:rsidRDefault="00B57B37" w:rsidP="00B5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lastRenderedPageBreak/>
        <w:t>Finance lease liabilities as at 31 December 2019 were as follows:</w:t>
      </w:r>
    </w:p>
    <w:p w:rsidR="00B57B37" w:rsidRPr="003C0F2E" w:rsidRDefault="00B57B37" w:rsidP="00B5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4680"/>
        <w:gridCol w:w="1350"/>
        <w:gridCol w:w="236"/>
        <w:gridCol w:w="1294"/>
        <w:gridCol w:w="270"/>
        <w:gridCol w:w="1350"/>
      </w:tblGrid>
      <w:tr w:rsidR="00801EBD" w:rsidRPr="00A04B84" w:rsidTr="009A6DB0">
        <w:tc>
          <w:tcPr>
            <w:tcW w:w="4680" w:type="dxa"/>
          </w:tcPr>
          <w:p w:rsidR="00801EBD" w:rsidRPr="00D023B1" w:rsidRDefault="00801EBD" w:rsidP="009C2DDD">
            <w:pPr>
              <w:pStyle w:val="acctfourfigures"/>
              <w:tabs>
                <w:tab w:val="clear" w:pos="765"/>
              </w:tabs>
              <w:spacing w:line="240" w:lineRule="atLeast"/>
              <w:ind w:left="-135" w:right="-99"/>
              <w:jc w:val="center"/>
              <w:rPr>
                <w:szCs w:val="22"/>
              </w:rPr>
            </w:pPr>
          </w:p>
        </w:tc>
        <w:tc>
          <w:tcPr>
            <w:tcW w:w="4500" w:type="dxa"/>
            <w:gridSpan w:val="5"/>
          </w:tcPr>
          <w:p w:rsidR="00801EBD" w:rsidRDefault="00801EBD" w:rsidP="009C2DDD">
            <w:pPr>
              <w:pStyle w:val="acctfourfigures"/>
              <w:tabs>
                <w:tab w:val="clear" w:pos="765"/>
              </w:tabs>
              <w:spacing w:line="240" w:lineRule="atLeast"/>
              <w:ind w:left="-135" w:right="-99"/>
              <w:jc w:val="center"/>
              <w:rPr>
                <w:szCs w:val="22"/>
              </w:rPr>
            </w:pPr>
            <w:r w:rsidRPr="009C2DDD">
              <w:rPr>
                <w:b/>
                <w:bCs/>
                <w:szCs w:val="22"/>
              </w:rPr>
              <w:t>Consolidated financial statements</w:t>
            </w:r>
            <w:r>
              <w:rPr>
                <w:b/>
                <w:bCs/>
                <w:szCs w:val="22"/>
              </w:rPr>
              <w:t>/</w:t>
            </w:r>
          </w:p>
        </w:tc>
      </w:tr>
      <w:tr w:rsidR="00801EBD" w:rsidRPr="00A04B84" w:rsidTr="009A6DB0">
        <w:tc>
          <w:tcPr>
            <w:tcW w:w="4680" w:type="dxa"/>
          </w:tcPr>
          <w:p w:rsidR="00801EBD" w:rsidRPr="00D023B1" w:rsidRDefault="00801EBD" w:rsidP="009C2DDD">
            <w:pPr>
              <w:pStyle w:val="acctfourfigures"/>
              <w:tabs>
                <w:tab w:val="clear" w:pos="765"/>
              </w:tabs>
              <w:spacing w:line="240" w:lineRule="atLeast"/>
              <w:ind w:left="-135" w:right="-99"/>
              <w:jc w:val="center"/>
              <w:rPr>
                <w:szCs w:val="22"/>
              </w:rPr>
            </w:pPr>
          </w:p>
        </w:tc>
        <w:tc>
          <w:tcPr>
            <w:tcW w:w="4500" w:type="dxa"/>
            <w:gridSpan w:val="5"/>
          </w:tcPr>
          <w:p w:rsidR="00801EBD" w:rsidRDefault="00801EBD" w:rsidP="009C2DDD">
            <w:pPr>
              <w:pStyle w:val="acctfourfigures"/>
              <w:tabs>
                <w:tab w:val="clear" w:pos="765"/>
              </w:tabs>
              <w:spacing w:line="240" w:lineRule="atLeast"/>
              <w:ind w:left="-135" w:right="-99"/>
              <w:jc w:val="center"/>
              <w:rPr>
                <w:szCs w:val="22"/>
              </w:rPr>
            </w:pPr>
            <w:r>
              <w:rPr>
                <w:b/>
                <w:bCs/>
                <w:szCs w:val="22"/>
              </w:rPr>
              <w:t>Separate financial statements</w:t>
            </w:r>
          </w:p>
        </w:tc>
      </w:tr>
      <w:tr w:rsidR="00801EBD" w:rsidRPr="00A04B84" w:rsidTr="009A6DB0">
        <w:trPr>
          <w:trHeight w:val="74"/>
        </w:trPr>
        <w:tc>
          <w:tcPr>
            <w:tcW w:w="4680" w:type="dxa"/>
          </w:tcPr>
          <w:p w:rsidR="00801EBD" w:rsidRPr="00D023B1" w:rsidRDefault="00801EBD" w:rsidP="00801EBD">
            <w:pPr>
              <w:pStyle w:val="acctfourfigures"/>
              <w:tabs>
                <w:tab w:val="clear" w:pos="765"/>
              </w:tabs>
              <w:spacing w:line="240" w:lineRule="atLeast"/>
              <w:ind w:left="-16"/>
              <w:rPr>
                <w:szCs w:val="22"/>
              </w:rPr>
            </w:pPr>
          </w:p>
        </w:tc>
        <w:tc>
          <w:tcPr>
            <w:tcW w:w="1350" w:type="dxa"/>
            <w:vAlign w:val="bottom"/>
          </w:tcPr>
          <w:p w:rsidR="00801EBD" w:rsidRPr="00D023B1" w:rsidRDefault="00801EBD" w:rsidP="00801EBD">
            <w:pPr>
              <w:pStyle w:val="acctfourfigures"/>
              <w:tabs>
                <w:tab w:val="clear" w:pos="765"/>
              </w:tabs>
              <w:spacing w:line="240" w:lineRule="atLeast"/>
              <w:ind w:left="-108"/>
              <w:jc w:val="center"/>
              <w:rPr>
                <w:szCs w:val="22"/>
              </w:rPr>
            </w:pPr>
            <w:r>
              <w:rPr>
                <w:szCs w:val="22"/>
              </w:rPr>
              <w:t>M</w:t>
            </w:r>
            <w:r w:rsidRPr="00D023B1">
              <w:rPr>
                <w:szCs w:val="22"/>
              </w:rPr>
              <w:t>inimum lease payments</w:t>
            </w:r>
          </w:p>
        </w:tc>
        <w:tc>
          <w:tcPr>
            <w:tcW w:w="236" w:type="dxa"/>
            <w:vAlign w:val="bottom"/>
          </w:tcPr>
          <w:p w:rsidR="00801EBD" w:rsidRPr="00D023B1" w:rsidRDefault="00801EBD" w:rsidP="009C2DDD">
            <w:pPr>
              <w:pStyle w:val="acctfourfigures"/>
              <w:tabs>
                <w:tab w:val="clear" w:pos="765"/>
                <w:tab w:val="decimal" w:pos="702"/>
              </w:tabs>
              <w:spacing w:line="240" w:lineRule="atLeast"/>
              <w:ind w:left="-108"/>
              <w:rPr>
                <w:szCs w:val="22"/>
              </w:rPr>
            </w:pPr>
          </w:p>
        </w:tc>
        <w:tc>
          <w:tcPr>
            <w:tcW w:w="1294" w:type="dxa"/>
            <w:vAlign w:val="bottom"/>
          </w:tcPr>
          <w:p w:rsidR="00801EBD" w:rsidRPr="00D023B1" w:rsidRDefault="00801EBD" w:rsidP="00801EBD">
            <w:pPr>
              <w:pStyle w:val="acctfourfigures"/>
              <w:tabs>
                <w:tab w:val="clear" w:pos="765"/>
              </w:tabs>
              <w:spacing w:line="240" w:lineRule="atLeast"/>
              <w:ind w:left="-108"/>
              <w:jc w:val="center"/>
              <w:rPr>
                <w:szCs w:val="22"/>
              </w:rPr>
            </w:pPr>
            <w:r w:rsidRPr="00D023B1">
              <w:rPr>
                <w:szCs w:val="22"/>
              </w:rPr>
              <w:t>Interest</w:t>
            </w:r>
          </w:p>
        </w:tc>
        <w:tc>
          <w:tcPr>
            <w:tcW w:w="270" w:type="dxa"/>
            <w:vAlign w:val="bottom"/>
          </w:tcPr>
          <w:p w:rsidR="00801EBD" w:rsidRPr="00D023B1" w:rsidRDefault="00801EBD" w:rsidP="009C2DDD">
            <w:pPr>
              <w:pStyle w:val="acctfourfigures"/>
              <w:tabs>
                <w:tab w:val="clear" w:pos="765"/>
                <w:tab w:val="decimal" w:pos="702"/>
              </w:tabs>
              <w:spacing w:line="240" w:lineRule="atLeast"/>
              <w:ind w:left="-108"/>
              <w:rPr>
                <w:szCs w:val="22"/>
              </w:rPr>
            </w:pPr>
          </w:p>
        </w:tc>
        <w:tc>
          <w:tcPr>
            <w:tcW w:w="1350" w:type="dxa"/>
            <w:vAlign w:val="bottom"/>
          </w:tcPr>
          <w:p w:rsidR="00801EBD" w:rsidRPr="00D023B1" w:rsidRDefault="00801EBD" w:rsidP="00801EBD">
            <w:pPr>
              <w:pStyle w:val="acctfourfigures"/>
              <w:tabs>
                <w:tab w:val="clear" w:pos="765"/>
              </w:tabs>
              <w:spacing w:line="240" w:lineRule="atLeast"/>
              <w:ind w:left="-108"/>
              <w:jc w:val="center"/>
              <w:rPr>
                <w:szCs w:val="22"/>
              </w:rPr>
            </w:pPr>
            <w:r w:rsidRPr="00D023B1">
              <w:rPr>
                <w:szCs w:val="22"/>
              </w:rPr>
              <w:t>Present value of minimum lease payments</w:t>
            </w:r>
          </w:p>
        </w:tc>
      </w:tr>
      <w:tr w:rsidR="00801EBD" w:rsidRPr="00A04B84" w:rsidTr="009A6DB0">
        <w:trPr>
          <w:trHeight w:val="74"/>
        </w:trPr>
        <w:tc>
          <w:tcPr>
            <w:tcW w:w="4680" w:type="dxa"/>
          </w:tcPr>
          <w:p w:rsidR="00801EBD" w:rsidRPr="00F8746F" w:rsidRDefault="00801EBD" w:rsidP="00801EBD">
            <w:pPr>
              <w:pStyle w:val="acctfourfigures"/>
              <w:tabs>
                <w:tab w:val="clear" w:pos="765"/>
              </w:tabs>
              <w:spacing w:line="240" w:lineRule="atLeast"/>
              <w:ind w:left="-16"/>
              <w:rPr>
                <w:i/>
                <w:iCs/>
                <w:szCs w:val="22"/>
              </w:rPr>
            </w:pPr>
          </w:p>
        </w:tc>
        <w:tc>
          <w:tcPr>
            <w:tcW w:w="4500" w:type="dxa"/>
            <w:gridSpan w:val="5"/>
          </w:tcPr>
          <w:p w:rsidR="00801EBD" w:rsidRPr="00D023B1" w:rsidRDefault="00801EBD" w:rsidP="00801EBD">
            <w:pPr>
              <w:pStyle w:val="acctfourfigures"/>
              <w:tabs>
                <w:tab w:val="clear" w:pos="765"/>
              </w:tabs>
              <w:spacing w:line="240" w:lineRule="atLeast"/>
              <w:ind w:left="-135" w:right="-99"/>
              <w:jc w:val="center"/>
              <w:rPr>
                <w:szCs w:val="22"/>
              </w:rPr>
            </w:pPr>
            <w:r w:rsidRPr="00D023B1">
              <w:rPr>
                <w:i/>
                <w:iCs/>
                <w:szCs w:val="22"/>
              </w:rPr>
              <w:t>(in thousand Baht)</w:t>
            </w:r>
          </w:p>
        </w:tc>
      </w:tr>
      <w:tr w:rsidR="00801EBD" w:rsidRPr="00A04B84" w:rsidTr="009708A9">
        <w:trPr>
          <w:trHeight w:val="83"/>
        </w:trPr>
        <w:tc>
          <w:tcPr>
            <w:tcW w:w="4680" w:type="dxa"/>
          </w:tcPr>
          <w:p w:rsidR="00801EBD" w:rsidRPr="00F8746F" w:rsidRDefault="00E6747E" w:rsidP="00801EBD">
            <w:pPr>
              <w:pStyle w:val="acctfourfigures"/>
              <w:tabs>
                <w:tab w:val="clear" w:pos="765"/>
              </w:tabs>
              <w:spacing w:line="240" w:lineRule="atLeast"/>
              <w:ind w:left="-16"/>
              <w:rPr>
                <w:i/>
                <w:iCs/>
                <w:szCs w:val="22"/>
              </w:rPr>
            </w:pPr>
            <w:r w:rsidRPr="00D405D2">
              <w:rPr>
                <w:b/>
                <w:bCs/>
                <w:i/>
                <w:iCs/>
                <w:szCs w:val="22"/>
              </w:rPr>
              <w:t>At 31 December 20</w:t>
            </w:r>
            <w:r>
              <w:rPr>
                <w:b/>
                <w:bCs/>
                <w:i/>
                <w:iCs/>
                <w:szCs w:val="22"/>
              </w:rPr>
              <w:t>19</w:t>
            </w:r>
          </w:p>
        </w:tc>
        <w:tc>
          <w:tcPr>
            <w:tcW w:w="1350" w:type="dxa"/>
            <w:vAlign w:val="bottom"/>
          </w:tcPr>
          <w:p w:rsidR="00801EBD" w:rsidRPr="00D023B1" w:rsidRDefault="00801EBD" w:rsidP="00801EBD">
            <w:pPr>
              <w:pStyle w:val="acctfourfigures"/>
              <w:tabs>
                <w:tab w:val="clear" w:pos="765"/>
                <w:tab w:val="decimal" w:pos="702"/>
              </w:tabs>
              <w:spacing w:line="240" w:lineRule="atLeast"/>
              <w:ind w:left="-108"/>
              <w:rPr>
                <w:szCs w:val="22"/>
              </w:rPr>
            </w:pPr>
          </w:p>
        </w:tc>
        <w:tc>
          <w:tcPr>
            <w:tcW w:w="236" w:type="dxa"/>
            <w:vAlign w:val="bottom"/>
          </w:tcPr>
          <w:p w:rsidR="00801EBD" w:rsidRPr="00D023B1" w:rsidRDefault="00801EBD" w:rsidP="00801EBD">
            <w:pPr>
              <w:pStyle w:val="acctfourfigures"/>
              <w:tabs>
                <w:tab w:val="clear" w:pos="765"/>
                <w:tab w:val="decimal" w:pos="702"/>
              </w:tabs>
              <w:spacing w:line="240" w:lineRule="atLeast"/>
              <w:ind w:left="-108"/>
              <w:rPr>
                <w:szCs w:val="22"/>
              </w:rPr>
            </w:pPr>
          </w:p>
        </w:tc>
        <w:tc>
          <w:tcPr>
            <w:tcW w:w="1294" w:type="dxa"/>
            <w:vAlign w:val="bottom"/>
          </w:tcPr>
          <w:p w:rsidR="00801EBD" w:rsidRPr="00D023B1" w:rsidRDefault="00801EBD" w:rsidP="00801EBD">
            <w:pPr>
              <w:pStyle w:val="acctfourfigures"/>
              <w:tabs>
                <w:tab w:val="clear" w:pos="765"/>
                <w:tab w:val="decimal" w:pos="702"/>
              </w:tabs>
              <w:spacing w:line="240" w:lineRule="atLeast"/>
              <w:ind w:left="-108"/>
              <w:rPr>
                <w:szCs w:val="22"/>
              </w:rPr>
            </w:pPr>
          </w:p>
        </w:tc>
        <w:tc>
          <w:tcPr>
            <w:tcW w:w="270" w:type="dxa"/>
            <w:vAlign w:val="bottom"/>
          </w:tcPr>
          <w:p w:rsidR="00801EBD" w:rsidRPr="00D023B1" w:rsidRDefault="00801EBD" w:rsidP="00801EBD">
            <w:pPr>
              <w:pStyle w:val="acctfourfigures"/>
              <w:tabs>
                <w:tab w:val="clear" w:pos="765"/>
                <w:tab w:val="decimal" w:pos="702"/>
              </w:tabs>
              <w:spacing w:line="240" w:lineRule="atLeast"/>
              <w:ind w:left="-108"/>
              <w:rPr>
                <w:szCs w:val="22"/>
              </w:rPr>
            </w:pPr>
          </w:p>
        </w:tc>
        <w:tc>
          <w:tcPr>
            <w:tcW w:w="1350" w:type="dxa"/>
            <w:vAlign w:val="bottom"/>
          </w:tcPr>
          <w:p w:rsidR="00801EBD" w:rsidRPr="00D023B1" w:rsidRDefault="00801EBD" w:rsidP="00801EBD">
            <w:pPr>
              <w:pStyle w:val="acctfourfigures"/>
              <w:tabs>
                <w:tab w:val="clear" w:pos="765"/>
                <w:tab w:val="decimal" w:pos="702"/>
              </w:tabs>
              <w:spacing w:line="240" w:lineRule="atLeast"/>
              <w:ind w:left="-108"/>
              <w:rPr>
                <w:szCs w:val="22"/>
              </w:rPr>
            </w:pPr>
          </w:p>
        </w:tc>
      </w:tr>
      <w:tr w:rsidR="00801EBD" w:rsidRPr="00A04B84" w:rsidTr="009A6DB0">
        <w:trPr>
          <w:trHeight w:val="74"/>
        </w:trPr>
        <w:tc>
          <w:tcPr>
            <w:tcW w:w="4680" w:type="dxa"/>
          </w:tcPr>
          <w:p w:rsidR="00801EBD" w:rsidRPr="00D023B1" w:rsidRDefault="00801EBD" w:rsidP="00E6747E">
            <w:pPr>
              <w:pStyle w:val="acctfourfigures"/>
              <w:tabs>
                <w:tab w:val="clear" w:pos="765"/>
              </w:tabs>
              <w:spacing w:line="240" w:lineRule="atLeast"/>
              <w:ind w:left="-16"/>
              <w:rPr>
                <w:szCs w:val="22"/>
              </w:rPr>
            </w:pPr>
            <w:r w:rsidRPr="00D023B1">
              <w:rPr>
                <w:szCs w:val="22"/>
              </w:rPr>
              <w:t>Within one year</w:t>
            </w:r>
          </w:p>
        </w:tc>
        <w:tc>
          <w:tcPr>
            <w:tcW w:w="1350" w:type="dxa"/>
            <w:vAlign w:val="bottom"/>
          </w:tcPr>
          <w:p w:rsidR="00801EBD" w:rsidRPr="00D023B1" w:rsidRDefault="00801EBD" w:rsidP="007F6BEE">
            <w:pPr>
              <w:pStyle w:val="acctfourfigures"/>
              <w:tabs>
                <w:tab w:val="clear" w:pos="765"/>
                <w:tab w:val="decimal" w:pos="1058"/>
              </w:tabs>
              <w:spacing w:line="240" w:lineRule="atLeast"/>
              <w:ind w:left="-108"/>
              <w:rPr>
                <w:szCs w:val="22"/>
              </w:rPr>
            </w:pPr>
            <w:r>
              <w:rPr>
                <w:szCs w:val="22"/>
              </w:rPr>
              <w:t>6,498</w:t>
            </w:r>
          </w:p>
        </w:tc>
        <w:tc>
          <w:tcPr>
            <w:tcW w:w="236" w:type="dxa"/>
            <w:vAlign w:val="bottom"/>
          </w:tcPr>
          <w:p w:rsidR="00801EBD" w:rsidRPr="00D023B1" w:rsidRDefault="00801EBD" w:rsidP="00801EBD">
            <w:pPr>
              <w:rPr>
                <w:rFonts w:ascii="Times New Roman" w:hAnsi="Times New Roman" w:cs="Times New Roman"/>
                <w:sz w:val="22"/>
                <w:szCs w:val="22"/>
              </w:rPr>
            </w:pPr>
          </w:p>
        </w:tc>
        <w:tc>
          <w:tcPr>
            <w:tcW w:w="1294" w:type="dxa"/>
            <w:vAlign w:val="bottom"/>
          </w:tcPr>
          <w:p w:rsidR="00801EBD" w:rsidRPr="00D023B1" w:rsidRDefault="00801EBD" w:rsidP="007F6BEE">
            <w:pPr>
              <w:pStyle w:val="acctfourfigures"/>
              <w:tabs>
                <w:tab w:val="clear" w:pos="765"/>
                <w:tab w:val="decimal" w:pos="1005"/>
              </w:tabs>
              <w:spacing w:line="240" w:lineRule="atLeast"/>
              <w:ind w:left="-108"/>
              <w:rPr>
                <w:szCs w:val="22"/>
              </w:rPr>
            </w:pPr>
            <w:r>
              <w:rPr>
                <w:szCs w:val="22"/>
              </w:rPr>
              <w:t>627</w:t>
            </w:r>
          </w:p>
        </w:tc>
        <w:tc>
          <w:tcPr>
            <w:tcW w:w="270" w:type="dxa"/>
            <w:vAlign w:val="bottom"/>
          </w:tcPr>
          <w:p w:rsidR="00801EBD" w:rsidRPr="00D023B1" w:rsidRDefault="00801EBD" w:rsidP="00801EBD">
            <w:pPr>
              <w:rPr>
                <w:rFonts w:ascii="Times New Roman" w:hAnsi="Times New Roman" w:cs="Times New Roman"/>
                <w:sz w:val="22"/>
                <w:szCs w:val="22"/>
              </w:rPr>
            </w:pPr>
          </w:p>
        </w:tc>
        <w:tc>
          <w:tcPr>
            <w:tcW w:w="1350" w:type="dxa"/>
            <w:vAlign w:val="bottom"/>
          </w:tcPr>
          <w:p w:rsidR="00801EBD" w:rsidRPr="00D023B1" w:rsidRDefault="00801EBD" w:rsidP="007F6BEE">
            <w:pPr>
              <w:pStyle w:val="acctfourfigures"/>
              <w:tabs>
                <w:tab w:val="clear" w:pos="765"/>
                <w:tab w:val="decimal" w:pos="1057"/>
              </w:tabs>
              <w:spacing w:line="240" w:lineRule="atLeast"/>
              <w:ind w:left="-108"/>
              <w:rPr>
                <w:szCs w:val="22"/>
              </w:rPr>
            </w:pPr>
            <w:r>
              <w:rPr>
                <w:szCs w:val="22"/>
              </w:rPr>
              <w:t>5,871</w:t>
            </w:r>
          </w:p>
        </w:tc>
      </w:tr>
      <w:tr w:rsidR="00801EBD" w:rsidRPr="00A04B84" w:rsidTr="009A6DB0">
        <w:trPr>
          <w:trHeight w:val="70"/>
        </w:trPr>
        <w:tc>
          <w:tcPr>
            <w:tcW w:w="4680" w:type="dxa"/>
          </w:tcPr>
          <w:p w:rsidR="00801EBD" w:rsidRPr="00D023B1" w:rsidRDefault="00EA6B3F" w:rsidP="00EA6B3F">
            <w:pPr>
              <w:pStyle w:val="acctfourfigures"/>
              <w:tabs>
                <w:tab w:val="clear" w:pos="765"/>
              </w:tabs>
              <w:spacing w:line="240" w:lineRule="atLeast"/>
              <w:rPr>
                <w:szCs w:val="22"/>
                <w:cs/>
                <w:lang w:bidi="th-TH"/>
              </w:rPr>
            </w:pPr>
            <w:r w:rsidRPr="00D023B1">
              <w:rPr>
                <w:szCs w:val="22"/>
              </w:rPr>
              <w:t xml:space="preserve">After one year but </w:t>
            </w:r>
            <w:r w:rsidR="00801EBD" w:rsidRPr="00D023B1">
              <w:rPr>
                <w:szCs w:val="22"/>
              </w:rPr>
              <w:t>within five years</w:t>
            </w:r>
          </w:p>
        </w:tc>
        <w:tc>
          <w:tcPr>
            <w:tcW w:w="1350" w:type="dxa"/>
            <w:tcBorders>
              <w:bottom w:val="single" w:sz="4" w:space="0" w:color="auto"/>
            </w:tcBorders>
            <w:vAlign w:val="bottom"/>
          </w:tcPr>
          <w:p w:rsidR="00801EBD" w:rsidRPr="00D023B1" w:rsidRDefault="00801EBD" w:rsidP="007F6BEE">
            <w:pPr>
              <w:pStyle w:val="acctfourfigures"/>
              <w:tabs>
                <w:tab w:val="clear" w:pos="765"/>
                <w:tab w:val="decimal" w:pos="1058"/>
              </w:tabs>
              <w:spacing w:line="240" w:lineRule="atLeast"/>
              <w:ind w:left="-108"/>
              <w:rPr>
                <w:szCs w:val="22"/>
              </w:rPr>
            </w:pPr>
            <w:r>
              <w:rPr>
                <w:szCs w:val="22"/>
              </w:rPr>
              <w:t>9,702</w:t>
            </w:r>
          </w:p>
        </w:tc>
        <w:tc>
          <w:tcPr>
            <w:tcW w:w="236" w:type="dxa"/>
            <w:vAlign w:val="bottom"/>
          </w:tcPr>
          <w:p w:rsidR="00801EBD" w:rsidRPr="00D023B1" w:rsidRDefault="00801EBD" w:rsidP="00801EBD">
            <w:pPr>
              <w:rPr>
                <w:rFonts w:ascii="Times New Roman" w:hAnsi="Times New Roman" w:cs="Times New Roman"/>
                <w:sz w:val="22"/>
                <w:szCs w:val="22"/>
              </w:rPr>
            </w:pPr>
          </w:p>
        </w:tc>
        <w:tc>
          <w:tcPr>
            <w:tcW w:w="1294" w:type="dxa"/>
            <w:tcBorders>
              <w:bottom w:val="single" w:sz="4" w:space="0" w:color="auto"/>
            </w:tcBorders>
            <w:vAlign w:val="bottom"/>
          </w:tcPr>
          <w:p w:rsidR="00801EBD" w:rsidRPr="00D023B1" w:rsidRDefault="00801EBD" w:rsidP="007F6BEE">
            <w:pPr>
              <w:pStyle w:val="acctfourfigures"/>
              <w:tabs>
                <w:tab w:val="clear" w:pos="765"/>
                <w:tab w:val="decimal" w:pos="1005"/>
              </w:tabs>
              <w:spacing w:line="240" w:lineRule="atLeast"/>
              <w:ind w:left="-108"/>
              <w:rPr>
                <w:szCs w:val="22"/>
              </w:rPr>
            </w:pPr>
            <w:r>
              <w:rPr>
                <w:szCs w:val="22"/>
              </w:rPr>
              <w:t>385</w:t>
            </w:r>
          </w:p>
        </w:tc>
        <w:tc>
          <w:tcPr>
            <w:tcW w:w="270" w:type="dxa"/>
            <w:vAlign w:val="bottom"/>
          </w:tcPr>
          <w:p w:rsidR="00801EBD" w:rsidRPr="00D023B1" w:rsidRDefault="00801EBD" w:rsidP="00801EBD">
            <w:pPr>
              <w:rPr>
                <w:rFonts w:ascii="Times New Roman" w:hAnsi="Times New Roman" w:cs="Times New Roman"/>
                <w:sz w:val="22"/>
                <w:szCs w:val="22"/>
              </w:rPr>
            </w:pPr>
          </w:p>
        </w:tc>
        <w:tc>
          <w:tcPr>
            <w:tcW w:w="1350" w:type="dxa"/>
            <w:tcBorders>
              <w:bottom w:val="single" w:sz="4" w:space="0" w:color="auto"/>
            </w:tcBorders>
            <w:vAlign w:val="bottom"/>
          </w:tcPr>
          <w:p w:rsidR="00801EBD" w:rsidRPr="00D023B1" w:rsidRDefault="00801EBD" w:rsidP="007F6BEE">
            <w:pPr>
              <w:pStyle w:val="acctfourfigures"/>
              <w:tabs>
                <w:tab w:val="clear" w:pos="765"/>
                <w:tab w:val="decimal" w:pos="1057"/>
              </w:tabs>
              <w:spacing w:line="240" w:lineRule="atLeast"/>
              <w:ind w:left="-108"/>
              <w:rPr>
                <w:szCs w:val="22"/>
              </w:rPr>
            </w:pPr>
            <w:r>
              <w:rPr>
                <w:szCs w:val="22"/>
              </w:rPr>
              <w:t>9,317</w:t>
            </w:r>
          </w:p>
        </w:tc>
      </w:tr>
      <w:tr w:rsidR="00801EBD" w:rsidRPr="00A04B84" w:rsidTr="009A6DB0">
        <w:tc>
          <w:tcPr>
            <w:tcW w:w="4680" w:type="dxa"/>
          </w:tcPr>
          <w:p w:rsidR="00801EBD" w:rsidRPr="00801EBD" w:rsidRDefault="00801EBD" w:rsidP="00E6747E">
            <w:pPr>
              <w:pStyle w:val="acctfourfigures"/>
              <w:tabs>
                <w:tab w:val="clear" w:pos="765"/>
              </w:tabs>
              <w:spacing w:line="240" w:lineRule="atLeast"/>
              <w:rPr>
                <w:b/>
                <w:bCs/>
                <w:szCs w:val="22"/>
              </w:rPr>
            </w:pPr>
            <w:r w:rsidRPr="00801EBD">
              <w:rPr>
                <w:b/>
                <w:bCs/>
                <w:szCs w:val="22"/>
              </w:rPr>
              <w:t>Total</w:t>
            </w:r>
          </w:p>
        </w:tc>
        <w:tc>
          <w:tcPr>
            <w:tcW w:w="1350" w:type="dxa"/>
            <w:tcBorders>
              <w:top w:val="single" w:sz="4" w:space="0" w:color="auto"/>
              <w:bottom w:val="double" w:sz="4" w:space="0" w:color="auto"/>
            </w:tcBorders>
            <w:vAlign w:val="bottom"/>
          </w:tcPr>
          <w:p w:rsidR="00801EBD" w:rsidRPr="007F6BEE" w:rsidRDefault="00801EBD" w:rsidP="007F6BEE">
            <w:pPr>
              <w:pStyle w:val="acctfourfigures"/>
              <w:tabs>
                <w:tab w:val="clear" w:pos="765"/>
                <w:tab w:val="decimal" w:pos="1058"/>
              </w:tabs>
              <w:spacing w:line="240" w:lineRule="atLeast"/>
              <w:ind w:left="-108"/>
              <w:rPr>
                <w:b/>
                <w:bCs/>
                <w:szCs w:val="22"/>
              </w:rPr>
            </w:pPr>
            <w:r w:rsidRPr="007F6BEE">
              <w:rPr>
                <w:b/>
                <w:bCs/>
                <w:szCs w:val="22"/>
              </w:rPr>
              <w:t>16,200</w:t>
            </w:r>
          </w:p>
        </w:tc>
        <w:tc>
          <w:tcPr>
            <w:tcW w:w="236" w:type="dxa"/>
            <w:vAlign w:val="bottom"/>
          </w:tcPr>
          <w:p w:rsidR="00801EBD" w:rsidRPr="00D023B1" w:rsidRDefault="00801EBD" w:rsidP="00801EBD">
            <w:pPr>
              <w:rPr>
                <w:rFonts w:ascii="Times New Roman" w:hAnsi="Times New Roman" w:cs="Times New Roman"/>
                <w:b/>
                <w:bCs/>
                <w:sz w:val="22"/>
                <w:szCs w:val="22"/>
              </w:rPr>
            </w:pPr>
          </w:p>
        </w:tc>
        <w:tc>
          <w:tcPr>
            <w:tcW w:w="1294" w:type="dxa"/>
            <w:tcBorders>
              <w:top w:val="single" w:sz="4" w:space="0" w:color="auto"/>
              <w:bottom w:val="double" w:sz="4" w:space="0" w:color="auto"/>
            </w:tcBorders>
            <w:vAlign w:val="bottom"/>
          </w:tcPr>
          <w:p w:rsidR="00801EBD" w:rsidRPr="007F6BEE" w:rsidRDefault="00801EBD" w:rsidP="007F6BEE">
            <w:pPr>
              <w:pStyle w:val="acctfourfigures"/>
              <w:tabs>
                <w:tab w:val="clear" w:pos="765"/>
                <w:tab w:val="decimal" w:pos="1005"/>
              </w:tabs>
              <w:spacing w:line="240" w:lineRule="atLeast"/>
              <w:ind w:left="-108"/>
              <w:rPr>
                <w:b/>
                <w:bCs/>
                <w:szCs w:val="22"/>
              </w:rPr>
            </w:pPr>
            <w:r w:rsidRPr="007F6BEE">
              <w:rPr>
                <w:b/>
                <w:bCs/>
                <w:szCs w:val="22"/>
              </w:rPr>
              <w:t>1,012</w:t>
            </w:r>
          </w:p>
        </w:tc>
        <w:tc>
          <w:tcPr>
            <w:tcW w:w="270" w:type="dxa"/>
            <w:vAlign w:val="bottom"/>
          </w:tcPr>
          <w:p w:rsidR="00801EBD" w:rsidRPr="00D023B1" w:rsidRDefault="00801EBD" w:rsidP="00801EBD">
            <w:pPr>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801EBD" w:rsidRPr="007F6BEE" w:rsidRDefault="00801EBD" w:rsidP="007F6BEE">
            <w:pPr>
              <w:pStyle w:val="acctfourfigures"/>
              <w:tabs>
                <w:tab w:val="clear" w:pos="765"/>
                <w:tab w:val="decimal" w:pos="1057"/>
              </w:tabs>
              <w:spacing w:line="240" w:lineRule="atLeast"/>
              <w:ind w:left="-108"/>
              <w:rPr>
                <w:b/>
                <w:bCs/>
                <w:szCs w:val="22"/>
              </w:rPr>
            </w:pPr>
            <w:r w:rsidRPr="007F6BEE">
              <w:rPr>
                <w:b/>
                <w:bCs/>
                <w:szCs w:val="22"/>
              </w:rPr>
              <w:t>15,188</w:t>
            </w:r>
          </w:p>
        </w:tc>
      </w:tr>
    </w:tbl>
    <w:p w:rsidR="004B5AF6" w:rsidRPr="00EA6B3F" w:rsidRDefault="004B5AF6" w:rsidP="004B5AF6">
      <w:pPr>
        <w:rPr>
          <w:rFonts w:ascii="Times New Roman" w:hAnsi="Times New Roman" w:cs="Times New Roman"/>
          <w:sz w:val="22"/>
          <w:szCs w:val="22"/>
        </w:rPr>
      </w:pPr>
    </w:p>
    <w:p w:rsidR="006E322D" w:rsidRDefault="007C6BEF" w:rsidP="00727849">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A71E77">
        <w:rPr>
          <w:rFonts w:ascii="Times New Roman" w:hAnsi="Times New Roman"/>
          <w:sz w:val="24"/>
          <w:szCs w:val="24"/>
          <w:u w:val="none"/>
        </w:rPr>
        <w:t>4</w:t>
      </w:r>
      <w:r w:rsidR="006E322D" w:rsidRPr="00E9578E">
        <w:rPr>
          <w:rFonts w:ascii="Times New Roman" w:hAnsi="Times New Roman"/>
          <w:sz w:val="24"/>
          <w:szCs w:val="24"/>
          <w:u w:val="none"/>
        </w:rPr>
        <w:tab/>
      </w:r>
      <w:r w:rsidR="006E322D">
        <w:rPr>
          <w:rFonts w:ascii="Times New Roman" w:hAnsi="Times New Roman"/>
          <w:sz w:val="24"/>
          <w:szCs w:val="24"/>
          <w:u w:val="none"/>
        </w:rPr>
        <w:t>Provision</w:t>
      </w:r>
      <w:r w:rsidR="002E1096">
        <w:rPr>
          <w:rFonts w:ascii="Times New Roman" w:hAnsi="Times New Roman"/>
          <w:sz w:val="24"/>
          <w:szCs w:val="24"/>
          <w:u w:val="none"/>
        </w:rPr>
        <w:t>s</w:t>
      </w:r>
      <w:r w:rsidR="006E322D">
        <w:rPr>
          <w:rFonts w:ascii="Times New Roman" w:hAnsi="Times New Roman"/>
          <w:sz w:val="24"/>
          <w:szCs w:val="24"/>
          <w:u w:val="none"/>
        </w:rPr>
        <w:t xml:space="preserve"> for employee benefit</w:t>
      </w:r>
      <w:r w:rsidR="002E1096">
        <w:rPr>
          <w:rFonts w:ascii="Times New Roman" w:hAnsi="Times New Roman"/>
          <w:sz w:val="24"/>
          <w:szCs w:val="24"/>
          <w:u w:val="none"/>
        </w:rPr>
        <w:t>s</w:t>
      </w:r>
    </w:p>
    <w:p w:rsidR="006E322D" w:rsidRDefault="006E322D" w:rsidP="006E322D">
      <w:pPr>
        <w:rPr>
          <w:rFonts w:ascii="Times New Roman" w:hAnsi="Times New Roman" w:cs="Cordia New"/>
          <w:sz w:val="22"/>
          <w:szCs w:val="22"/>
        </w:rPr>
      </w:pP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Defined benefit plan </w:t>
      </w:r>
    </w:p>
    <w:p w:rsidR="006E322D" w:rsidRPr="00421452"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  </w:t>
      </w:r>
    </w:p>
    <w:p w:rsidR="006E322D" w:rsidRDefault="006E322D" w:rsidP="00BE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F2B7A">
        <w:rPr>
          <w:rFonts w:ascii="Times New Roman" w:hAnsi="Times New Roman"/>
          <w:sz w:val="22"/>
          <w:szCs w:val="22"/>
        </w:rPr>
        <w:t xml:space="preserve">The </w:t>
      </w:r>
      <w:r w:rsidR="000E0B52">
        <w:rPr>
          <w:rFonts w:ascii="Times New Roman" w:hAnsi="Times New Roman"/>
          <w:sz w:val="22"/>
          <w:szCs w:val="22"/>
        </w:rPr>
        <w:t>Company</w:t>
      </w:r>
      <w:r w:rsidRPr="006F2B7A">
        <w:rPr>
          <w:rFonts w:ascii="Times New Roman" w:hAnsi="Times New Roman"/>
          <w:sz w:val="22"/>
          <w:szCs w:val="22"/>
        </w:rPr>
        <w:t xml:space="preserve"> operate</w:t>
      </w:r>
      <w:r w:rsidR="00E57096">
        <w:rPr>
          <w:rFonts w:ascii="Times New Roman" w:hAnsi="Times New Roman"/>
          <w:sz w:val="22"/>
          <w:szCs w:val="22"/>
        </w:rPr>
        <w:t>s</w:t>
      </w:r>
      <w:r w:rsidRPr="006F2B7A">
        <w:rPr>
          <w:rFonts w:ascii="Times New Roman" w:hAnsi="Times New Roman"/>
          <w:sz w:val="22"/>
          <w:szCs w:val="22"/>
        </w:rPr>
        <w:t xml:space="preserve"> a defined benefit plan based on the requirement of Thai </w:t>
      </w:r>
      <w:proofErr w:type="spellStart"/>
      <w:r w:rsidRPr="006F2B7A">
        <w:rPr>
          <w:rFonts w:ascii="Times New Roman" w:hAnsi="Times New Roman"/>
          <w:sz w:val="22"/>
          <w:szCs w:val="22"/>
        </w:rPr>
        <w:t>Labour</w:t>
      </w:r>
      <w:proofErr w:type="spellEnd"/>
      <w:r w:rsidRPr="006F2B7A">
        <w:rPr>
          <w:rFonts w:ascii="Times New Roman" w:hAnsi="Times New Roman"/>
          <w:sz w:val="22"/>
          <w:szCs w:val="22"/>
        </w:rPr>
        <w:t xml:space="preserve"> Protection Act B.E 2541 (1998) to provide retirement benefits to employees based on pensionable remuneration and length of service.</w:t>
      </w:r>
      <w:r w:rsidR="00BE203D">
        <w:rPr>
          <w:rFonts w:ascii="Times New Roman" w:hAnsi="Times New Roman"/>
          <w:sz w:val="22"/>
          <w:szCs w:val="22"/>
        </w:rPr>
        <w:t xml:space="preserve"> </w:t>
      </w:r>
      <w:r w:rsidRPr="006F2B7A">
        <w:rPr>
          <w:rFonts w:ascii="Times New Roman" w:hAnsi="Times New Roman"/>
          <w:sz w:val="22"/>
          <w:szCs w:val="22"/>
        </w:rPr>
        <w:t>The defined benefit plan expose</w:t>
      </w:r>
      <w:r w:rsidR="00E57096">
        <w:rPr>
          <w:rFonts w:ascii="Times New Roman" w:hAnsi="Times New Roman"/>
          <w:sz w:val="22"/>
          <w:szCs w:val="22"/>
        </w:rPr>
        <w:t>s</w:t>
      </w:r>
      <w:r w:rsidRPr="006F2B7A">
        <w:rPr>
          <w:rFonts w:ascii="Times New Roman" w:hAnsi="Times New Roman"/>
          <w:sz w:val="22"/>
          <w:szCs w:val="22"/>
        </w:rPr>
        <w:t xml:space="preserve"> the </w:t>
      </w:r>
      <w:r w:rsidR="00250B29">
        <w:rPr>
          <w:rFonts w:ascii="Times New Roman" w:hAnsi="Times New Roman"/>
          <w:sz w:val="22"/>
          <w:szCs w:val="22"/>
        </w:rPr>
        <w:t>Company</w:t>
      </w:r>
      <w:r w:rsidRPr="00752C4E">
        <w:rPr>
          <w:rFonts w:ascii="Times New Roman" w:hAnsi="Times New Roman"/>
          <w:sz w:val="22"/>
          <w:szCs w:val="22"/>
        </w:rPr>
        <w:t xml:space="preserve"> to</w:t>
      </w:r>
      <w:r w:rsidRPr="006F2B7A">
        <w:rPr>
          <w:rFonts w:ascii="Times New Roman" w:hAnsi="Times New Roman"/>
          <w:sz w:val="22"/>
          <w:szCs w:val="22"/>
        </w:rPr>
        <w:t xml:space="preserve"> actuarial risks, such as longevity risk</w:t>
      </w:r>
      <w:r w:rsidR="005F38D2">
        <w:rPr>
          <w:rFonts w:ascii="Times New Roman" w:hAnsi="Times New Roman"/>
          <w:sz w:val="22"/>
          <w:szCs w:val="22"/>
        </w:rPr>
        <w:t xml:space="preserve"> and </w:t>
      </w:r>
      <w:r w:rsidRPr="006F2B7A">
        <w:rPr>
          <w:rFonts w:ascii="Times New Roman" w:hAnsi="Times New Roman"/>
          <w:sz w:val="22"/>
          <w:szCs w:val="22"/>
        </w:rPr>
        <w:t>interest rate ris</w:t>
      </w:r>
      <w:r>
        <w:rPr>
          <w:rFonts w:ascii="Times New Roman" w:hAnsi="Times New Roman"/>
          <w:sz w:val="22"/>
          <w:szCs w:val="22"/>
        </w:rPr>
        <w:t>k</w:t>
      </w:r>
      <w:r w:rsidR="005F38D2">
        <w:rPr>
          <w:rFonts w:ascii="Times New Roman" w:hAnsi="Times New Roman"/>
          <w:sz w:val="22"/>
          <w:szCs w:val="22"/>
        </w:rPr>
        <w:t>.</w:t>
      </w:r>
    </w:p>
    <w:p w:rsidR="00B14F78" w:rsidRDefault="00B14F78"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B14F78" w:rsidRPr="00B86232" w:rsidTr="00B14F78">
        <w:trPr>
          <w:cantSplit/>
          <w:tblHeader/>
        </w:trPr>
        <w:tc>
          <w:tcPr>
            <w:tcW w:w="5940" w:type="dxa"/>
          </w:tcPr>
          <w:p w:rsidR="00B14F78" w:rsidRPr="00B86232" w:rsidRDefault="00B14F78" w:rsidP="00B14F78">
            <w:pPr>
              <w:spacing w:line="240" w:lineRule="auto"/>
              <w:rPr>
                <w:rFonts w:ascii="Times New Roman" w:hAnsi="Times New Roman" w:cs="Times New Roman"/>
                <w:b/>
                <w:bCs/>
                <w:i/>
                <w:iCs/>
                <w:sz w:val="22"/>
                <w:szCs w:val="22"/>
                <w:highlight w:val="cyan"/>
              </w:rPr>
            </w:pPr>
          </w:p>
        </w:tc>
        <w:tc>
          <w:tcPr>
            <w:tcW w:w="3240" w:type="dxa"/>
            <w:gridSpan w:val="3"/>
          </w:tcPr>
          <w:p w:rsidR="00B14F78" w:rsidRPr="00B86232" w:rsidRDefault="00B14F78" w:rsidP="00B14F78">
            <w:pPr>
              <w:pStyle w:val="acctfourfigures"/>
              <w:spacing w:line="240" w:lineRule="auto"/>
              <w:jc w:val="center"/>
              <w:rPr>
                <w:b/>
                <w:bCs/>
                <w:szCs w:val="22"/>
              </w:rPr>
            </w:pPr>
            <w:r>
              <w:rPr>
                <w:b/>
                <w:bCs/>
                <w:szCs w:val="22"/>
              </w:rPr>
              <w:t>Financial statements in which</w:t>
            </w:r>
          </w:p>
        </w:tc>
      </w:tr>
      <w:tr w:rsidR="00B14F78" w:rsidRPr="00B86232" w:rsidTr="00B14F78">
        <w:trPr>
          <w:cantSplit/>
          <w:tblHeader/>
        </w:trPr>
        <w:tc>
          <w:tcPr>
            <w:tcW w:w="5940" w:type="dxa"/>
          </w:tcPr>
          <w:p w:rsidR="00B14F78" w:rsidRPr="00B86232" w:rsidRDefault="00B14F78" w:rsidP="00B14F78">
            <w:pPr>
              <w:spacing w:line="240" w:lineRule="auto"/>
              <w:rPr>
                <w:rFonts w:ascii="Times New Roman" w:hAnsi="Times New Roman" w:cs="Times New Roman"/>
                <w:b/>
                <w:bCs/>
                <w:i/>
                <w:iCs/>
                <w:sz w:val="22"/>
                <w:szCs w:val="22"/>
                <w:highlight w:val="cyan"/>
              </w:rPr>
            </w:pPr>
          </w:p>
        </w:tc>
        <w:tc>
          <w:tcPr>
            <w:tcW w:w="3240" w:type="dxa"/>
            <w:gridSpan w:val="3"/>
          </w:tcPr>
          <w:p w:rsidR="00B14F78" w:rsidRPr="00B86232" w:rsidRDefault="00B14F78" w:rsidP="00B14F78">
            <w:pPr>
              <w:pStyle w:val="acctfourfigures"/>
              <w:spacing w:line="240" w:lineRule="auto"/>
              <w:jc w:val="center"/>
              <w:rPr>
                <w:b/>
                <w:bCs/>
                <w:szCs w:val="22"/>
              </w:rPr>
            </w:pPr>
            <w:r>
              <w:rPr>
                <w:b/>
                <w:bCs/>
                <w:szCs w:val="22"/>
              </w:rPr>
              <w:t>the equity method is applied/</w:t>
            </w:r>
          </w:p>
        </w:tc>
      </w:tr>
      <w:tr w:rsidR="00B14F78" w:rsidRPr="00B86232" w:rsidTr="00B14F78">
        <w:trPr>
          <w:cantSplit/>
          <w:tblHeader/>
        </w:trPr>
        <w:tc>
          <w:tcPr>
            <w:tcW w:w="5940" w:type="dxa"/>
          </w:tcPr>
          <w:p w:rsidR="00B14F78" w:rsidRPr="00B86232" w:rsidRDefault="00B14F78" w:rsidP="00B14F78">
            <w:pPr>
              <w:spacing w:line="240" w:lineRule="auto"/>
              <w:rPr>
                <w:rFonts w:ascii="Times New Roman" w:hAnsi="Times New Roman" w:cs="Times New Roman"/>
                <w:b/>
                <w:bCs/>
                <w:i/>
                <w:iCs/>
                <w:sz w:val="22"/>
                <w:szCs w:val="22"/>
                <w:highlight w:val="cyan"/>
              </w:rPr>
            </w:pPr>
          </w:p>
        </w:tc>
        <w:tc>
          <w:tcPr>
            <w:tcW w:w="3240" w:type="dxa"/>
            <w:gridSpan w:val="3"/>
          </w:tcPr>
          <w:p w:rsidR="00B14F78" w:rsidRDefault="00B14F78" w:rsidP="00B14F78">
            <w:pPr>
              <w:pStyle w:val="acctfourfigures"/>
              <w:spacing w:line="240" w:lineRule="auto"/>
              <w:ind w:left="-85" w:right="-82"/>
              <w:jc w:val="center"/>
              <w:rPr>
                <w:b/>
                <w:bCs/>
                <w:szCs w:val="22"/>
              </w:rPr>
            </w:pPr>
            <w:r>
              <w:rPr>
                <w:b/>
                <w:bCs/>
                <w:szCs w:val="22"/>
              </w:rPr>
              <w:t>Consolidated financial statements/</w:t>
            </w:r>
          </w:p>
        </w:tc>
      </w:tr>
      <w:tr w:rsidR="00B14F78" w:rsidRPr="00B86232" w:rsidTr="00B14F78">
        <w:trPr>
          <w:cantSplit/>
          <w:tblHeader/>
        </w:trPr>
        <w:tc>
          <w:tcPr>
            <w:tcW w:w="5940" w:type="dxa"/>
          </w:tcPr>
          <w:p w:rsidR="00B14F78" w:rsidRPr="00B86232" w:rsidRDefault="00B14F78" w:rsidP="00B14F78">
            <w:pPr>
              <w:spacing w:line="240" w:lineRule="auto"/>
              <w:rPr>
                <w:rFonts w:ascii="Times New Roman" w:hAnsi="Times New Roman" w:cs="Times New Roman"/>
                <w:b/>
                <w:bCs/>
                <w:i/>
                <w:iCs/>
                <w:sz w:val="22"/>
                <w:szCs w:val="22"/>
                <w:highlight w:val="cyan"/>
              </w:rPr>
            </w:pPr>
          </w:p>
        </w:tc>
        <w:tc>
          <w:tcPr>
            <w:tcW w:w="3240" w:type="dxa"/>
            <w:gridSpan w:val="3"/>
          </w:tcPr>
          <w:p w:rsidR="00B14F78" w:rsidRDefault="00B14F78" w:rsidP="00B14F78">
            <w:pPr>
              <w:pStyle w:val="acctfourfigures"/>
              <w:spacing w:line="240" w:lineRule="auto"/>
              <w:jc w:val="center"/>
              <w:rPr>
                <w:b/>
                <w:bCs/>
                <w:szCs w:val="22"/>
              </w:rPr>
            </w:pPr>
            <w:r>
              <w:rPr>
                <w:b/>
                <w:bCs/>
                <w:szCs w:val="22"/>
              </w:rPr>
              <w:t>Separate financial statements</w:t>
            </w:r>
          </w:p>
        </w:tc>
      </w:tr>
      <w:tr w:rsidR="009D1BDA" w:rsidRPr="00B86232" w:rsidTr="00B14F78">
        <w:trPr>
          <w:cantSplit/>
        </w:trPr>
        <w:tc>
          <w:tcPr>
            <w:tcW w:w="5940" w:type="dxa"/>
          </w:tcPr>
          <w:p w:rsidR="009D1BDA" w:rsidRPr="00B86232" w:rsidRDefault="009D1BDA" w:rsidP="002556B6">
            <w:pPr>
              <w:spacing w:line="240" w:lineRule="auto"/>
              <w:rPr>
                <w:rFonts w:ascii="Times New Roman" w:hAnsi="Times New Roman" w:cs="Times New Roman"/>
                <w:b/>
                <w:bCs/>
                <w:i/>
                <w:iCs/>
                <w:color w:val="211E1F"/>
                <w:sz w:val="22"/>
                <w:szCs w:val="22"/>
              </w:rPr>
            </w:pPr>
            <w:r>
              <w:rPr>
                <w:rFonts w:ascii="Times New Roman" w:hAnsi="Times New Roman" w:cs="Times New Roman"/>
                <w:b/>
                <w:bCs/>
                <w:i/>
                <w:iCs/>
                <w:color w:val="211E1F"/>
                <w:sz w:val="22"/>
                <w:szCs w:val="22"/>
              </w:rPr>
              <w:t>Present value of the defined benefit obligations</w:t>
            </w:r>
          </w:p>
        </w:tc>
        <w:tc>
          <w:tcPr>
            <w:tcW w:w="1530" w:type="dxa"/>
          </w:tcPr>
          <w:p w:rsidR="009D1BDA" w:rsidRPr="00B86232" w:rsidRDefault="009D1BDA" w:rsidP="002556B6">
            <w:pPr>
              <w:pStyle w:val="acctfourfigures"/>
              <w:tabs>
                <w:tab w:val="clear" w:pos="765"/>
                <w:tab w:val="decimal" w:pos="731"/>
                <w:tab w:val="decimal" w:pos="1642"/>
              </w:tabs>
              <w:spacing w:line="240" w:lineRule="auto"/>
              <w:ind w:right="11"/>
              <w:jc w:val="center"/>
              <w:rPr>
                <w:szCs w:val="22"/>
                <w:lang w:bidi="th-TH"/>
              </w:rPr>
            </w:pPr>
            <w:r>
              <w:rPr>
                <w:szCs w:val="22"/>
                <w:lang w:bidi="th-TH"/>
              </w:rPr>
              <w:t>2020</w:t>
            </w:r>
          </w:p>
        </w:tc>
        <w:tc>
          <w:tcPr>
            <w:tcW w:w="270" w:type="dxa"/>
          </w:tcPr>
          <w:p w:rsidR="009D1BDA" w:rsidRPr="00B86232" w:rsidRDefault="009D1BDA" w:rsidP="002556B6">
            <w:pPr>
              <w:pStyle w:val="acctfourfigures"/>
              <w:spacing w:line="240" w:lineRule="auto"/>
              <w:rPr>
                <w:szCs w:val="22"/>
              </w:rPr>
            </w:pPr>
          </w:p>
        </w:tc>
        <w:tc>
          <w:tcPr>
            <w:tcW w:w="1440" w:type="dxa"/>
          </w:tcPr>
          <w:p w:rsidR="009D1BDA" w:rsidRPr="00B86232" w:rsidRDefault="009D1BDA" w:rsidP="002556B6">
            <w:pPr>
              <w:pStyle w:val="acctfourfigures"/>
              <w:tabs>
                <w:tab w:val="clear" w:pos="765"/>
              </w:tabs>
              <w:spacing w:line="240" w:lineRule="auto"/>
              <w:ind w:right="101"/>
              <w:jc w:val="center"/>
              <w:rPr>
                <w:szCs w:val="22"/>
              </w:rPr>
            </w:pPr>
            <w:r>
              <w:rPr>
                <w:szCs w:val="22"/>
              </w:rPr>
              <w:t>2019</w:t>
            </w:r>
          </w:p>
        </w:tc>
      </w:tr>
      <w:tr w:rsidR="009D1BDA" w:rsidRPr="00B86232" w:rsidTr="00B14F78">
        <w:trPr>
          <w:cantSplit/>
        </w:trPr>
        <w:tc>
          <w:tcPr>
            <w:tcW w:w="5940" w:type="dxa"/>
          </w:tcPr>
          <w:p w:rsidR="009D1BDA" w:rsidRPr="00B86232" w:rsidRDefault="009D1BDA" w:rsidP="002556B6">
            <w:pPr>
              <w:spacing w:line="240" w:lineRule="auto"/>
              <w:rPr>
                <w:rFonts w:ascii="Times New Roman" w:hAnsi="Times New Roman" w:cs="Times New Roman"/>
                <w:color w:val="211E1F"/>
                <w:sz w:val="22"/>
                <w:szCs w:val="22"/>
                <w:highlight w:val="cyan"/>
              </w:rPr>
            </w:pPr>
          </w:p>
        </w:tc>
        <w:tc>
          <w:tcPr>
            <w:tcW w:w="3240" w:type="dxa"/>
            <w:gridSpan w:val="3"/>
          </w:tcPr>
          <w:p w:rsidR="009D1BDA" w:rsidRPr="00B86232" w:rsidRDefault="009D1BDA" w:rsidP="002556B6">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9D1BDA" w:rsidRPr="00B86232" w:rsidTr="00B14F78">
        <w:trPr>
          <w:cantSplit/>
        </w:trPr>
        <w:tc>
          <w:tcPr>
            <w:tcW w:w="5940" w:type="dxa"/>
          </w:tcPr>
          <w:p w:rsidR="009D1BDA" w:rsidRPr="00B86232" w:rsidRDefault="009D1BDA" w:rsidP="002556B6">
            <w:pPr>
              <w:spacing w:line="240" w:lineRule="auto"/>
              <w:rPr>
                <w:rFonts w:ascii="Times New Roman" w:hAnsi="Times New Roman" w:cs="Times New Roman"/>
                <w:color w:val="211E1F"/>
                <w:sz w:val="22"/>
                <w:szCs w:val="22"/>
                <w:highlight w:val="cyan"/>
              </w:rPr>
            </w:pPr>
          </w:p>
        </w:tc>
        <w:tc>
          <w:tcPr>
            <w:tcW w:w="3240" w:type="dxa"/>
            <w:gridSpan w:val="3"/>
          </w:tcPr>
          <w:p w:rsidR="009D1BDA" w:rsidRPr="00B86232" w:rsidRDefault="009D1BDA" w:rsidP="002556B6">
            <w:pPr>
              <w:pStyle w:val="acctfourfigures"/>
              <w:tabs>
                <w:tab w:val="clear" w:pos="765"/>
                <w:tab w:val="decimal" w:pos="1181"/>
              </w:tabs>
              <w:spacing w:line="240" w:lineRule="auto"/>
              <w:ind w:right="101"/>
              <w:jc w:val="center"/>
              <w:rPr>
                <w:i/>
                <w:iCs/>
                <w:szCs w:val="22"/>
              </w:rPr>
            </w:pPr>
          </w:p>
        </w:tc>
      </w:tr>
      <w:tr w:rsidR="009D1BDA" w:rsidRPr="00B86232" w:rsidTr="00B14F78">
        <w:trPr>
          <w:cantSplit/>
        </w:trPr>
        <w:tc>
          <w:tcPr>
            <w:tcW w:w="5940" w:type="dxa"/>
          </w:tcPr>
          <w:p w:rsidR="009D1BDA" w:rsidRPr="009D1BDA" w:rsidRDefault="009D1BDA" w:rsidP="002556B6">
            <w:pPr>
              <w:spacing w:line="240" w:lineRule="auto"/>
              <w:rPr>
                <w:rFonts w:ascii="Times New Roman" w:hAnsi="Times New Roman" w:cs="Times New Roman"/>
                <w:color w:val="211E1F"/>
                <w:sz w:val="22"/>
                <w:szCs w:val="22"/>
              </w:rPr>
            </w:pPr>
            <w:r w:rsidRPr="009D1BDA">
              <w:rPr>
                <w:rFonts w:ascii="Times New Roman" w:hAnsi="Times New Roman" w:cs="Times New Roman"/>
                <w:color w:val="211E1F"/>
                <w:sz w:val="22"/>
                <w:szCs w:val="22"/>
              </w:rPr>
              <w:t>At 1 January</w:t>
            </w:r>
          </w:p>
        </w:tc>
        <w:tc>
          <w:tcPr>
            <w:tcW w:w="1530" w:type="dxa"/>
          </w:tcPr>
          <w:p w:rsidR="009D1BDA" w:rsidRPr="00B86232" w:rsidRDefault="009D1BDA" w:rsidP="00B14F78">
            <w:pPr>
              <w:pStyle w:val="acctfourfigures"/>
              <w:tabs>
                <w:tab w:val="clear" w:pos="765"/>
                <w:tab w:val="decimal" w:pos="1271"/>
              </w:tabs>
              <w:spacing w:line="240" w:lineRule="auto"/>
              <w:ind w:right="101"/>
              <w:rPr>
                <w:szCs w:val="22"/>
                <w:lang w:bidi="th-TH"/>
              </w:rPr>
            </w:pPr>
            <w:r>
              <w:rPr>
                <w:szCs w:val="22"/>
                <w:lang w:bidi="th-TH"/>
              </w:rPr>
              <w:t>34,612</w:t>
            </w:r>
          </w:p>
        </w:tc>
        <w:tc>
          <w:tcPr>
            <w:tcW w:w="270" w:type="dxa"/>
          </w:tcPr>
          <w:p w:rsidR="009D1BDA" w:rsidRPr="00B86232" w:rsidRDefault="009D1BDA" w:rsidP="002556B6">
            <w:pPr>
              <w:pStyle w:val="acctfourfigures"/>
              <w:spacing w:line="240" w:lineRule="auto"/>
              <w:rPr>
                <w:szCs w:val="22"/>
              </w:rPr>
            </w:pPr>
          </w:p>
        </w:tc>
        <w:tc>
          <w:tcPr>
            <w:tcW w:w="1440" w:type="dxa"/>
          </w:tcPr>
          <w:p w:rsidR="009D1BDA" w:rsidRPr="00B86232" w:rsidRDefault="009D1BDA" w:rsidP="00A106E2">
            <w:pPr>
              <w:pStyle w:val="acctfourfigures"/>
              <w:tabs>
                <w:tab w:val="clear" w:pos="765"/>
                <w:tab w:val="decimal" w:pos="1180"/>
              </w:tabs>
              <w:spacing w:line="240" w:lineRule="auto"/>
              <w:ind w:right="-80"/>
              <w:rPr>
                <w:szCs w:val="22"/>
              </w:rPr>
            </w:pPr>
            <w:r>
              <w:rPr>
                <w:szCs w:val="22"/>
              </w:rPr>
              <w:t>24,886</w:t>
            </w:r>
          </w:p>
        </w:tc>
      </w:tr>
      <w:tr w:rsidR="009D1BDA" w:rsidRPr="00B86232" w:rsidTr="00B14F78">
        <w:trPr>
          <w:cantSplit/>
        </w:trPr>
        <w:tc>
          <w:tcPr>
            <w:tcW w:w="5940" w:type="dxa"/>
          </w:tcPr>
          <w:p w:rsidR="009D1BDA" w:rsidRPr="00B86232" w:rsidRDefault="009D1BDA" w:rsidP="002556B6">
            <w:pPr>
              <w:spacing w:line="240" w:lineRule="auto"/>
              <w:ind w:left="195" w:hanging="184"/>
              <w:rPr>
                <w:rFonts w:ascii="Times New Roman" w:hAnsi="Times New Roman" w:cs="Times New Roman"/>
                <w:sz w:val="22"/>
                <w:szCs w:val="22"/>
              </w:rPr>
            </w:pPr>
          </w:p>
        </w:tc>
        <w:tc>
          <w:tcPr>
            <w:tcW w:w="1530" w:type="dxa"/>
          </w:tcPr>
          <w:p w:rsidR="009D1BDA" w:rsidRPr="00B86232" w:rsidRDefault="009D1BDA" w:rsidP="002556B6">
            <w:pPr>
              <w:pStyle w:val="acctfourfigures"/>
              <w:tabs>
                <w:tab w:val="clear" w:pos="765"/>
                <w:tab w:val="decimal" w:pos="731"/>
                <w:tab w:val="decimal" w:pos="1642"/>
              </w:tabs>
              <w:spacing w:line="240" w:lineRule="auto"/>
              <w:ind w:right="11"/>
              <w:jc w:val="right"/>
              <w:rPr>
                <w:szCs w:val="22"/>
                <w:lang w:bidi="th-TH"/>
              </w:rPr>
            </w:pPr>
          </w:p>
        </w:tc>
        <w:tc>
          <w:tcPr>
            <w:tcW w:w="270" w:type="dxa"/>
          </w:tcPr>
          <w:p w:rsidR="009D1BDA" w:rsidRPr="00B86232" w:rsidRDefault="009D1BDA" w:rsidP="002556B6">
            <w:pPr>
              <w:pStyle w:val="acctfourfigures"/>
              <w:spacing w:line="240" w:lineRule="auto"/>
              <w:rPr>
                <w:szCs w:val="22"/>
              </w:rPr>
            </w:pPr>
          </w:p>
        </w:tc>
        <w:tc>
          <w:tcPr>
            <w:tcW w:w="1440" w:type="dxa"/>
          </w:tcPr>
          <w:p w:rsidR="009D1BDA" w:rsidRPr="00B86232" w:rsidRDefault="009D1BDA" w:rsidP="00B14F78">
            <w:pPr>
              <w:pStyle w:val="acctfourfigures"/>
              <w:tabs>
                <w:tab w:val="clear" w:pos="765"/>
                <w:tab w:val="decimal" w:pos="1172"/>
              </w:tabs>
              <w:spacing w:line="240" w:lineRule="auto"/>
              <w:ind w:right="101"/>
              <w:rPr>
                <w:szCs w:val="22"/>
              </w:rPr>
            </w:pPr>
          </w:p>
        </w:tc>
      </w:tr>
      <w:tr w:rsidR="009D1BDA" w:rsidRPr="00B86232" w:rsidTr="00B14F78">
        <w:trPr>
          <w:cantSplit/>
        </w:trPr>
        <w:tc>
          <w:tcPr>
            <w:tcW w:w="5940" w:type="dxa"/>
          </w:tcPr>
          <w:p w:rsidR="009D1BDA" w:rsidRPr="00C10786" w:rsidRDefault="009D1BDA" w:rsidP="009D1BDA">
            <w:pPr>
              <w:rPr>
                <w:rFonts w:ascii="Times New Roman" w:hAnsi="Times New Roman" w:cs="Times New Roman"/>
                <w:sz w:val="22"/>
                <w:szCs w:val="22"/>
              </w:rPr>
            </w:pPr>
            <w:r w:rsidRPr="00C10786">
              <w:rPr>
                <w:rFonts w:ascii="Times New Roman" w:hAnsi="Times New Roman" w:cs="Times New Roman"/>
                <w:b/>
                <w:bCs/>
                <w:sz w:val="22"/>
                <w:szCs w:val="22"/>
              </w:rPr>
              <w:t>Include in profit or loss:</w:t>
            </w:r>
          </w:p>
        </w:tc>
        <w:tc>
          <w:tcPr>
            <w:tcW w:w="1530" w:type="dxa"/>
          </w:tcPr>
          <w:p w:rsidR="009D1BDA" w:rsidRPr="00B86232" w:rsidRDefault="009D1BDA" w:rsidP="009D1BDA">
            <w:pPr>
              <w:pStyle w:val="acctfourfigures"/>
              <w:tabs>
                <w:tab w:val="clear" w:pos="765"/>
                <w:tab w:val="decimal" w:pos="1183"/>
              </w:tabs>
              <w:spacing w:line="240" w:lineRule="auto"/>
              <w:ind w:right="101"/>
              <w:rPr>
                <w:szCs w:val="22"/>
              </w:rPr>
            </w:pPr>
          </w:p>
        </w:tc>
        <w:tc>
          <w:tcPr>
            <w:tcW w:w="270" w:type="dxa"/>
          </w:tcPr>
          <w:p w:rsidR="009D1BDA" w:rsidRPr="00B86232" w:rsidRDefault="009D1BDA" w:rsidP="009D1BDA">
            <w:pPr>
              <w:pStyle w:val="acctfourfigures"/>
              <w:spacing w:line="240" w:lineRule="auto"/>
              <w:rPr>
                <w:szCs w:val="22"/>
              </w:rPr>
            </w:pPr>
          </w:p>
        </w:tc>
        <w:tc>
          <w:tcPr>
            <w:tcW w:w="1440" w:type="dxa"/>
          </w:tcPr>
          <w:p w:rsidR="009D1BDA" w:rsidRPr="00B86232" w:rsidRDefault="009D1BDA" w:rsidP="00B14F78">
            <w:pPr>
              <w:pStyle w:val="acctfourfigures"/>
              <w:tabs>
                <w:tab w:val="clear" w:pos="765"/>
                <w:tab w:val="decimal" w:pos="1172"/>
              </w:tabs>
              <w:spacing w:line="240" w:lineRule="auto"/>
              <w:ind w:right="101"/>
              <w:rPr>
                <w:szCs w:val="22"/>
              </w:rPr>
            </w:pPr>
          </w:p>
        </w:tc>
      </w:tr>
      <w:tr w:rsidR="009D1BDA" w:rsidRPr="00B86232" w:rsidTr="00B14F78">
        <w:trPr>
          <w:cantSplit/>
        </w:trPr>
        <w:tc>
          <w:tcPr>
            <w:tcW w:w="5940" w:type="dxa"/>
          </w:tcPr>
          <w:p w:rsidR="009D1BDA" w:rsidRPr="00C10786" w:rsidRDefault="009D1BDA" w:rsidP="009D1BDA">
            <w:pPr>
              <w:ind w:left="11"/>
              <w:rPr>
                <w:rFonts w:ascii="Times New Roman" w:hAnsi="Times New Roman" w:cs="Times New Roman"/>
                <w:sz w:val="22"/>
                <w:szCs w:val="22"/>
              </w:rPr>
            </w:pPr>
            <w:r w:rsidRPr="00C10786">
              <w:rPr>
                <w:rFonts w:ascii="Times New Roman" w:hAnsi="Times New Roman" w:cs="Times New Roman"/>
                <w:sz w:val="22"/>
                <w:szCs w:val="22"/>
              </w:rPr>
              <w:t>Current service cost</w:t>
            </w:r>
          </w:p>
        </w:tc>
        <w:tc>
          <w:tcPr>
            <w:tcW w:w="1530" w:type="dxa"/>
          </w:tcPr>
          <w:p w:rsidR="009D1BDA" w:rsidRPr="00B86232" w:rsidRDefault="009D1BDA" w:rsidP="00B14F78">
            <w:pPr>
              <w:pStyle w:val="acctfourfigures"/>
              <w:tabs>
                <w:tab w:val="clear" w:pos="765"/>
                <w:tab w:val="decimal" w:pos="1271"/>
              </w:tabs>
              <w:spacing w:line="240" w:lineRule="auto"/>
              <w:ind w:right="101"/>
              <w:rPr>
                <w:szCs w:val="22"/>
                <w:lang w:bidi="th-TH"/>
              </w:rPr>
            </w:pPr>
            <w:r>
              <w:rPr>
                <w:szCs w:val="22"/>
                <w:lang w:bidi="th-TH"/>
              </w:rPr>
              <w:t>4,784</w:t>
            </w:r>
          </w:p>
        </w:tc>
        <w:tc>
          <w:tcPr>
            <w:tcW w:w="270" w:type="dxa"/>
          </w:tcPr>
          <w:p w:rsidR="009D1BDA" w:rsidRPr="00B86232" w:rsidRDefault="009D1BDA" w:rsidP="009D1BDA">
            <w:pPr>
              <w:pStyle w:val="acctfourfigures"/>
              <w:spacing w:line="240" w:lineRule="auto"/>
              <w:rPr>
                <w:szCs w:val="22"/>
              </w:rPr>
            </w:pPr>
          </w:p>
        </w:tc>
        <w:tc>
          <w:tcPr>
            <w:tcW w:w="1440" w:type="dxa"/>
          </w:tcPr>
          <w:p w:rsidR="009D1BDA" w:rsidRPr="00B86232" w:rsidRDefault="009D1BDA" w:rsidP="00A106E2">
            <w:pPr>
              <w:pStyle w:val="acctfourfigures"/>
              <w:tabs>
                <w:tab w:val="clear" w:pos="765"/>
                <w:tab w:val="decimal" w:pos="1172"/>
              </w:tabs>
              <w:spacing w:line="240" w:lineRule="auto"/>
              <w:ind w:right="-80"/>
              <w:rPr>
                <w:szCs w:val="22"/>
              </w:rPr>
            </w:pPr>
            <w:r>
              <w:rPr>
                <w:szCs w:val="22"/>
              </w:rPr>
              <w:t>4,707</w:t>
            </w:r>
          </w:p>
        </w:tc>
      </w:tr>
      <w:tr w:rsidR="009D1BDA" w:rsidRPr="00B86232" w:rsidTr="00B14F78">
        <w:trPr>
          <w:cantSplit/>
        </w:trPr>
        <w:tc>
          <w:tcPr>
            <w:tcW w:w="5940" w:type="dxa"/>
          </w:tcPr>
          <w:p w:rsidR="009D1BDA" w:rsidRPr="00C10786" w:rsidRDefault="009D1BDA" w:rsidP="009D1BDA">
            <w:pPr>
              <w:ind w:left="11"/>
              <w:rPr>
                <w:rFonts w:ascii="Times New Roman" w:hAnsi="Times New Roman" w:cs="Times New Roman"/>
                <w:sz w:val="22"/>
                <w:szCs w:val="22"/>
              </w:rPr>
            </w:pPr>
            <w:r w:rsidRPr="00C10786">
              <w:rPr>
                <w:rFonts w:ascii="Times New Roman" w:hAnsi="Times New Roman" w:cs="Times New Roman"/>
                <w:sz w:val="22"/>
                <w:szCs w:val="22"/>
              </w:rPr>
              <w:t>Past service cost</w:t>
            </w:r>
          </w:p>
        </w:tc>
        <w:tc>
          <w:tcPr>
            <w:tcW w:w="1530" w:type="dxa"/>
          </w:tcPr>
          <w:p w:rsidR="009D1BDA" w:rsidRPr="00B86232" w:rsidRDefault="009D1BDA" w:rsidP="00B14F78">
            <w:pPr>
              <w:pStyle w:val="acctfourfigures"/>
              <w:tabs>
                <w:tab w:val="clear" w:pos="765"/>
                <w:tab w:val="decimal" w:pos="1271"/>
              </w:tabs>
              <w:spacing w:line="240" w:lineRule="auto"/>
              <w:ind w:right="101"/>
              <w:rPr>
                <w:szCs w:val="22"/>
                <w:lang w:bidi="th-TH"/>
              </w:rPr>
            </w:pPr>
            <w:r>
              <w:rPr>
                <w:szCs w:val="22"/>
                <w:lang w:bidi="th-TH"/>
              </w:rPr>
              <w:t>-</w:t>
            </w:r>
          </w:p>
        </w:tc>
        <w:tc>
          <w:tcPr>
            <w:tcW w:w="270" w:type="dxa"/>
          </w:tcPr>
          <w:p w:rsidR="009D1BDA" w:rsidRPr="00B86232" w:rsidRDefault="009D1BDA" w:rsidP="009D1BDA">
            <w:pPr>
              <w:pStyle w:val="acctfourfigures"/>
              <w:spacing w:line="240" w:lineRule="auto"/>
              <w:rPr>
                <w:szCs w:val="22"/>
              </w:rPr>
            </w:pPr>
          </w:p>
        </w:tc>
        <w:tc>
          <w:tcPr>
            <w:tcW w:w="1440" w:type="dxa"/>
          </w:tcPr>
          <w:p w:rsidR="009D1BDA" w:rsidRPr="00B86232" w:rsidRDefault="009D1BDA" w:rsidP="00A106E2">
            <w:pPr>
              <w:pStyle w:val="acctfourfigures"/>
              <w:tabs>
                <w:tab w:val="clear" w:pos="765"/>
                <w:tab w:val="decimal" w:pos="1172"/>
              </w:tabs>
              <w:spacing w:line="240" w:lineRule="auto"/>
              <w:ind w:right="-80"/>
              <w:rPr>
                <w:szCs w:val="22"/>
              </w:rPr>
            </w:pPr>
            <w:r>
              <w:rPr>
                <w:szCs w:val="22"/>
              </w:rPr>
              <w:t>5,903</w:t>
            </w:r>
          </w:p>
        </w:tc>
      </w:tr>
      <w:tr w:rsidR="009D1BDA" w:rsidRPr="00B86232" w:rsidTr="00B14F78">
        <w:trPr>
          <w:cantSplit/>
        </w:trPr>
        <w:tc>
          <w:tcPr>
            <w:tcW w:w="5940" w:type="dxa"/>
          </w:tcPr>
          <w:p w:rsidR="009D1BDA" w:rsidRPr="00C10786" w:rsidRDefault="009D1BDA" w:rsidP="009D1BDA">
            <w:pPr>
              <w:ind w:left="11"/>
              <w:rPr>
                <w:rFonts w:ascii="Times New Roman" w:hAnsi="Times New Roman" w:cs="Times New Roman"/>
                <w:sz w:val="22"/>
                <w:szCs w:val="22"/>
              </w:rPr>
            </w:pPr>
            <w:r w:rsidRPr="00C10786">
              <w:rPr>
                <w:rFonts w:ascii="Times New Roman" w:hAnsi="Times New Roman" w:cs="Times New Roman"/>
                <w:sz w:val="22"/>
                <w:szCs w:val="22"/>
              </w:rPr>
              <w:t>Interest on obligation</w:t>
            </w:r>
          </w:p>
        </w:tc>
        <w:tc>
          <w:tcPr>
            <w:tcW w:w="1530" w:type="dxa"/>
            <w:tcBorders>
              <w:bottom w:val="single" w:sz="4" w:space="0" w:color="auto"/>
            </w:tcBorders>
          </w:tcPr>
          <w:p w:rsidR="009D1BDA" w:rsidRPr="00B86232" w:rsidRDefault="009D1BDA" w:rsidP="00B14F78">
            <w:pPr>
              <w:pStyle w:val="acctfourfigures"/>
              <w:tabs>
                <w:tab w:val="clear" w:pos="765"/>
                <w:tab w:val="decimal" w:pos="1271"/>
              </w:tabs>
              <w:spacing w:line="240" w:lineRule="auto"/>
              <w:ind w:right="101"/>
              <w:rPr>
                <w:szCs w:val="22"/>
                <w:lang w:bidi="th-TH"/>
              </w:rPr>
            </w:pPr>
            <w:r>
              <w:rPr>
                <w:szCs w:val="22"/>
                <w:lang w:bidi="th-TH"/>
              </w:rPr>
              <w:t>756</w:t>
            </w:r>
          </w:p>
        </w:tc>
        <w:tc>
          <w:tcPr>
            <w:tcW w:w="270" w:type="dxa"/>
          </w:tcPr>
          <w:p w:rsidR="009D1BDA" w:rsidRPr="00B86232" w:rsidRDefault="009D1BDA" w:rsidP="009D1BDA">
            <w:pPr>
              <w:pStyle w:val="acctfourfigures"/>
              <w:spacing w:line="240" w:lineRule="auto"/>
              <w:rPr>
                <w:szCs w:val="22"/>
              </w:rPr>
            </w:pPr>
          </w:p>
        </w:tc>
        <w:tc>
          <w:tcPr>
            <w:tcW w:w="1440" w:type="dxa"/>
            <w:tcBorders>
              <w:bottom w:val="single" w:sz="4" w:space="0" w:color="auto"/>
            </w:tcBorders>
          </w:tcPr>
          <w:p w:rsidR="009D1BDA" w:rsidRPr="00B86232" w:rsidRDefault="009D1BDA" w:rsidP="00A106E2">
            <w:pPr>
              <w:pStyle w:val="acctfourfigures"/>
              <w:tabs>
                <w:tab w:val="clear" w:pos="765"/>
                <w:tab w:val="decimal" w:pos="1172"/>
              </w:tabs>
              <w:spacing w:line="240" w:lineRule="auto"/>
              <w:ind w:right="-80"/>
              <w:rPr>
                <w:szCs w:val="22"/>
              </w:rPr>
            </w:pPr>
            <w:r>
              <w:rPr>
                <w:szCs w:val="22"/>
              </w:rPr>
              <w:t>778</w:t>
            </w:r>
          </w:p>
        </w:tc>
      </w:tr>
      <w:tr w:rsidR="009D1BDA" w:rsidRPr="00B86232" w:rsidTr="00B14F78">
        <w:trPr>
          <w:cantSplit/>
        </w:trPr>
        <w:tc>
          <w:tcPr>
            <w:tcW w:w="5940" w:type="dxa"/>
          </w:tcPr>
          <w:p w:rsidR="009D1BDA" w:rsidRPr="00C10786" w:rsidRDefault="009D1BDA" w:rsidP="009D1BDA">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rsidR="009D1BDA" w:rsidRPr="00B86232" w:rsidRDefault="009D1BDA" w:rsidP="00B14F78">
            <w:pPr>
              <w:pStyle w:val="acctfourfigures"/>
              <w:tabs>
                <w:tab w:val="clear" w:pos="765"/>
                <w:tab w:val="decimal" w:pos="1271"/>
              </w:tabs>
              <w:spacing w:line="240" w:lineRule="auto"/>
              <w:ind w:right="101"/>
              <w:rPr>
                <w:szCs w:val="22"/>
                <w:lang w:bidi="th-TH"/>
              </w:rPr>
            </w:pPr>
            <w:r>
              <w:rPr>
                <w:szCs w:val="22"/>
                <w:lang w:bidi="th-TH"/>
              </w:rPr>
              <w:t>5,540</w:t>
            </w:r>
          </w:p>
        </w:tc>
        <w:tc>
          <w:tcPr>
            <w:tcW w:w="270" w:type="dxa"/>
          </w:tcPr>
          <w:p w:rsidR="009D1BDA" w:rsidRPr="00B86232" w:rsidRDefault="009D1BDA" w:rsidP="009D1BDA">
            <w:pPr>
              <w:pStyle w:val="acctfourfigures"/>
              <w:spacing w:line="240" w:lineRule="auto"/>
              <w:rPr>
                <w:szCs w:val="22"/>
              </w:rPr>
            </w:pPr>
          </w:p>
        </w:tc>
        <w:tc>
          <w:tcPr>
            <w:tcW w:w="1440" w:type="dxa"/>
            <w:tcBorders>
              <w:top w:val="single" w:sz="4" w:space="0" w:color="auto"/>
              <w:bottom w:val="single" w:sz="4" w:space="0" w:color="auto"/>
            </w:tcBorders>
          </w:tcPr>
          <w:p w:rsidR="009D1BDA" w:rsidRPr="00B86232" w:rsidRDefault="009D1BDA" w:rsidP="00A106E2">
            <w:pPr>
              <w:pStyle w:val="acctfourfigures"/>
              <w:tabs>
                <w:tab w:val="clear" w:pos="765"/>
                <w:tab w:val="decimal" w:pos="1172"/>
              </w:tabs>
              <w:spacing w:line="240" w:lineRule="auto"/>
              <w:ind w:right="-80"/>
              <w:rPr>
                <w:szCs w:val="22"/>
              </w:rPr>
            </w:pPr>
            <w:r>
              <w:rPr>
                <w:szCs w:val="22"/>
              </w:rPr>
              <w:t>11,388</w:t>
            </w:r>
          </w:p>
        </w:tc>
      </w:tr>
      <w:tr w:rsidR="009D1BDA" w:rsidRPr="00B86232" w:rsidTr="00B14F78">
        <w:trPr>
          <w:cantSplit/>
        </w:trPr>
        <w:tc>
          <w:tcPr>
            <w:tcW w:w="5940" w:type="dxa"/>
          </w:tcPr>
          <w:p w:rsidR="009D1BDA" w:rsidRPr="00C10786" w:rsidRDefault="009D1BDA" w:rsidP="009D1BDA">
            <w:pPr>
              <w:ind w:left="11"/>
              <w:rPr>
                <w:rFonts w:ascii="Times New Roman" w:hAnsi="Times New Roman" w:cs="Times New Roman"/>
                <w:sz w:val="22"/>
                <w:szCs w:val="22"/>
              </w:rPr>
            </w:pPr>
          </w:p>
        </w:tc>
        <w:tc>
          <w:tcPr>
            <w:tcW w:w="1530" w:type="dxa"/>
            <w:tcBorders>
              <w:top w:val="single" w:sz="4" w:space="0" w:color="auto"/>
            </w:tcBorders>
          </w:tcPr>
          <w:p w:rsidR="009D1BDA" w:rsidRPr="00B86232" w:rsidRDefault="009D1BDA" w:rsidP="009D1BDA">
            <w:pPr>
              <w:pStyle w:val="acctfourfigures"/>
              <w:tabs>
                <w:tab w:val="clear" w:pos="765"/>
                <w:tab w:val="decimal" w:pos="1183"/>
              </w:tabs>
              <w:spacing w:line="240" w:lineRule="auto"/>
              <w:ind w:right="101"/>
              <w:rPr>
                <w:szCs w:val="22"/>
              </w:rPr>
            </w:pPr>
          </w:p>
        </w:tc>
        <w:tc>
          <w:tcPr>
            <w:tcW w:w="270" w:type="dxa"/>
          </w:tcPr>
          <w:p w:rsidR="009D1BDA" w:rsidRPr="00B86232" w:rsidRDefault="009D1BDA" w:rsidP="009D1BDA">
            <w:pPr>
              <w:pStyle w:val="acctfourfigures"/>
              <w:spacing w:line="240" w:lineRule="auto"/>
              <w:rPr>
                <w:szCs w:val="22"/>
              </w:rPr>
            </w:pPr>
          </w:p>
        </w:tc>
        <w:tc>
          <w:tcPr>
            <w:tcW w:w="1440" w:type="dxa"/>
            <w:tcBorders>
              <w:top w:val="single" w:sz="4" w:space="0" w:color="auto"/>
            </w:tcBorders>
          </w:tcPr>
          <w:p w:rsidR="009D1BDA" w:rsidRPr="00B86232" w:rsidRDefault="009D1BDA" w:rsidP="009D1BDA">
            <w:pPr>
              <w:pStyle w:val="acctfourfigures"/>
              <w:tabs>
                <w:tab w:val="clear" w:pos="765"/>
                <w:tab w:val="decimal" w:pos="1085"/>
              </w:tabs>
              <w:spacing w:line="240" w:lineRule="auto"/>
              <w:ind w:right="101"/>
              <w:rPr>
                <w:szCs w:val="22"/>
              </w:rPr>
            </w:pPr>
          </w:p>
        </w:tc>
      </w:tr>
      <w:tr w:rsidR="009D1BDA" w:rsidRPr="00B86232" w:rsidTr="00B14F78">
        <w:trPr>
          <w:cantSplit/>
        </w:trPr>
        <w:tc>
          <w:tcPr>
            <w:tcW w:w="5940" w:type="dxa"/>
          </w:tcPr>
          <w:p w:rsidR="009D1BDA" w:rsidRPr="00ED3EF9" w:rsidRDefault="009D1BDA" w:rsidP="009D1B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D3EF9">
              <w:rPr>
                <w:rFonts w:cs="Times New Roman"/>
                <w:b/>
                <w:bCs/>
              </w:rPr>
              <w:t xml:space="preserve">Included in other comprehensive </w:t>
            </w:r>
          </w:p>
        </w:tc>
        <w:tc>
          <w:tcPr>
            <w:tcW w:w="1530" w:type="dxa"/>
          </w:tcPr>
          <w:p w:rsidR="009D1BDA" w:rsidRPr="00B86232" w:rsidRDefault="009D1BDA" w:rsidP="009D1BDA">
            <w:pPr>
              <w:pStyle w:val="acctfourfigures"/>
              <w:tabs>
                <w:tab w:val="clear" w:pos="765"/>
                <w:tab w:val="decimal" w:pos="1183"/>
              </w:tabs>
              <w:spacing w:line="240" w:lineRule="auto"/>
              <w:ind w:right="101"/>
              <w:rPr>
                <w:szCs w:val="22"/>
              </w:rPr>
            </w:pPr>
          </w:p>
        </w:tc>
        <w:tc>
          <w:tcPr>
            <w:tcW w:w="270" w:type="dxa"/>
          </w:tcPr>
          <w:p w:rsidR="009D1BDA" w:rsidRPr="00B86232" w:rsidRDefault="009D1BDA" w:rsidP="009D1BDA">
            <w:pPr>
              <w:pStyle w:val="acctfourfigures"/>
              <w:spacing w:line="240" w:lineRule="auto"/>
              <w:rPr>
                <w:szCs w:val="22"/>
              </w:rPr>
            </w:pPr>
          </w:p>
        </w:tc>
        <w:tc>
          <w:tcPr>
            <w:tcW w:w="1440" w:type="dxa"/>
          </w:tcPr>
          <w:p w:rsidR="009D1BDA" w:rsidRPr="00B86232" w:rsidRDefault="009D1BDA" w:rsidP="009D1BDA">
            <w:pPr>
              <w:pStyle w:val="acctfourfigures"/>
              <w:tabs>
                <w:tab w:val="clear" w:pos="765"/>
                <w:tab w:val="decimal" w:pos="1085"/>
              </w:tabs>
              <w:spacing w:line="240" w:lineRule="auto"/>
              <w:ind w:right="101"/>
              <w:rPr>
                <w:szCs w:val="22"/>
              </w:rPr>
            </w:pPr>
          </w:p>
        </w:tc>
      </w:tr>
      <w:tr w:rsidR="009D1BDA" w:rsidRPr="00B86232" w:rsidTr="00B14F78">
        <w:trPr>
          <w:cantSplit/>
        </w:trPr>
        <w:tc>
          <w:tcPr>
            <w:tcW w:w="5940" w:type="dxa"/>
          </w:tcPr>
          <w:p w:rsidR="009D1BDA" w:rsidRPr="00ED3EF9" w:rsidRDefault="009D1BDA" w:rsidP="009D1B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D3EF9">
              <w:rPr>
                <w:rFonts w:cs="Times New Roman"/>
                <w:b/>
                <w:bCs/>
              </w:rPr>
              <w:t xml:space="preserve">   incom</w:t>
            </w:r>
            <w:r w:rsidR="00417354">
              <w:rPr>
                <w:rFonts w:cs="Times New Roman"/>
                <w:b/>
                <w:bCs/>
              </w:rPr>
              <w:t>e</w:t>
            </w:r>
            <w:r w:rsidR="00936ADD">
              <w:rPr>
                <w:rFonts w:cs="Times New Roman"/>
                <w:b/>
                <w:bCs/>
              </w:rPr>
              <w:t>:</w:t>
            </w:r>
          </w:p>
        </w:tc>
        <w:tc>
          <w:tcPr>
            <w:tcW w:w="1530" w:type="dxa"/>
          </w:tcPr>
          <w:p w:rsidR="009D1BDA" w:rsidRPr="00B86232" w:rsidRDefault="009D1BDA" w:rsidP="009D1BDA">
            <w:pPr>
              <w:pStyle w:val="acctfourfigures"/>
              <w:tabs>
                <w:tab w:val="clear" w:pos="765"/>
                <w:tab w:val="decimal" w:pos="1183"/>
              </w:tabs>
              <w:spacing w:line="240" w:lineRule="auto"/>
              <w:ind w:right="101"/>
              <w:rPr>
                <w:szCs w:val="22"/>
              </w:rPr>
            </w:pPr>
          </w:p>
        </w:tc>
        <w:tc>
          <w:tcPr>
            <w:tcW w:w="270" w:type="dxa"/>
          </w:tcPr>
          <w:p w:rsidR="009D1BDA" w:rsidRPr="00B86232" w:rsidRDefault="009D1BDA" w:rsidP="009D1BDA">
            <w:pPr>
              <w:pStyle w:val="acctfourfigures"/>
              <w:spacing w:line="240" w:lineRule="auto"/>
              <w:rPr>
                <w:szCs w:val="22"/>
              </w:rPr>
            </w:pPr>
          </w:p>
        </w:tc>
        <w:tc>
          <w:tcPr>
            <w:tcW w:w="1440" w:type="dxa"/>
          </w:tcPr>
          <w:p w:rsidR="009D1BDA" w:rsidRPr="00B86232" w:rsidRDefault="009D1BDA" w:rsidP="009D1BDA">
            <w:pPr>
              <w:pStyle w:val="acctfourfigures"/>
              <w:tabs>
                <w:tab w:val="clear" w:pos="765"/>
                <w:tab w:val="decimal" w:pos="1085"/>
              </w:tabs>
              <w:spacing w:line="240" w:lineRule="auto"/>
              <w:ind w:right="101"/>
              <w:rPr>
                <w:szCs w:val="22"/>
              </w:rPr>
            </w:pPr>
          </w:p>
        </w:tc>
      </w:tr>
      <w:tr w:rsidR="009D1BDA" w:rsidRPr="00B86232" w:rsidTr="00B14F78">
        <w:trPr>
          <w:cantSplit/>
        </w:trPr>
        <w:tc>
          <w:tcPr>
            <w:tcW w:w="5940" w:type="dxa"/>
          </w:tcPr>
          <w:p w:rsidR="009D1BDA" w:rsidRPr="00A86702" w:rsidRDefault="009D1BDA" w:rsidP="009D1B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A86702">
              <w:rPr>
                <w:rFonts w:cs="Times New Roman"/>
              </w:rPr>
              <w:t>Actuarial loss</w:t>
            </w:r>
          </w:p>
        </w:tc>
        <w:tc>
          <w:tcPr>
            <w:tcW w:w="1530" w:type="dxa"/>
          </w:tcPr>
          <w:p w:rsidR="009D1BDA" w:rsidRPr="00B86232" w:rsidRDefault="009D1BDA" w:rsidP="009D1BDA">
            <w:pPr>
              <w:pStyle w:val="acctfourfigures"/>
              <w:tabs>
                <w:tab w:val="clear" w:pos="765"/>
                <w:tab w:val="decimal" w:pos="1183"/>
              </w:tabs>
              <w:spacing w:line="240" w:lineRule="auto"/>
              <w:ind w:right="101"/>
              <w:rPr>
                <w:szCs w:val="22"/>
              </w:rPr>
            </w:pPr>
          </w:p>
        </w:tc>
        <w:tc>
          <w:tcPr>
            <w:tcW w:w="270" w:type="dxa"/>
          </w:tcPr>
          <w:p w:rsidR="009D1BDA" w:rsidRPr="00B86232" w:rsidRDefault="009D1BDA" w:rsidP="009D1BDA">
            <w:pPr>
              <w:pStyle w:val="acctfourfigures"/>
              <w:spacing w:line="240" w:lineRule="auto"/>
              <w:rPr>
                <w:szCs w:val="22"/>
              </w:rPr>
            </w:pPr>
          </w:p>
        </w:tc>
        <w:tc>
          <w:tcPr>
            <w:tcW w:w="1440" w:type="dxa"/>
          </w:tcPr>
          <w:p w:rsidR="009D1BDA" w:rsidRPr="00B86232" w:rsidRDefault="009D1BDA" w:rsidP="009D1BDA">
            <w:pPr>
              <w:pStyle w:val="acctfourfigures"/>
              <w:tabs>
                <w:tab w:val="clear" w:pos="765"/>
                <w:tab w:val="decimal" w:pos="1085"/>
              </w:tabs>
              <w:spacing w:line="240" w:lineRule="auto"/>
              <w:ind w:right="101"/>
              <w:rPr>
                <w:szCs w:val="22"/>
              </w:rPr>
            </w:pPr>
          </w:p>
        </w:tc>
      </w:tr>
      <w:tr w:rsidR="009D1BDA" w:rsidRPr="00B86232" w:rsidTr="00B14F78">
        <w:trPr>
          <w:cantSplit/>
        </w:trPr>
        <w:tc>
          <w:tcPr>
            <w:tcW w:w="5940" w:type="dxa"/>
          </w:tcPr>
          <w:p w:rsidR="009D1BDA" w:rsidRPr="00C10786" w:rsidRDefault="009D1BDA" w:rsidP="009D1BDA">
            <w:pPr>
              <w:pStyle w:val="ListParagraph"/>
              <w:numPr>
                <w:ilvl w:val="0"/>
                <w:numId w:val="23"/>
              </w:numPr>
              <w:tabs>
                <w:tab w:val="left" w:pos="193"/>
              </w:tabs>
              <w:spacing w:line="240" w:lineRule="atLeast"/>
              <w:ind w:right="-75"/>
              <w:rPr>
                <w:szCs w:val="22"/>
              </w:rPr>
            </w:pPr>
            <w:r w:rsidRPr="00C10786">
              <w:rPr>
                <w:szCs w:val="22"/>
              </w:rPr>
              <w:t>Demographic assumptions</w:t>
            </w:r>
          </w:p>
        </w:tc>
        <w:tc>
          <w:tcPr>
            <w:tcW w:w="1530" w:type="dxa"/>
          </w:tcPr>
          <w:p w:rsidR="009D1BDA" w:rsidRPr="00B86232" w:rsidRDefault="009A6DB0" w:rsidP="00B14F78">
            <w:pPr>
              <w:pStyle w:val="acctfourfigures"/>
              <w:tabs>
                <w:tab w:val="clear" w:pos="765"/>
                <w:tab w:val="decimal" w:pos="1271"/>
              </w:tabs>
              <w:spacing w:line="240" w:lineRule="auto"/>
              <w:ind w:right="101"/>
              <w:rPr>
                <w:szCs w:val="22"/>
                <w:lang w:bidi="th-TH"/>
              </w:rPr>
            </w:pPr>
            <w:r>
              <w:rPr>
                <w:szCs w:val="22"/>
                <w:lang w:bidi="th-TH"/>
              </w:rPr>
              <w:t>-</w:t>
            </w:r>
          </w:p>
        </w:tc>
        <w:tc>
          <w:tcPr>
            <w:tcW w:w="270" w:type="dxa"/>
          </w:tcPr>
          <w:p w:rsidR="009D1BDA" w:rsidRPr="00B86232" w:rsidRDefault="009D1BDA" w:rsidP="009D1BDA">
            <w:pPr>
              <w:pStyle w:val="acctfourfigures"/>
              <w:spacing w:line="240" w:lineRule="auto"/>
              <w:rPr>
                <w:szCs w:val="22"/>
              </w:rPr>
            </w:pPr>
          </w:p>
        </w:tc>
        <w:tc>
          <w:tcPr>
            <w:tcW w:w="1440" w:type="dxa"/>
          </w:tcPr>
          <w:p w:rsidR="009D1BDA" w:rsidRPr="00B86232" w:rsidRDefault="009A6DB0" w:rsidP="00A106E2">
            <w:pPr>
              <w:pStyle w:val="acctfourfigures"/>
              <w:tabs>
                <w:tab w:val="clear" w:pos="765"/>
                <w:tab w:val="decimal" w:pos="1172"/>
              </w:tabs>
              <w:spacing w:line="240" w:lineRule="auto"/>
              <w:ind w:right="-80"/>
              <w:rPr>
                <w:szCs w:val="22"/>
              </w:rPr>
            </w:pPr>
            <w:r>
              <w:rPr>
                <w:szCs w:val="22"/>
              </w:rPr>
              <w:t>2,703</w:t>
            </w:r>
          </w:p>
        </w:tc>
      </w:tr>
      <w:tr w:rsidR="009D1BDA" w:rsidRPr="00B86232" w:rsidTr="00B14F78">
        <w:trPr>
          <w:cantSplit/>
        </w:trPr>
        <w:tc>
          <w:tcPr>
            <w:tcW w:w="5940" w:type="dxa"/>
          </w:tcPr>
          <w:p w:rsidR="009D1BDA" w:rsidRPr="00C10786" w:rsidRDefault="009D1BDA" w:rsidP="009D1BDA">
            <w:pPr>
              <w:pStyle w:val="ListParagraph"/>
              <w:numPr>
                <w:ilvl w:val="0"/>
                <w:numId w:val="23"/>
              </w:numPr>
              <w:spacing w:line="240" w:lineRule="atLeast"/>
              <w:rPr>
                <w:b/>
                <w:bCs/>
                <w:szCs w:val="22"/>
              </w:rPr>
            </w:pPr>
            <w:r w:rsidRPr="00C10786">
              <w:rPr>
                <w:szCs w:val="22"/>
              </w:rPr>
              <w:t>Financial assumptions</w:t>
            </w:r>
          </w:p>
        </w:tc>
        <w:tc>
          <w:tcPr>
            <w:tcW w:w="1530" w:type="dxa"/>
          </w:tcPr>
          <w:p w:rsidR="009D1BDA" w:rsidRPr="00B86232" w:rsidRDefault="009A6DB0" w:rsidP="00B14F78">
            <w:pPr>
              <w:pStyle w:val="acctfourfigures"/>
              <w:tabs>
                <w:tab w:val="clear" w:pos="765"/>
                <w:tab w:val="decimal" w:pos="1271"/>
              </w:tabs>
              <w:spacing w:line="240" w:lineRule="auto"/>
              <w:ind w:right="101"/>
              <w:rPr>
                <w:szCs w:val="22"/>
                <w:lang w:bidi="th-TH"/>
              </w:rPr>
            </w:pPr>
            <w:r>
              <w:rPr>
                <w:szCs w:val="22"/>
                <w:lang w:bidi="th-TH"/>
              </w:rPr>
              <w:t>-</w:t>
            </w:r>
          </w:p>
        </w:tc>
        <w:tc>
          <w:tcPr>
            <w:tcW w:w="270" w:type="dxa"/>
          </w:tcPr>
          <w:p w:rsidR="009D1BDA" w:rsidRPr="00B86232" w:rsidRDefault="009D1BDA" w:rsidP="009D1BDA">
            <w:pPr>
              <w:pStyle w:val="acctfourfigures"/>
              <w:spacing w:line="240" w:lineRule="auto"/>
              <w:rPr>
                <w:szCs w:val="22"/>
              </w:rPr>
            </w:pPr>
          </w:p>
        </w:tc>
        <w:tc>
          <w:tcPr>
            <w:tcW w:w="1440" w:type="dxa"/>
          </w:tcPr>
          <w:p w:rsidR="009D1BDA" w:rsidRPr="00B86232" w:rsidRDefault="009A6DB0" w:rsidP="00A106E2">
            <w:pPr>
              <w:pStyle w:val="acctfourfigures"/>
              <w:tabs>
                <w:tab w:val="clear" w:pos="765"/>
                <w:tab w:val="decimal" w:pos="1172"/>
              </w:tabs>
              <w:spacing w:line="240" w:lineRule="auto"/>
              <w:ind w:right="-80"/>
              <w:rPr>
                <w:szCs w:val="22"/>
              </w:rPr>
            </w:pPr>
            <w:r>
              <w:rPr>
                <w:szCs w:val="22"/>
              </w:rPr>
              <w:t>(892)</w:t>
            </w:r>
          </w:p>
        </w:tc>
      </w:tr>
      <w:tr w:rsidR="009D1BDA" w:rsidRPr="00B86232" w:rsidTr="00B14F78">
        <w:trPr>
          <w:cantSplit/>
        </w:trPr>
        <w:tc>
          <w:tcPr>
            <w:tcW w:w="5940" w:type="dxa"/>
          </w:tcPr>
          <w:p w:rsidR="009D1BDA" w:rsidRPr="00C10786" w:rsidRDefault="009D1BDA" w:rsidP="009D1BDA">
            <w:pPr>
              <w:pStyle w:val="ListParagraph"/>
              <w:numPr>
                <w:ilvl w:val="0"/>
                <w:numId w:val="23"/>
              </w:numPr>
              <w:spacing w:line="240" w:lineRule="atLeast"/>
              <w:rPr>
                <w:b/>
                <w:bCs/>
                <w:szCs w:val="22"/>
              </w:rPr>
            </w:pPr>
            <w:r w:rsidRPr="00C10786">
              <w:rPr>
                <w:szCs w:val="22"/>
              </w:rPr>
              <w:t>Experience adjustment</w:t>
            </w:r>
          </w:p>
        </w:tc>
        <w:tc>
          <w:tcPr>
            <w:tcW w:w="1530" w:type="dxa"/>
            <w:tcBorders>
              <w:bottom w:val="single" w:sz="4" w:space="0" w:color="auto"/>
            </w:tcBorders>
          </w:tcPr>
          <w:p w:rsidR="009D1BDA" w:rsidRPr="00B86232" w:rsidRDefault="009A6DB0" w:rsidP="00B14F78">
            <w:pPr>
              <w:pStyle w:val="acctfourfigures"/>
              <w:tabs>
                <w:tab w:val="clear" w:pos="765"/>
                <w:tab w:val="decimal" w:pos="1271"/>
              </w:tabs>
              <w:spacing w:line="240" w:lineRule="auto"/>
              <w:ind w:right="101"/>
              <w:rPr>
                <w:szCs w:val="22"/>
                <w:lang w:bidi="th-TH"/>
              </w:rPr>
            </w:pPr>
            <w:r>
              <w:rPr>
                <w:szCs w:val="22"/>
                <w:lang w:bidi="th-TH"/>
              </w:rPr>
              <w:t>-</w:t>
            </w:r>
          </w:p>
        </w:tc>
        <w:tc>
          <w:tcPr>
            <w:tcW w:w="270" w:type="dxa"/>
          </w:tcPr>
          <w:p w:rsidR="009D1BDA" w:rsidRPr="00B86232" w:rsidRDefault="009D1BDA" w:rsidP="009D1BDA">
            <w:pPr>
              <w:pStyle w:val="acctfourfigures"/>
              <w:spacing w:line="240" w:lineRule="auto"/>
              <w:rPr>
                <w:szCs w:val="22"/>
              </w:rPr>
            </w:pPr>
          </w:p>
        </w:tc>
        <w:tc>
          <w:tcPr>
            <w:tcW w:w="1440" w:type="dxa"/>
            <w:tcBorders>
              <w:bottom w:val="single" w:sz="4" w:space="0" w:color="auto"/>
            </w:tcBorders>
          </w:tcPr>
          <w:p w:rsidR="009D1BDA" w:rsidRPr="00B86232" w:rsidRDefault="009A6DB0" w:rsidP="00A106E2">
            <w:pPr>
              <w:pStyle w:val="acctfourfigures"/>
              <w:tabs>
                <w:tab w:val="clear" w:pos="765"/>
                <w:tab w:val="decimal" w:pos="1172"/>
              </w:tabs>
              <w:spacing w:line="240" w:lineRule="auto"/>
              <w:ind w:right="-80"/>
              <w:rPr>
                <w:szCs w:val="22"/>
              </w:rPr>
            </w:pPr>
            <w:r>
              <w:rPr>
                <w:szCs w:val="22"/>
              </w:rPr>
              <w:t>1,363</w:t>
            </w:r>
          </w:p>
        </w:tc>
      </w:tr>
      <w:tr w:rsidR="009D1BDA" w:rsidRPr="00B86232" w:rsidTr="00B14F78">
        <w:trPr>
          <w:cantSplit/>
        </w:trPr>
        <w:tc>
          <w:tcPr>
            <w:tcW w:w="5940" w:type="dxa"/>
          </w:tcPr>
          <w:p w:rsidR="009D1BDA" w:rsidRPr="00C10786" w:rsidRDefault="009D1BDA" w:rsidP="009D1BDA">
            <w:pPr>
              <w:pStyle w:val="ListParagraph"/>
              <w:spacing w:line="240" w:lineRule="atLeast"/>
              <w:ind w:left="525"/>
              <w:rPr>
                <w:szCs w:val="22"/>
              </w:rPr>
            </w:pPr>
          </w:p>
        </w:tc>
        <w:tc>
          <w:tcPr>
            <w:tcW w:w="1530" w:type="dxa"/>
            <w:tcBorders>
              <w:top w:val="single" w:sz="4" w:space="0" w:color="auto"/>
              <w:bottom w:val="single" w:sz="4" w:space="0" w:color="auto"/>
            </w:tcBorders>
          </w:tcPr>
          <w:p w:rsidR="009D1BDA" w:rsidRPr="00B86232" w:rsidRDefault="009A6DB0" w:rsidP="00B14F78">
            <w:pPr>
              <w:pStyle w:val="acctfourfigures"/>
              <w:tabs>
                <w:tab w:val="clear" w:pos="765"/>
                <w:tab w:val="decimal" w:pos="1271"/>
              </w:tabs>
              <w:spacing w:line="240" w:lineRule="auto"/>
              <w:ind w:right="101"/>
              <w:rPr>
                <w:szCs w:val="22"/>
                <w:lang w:bidi="th-TH"/>
              </w:rPr>
            </w:pPr>
            <w:r>
              <w:rPr>
                <w:szCs w:val="22"/>
                <w:lang w:bidi="th-TH"/>
              </w:rPr>
              <w:t>-</w:t>
            </w:r>
          </w:p>
        </w:tc>
        <w:tc>
          <w:tcPr>
            <w:tcW w:w="270" w:type="dxa"/>
          </w:tcPr>
          <w:p w:rsidR="009D1BDA" w:rsidRPr="00B86232" w:rsidRDefault="009D1BDA" w:rsidP="009D1BDA">
            <w:pPr>
              <w:pStyle w:val="acctfourfigures"/>
              <w:spacing w:line="240" w:lineRule="auto"/>
              <w:rPr>
                <w:szCs w:val="22"/>
              </w:rPr>
            </w:pPr>
          </w:p>
        </w:tc>
        <w:tc>
          <w:tcPr>
            <w:tcW w:w="1440" w:type="dxa"/>
            <w:tcBorders>
              <w:top w:val="single" w:sz="4" w:space="0" w:color="auto"/>
              <w:bottom w:val="single" w:sz="4" w:space="0" w:color="auto"/>
            </w:tcBorders>
          </w:tcPr>
          <w:p w:rsidR="009D1BDA" w:rsidRPr="00B86232" w:rsidRDefault="009A6DB0" w:rsidP="00A106E2">
            <w:pPr>
              <w:pStyle w:val="acctfourfigures"/>
              <w:tabs>
                <w:tab w:val="clear" w:pos="765"/>
                <w:tab w:val="decimal" w:pos="1172"/>
              </w:tabs>
              <w:spacing w:line="240" w:lineRule="auto"/>
              <w:ind w:right="-80"/>
              <w:rPr>
                <w:szCs w:val="22"/>
              </w:rPr>
            </w:pPr>
            <w:r>
              <w:rPr>
                <w:szCs w:val="22"/>
              </w:rPr>
              <w:t>3,174</w:t>
            </w:r>
          </w:p>
        </w:tc>
      </w:tr>
      <w:tr w:rsidR="009D1BDA" w:rsidRPr="00B86232" w:rsidTr="00B14F78">
        <w:trPr>
          <w:cantSplit/>
        </w:trPr>
        <w:tc>
          <w:tcPr>
            <w:tcW w:w="5940" w:type="dxa"/>
          </w:tcPr>
          <w:p w:rsidR="009D1BDA" w:rsidRPr="00C10786" w:rsidRDefault="009D1BDA" w:rsidP="009D1BDA">
            <w:pPr>
              <w:pStyle w:val="ListParagraph"/>
              <w:spacing w:line="240" w:lineRule="atLeast"/>
              <w:ind w:left="525"/>
              <w:rPr>
                <w:szCs w:val="22"/>
              </w:rPr>
            </w:pPr>
          </w:p>
        </w:tc>
        <w:tc>
          <w:tcPr>
            <w:tcW w:w="1530" w:type="dxa"/>
            <w:tcBorders>
              <w:top w:val="single" w:sz="4" w:space="0" w:color="auto"/>
            </w:tcBorders>
          </w:tcPr>
          <w:p w:rsidR="009D1BDA" w:rsidRPr="00B86232" w:rsidRDefault="009D1BDA" w:rsidP="00B14F78">
            <w:pPr>
              <w:pStyle w:val="acctfourfigures"/>
              <w:tabs>
                <w:tab w:val="clear" w:pos="765"/>
                <w:tab w:val="decimal" w:pos="1271"/>
              </w:tabs>
              <w:spacing w:line="240" w:lineRule="auto"/>
              <w:ind w:right="101"/>
              <w:rPr>
                <w:szCs w:val="22"/>
                <w:lang w:bidi="th-TH"/>
              </w:rPr>
            </w:pPr>
          </w:p>
        </w:tc>
        <w:tc>
          <w:tcPr>
            <w:tcW w:w="270" w:type="dxa"/>
          </w:tcPr>
          <w:p w:rsidR="009D1BDA" w:rsidRPr="00B86232" w:rsidRDefault="009D1BDA" w:rsidP="009D1BDA">
            <w:pPr>
              <w:pStyle w:val="acctfourfigures"/>
              <w:spacing w:line="240" w:lineRule="auto"/>
              <w:rPr>
                <w:szCs w:val="22"/>
              </w:rPr>
            </w:pPr>
          </w:p>
        </w:tc>
        <w:tc>
          <w:tcPr>
            <w:tcW w:w="1440" w:type="dxa"/>
            <w:tcBorders>
              <w:top w:val="single" w:sz="4" w:space="0" w:color="auto"/>
            </w:tcBorders>
          </w:tcPr>
          <w:p w:rsidR="009D1BDA" w:rsidRPr="00B86232" w:rsidRDefault="009D1BDA" w:rsidP="00B14F78">
            <w:pPr>
              <w:pStyle w:val="acctfourfigures"/>
              <w:tabs>
                <w:tab w:val="clear" w:pos="765"/>
                <w:tab w:val="decimal" w:pos="1172"/>
              </w:tabs>
              <w:spacing w:line="240" w:lineRule="auto"/>
              <w:ind w:right="101"/>
              <w:rPr>
                <w:szCs w:val="22"/>
              </w:rPr>
            </w:pPr>
          </w:p>
        </w:tc>
      </w:tr>
      <w:tr w:rsidR="009D1BDA" w:rsidRPr="00B86232" w:rsidTr="00B14F78">
        <w:trPr>
          <w:cantSplit/>
        </w:trPr>
        <w:tc>
          <w:tcPr>
            <w:tcW w:w="5940" w:type="dxa"/>
          </w:tcPr>
          <w:p w:rsidR="009D1BDA" w:rsidRPr="00C10786" w:rsidRDefault="009D1BDA" w:rsidP="009D1BDA">
            <w:pPr>
              <w:ind w:left="180" w:hanging="180"/>
              <w:rPr>
                <w:rFonts w:ascii="Times New Roman" w:hAnsi="Times New Roman" w:cs="Times New Roman"/>
                <w:sz w:val="22"/>
                <w:szCs w:val="22"/>
              </w:rPr>
            </w:pPr>
            <w:r w:rsidRPr="00C10786">
              <w:rPr>
                <w:rFonts w:ascii="Times New Roman" w:hAnsi="Times New Roman" w:cs="Times New Roman"/>
                <w:sz w:val="22"/>
                <w:szCs w:val="22"/>
              </w:rPr>
              <w:t>Benefit paid</w:t>
            </w:r>
          </w:p>
        </w:tc>
        <w:tc>
          <w:tcPr>
            <w:tcW w:w="1530" w:type="dxa"/>
            <w:tcBorders>
              <w:bottom w:val="single" w:sz="4" w:space="0" w:color="auto"/>
            </w:tcBorders>
          </w:tcPr>
          <w:p w:rsidR="009D1BDA" w:rsidRPr="00B86232" w:rsidRDefault="00196C7B" w:rsidP="00B14F78">
            <w:pPr>
              <w:pStyle w:val="acctfourfigures"/>
              <w:tabs>
                <w:tab w:val="clear" w:pos="765"/>
                <w:tab w:val="decimal" w:pos="1271"/>
              </w:tabs>
              <w:spacing w:line="240" w:lineRule="auto"/>
              <w:ind w:right="101"/>
              <w:rPr>
                <w:szCs w:val="22"/>
                <w:lang w:bidi="th-TH"/>
              </w:rPr>
            </w:pPr>
            <w:r>
              <w:rPr>
                <w:szCs w:val="22"/>
                <w:lang w:bidi="th-TH"/>
              </w:rPr>
              <w:t>(10,472)</w:t>
            </w:r>
          </w:p>
        </w:tc>
        <w:tc>
          <w:tcPr>
            <w:tcW w:w="270" w:type="dxa"/>
          </w:tcPr>
          <w:p w:rsidR="009D1BDA" w:rsidRPr="00B86232" w:rsidRDefault="009D1BDA" w:rsidP="009D1BDA">
            <w:pPr>
              <w:pStyle w:val="acctfourfigures"/>
              <w:spacing w:line="240" w:lineRule="auto"/>
              <w:rPr>
                <w:szCs w:val="22"/>
              </w:rPr>
            </w:pPr>
          </w:p>
        </w:tc>
        <w:tc>
          <w:tcPr>
            <w:tcW w:w="1440" w:type="dxa"/>
            <w:tcBorders>
              <w:bottom w:val="single" w:sz="4" w:space="0" w:color="auto"/>
            </w:tcBorders>
          </w:tcPr>
          <w:p w:rsidR="009D1BDA" w:rsidRPr="00B86232" w:rsidRDefault="00196C7B" w:rsidP="00A106E2">
            <w:pPr>
              <w:pStyle w:val="acctfourfigures"/>
              <w:tabs>
                <w:tab w:val="clear" w:pos="765"/>
                <w:tab w:val="decimal" w:pos="1172"/>
              </w:tabs>
              <w:spacing w:line="240" w:lineRule="auto"/>
              <w:ind w:right="-80"/>
              <w:rPr>
                <w:szCs w:val="22"/>
              </w:rPr>
            </w:pPr>
            <w:r>
              <w:rPr>
                <w:szCs w:val="22"/>
              </w:rPr>
              <w:t>(4,836)</w:t>
            </w:r>
          </w:p>
        </w:tc>
      </w:tr>
      <w:tr w:rsidR="009D1BDA" w:rsidRPr="00B86232" w:rsidTr="00B14F78">
        <w:trPr>
          <w:cantSplit/>
        </w:trPr>
        <w:tc>
          <w:tcPr>
            <w:tcW w:w="5940" w:type="dxa"/>
          </w:tcPr>
          <w:p w:rsidR="009D1BDA" w:rsidRPr="00C10786" w:rsidRDefault="009D1BDA" w:rsidP="009D1BDA">
            <w:pPr>
              <w:rPr>
                <w:rFonts w:ascii="Times New Roman" w:hAnsi="Times New Roman" w:cs="Times New Roman"/>
                <w:sz w:val="22"/>
                <w:szCs w:val="22"/>
              </w:rPr>
            </w:pPr>
            <w:r w:rsidRPr="00C10786">
              <w:rPr>
                <w:rFonts w:ascii="Times New Roman" w:hAnsi="Times New Roman" w:cs="Times New Roman"/>
                <w:b/>
                <w:bCs/>
                <w:sz w:val="22"/>
                <w:szCs w:val="22"/>
              </w:rPr>
              <w:t>At 31 December</w:t>
            </w:r>
          </w:p>
        </w:tc>
        <w:tc>
          <w:tcPr>
            <w:tcW w:w="1530" w:type="dxa"/>
            <w:tcBorders>
              <w:top w:val="single" w:sz="4" w:space="0" w:color="auto"/>
              <w:bottom w:val="double" w:sz="4" w:space="0" w:color="auto"/>
            </w:tcBorders>
          </w:tcPr>
          <w:p w:rsidR="009D1BDA" w:rsidRPr="00B14F78" w:rsidRDefault="00196C7B" w:rsidP="00B14F78">
            <w:pPr>
              <w:pStyle w:val="acctfourfigures"/>
              <w:tabs>
                <w:tab w:val="clear" w:pos="765"/>
                <w:tab w:val="decimal" w:pos="1271"/>
              </w:tabs>
              <w:spacing w:line="240" w:lineRule="auto"/>
              <w:ind w:right="101"/>
              <w:rPr>
                <w:b/>
                <w:bCs/>
                <w:szCs w:val="22"/>
                <w:lang w:bidi="th-TH"/>
              </w:rPr>
            </w:pPr>
            <w:r w:rsidRPr="00B14F78">
              <w:rPr>
                <w:b/>
                <w:bCs/>
                <w:szCs w:val="22"/>
                <w:lang w:bidi="th-TH"/>
              </w:rPr>
              <w:t>29,410</w:t>
            </w:r>
          </w:p>
        </w:tc>
        <w:tc>
          <w:tcPr>
            <w:tcW w:w="270" w:type="dxa"/>
          </w:tcPr>
          <w:p w:rsidR="009D1BDA" w:rsidRPr="00196C7B" w:rsidRDefault="009D1BDA" w:rsidP="009D1BDA">
            <w:pPr>
              <w:pStyle w:val="acctfourfigures"/>
              <w:spacing w:line="240" w:lineRule="auto"/>
              <w:rPr>
                <w:b/>
                <w:bCs/>
                <w:szCs w:val="22"/>
              </w:rPr>
            </w:pPr>
          </w:p>
        </w:tc>
        <w:tc>
          <w:tcPr>
            <w:tcW w:w="1440" w:type="dxa"/>
            <w:tcBorders>
              <w:top w:val="single" w:sz="4" w:space="0" w:color="auto"/>
              <w:bottom w:val="double" w:sz="4" w:space="0" w:color="auto"/>
            </w:tcBorders>
          </w:tcPr>
          <w:p w:rsidR="009D1BDA" w:rsidRPr="00A106E2" w:rsidRDefault="00196C7B" w:rsidP="00A106E2">
            <w:pPr>
              <w:pStyle w:val="acctfourfigures"/>
              <w:tabs>
                <w:tab w:val="clear" w:pos="765"/>
                <w:tab w:val="decimal" w:pos="1172"/>
              </w:tabs>
              <w:spacing w:line="240" w:lineRule="auto"/>
              <w:ind w:right="-80"/>
              <w:rPr>
                <w:b/>
                <w:bCs/>
                <w:szCs w:val="22"/>
              </w:rPr>
            </w:pPr>
            <w:r w:rsidRPr="00A106E2">
              <w:rPr>
                <w:b/>
                <w:bCs/>
                <w:szCs w:val="22"/>
              </w:rPr>
              <w:t>34,612</w:t>
            </w:r>
          </w:p>
        </w:tc>
      </w:tr>
    </w:tbl>
    <w:p w:rsidR="009D1BDA" w:rsidRDefault="009D1BDA"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9D1BDA" w:rsidRDefault="009D1BDA"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016B0E" w:rsidRDefault="00016B0E"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016B0E" w:rsidRDefault="00016B0E"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016B0E" w:rsidRDefault="00016B0E"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016B0E" w:rsidRDefault="00016B0E" w:rsidP="00016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14"/>
        <w:jc w:val="both"/>
        <w:rPr>
          <w:rFonts w:ascii="Times New Roman" w:hAnsi="Times New Roman"/>
          <w:sz w:val="22"/>
          <w:szCs w:val="22"/>
        </w:rPr>
      </w:pPr>
      <w:r w:rsidRPr="009835E6">
        <w:rPr>
          <w:rFonts w:ascii="Times New Roman" w:hAnsi="Times New Roman"/>
          <w:sz w:val="22"/>
          <w:szCs w:val="22"/>
        </w:rPr>
        <w:lastRenderedPageBreak/>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7A7F53">
        <w:rPr>
          <w:rFonts w:ascii="Times New Roman" w:hAnsi="Times New Roman"/>
          <w:sz w:val="22"/>
          <w:szCs w:val="22"/>
        </w:rPr>
        <w:t>Company</w:t>
      </w:r>
      <w:r w:rsidRPr="009835E6">
        <w:rPr>
          <w:rFonts w:ascii="Times New Roman" w:hAnsi="Times New Roman"/>
          <w:sz w:val="22"/>
          <w:szCs w:val="22"/>
        </w:rPr>
        <w:t xml:space="preserve"> has therefore amended its retirement plan in accordance with the changes in the Labor Protection Act in 2019. As a result of this change, the provision for retirement benefits as well as past service cost </w:t>
      </w:r>
      <w:proofErr w:type="spellStart"/>
      <w:r w:rsidRPr="009835E6">
        <w:rPr>
          <w:rFonts w:ascii="Times New Roman" w:hAnsi="Times New Roman"/>
          <w:sz w:val="22"/>
          <w:szCs w:val="22"/>
        </w:rPr>
        <w:t>recognised</w:t>
      </w:r>
      <w:proofErr w:type="spellEnd"/>
      <w:r w:rsidRPr="009835E6">
        <w:rPr>
          <w:rFonts w:ascii="Times New Roman" w:hAnsi="Times New Roman"/>
          <w:sz w:val="22"/>
          <w:szCs w:val="22"/>
        </w:rPr>
        <w:t xml:space="preserve"> increased.</w:t>
      </w:r>
    </w:p>
    <w:p w:rsidR="00E06CE0" w:rsidRDefault="00E06CE0"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E06CE0" w:rsidRPr="00B86232" w:rsidTr="00E06CE0">
        <w:trPr>
          <w:cantSplit/>
          <w:tblHeader/>
        </w:trPr>
        <w:tc>
          <w:tcPr>
            <w:tcW w:w="5940" w:type="dxa"/>
          </w:tcPr>
          <w:p w:rsidR="00E06CE0" w:rsidRPr="00B86232" w:rsidRDefault="00E06CE0" w:rsidP="00E06CE0">
            <w:pPr>
              <w:spacing w:line="240" w:lineRule="auto"/>
              <w:rPr>
                <w:rFonts w:ascii="Times New Roman" w:hAnsi="Times New Roman" w:cs="Times New Roman"/>
                <w:b/>
                <w:bCs/>
                <w:i/>
                <w:iCs/>
                <w:sz w:val="22"/>
                <w:szCs w:val="22"/>
                <w:highlight w:val="cyan"/>
              </w:rPr>
            </w:pPr>
          </w:p>
        </w:tc>
        <w:tc>
          <w:tcPr>
            <w:tcW w:w="3240" w:type="dxa"/>
            <w:gridSpan w:val="3"/>
          </w:tcPr>
          <w:p w:rsidR="00E06CE0" w:rsidRPr="00B86232" w:rsidRDefault="00E06CE0" w:rsidP="00E06CE0">
            <w:pPr>
              <w:pStyle w:val="acctfourfigures"/>
              <w:spacing w:line="240" w:lineRule="auto"/>
              <w:jc w:val="center"/>
              <w:rPr>
                <w:b/>
                <w:bCs/>
                <w:szCs w:val="22"/>
              </w:rPr>
            </w:pPr>
            <w:r>
              <w:rPr>
                <w:b/>
                <w:bCs/>
                <w:szCs w:val="22"/>
              </w:rPr>
              <w:t>Financial statements in which</w:t>
            </w:r>
          </w:p>
        </w:tc>
      </w:tr>
      <w:tr w:rsidR="00E06CE0" w:rsidRPr="00B86232" w:rsidTr="00E06CE0">
        <w:trPr>
          <w:cantSplit/>
          <w:tblHeader/>
        </w:trPr>
        <w:tc>
          <w:tcPr>
            <w:tcW w:w="5940" w:type="dxa"/>
          </w:tcPr>
          <w:p w:rsidR="00E06CE0" w:rsidRPr="00B86232" w:rsidRDefault="00E06CE0" w:rsidP="00E06CE0">
            <w:pPr>
              <w:spacing w:line="240" w:lineRule="auto"/>
              <w:rPr>
                <w:rFonts w:ascii="Times New Roman" w:hAnsi="Times New Roman" w:cs="Times New Roman"/>
                <w:b/>
                <w:bCs/>
                <w:i/>
                <w:iCs/>
                <w:sz w:val="22"/>
                <w:szCs w:val="22"/>
                <w:highlight w:val="cyan"/>
              </w:rPr>
            </w:pPr>
          </w:p>
        </w:tc>
        <w:tc>
          <w:tcPr>
            <w:tcW w:w="3240" w:type="dxa"/>
            <w:gridSpan w:val="3"/>
          </w:tcPr>
          <w:p w:rsidR="00E06CE0" w:rsidRPr="00B86232" w:rsidRDefault="00E06CE0" w:rsidP="00E06CE0">
            <w:pPr>
              <w:pStyle w:val="acctfourfigures"/>
              <w:spacing w:line="240" w:lineRule="auto"/>
              <w:jc w:val="center"/>
              <w:rPr>
                <w:b/>
                <w:bCs/>
                <w:szCs w:val="22"/>
              </w:rPr>
            </w:pPr>
            <w:r>
              <w:rPr>
                <w:b/>
                <w:bCs/>
                <w:szCs w:val="22"/>
              </w:rPr>
              <w:t>the equity method is applied/</w:t>
            </w:r>
          </w:p>
        </w:tc>
      </w:tr>
      <w:tr w:rsidR="00E06CE0" w:rsidRPr="00B86232" w:rsidTr="00E06CE0">
        <w:trPr>
          <w:cantSplit/>
          <w:tblHeader/>
        </w:trPr>
        <w:tc>
          <w:tcPr>
            <w:tcW w:w="5940" w:type="dxa"/>
          </w:tcPr>
          <w:p w:rsidR="00E06CE0" w:rsidRPr="00B86232" w:rsidRDefault="00E06CE0" w:rsidP="00E06CE0">
            <w:pPr>
              <w:spacing w:line="240" w:lineRule="auto"/>
              <w:rPr>
                <w:rFonts w:ascii="Times New Roman" w:hAnsi="Times New Roman" w:cs="Times New Roman"/>
                <w:b/>
                <w:bCs/>
                <w:i/>
                <w:iCs/>
                <w:sz w:val="22"/>
                <w:szCs w:val="22"/>
                <w:highlight w:val="cyan"/>
              </w:rPr>
            </w:pPr>
          </w:p>
        </w:tc>
        <w:tc>
          <w:tcPr>
            <w:tcW w:w="3240" w:type="dxa"/>
            <w:gridSpan w:val="3"/>
          </w:tcPr>
          <w:p w:rsidR="00E06CE0" w:rsidRDefault="00E06CE0" w:rsidP="00E06CE0">
            <w:pPr>
              <w:pStyle w:val="acctfourfigures"/>
              <w:spacing w:line="240" w:lineRule="auto"/>
              <w:ind w:left="-85" w:right="-82"/>
              <w:jc w:val="center"/>
              <w:rPr>
                <w:b/>
                <w:bCs/>
                <w:szCs w:val="22"/>
              </w:rPr>
            </w:pPr>
            <w:r>
              <w:rPr>
                <w:b/>
                <w:bCs/>
                <w:szCs w:val="22"/>
              </w:rPr>
              <w:t>Consolidated financial statements/</w:t>
            </w:r>
          </w:p>
        </w:tc>
      </w:tr>
      <w:tr w:rsidR="00E06CE0" w:rsidRPr="00B86232" w:rsidTr="00E06CE0">
        <w:trPr>
          <w:cantSplit/>
          <w:tblHeader/>
        </w:trPr>
        <w:tc>
          <w:tcPr>
            <w:tcW w:w="5940" w:type="dxa"/>
          </w:tcPr>
          <w:p w:rsidR="00E06CE0" w:rsidRPr="00B86232" w:rsidRDefault="00701551" w:rsidP="00E06CE0">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Principal actuarial assumptions</w:t>
            </w:r>
          </w:p>
        </w:tc>
        <w:tc>
          <w:tcPr>
            <w:tcW w:w="3240" w:type="dxa"/>
            <w:gridSpan w:val="3"/>
          </w:tcPr>
          <w:p w:rsidR="00E06CE0" w:rsidRDefault="00E06CE0" w:rsidP="00E06CE0">
            <w:pPr>
              <w:pStyle w:val="acctfourfigures"/>
              <w:spacing w:line="240" w:lineRule="auto"/>
              <w:jc w:val="center"/>
              <w:rPr>
                <w:b/>
                <w:bCs/>
                <w:szCs w:val="22"/>
              </w:rPr>
            </w:pPr>
            <w:r>
              <w:rPr>
                <w:b/>
                <w:bCs/>
                <w:szCs w:val="22"/>
              </w:rPr>
              <w:t>Separate financial statements</w:t>
            </w:r>
          </w:p>
        </w:tc>
      </w:tr>
      <w:tr w:rsidR="00834F19" w:rsidRPr="00B86232" w:rsidTr="00E06CE0">
        <w:trPr>
          <w:cantSplit/>
        </w:trPr>
        <w:tc>
          <w:tcPr>
            <w:tcW w:w="5940" w:type="dxa"/>
          </w:tcPr>
          <w:p w:rsidR="00834F19" w:rsidRPr="00B86232" w:rsidRDefault="00834F19" w:rsidP="002556B6">
            <w:pPr>
              <w:spacing w:line="240" w:lineRule="auto"/>
              <w:rPr>
                <w:rFonts w:ascii="Times New Roman" w:hAnsi="Times New Roman" w:cs="Times New Roman"/>
                <w:b/>
                <w:bCs/>
                <w:i/>
                <w:iCs/>
                <w:color w:val="211E1F"/>
                <w:sz w:val="22"/>
                <w:szCs w:val="22"/>
              </w:rPr>
            </w:pPr>
          </w:p>
        </w:tc>
        <w:tc>
          <w:tcPr>
            <w:tcW w:w="1530" w:type="dxa"/>
          </w:tcPr>
          <w:p w:rsidR="00834F19" w:rsidRPr="00B86232" w:rsidRDefault="00834F19" w:rsidP="002556B6">
            <w:pPr>
              <w:pStyle w:val="acctfourfigures"/>
              <w:tabs>
                <w:tab w:val="clear" w:pos="765"/>
                <w:tab w:val="decimal" w:pos="731"/>
                <w:tab w:val="decimal" w:pos="1642"/>
              </w:tabs>
              <w:spacing w:line="240" w:lineRule="auto"/>
              <w:ind w:right="11"/>
              <w:jc w:val="center"/>
              <w:rPr>
                <w:szCs w:val="22"/>
                <w:lang w:bidi="th-TH"/>
              </w:rPr>
            </w:pPr>
            <w:r>
              <w:rPr>
                <w:szCs w:val="22"/>
                <w:lang w:bidi="th-TH"/>
              </w:rPr>
              <w:t>2020</w:t>
            </w:r>
          </w:p>
        </w:tc>
        <w:tc>
          <w:tcPr>
            <w:tcW w:w="270" w:type="dxa"/>
          </w:tcPr>
          <w:p w:rsidR="00834F19" w:rsidRPr="00B86232" w:rsidRDefault="00834F19" w:rsidP="002556B6">
            <w:pPr>
              <w:pStyle w:val="acctfourfigures"/>
              <w:spacing w:line="240" w:lineRule="auto"/>
              <w:rPr>
                <w:szCs w:val="22"/>
              </w:rPr>
            </w:pPr>
          </w:p>
        </w:tc>
        <w:tc>
          <w:tcPr>
            <w:tcW w:w="1440" w:type="dxa"/>
          </w:tcPr>
          <w:p w:rsidR="00834F19" w:rsidRPr="00B86232" w:rsidRDefault="00834F19" w:rsidP="002556B6">
            <w:pPr>
              <w:pStyle w:val="acctfourfigures"/>
              <w:tabs>
                <w:tab w:val="clear" w:pos="765"/>
              </w:tabs>
              <w:spacing w:line="240" w:lineRule="auto"/>
              <w:ind w:right="101"/>
              <w:jc w:val="center"/>
              <w:rPr>
                <w:szCs w:val="22"/>
              </w:rPr>
            </w:pPr>
            <w:r>
              <w:rPr>
                <w:szCs w:val="22"/>
              </w:rPr>
              <w:t>2019</w:t>
            </w:r>
          </w:p>
        </w:tc>
      </w:tr>
      <w:tr w:rsidR="00834F19" w:rsidRPr="00B86232" w:rsidTr="00E06CE0">
        <w:trPr>
          <w:cantSplit/>
        </w:trPr>
        <w:tc>
          <w:tcPr>
            <w:tcW w:w="5940" w:type="dxa"/>
          </w:tcPr>
          <w:p w:rsidR="00834F19" w:rsidRPr="00B86232" w:rsidRDefault="00834F19" w:rsidP="002556B6">
            <w:pPr>
              <w:spacing w:line="240" w:lineRule="auto"/>
              <w:rPr>
                <w:rFonts w:ascii="Times New Roman" w:hAnsi="Times New Roman" w:cs="Times New Roman"/>
                <w:color w:val="211E1F"/>
                <w:sz w:val="22"/>
                <w:szCs w:val="22"/>
                <w:highlight w:val="cyan"/>
              </w:rPr>
            </w:pPr>
          </w:p>
        </w:tc>
        <w:tc>
          <w:tcPr>
            <w:tcW w:w="3240" w:type="dxa"/>
            <w:gridSpan w:val="3"/>
          </w:tcPr>
          <w:p w:rsidR="00834F19" w:rsidRPr="00B86232" w:rsidRDefault="00834F19" w:rsidP="00834F19">
            <w:pPr>
              <w:pStyle w:val="acctfourfigures"/>
              <w:tabs>
                <w:tab w:val="clear" w:pos="765"/>
                <w:tab w:val="decimal" w:pos="1630"/>
              </w:tabs>
              <w:spacing w:line="240" w:lineRule="auto"/>
              <w:ind w:right="101"/>
              <w:rPr>
                <w:i/>
                <w:iCs/>
                <w:szCs w:val="22"/>
              </w:rPr>
            </w:pPr>
            <w:r w:rsidRPr="00B86232">
              <w:rPr>
                <w:i/>
                <w:iCs/>
                <w:szCs w:val="22"/>
              </w:rPr>
              <w:t>(</w:t>
            </w:r>
            <w:r>
              <w:rPr>
                <w:i/>
                <w:iCs/>
                <w:szCs w:val="22"/>
              </w:rPr>
              <w:t>%</w:t>
            </w:r>
            <w:r w:rsidRPr="00B86232">
              <w:rPr>
                <w:i/>
                <w:iCs/>
                <w:szCs w:val="22"/>
              </w:rPr>
              <w:t>)</w:t>
            </w:r>
          </w:p>
        </w:tc>
      </w:tr>
      <w:tr w:rsidR="00834F19" w:rsidRPr="00B86232" w:rsidTr="00E06CE0">
        <w:trPr>
          <w:cantSplit/>
        </w:trPr>
        <w:tc>
          <w:tcPr>
            <w:tcW w:w="5940" w:type="dxa"/>
          </w:tcPr>
          <w:p w:rsidR="00834F19" w:rsidRPr="00B86232" w:rsidRDefault="00834F19" w:rsidP="002556B6">
            <w:pPr>
              <w:spacing w:line="240" w:lineRule="auto"/>
              <w:rPr>
                <w:rFonts w:ascii="Times New Roman" w:hAnsi="Times New Roman" w:cs="Times New Roman"/>
                <w:color w:val="211E1F"/>
                <w:sz w:val="22"/>
                <w:szCs w:val="22"/>
                <w:highlight w:val="cyan"/>
              </w:rPr>
            </w:pPr>
          </w:p>
        </w:tc>
        <w:tc>
          <w:tcPr>
            <w:tcW w:w="3240" w:type="dxa"/>
            <w:gridSpan w:val="3"/>
          </w:tcPr>
          <w:p w:rsidR="00834F19" w:rsidRPr="00B86232" w:rsidRDefault="00834F19" w:rsidP="002556B6">
            <w:pPr>
              <w:pStyle w:val="acctfourfigures"/>
              <w:tabs>
                <w:tab w:val="clear" w:pos="765"/>
                <w:tab w:val="decimal" w:pos="1181"/>
              </w:tabs>
              <w:spacing w:line="240" w:lineRule="auto"/>
              <w:ind w:right="101"/>
              <w:jc w:val="center"/>
              <w:rPr>
                <w:i/>
                <w:iCs/>
                <w:szCs w:val="22"/>
              </w:rPr>
            </w:pPr>
          </w:p>
        </w:tc>
      </w:tr>
      <w:tr w:rsidR="00834F19" w:rsidRPr="00B86232" w:rsidTr="00E06CE0">
        <w:trPr>
          <w:cantSplit/>
        </w:trPr>
        <w:tc>
          <w:tcPr>
            <w:tcW w:w="5940" w:type="dxa"/>
          </w:tcPr>
          <w:p w:rsidR="00834F19" w:rsidRPr="005D1A76" w:rsidRDefault="00834F19" w:rsidP="0083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A76">
              <w:rPr>
                <w:rFonts w:ascii="Times New Roman" w:hAnsi="Times New Roman"/>
                <w:sz w:val="22"/>
                <w:szCs w:val="22"/>
              </w:rPr>
              <w:t>Discount rate</w:t>
            </w:r>
          </w:p>
        </w:tc>
        <w:tc>
          <w:tcPr>
            <w:tcW w:w="1530" w:type="dxa"/>
          </w:tcPr>
          <w:p w:rsidR="00834F19" w:rsidRPr="00B42CE9" w:rsidRDefault="00834F19" w:rsidP="00834F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2.40</w:t>
            </w:r>
          </w:p>
        </w:tc>
        <w:tc>
          <w:tcPr>
            <w:tcW w:w="270" w:type="dxa"/>
          </w:tcPr>
          <w:p w:rsidR="00834F19" w:rsidRPr="00B86232" w:rsidRDefault="00834F19" w:rsidP="00834F19">
            <w:pPr>
              <w:pStyle w:val="acctfourfigures"/>
              <w:spacing w:line="240" w:lineRule="auto"/>
              <w:rPr>
                <w:szCs w:val="22"/>
              </w:rPr>
            </w:pPr>
          </w:p>
        </w:tc>
        <w:tc>
          <w:tcPr>
            <w:tcW w:w="1440" w:type="dxa"/>
          </w:tcPr>
          <w:p w:rsidR="00834F19" w:rsidRPr="00B42CE9" w:rsidRDefault="00834F19" w:rsidP="00834F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2.40</w:t>
            </w:r>
          </w:p>
        </w:tc>
      </w:tr>
      <w:tr w:rsidR="00834F19" w:rsidRPr="00B86232" w:rsidTr="00E06CE0">
        <w:trPr>
          <w:cantSplit/>
        </w:trPr>
        <w:tc>
          <w:tcPr>
            <w:tcW w:w="5940" w:type="dxa"/>
          </w:tcPr>
          <w:p w:rsidR="00834F19" w:rsidRPr="005D1A76" w:rsidRDefault="00834F19" w:rsidP="0083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077F3">
              <w:rPr>
                <w:rFonts w:ascii="Times New Roman" w:hAnsi="Times New Roman"/>
                <w:sz w:val="22"/>
                <w:szCs w:val="22"/>
              </w:rPr>
              <w:t>Future salary growth</w:t>
            </w:r>
          </w:p>
        </w:tc>
        <w:tc>
          <w:tcPr>
            <w:tcW w:w="1530" w:type="dxa"/>
          </w:tcPr>
          <w:p w:rsidR="00834F19" w:rsidRPr="00B42CE9" w:rsidRDefault="00834F19" w:rsidP="00834F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4.00 - 5.00</w:t>
            </w:r>
          </w:p>
        </w:tc>
        <w:tc>
          <w:tcPr>
            <w:tcW w:w="270" w:type="dxa"/>
          </w:tcPr>
          <w:p w:rsidR="00834F19" w:rsidRPr="00B86232" w:rsidRDefault="00834F19" w:rsidP="00834F19">
            <w:pPr>
              <w:pStyle w:val="acctfourfigures"/>
              <w:spacing w:line="240" w:lineRule="auto"/>
              <w:rPr>
                <w:szCs w:val="22"/>
              </w:rPr>
            </w:pPr>
          </w:p>
        </w:tc>
        <w:tc>
          <w:tcPr>
            <w:tcW w:w="1440" w:type="dxa"/>
          </w:tcPr>
          <w:p w:rsidR="00834F19" w:rsidRPr="00B42CE9" w:rsidRDefault="00834F19" w:rsidP="00834F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4.00 - 5.00</w:t>
            </w:r>
          </w:p>
        </w:tc>
      </w:tr>
      <w:tr w:rsidR="00834F19" w:rsidRPr="00B86232" w:rsidTr="00E06CE0">
        <w:trPr>
          <w:cantSplit/>
        </w:trPr>
        <w:tc>
          <w:tcPr>
            <w:tcW w:w="5940" w:type="dxa"/>
          </w:tcPr>
          <w:p w:rsidR="00834F19" w:rsidRPr="005D1A76" w:rsidRDefault="00834F19" w:rsidP="0083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Employee turnover rate</w:t>
            </w:r>
          </w:p>
        </w:tc>
        <w:tc>
          <w:tcPr>
            <w:tcW w:w="1530" w:type="dxa"/>
          </w:tcPr>
          <w:p w:rsidR="00834F19" w:rsidRPr="00B42CE9" w:rsidRDefault="00834F19" w:rsidP="00834F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5.00 - 22.00</w:t>
            </w:r>
          </w:p>
        </w:tc>
        <w:tc>
          <w:tcPr>
            <w:tcW w:w="270" w:type="dxa"/>
          </w:tcPr>
          <w:p w:rsidR="00834F19" w:rsidRPr="00B86232" w:rsidRDefault="00834F19" w:rsidP="00834F19">
            <w:pPr>
              <w:pStyle w:val="acctfourfigures"/>
              <w:spacing w:line="240" w:lineRule="auto"/>
              <w:rPr>
                <w:szCs w:val="22"/>
              </w:rPr>
            </w:pPr>
          </w:p>
        </w:tc>
        <w:tc>
          <w:tcPr>
            <w:tcW w:w="1440" w:type="dxa"/>
          </w:tcPr>
          <w:p w:rsidR="00834F19" w:rsidRPr="00B42CE9" w:rsidRDefault="00834F19" w:rsidP="00834F1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ED3EF9">
              <w:rPr>
                <w:szCs w:val="28"/>
              </w:rPr>
              <w:t>5.00 - 22.00</w:t>
            </w:r>
          </w:p>
        </w:tc>
      </w:tr>
    </w:tbl>
    <w:p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Pr>
          <w:rFonts w:ascii="Times New Roman" w:hAnsi="Times New Roman"/>
          <w:sz w:val="22"/>
          <w:szCs w:val="22"/>
        </w:rPr>
        <w:tab/>
      </w:r>
      <w:r w:rsidRPr="005D1A76">
        <w:rPr>
          <w:rFonts w:ascii="Times New Roman" w:hAnsi="Times New Roman"/>
          <w:sz w:val="22"/>
          <w:szCs w:val="22"/>
        </w:rPr>
        <w:t xml:space="preserve">Assumptions regarding future mortality </w:t>
      </w:r>
      <w:r>
        <w:rPr>
          <w:rFonts w:ascii="Times New Roman" w:hAnsi="Times New Roman"/>
          <w:sz w:val="22"/>
          <w:szCs w:val="22"/>
        </w:rPr>
        <w:t>have been</w:t>
      </w:r>
      <w:r w:rsidRPr="005D1A76">
        <w:rPr>
          <w:rFonts w:ascii="Times New Roman" w:hAnsi="Times New Roman"/>
          <w:sz w:val="22"/>
          <w:szCs w:val="22"/>
        </w:rPr>
        <w:t xml:space="preserve"> based on published sta</w:t>
      </w:r>
      <w:r>
        <w:rPr>
          <w:rFonts w:ascii="Times New Roman" w:hAnsi="Times New Roman"/>
          <w:sz w:val="22"/>
          <w:szCs w:val="22"/>
        </w:rPr>
        <w:t>tis</w:t>
      </w:r>
      <w:r w:rsidRPr="005D1A76">
        <w:rPr>
          <w:rFonts w:ascii="Times New Roman" w:hAnsi="Times New Roman"/>
          <w:sz w:val="22"/>
          <w:szCs w:val="22"/>
        </w:rPr>
        <w:t>tics and mortality tables.</w:t>
      </w:r>
    </w:p>
    <w:p w:rsidR="006E322D" w:rsidRPr="00805FAA"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rsidR="006E322D" w:rsidRPr="002B6968"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2B6968">
        <w:rPr>
          <w:rFonts w:ascii="Times New Roman" w:eastAsia="Calibri" w:hAnsi="Times New Roman" w:cs="Times New Roman"/>
          <w:sz w:val="22"/>
          <w:szCs w:val="22"/>
        </w:rPr>
        <w:t>As at 31 December 20</w:t>
      </w:r>
      <w:r w:rsidR="00C10786">
        <w:rPr>
          <w:rFonts w:ascii="Times New Roman" w:eastAsia="Calibri" w:hAnsi="Times New Roman" w:cs="Times New Roman"/>
          <w:sz w:val="22"/>
          <w:szCs w:val="22"/>
        </w:rPr>
        <w:t>20</w:t>
      </w:r>
      <w:r w:rsidRPr="002B6968">
        <w:rPr>
          <w:rFonts w:ascii="Times New Roman" w:eastAsia="Calibri" w:hAnsi="Times New Roman" w:cs="Times New Roman"/>
          <w:sz w:val="22"/>
          <w:szCs w:val="22"/>
        </w:rPr>
        <w:t>, the weighted</w:t>
      </w:r>
      <w:r>
        <w:rPr>
          <w:rFonts w:ascii="Times New Roman" w:eastAsia="Calibri" w:hAnsi="Times New Roman" w:cs="Times New Roman"/>
          <w:sz w:val="22"/>
          <w:szCs w:val="22"/>
        </w:rPr>
        <w:t>-</w:t>
      </w:r>
      <w:r w:rsidRPr="002B6968">
        <w:rPr>
          <w:rFonts w:ascii="Times New Roman" w:eastAsia="Calibri" w:hAnsi="Times New Roman" w:cs="Times New Roman"/>
          <w:sz w:val="22"/>
          <w:szCs w:val="22"/>
        </w:rPr>
        <w:t xml:space="preserve">average </w:t>
      </w:r>
      <w:r>
        <w:rPr>
          <w:rFonts w:ascii="Times New Roman" w:eastAsia="Calibri" w:hAnsi="Times New Roman" w:cs="Times New Roman"/>
          <w:sz w:val="22"/>
          <w:szCs w:val="22"/>
        </w:rPr>
        <w:t>duration of</w:t>
      </w:r>
      <w:r w:rsidRPr="002B6968">
        <w:rPr>
          <w:rFonts w:ascii="Times New Roman" w:eastAsia="Calibri" w:hAnsi="Times New Roman" w:cs="Times New Roman"/>
          <w:sz w:val="22"/>
          <w:szCs w:val="22"/>
        </w:rPr>
        <w:t xml:space="preserve"> employee benefit obligations </w:t>
      </w:r>
      <w:r>
        <w:rPr>
          <w:rFonts w:ascii="Times New Roman" w:eastAsia="Calibri" w:hAnsi="Times New Roman" w:cs="Times New Roman"/>
          <w:sz w:val="22"/>
          <w:szCs w:val="22"/>
        </w:rPr>
        <w:t>wa</w:t>
      </w:r>
      <w:r w:rsidR="0021553C">
        <w:rPr>
          <w:rFonts w:ascii="Times New Roman" w:eastAsia="Calibri" w:hAnsi="Times New Roman" w:cs="Times New Roman"/>
          <w:sz w:val="22"/>
          <w:szCs w:val="22"/>
        </w:rPr>
        <w:t xml:space="preserve">s </w:t>
      </w:r>
      <w:r w:rsidR="001462A5">
        <w:rPr>
          <w:rFonts w:ascii="Times New Roman" w:eastAsia="Calibri" w:hAnsi="Times New Roman" w:cs="Times New Roman"/>
          <w:sz w:val="22"/>
          <w:szCs w:val="22"/>
        </w:rPr>
        <w:t>5</w:t>
      </w:r>
      <w:r w:rsidRPr="00A373FC">
        <w:rPr>
          <w:rFonts w:ascii="Times New Roman" w:eastAsia="Calibri" w:hAnsi="Times New Roman" w:cs="Times New Roman"/>
          <w:sz w:val="22"/>
          <w:szCs w:val="22"/>
        </w:rPr>
        <w:t xml:space="preserve"> y</w:t>
      </w:r>
      <w:r w:rsidRPr="002B6968">
        <w:rPr>
          <w:rFonts w:ascii="Times New Roman" w:eastAsia="Calibri" w:hAnsi="Times New Roman" w:cs="Times New Roman"/>
          <w:sz w:val="22"/>
          <w:szCs w:val="22"/>
        </w:rPr>
        <w:t xml:space="preserve">ears </w:t>
      </w:r>
      <w:r w:rsidRPr="002B6968">
        <w:rPr>
          <w:rFonts w:ascii="Times New Roman" w:eastAsia="Calibri" w:hAnsi="Times New Roman" w:cs="Times New Roman"/>
          <w:i/>
          <w:iCs/>
          <w:sz w:val="22"/>
          <w:szCs w:val="22"/>
        </w:rPr>
        <w:t>(201</w:t>
      </w:r>
      <w:r w:rsidR="00C10786">
        <w:rPr>
          <w:rFonts w:ascii="Times New Roman" w:eastAsia="Calibri" w:hAnsi="Times New Roman" w:cs="Times New Roman"/>
          <w:i/>
          <w:iCs/>
          <w:sz w:val="22"/>
          <w:szCs w:val="22"/>
        </w:rPr>
        <w:t>9</w:t>
      </w:r>
      <w:r w:rsidRPr="002B6968">
        <w:rPr>
          <w:rFonts w:ascii="Times New Roman" w:eastAsia="Calibri" w:hAnsi="Times New Roman" w:cs="Times New Roman"/>
          <w:i/>
          <w:iCs/>
          <w:sz w:val="22"/>
          <w:szCs w:val="22"/>
        </w:rPr>
        <w:t xml:space="preserve">: </w:t>
      </w:r>
      <w:r w:rsidR="00C10786">
        <w:rPr>
          <w:rFonts w:ascii="Times New Roman" w:eastAsia="Calibri" w:hAnsi="Times New Roman" w:cs="Times New Roman"/>
          <w:i/>
          <w:iCs/>
          <w:sz w:val="22"/>
          <w:szCs w:val="22"/>
        </w:rPr>
        <w:t>6</w:t>
      </w:r>
      <w:r w:rsidRPr="002B6968">
        <w:rPr>
          <w:rFonts w:ascii="Times New Roman" w:eastAsia="Calibri" w:hAnsi="Times New Roman" w:cs="Times New Roman"/>
          <w:i/>
          <w:iCs/>
          <w:sz w:val="22"/>
          <w:szCs w:val="22"/>
        </w:rPr>
        <w:t xml:space="preserve"> years)</w:t>
      </w:r>
      <w:r w:rsidRPr="002B6968">
        <w:rPr>
          <w:rFonts w:ascii="Times New Roman" w:eastAsia="Calibri" w:hAnsi="Times New Roman" w:cs="Times New Roman"/>
          <w:sz w:val="22"/>
          <w:szCs w:val="22"/>
        </w:rPr>
        <w:t>.</w:t>
      </w:r>
    </w:p>
    <w:p w:rsidR="001462A5" w:rsidRDefault="001462A5"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p>
    <w:p w:rsidR="006E322D" w:rsidRPr="00F30920" w:rsidRDefault="006E322D"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r w:rsidRPr="00F30920">
        <w:rPr>
          <w:rFonts w:ascii="Times New Roman" w:eastAsia="Calibri" w:hAnsi="Times New Roman" w:cs="Times New Roman"/>
          <w:b/>
          <w:bCs/>
          <w:i/>
          <w:iCs/>
          <w:sz w:val="22"/>
          <w:szCs w:val="22"/>
        </w:rPr>
        <w:t>Sensitivity analysis</w:t>
      </w:r>
    </w:p>
    <w:p w:rsidR="006E322D" w:rsidRPr="00805FAA" w:rsidRDefault="006E322D" w:rsidP="007421DA">
      <w:pPr>
        <w:tabs>
          <w:tab w:val="clear" w:pos="907"/>
          <w:tab w:val="left" w:pos="900"/>
        </w:tabs>
        <w:spacing w:line="220" w:lineRule="exact"/>
        <w:rPr>
          <w:rFonts w:ascii="Times New Roman" w:eastAsia="Calibri" w:hAnsi="Times New Roman" w:cs="Times New Roman"/>
          <w:b/>
          <w:bCs/>
          <w:i/>
          <w:iCs/>
          <w:sz w:val="24"/>
          <w:szCs w:val="24"/>
        </w:rPr>
      </w:pPr>
      <w:r w:rsidRPr="00F30920">
        <w:rPr>
          <w:rFonts w:ascii="Times New Roman" w:eastAsia="Calibri" w:hAnsi="Times New Roman" w:cs="Times New Roman"/>
          <w:b/>
          <w:bCs/>
          <w:i/>
          <w:iCs/>
          <w:sz w:val="22"/>
          <w:szCs w:val="22"/>
        </w:rPr>
        <w:t xml:space="preserve"> </w:t>
      </w:r>
      <w:r w:rsidRPr="00F30920">
        <w:rPr>
          <w:rFonts w:ascii="Times New Roman" w:eastAsia="Calibri" w:hAnsi="Times New Roman" w:cs="Times New Roman"/>
          <w:b/>
          <w:bCs/>
          <w:i/>
          <w:iCs/>
          <w:color w:val="0000FF"/>
          <w:sz w:val="22"/>
          <w:szCs w:val="22"/>
        </w:rPr>
        <w:t xml:space="preserve"> </w:t>
      </w:r>
    </w:p>
    <w:p w:rsidR="006E322D"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F3092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w:t>
      </w:r>
      <w:r>
        <w:rPr>
          <w:rFonts w:ascii="Times New Roman" w:eastAsia="Calibri" w:hAnsi="Times New Roman" w:cs="Times New Roman"/>
          <w:sz w:val="22"/>
          <w:szCs w:val="22"/>
        </w:rPr>
        <w:t>tion by the amounts shown below:</w:t>
      </w:r>
    </w:p>
    <w:p w:rsidR="003979B5" w:rsidRDefault="003979B5" w:rsidP="007421DA">
      <w:pPr>
        <w:tabs>
          <w:tab w:val="clear" w:pos="907"/>
          <w:tab w:val="left" w:pos="900"/>
        </w:tabs>
        <w:spacing w:line="220" w:lineRule="exact"/>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027785" w:rsidRPr="003979B5" w:rsidTr="008D237E">
        <w:trPr>
          <w:cantSplit/>
          <w:tblHeader/>
        </w:trPr>
        <w:tc>
          <w:tcPr>
            <w:tcW w:w="4230" w:type="dxa"/>
          </w:tcPr>
          <w:p w:rsidR="00027785" w:rsidRPr="003979B5" w:rsidRDefault="00027785" w:rsidP="00E81D69">
            <w:pPr>
              <w:spacing w:line="240" w:lineRule="auto"/>
              <w:rPr>
                <w:rFonts w:ascii="Times New Roman" w:hAnsi="Times New Roman" w:cs="Times New Roman"/>
                <w:b/>
                <w:bCs/>
                <w:i/>
                <w:iCs/>
                <w:sz w:val="22"/>
                <w:szCs w:val="22"/>
                <w:lang w:val="fr-FR"/>
              </w:rPr>
            </w:pPr>
          </w:p>
        </w:tc>
        <w:tc>
          <w:tcPr>
            <w:tcW w:w="4950" w:type="dxa"/>
            <w:gridSpan w:val="7"/>
          </w:tcPr>
          <w:p w:rsidR="00027785" w:rsidRPr="009835E6"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D3024">
              <w:rPr>
                <w:rFonts w:ascii="Times New Roman" w:hAnsi="Times New Roman" w:cs="Times New Roman"/>
                <w:b/>
                <w:bCs/>
                <w:sz w:val="22"/>
                <w:szCs w:val="22"/>
              </w:rPr>
              <w:t xml:space="preserve">Financial statements in which the equity method </w:t>
            </w:r>
          </w:p>
        </w:tc>
      </w:tr>
      <w:tr w:rsidR="001C2C19" w:rsidRPr="003979B5" w:rsidTr="008D237E">
        <w:trPr>
          <w:cantSplit/>
          <w:tblHeader/>
        </w:trPr>
        <w:tc>
          <w:tcPr>
            <w:tcW w:w="4230" w:type="dxa"/>
          </w:tcPr>
          <w:p w:rsidR="001C2C19" w:rsidRPr="003979B5" w:rsidRDefault="001C2C19" w:rsidP="00E81D69">
            <w:pPr>
              <w:spacing w:line="240" w:lineRule="auto"/>
              <w:rPr>
                <w:rFonts w:ascii="Times New Roman" w:hAnsi="Times New Roman" w:cs="Times New Roman"/>
                <w:b/>
                <w:bCs/>
                <w:i/>
                <w:iCs/>
                <w:sz w:val="22"/>
                <w:szCs w:val="22"/>
                <w:lang w:val="fr-FR"/>
              </w:rPr>
            </w:pPr>
          </w:p>
        </w:tc>
        <w:tc>
          <w:tcPr>
            <w:tcW w:w="4950" w:type="dxa"/>
            <w:gridSpan w:val="7"/>
          </w:tcPr>
          <w:p w:rsidR="001C2C19" w:rsidRPr="006D3024" w:rsidRDefault="001C2C19"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D3024">
              <w:rPr>
                <w:rFonts w:ascii="Times New Roman" w:hAnsi="Times New Roman" w:cs="Times New Roman"/>
                <w:b/>
                <w:bCs/>
                <w:sz w:val="22"/>
                <w:szCs w:val="22"/>
              </w:rPr>
              <w:t>is applied</w:t>
            </w:r>
            <w:r>
              <w:rPr>
                <w:rFonts w:ascii="Times New Roman" w:hAnsi="Times New Roman" w:cs="Times New Roman"/>
                <w:b/>
                <w:bCs/>
                <w:sz w:val="22"/>
                <w:szCs w:val="22"/>
              </w:rPr>
              <w:t>/</w:t>
            </w:r>
            <w:r w:rsidRPr="003979B5">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w:t>
            </w:r>
          </w:p>
        </w:tc>
      </w:tr>
      <w:tr w:rsidR="001C2C19" w:rsidRPr="003979B5" w:rsidTr="008D237E">
        <w:trPr>
          <w:cantSplit/>
          <w:tblHeader/>
        </w:trPr>
        <w:tc>
          <w:tcPr>
            <w:tcW w:w="4230" w:type="dxa"/>
          </w:tcPr>
          <w:p w:rsidR="001C2C19" w:rsidRPr="003979B5" w:rsidRDefault="001C2C19" w:rsidP="00E81D69">
            <w:pPr>
              <w:spacing w:line="240" w:lineRule="auto"/>
              <w:rPr>
                <w:rFonts w:ascii="Times New Roman" w:hAnsi="Times New Roman" w:cs="Times New Roman"/>
                <w:b/>
                <w:bCs/>
                <w:i/>
                <w:iCs/>
                <w:sz w:val="22"/>
                <w:szCs w:val="22"/>
                <w:lang w:val="fr-FR"/>
              </w:rPr>
            </w:pPr>
          </w:p>
        </w:tc>
        <w:tc>
          <w:tcPr>
            <w:tcW w:w="4950" w:type="dxa"/>
            <w:gridSpan w:val="7"/>
          </w:tcPr>
          <w:p w:rsidR="001C2C19" w:rsidRPr="006D3024" w:rsidRDefault="001C2C19"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p>
        </w:tc>
      </w:tr>
      <w:tr w:rsidR="00027785" w:rsidRPr="003979B5" w:rsidTr="008D237E">
        <w:trPr>
          <w:cantSplit/>
          <w:tblHeader/>
        </w:trPr>
        <w:tc>
          <w:tcPr>
            <w:tcW w:w="4230" w:type="dxa"/>
          </w:tcPr>
          <w:p w:rsidR="00027785" w:rsidRDefault="00027785" w:rsidP="00E81D69">
            <w:pPr>
              <w:pStyle w:val="acctfourfigures"/>
              <w:tabs>
                <w:tab w:val="clear" w:pos="765"/>
              </w:tabs>
              <w:spacing w:line="240" w:lineRule="auto"/>
              <w:rPr>
                <w:rFonts w:eastAsiaTheme="minorHAnsi"/>
                <w:b/>
                <w:bCs/>
                <w:i/>
                <w:iCs/>
                <w:szCs w:val="22"/>
                <w:lang w:val="en-US" w:bidi="th-TH"/>
              </w:rPr>
            </w:pPr>
          </w:p>
          <w:p w:rsidR="00027785" w:rsidRPr="003979B5" w:rsidRDefault="00027785" w:rsidP="00E81D69">
            <w:pPr>
              <w:pStyle w:val="acctfourfigures"/>
              <w:tabs>
                <w:tab w:val="clear" w:pos="765"/>
              </w:tabs>
              <w:spacing w:line="240" w:lineRule="auto"/>
              <w:rPr>
                <w:szCs w:val="22"/>
              </w:rPr>
            </w:pPr>
          </w:p>
        </w:tc>
        <w:tc>
          <w:tcPr>
            <w:tcW w:w="2430" w:type="dxa"/>
            <w:gridSpan w:val="3"/>
            <w:shd w:val="clear" w:color="auto" w:fill="auto"/>
          </w:tcPr>
          <w:p w:rsidR="00027785" w:rsidRDefault="00027785" w:rsidP="00E81D69">
            <w:pPr>
              <w:pStyle w:val="acctmergecolhdg"/>
              <w:spacing w:line="240" w:lineRule="auto"/>
              <w:rPr>
                <w:b w:val="0"/>
                <w:bCs/>
                <w:szCs w:val="22"/>
              </w:rPr>
            </w:pPr>
            <w:r w:rsidRPr="003979B5">
              <w:rPr>
                <w:b w:val="0"/>
                <w:bCs/>
                <w:szCs w:val="22"/>
              </w:rPr>
              <w:t xml:space="preserve">1% increase </w:t>
            </w:r>
          </w:p>
          <w:p w:rsidR="00027785" w:rsidRPr="003979B5" w:rsidRDefault="00027785" w:rsidP="00E81D69">
            <w:pPr>
              <w:pStyle w:val="acctmergecolhdg"/>
              <w:spacing w:line="240" w:lineRule="auto"/>
              <w:rPr>
                <w:b w:val="0"/>
                <w:bCs/>
                <w:szCs w:val="22"/>
              </w:rPr>
            </w:pPr>
            <w:r>
              <w:rPr>
                <w:b w:val="0"/>
                <w:bCs/>
                <w:szCs w:val="22"/>
              </w:rPr>
              <w:t>in</w:t>
            </w:r>
            <w:r w:rsidRPr="003979B5">
              <w:rPr>
                <w:b w:val="0"/>
                <w:bCs/>
                <w:szCs w:val="22"/>
              </w:rPr>
              <w:t xml:space="preserve"> assumption</w:t>
            </w:r>
          </w:p>
        </w:tc>
        <w:tc>
          <w:tcPr>
            <w:tcW w:w="180" w:type="dxa"/>
            <w:shd w:val="clear" w:color="auto" w:fill="auto"/>
          </w:tcPr>
          <w:p w:rsidR="00027785" w:rsidRPr="003979B5" w:rsidRDefault="00027785" w:rsidP="00E81D69">
            <w:pPr>
              <w:pStyle w:val="acctmergecolhdg"/>
              <w:spacing w:line="240" w:lineRule="auto"/>
              <w:rPr>
                <w:b w:val="0"/>
                <w:bCs/>
                <w:szCs w:val="22"/>
              </w:rPr>
            </w:pPr>
          </w:p>
        </w:tc>
        <w:tc>
          <w:tcPr>
            <w:tcW w:w="2340" w:type="dxa"/>
            <w:gridSpan w:val="3"/>
            <w:shd w:val="clear" w:color="auto" w:fill="auto"/>
          </w:tcPr>
          <w:p w:rsidR="00027785" w:rsidRDefault="00027785" w:rsidP="00E81D69">
            <w:pPr>
              <w:pStyle w:val="acctmergecolhdg"/>
              <w:spacing w:line="240" w:lineRule="auto"/>
              <w:rPr>
                <w:b w:val="0"/>
                <w:bCs/>
                <w:szCs w:val="22"/>
              </w:rPr>
            </w:pPr>
            <w:r w:rsidRPr="003979B5">
              <w:rPr>
                <w:b w:val="0"/>
                <w:bCs/>
                <w:szCs w:val="22"/>
              </w:rPr>
              <w:t xml:space="preserve">1% decrease </w:t>
            </w:r>
          </w:p>
          <w:p w:rsidR="00027785" w:rsidRPr="003979B5" w:rsidRDefault="00027785" w:rsidP="00E81D69">
            <w:pPr>
              <w:pStyle w:val="acctmergecolhdg"/>
              <w:spacing w:line="240" w:lineRule="auto"/>
              <w:rPr>
                <w:b w:val="0"/>
                <w:bCs/>
                <w:szCs w:val="22"/>
              </w:rPr>
            </w:pPr>
            <w:r w:rsidRPr="003979B5">
              <w:rPr>
                <w:b w:val="0"/>
                <w:bCs/>
                <w:szCs w:val="22"/>
              </w:rPr>
              <w:t>in assumption</w:t>
            </w:r>
          </w:p>
        </w:tc>
      </w:tr>
      <w:tr w:rsidR="00027785" w:rsidRPr="003979B5" w:rsidTr="008D237E">
        <w:trPr>
          <w:cantSplit/>
          <w:tblHeader/>
        </w:trPr>
        <w:tc>
          <w:tcPr>
            <w:tcW w:w="4230" w:type="dxa"/>
          </w:tcPr>
          <w:p w:rsidR="00027785" w:rsidRPr="003979B5" w:rsidRDefault="00027785" w:rsidP="00E81D69">
            <w:pPr>
              <w:pStyle w:val="acctfourfigures"/>
              <w:tabs>
                <w:tab w:val="clear" w:pos="765"/>
              </w:tabs>
              <w:spacing w:line="240" w:lineRule="auto"/>
              <w:rPr>
                <w:i/>
                <w:iCs/>
                <w:szCs w:val="22"/>
              </w:rPr>
            </w:pPr>
            <w:r w:rsidRPr="003979B5">
              <w:rPr>
                <w:b/>
                <w:bCs/>
                <w:i/>
                <w:iCs/>
                <w:szCs w:val="22"/>
              </w:rPr>
              <w:t>At 31 December</w:t>
            </w:r>
          </w:p>
        </w:tc>
        <w:tc>
          <w:tcPr>
            <w:tcW w:w="1170" w:type="dxa"/>
            <w:shd w:val="clear" w:color="auto" w:fill="auto"/>
          </w:tcPr>
          <w:p w:rsidR="00027785" w:rsidRPr="003979B5" w:rsidRDefault="00027785" w:rsidP="00E81D69">
            <w:pPr>
              <w:pStyle w:val="acctmergecolhdg"/>
              <w:spacing w:line="240" w:lineRule="auto"/>
              <w:rPr>
                <w:b w:val="0"/>
                <w:bCs/>
                <w:szCs w:val="22"/>
              </w:rPr>
            </w:pPr>
            <w:r>
              <w:rPr>
                <w:b w:val="0"/>
                <w:bCs/>
                <w:szCs w:val="22"/>
              </w:rPr>
              <w:t>2020</w:t>
            </w:r>
          </w:p>
        </w:tc>
        <w:tc>
          <w:tcPr>
            <w:tcW w:w="180" w:type="dxa"/>
            <w:shd w:val="clear" w:color="auto" w:fill="auto"/>
          </w:tcPr>
          <w:p w:rsidR="00027785" w:rsidRPr="003979B5" w:rsidRDefault="00027785" w:rsidP="00E81D69">
            <w:pPr>
              <w:pStyle w:val="acctmergecolhdg"/>
              <w:spacing w:line="240" w:lineRule="auto"/>
              <w:rPr>
                <w:b w:val="0"/>
                <w:bCs/>
                <w:szCs w:val="22"/>
              </w:rPr>
            </w:pPr>
          </w:p>
        </w:tc>
        <w:tc>
          <w:tcPr>
            <w:tcW w:w="1080" w:type="dxa"/>
            <w:shd w:val="clear" w:color="auto" w:fill="auto"/>
          </w:tcPr>
          <w:p w:rsidR="00027785" w:rsidRPr="003979B5" w:rsidRDefault="00027785" w:rsidP="00E81D69">
            <w:pPr>
              <w:pStyle w:val="acctmergecolhdg"/>
              <w:spacing w:line="240" w:lineRule="auto"/>
              <w:rPr>
                <w:b w:val="0"/>
                <w:bCs/>
                <w:szCs w:val="22"/>
              </w:rPr>
            </w:pPr>
            <w:r>
              <w:rPr>
                <w:b w:val="0"/>
                <w:bCs/>
                <w:szCs w:val="22"/>
              </w:rPr>
              <w:t>2019</w:t>
            </w:r>
          </w:p>
        </w:tc>
        <w:tc>
          <w:tcPr>
            <w:tcW w:w="180" w:type="dxa"/>
            <w:shd w:val="clear" w:color="auto" w:fill="auto"/>
          </w:tcPr>
          <w:p w:rsidR="00027785" w:rsidRPr="003979B5" w:rsidRDefault="00027785" w:rsidP="00E81D69">
            <w:pPr>
              <w:pStyle w:val="acctmergecolhdg"/>
              <w:spacing w:line="240" w:lineRule="auto"/>
              <w:rPr>
                <w:b w:val="0"/>
                <w:bCs/>
                <w:szCs w:val="22"/>
              </w:rPr>
            </w:pPr>
          </w:p>
        </w:tc>
        <w:tc>
          <w:tcPr>
            <w:tcW w:w="1080" w:type="dxa"/>
            <w:shd w:val="clear" w:color="auto" w:fill="auto"/>
          </w:tcPr>
          <w:p w:rsidR="00027785" w:rsidRPr="003979B5" w:rsidRDefault="00027785" w:rsidP="00E81D69">
            <w:pPr>
              <w:pStyle w:val="acctmergecolhdg"/>
              <w:spacing w:line="240" w:lineRule="auto"/>
              <w:rPr>
                <w:b w:val="0"/>
                <w:bCs/>
                <w:szCs w:val="22"/>
              </w:rPr>
            </w:pPr>
            <w:r>
              <w:rPr>
                <w:b w:val="0"/>
                <w:bCs/>
                <w:szCs w:val="22"/>
              </w:rPr>
              <w:t>2020</w:t>
            </w:r>
          </w:p>
        </w:tc>
        <w:tc>
          <w:tcPr>
            <w:tcW w:w="180" w:type="dxa"/>
            <w:shd w:val="clear" w:color="auto" w:fill="auto"/>
          </w:tcPr>
          <w:p w:rsidR="00027785" w:rsidRPr="003979B5" w:rsidRDefault="00027785" w:rsidP="00E81D69">
            <w:pPr>
              <w:pStyle w:val="acctmergecolhdg"/>
              <w:spacing w:line="240" w:lineRule="auto"/>
              <w:rPr>
                <w:b w:val="0"/>
                <w:bCs/>
                <w:szCs w:val="22"/>
              </w:rPr>
            </w:pPr>
          </w:p>
        </w:tc>
        <w:tc>
          <w:tcPr>
            <w:tcW w:w="1080" w:type="dxa"/>
            <w:shd w:val="clear" w:color="auto" w:fill="auto"/>
          </w:tcPr>
          <w:p w:rsidR="00027785" w:rsidRPr="003979B5" w:rsidRDefault="00027785" w:rsidP="00E81D69">
            <w:pPr>
              <w:pStyle w:val="acctmergecolhdg"/>
              <w:spacing w:line="240" w:lineRule="auto"/>
              <w:rPr>
                <w:b w:val="0"/>
                <w:bCs/>
                <w:szCs w:val="22"/>
              </w:rPr>
            </w:pPr>
            <w:r>
              <w:rPr>
                <w:b w:val="0"/>
                <w:bCs/>
                <w:szCs w:val="22"/>
              </w:rPr>
              <w:t>2019</w:t>
            </w:r>
          </w:p>
        </w:tc>
      </w:tr>
      <w:tr w:rsidR="00027785" w:rsidRPr="003979B5" w:rsidTr="008D237E">
        <w:trPr>
          <w:cantSplit/>
          <w:tblHeader/>
        </w:trPr>
        <w:tc>
          <w:tcPr>
            <w:tcW w:w="4230" w:type="dxa"/>
          </w:tcPr>
          <w:p w:rsidR="00027785" w:rsidRPr="003979B5" w:rsidRDefault="00027785" w:rsidP="00E81D69">
            <w:pPr>
              <w:spacing w:line="240" w:lineRule="auto"/>
              <w:rPr>
                <w:rFonts w:ascii="Times New Roman" w:hAnsi="Times New Roman" w:cs="Times New Roman"/>
                <w:b/>
                <w:bCs/>
                <w:i/>
                <w:iCs/>
                <w:sz w:val="22"/>
                <w:szCs w:val="22"/>
              </w:rPr>
            </w:pPr>
          </w:p>
        </w:tc>
        <w:tc>
          <w:tcPr>
            <w:tcW w:w="4950" w:type="dxa"/>
            <w:gridSpan w:val="7"/>
          </w:tcPr>
          <w:p w:rsidR="00027785" w:rsidRPr="003979B5" w:rsidRDefault="00027785" w:rsidP="00E81D69">
            <w:pPr>
              <w:pStyle w:val="acctfourfigures"/>
              <w:tabs>
                <w:tab w:val="clear" w:pos="765"/>
              </w:tabs>
              <w:spacing w:line="240" w:lineRule="auto"/>
              <w:jc w:val="center"/>
              <w:rPr>
                <w:i/>
                <w:iCs/>
                <w:szCs w:val="22"/>
              </w:rPr>
            </w:pPr>
            <w:r w:rsidRPr="003979B5">
              <w:rPr>
                <w:i/>
                <w:iCs/>
                <w:szCs w:val="22"/>
              </w:rPr>
              <w:t xml:space="preserve">(in </w:t>
            </w:r>
            <w:r>
              <w:rPr>
                <w:i/>
                <w:iCs/>
                <w:szCs w:val="22"/>
              </w:rPr>
              <w:t>thousand</w:t>
            </w:r>
            <w:r w:rsidRPr="003979B5">
              <w:rPr>
                <w:i/>
                <w:iCs/>
                <w:szCs w:val="22"/>
              </w:rPr>
              <w:t xml:space="preserve"> Baht)</w:t>
            </w:r>
          </w:p>
        </w:tc>
      </w:tr>
      <w:tr w:rsidR="00027785" w:rsidRPr="003979B5" w:rsidTr="008D237E">
        <w:trPr>
          <w:cantSplit/>
          <w:tblHeader/>
        </w:trPr>
        <w:tc>
          <w:tcPr>
            <w:tcW w:w="4230" w:type="dxa"/>
          </w:tcPr>
          <w:p w:rsidR="00027785" w:rsidRPr="003979B5" w:rsidRDefault="00027785" w:rsidP="00E81D69">
            <w:pPr>
              <w:spacing w:line="240" w:lineRule="auto"/>
              <w:rPr>
                <w:rFonts w:ascii="Times New Roman" w:hAnsi="Times New Roman" w:cs="Times New Roman"/>
                <w:b/>
                <w:bCs/>
                <w:i/>
                <w:iCs/>
                <w:sz w:val="22"/>
                <w:szCs w:val="22"/>
              </w:rPr>
            </w:pPr>
          </w:p>
        </w:tc>
        <w:tc>
          <w:tcPr>
            <w:tcW w:w="4950" w:type="dxa"/>
            <w:gridSpan w:val="7"/>
          </w:tcPr>
          <w:p w:rsidR="00027785" w:rsidRPr="003979B5" w:rsidRDefault="00027785" w:rsidP="00E81D69">
            <w:pPr>
              <w:pStyle w:val="acctfourfigures"/>
              <w:tabs>
                <w:tab w:val="clear" w:pos="765"/>
              </w:tabs>
              <w:spacing w:line="240" w:lineRule="auto"/>
              <w:jc w:val="center"/>
              <w:rPr>
                <w:i/>
                <w:iCs/>
                <w:szCs w:val="22"/>
              </w:rPr>
            </w:pPr>
          </w:p>
        </w:tc>
      </w:tr>
      <w:tr w:rsidR="00027785" w:rsidRPr="003979B5" w:rsidTr="008D237E">
        <w:trPr>
          <w:cantSplit/>
        </w:trPr>
        <w:tc>
          <w:tcPr>
            <w:tcW w:w="4230" w:type="dxa"/>
          </w:tcPr>
          <w:p w:rsidR="00027785" w:rsidRPr="003979B5" w:rsidRDefault="00027785" w:rsidP="00E81D69">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Discount rate </w:t>
            </w:r>
          </w:p>
        </w:tc>
        <w:tc>
          <w:tcPr>
            <w:tcW w:w="1170" w:type="dxa"/>
          </w:tcPr>
          <w:p w:rsidR="00027785" w:rsidRPr="003979B5"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rPr>
            </w:pPr>
            <w:r w:rsidRPr="006D3024">
              <w:rPr>
                <w:rFonts w:ascii="Times New Roman" w:hAnsi="Times New Roman" w:cs="Times New Roman"/>
                <w:sz w:val="22"/>
                <w:szCs w:val="22"/>
              </w:rPr>
              <w:t>(1,834)</w:t>
            </w:r>
          </w:p>
        </w:tc>
        <w:tc>
          <w:tcPr>
            <w:tcW w:w="1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027785" w:rsidRPr="003979B5"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rPr>
            </w:pPr>
            <w:r w:rsidRPr="006D3024">
              <w:rPr>
                <w:rFonts w:ascii="Times New Roman" w:hAnsi="Times New Roman" w:cs="Times New Roman"/>
                <w:sz w:val="22"/>
                <w:szCs w:val="22"/>
              </w:rPr>
              <w:t>(1,811)</w:t>
            </w:r>
          </w:p>
        </w:tc>
        <w:tc>
          <w:tcPr>
            <w:tcW w:w="1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027785" w:rsidRPr="003979B5"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sidRPr="006D3024">
              <w:rPr>
                <w:rFonts w:ascii="Times New Roman" w:hAnsi="Times New Roman" w:cs="Times New Roman"/>
                <w:sz w:val="22"/>
                <w:szCs w:val="22"/>
              </w:rPr>
              <w:t>2,050</w:t>
            </w:r>
          </w:p>
        </w:tc>
        <w:tc>
          <w:tcPr>
            <w:tcW w:w="1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sidRPr="003979B5">
              <w:rPr>
                <w:rFonts w:ascii="Times New Roman" w:hAnsi="Times New Roman" w:cs="Times New Roman"/>
                <w:sz w:val="22"/>
                <w:szCs w:val="22"/>
              </w:rPr>
              <w:t>2,023</w:t>
            </w:r>
          </w:p>
        </w:tc>
      </w:tr>
      <w:tr w:rsidR="00027785" w:rsidRPr="003979B5" w:rsidTr="008D237E">
        <w:trPr>
          <w:cantSplit/>
        </w:trPr>
        <w:tc>
          <w:tcPr>
            <w:tcW w:w="4230" w:type="dxa"/>
          </w:tcPr>
          <w:p w:rsidR="00027785" w:rsidRPr="003979B5" w:rsidRDefault="00027785" w:rsidP="00E81D69">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Future salary growth </w:t>
            </w:r>
          </w:p>
        </w:tc>
        <w:tc>
          <w:tcPr>
            <w:tcW w:w="1170" w:type="dxa"/>
          </w:tcPr>
          <w:p w:rsidR="00027785" w:rsidRPr="003979B5"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2,776</w:t>
            </w:r>
          </w:p>
        </w:tc>
        <w:tc>
          <w:tcPr>
            <w:tcW w:w="1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027785" w:rsidRPr="003979B5"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2,511</w:t>
            </w:r>
          </w:p>
        </w:tc>
        <w:tc>
          <w:tcPr>
            <w:tcW w:w="1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rsidR="00027785" w:rsidRPr="003979B5"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(2,502)</w:t>
            </w:r>
          </w:p>
        </w:tc>
        <w:tc>
          <w:tcPr>
            <w:tcW w:w="1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3979B5">
              <w:rPr>
                <w:rFonts w:ascii="Times New Roman" w:hAnsi="Times New Roman" w:cs="Times New Roman"/>
                <w:sz w:val="22"/>
                <w:szCs w:val="22"/>
              </w:rPr>
              <w:t>(2,286)</w:t>
            </w:r>
          </w:p>
        </w:tc>
      </w:tr>
      <w:tr w:rsidR="00027785" w:rsidRPr="003979B5" w:rsidTr="008D237E">
        <w:trPr>
          <w:cantSplit/>
        </w:trPr>
        <w:tc>
          <w:tcPr>
            <w:tcW w:w="4230" w:type="dxa"/>
          </w:tcPr>
          <w:p w:rsidR="00027785" w:rsidRPr="003979B5" w:rsidRDefault="00027785" w:rsidP="00E81D69">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Employee turnover</w:t>
            </w:r>
            <w:r w:rsidRPr="003979B5">
              <w:rPr>
                <w:rFonts w:ascii="Times New Roman" w:hAnsi="Times New Roman" w:cs="Times New Roman"/>
                <w:sz w:val="22"/>
                <w:szCs w:val="22"/>
              </w:rPr>
              <w:t xml:space="preserve"> </w:t>
            </w:r>
          </w:p>
        </w:tc>
        <w:tc>
          <w:tcPr>
            <w:tcW w:w="1170" w:type="dxa"/>
          </w:tcPr>
          <w:p w:rsidR="00027785" w:rsidRPr="003979B5"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(114)</w:t>
            </w:r>
          </w:p>
        </w:tc>
        <w:tc>
          <w:tcPr>
            <w:tcW w:w="1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027785" w:rsidRPr="003979B5"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(115)</w:t>
            </w:r>
          </w:p>
        </w:tc>
        <w:tc>
          <w:tcPr>
            <w:tcW w:w="1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rsidR="00027785" w:rsidRPr="003979B5" w:rsidRDefault="006D3024"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6D3024">
              <w:rPr>
                <w:rFonts w:ascii="Times New Roman" w:hAnsi="Times New Roman" w:cs="Times New Roman"/>
                <w:sz w:val="22"/>
                <w:szCs w:val="22"/>
              </w:rPr>
              <w:t>121</w:t>
            </w:r>
          </w:p>
        </w:tc>
        <w:tc>
          <w:tcPr>
            <w:tcW w:w="1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rsidR="00027785" w:rsidRPr="003979B5" w:rsidRDefault="00027785" w:rsidP="00E81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3979B5">
              <w:rPr>
                <w:rFonts w:ascii="Times New Roman" w:hAnsi="Times New Roman" w:cs="Times New Roman"/>
                <w:sz w:val="22"/>
                <w:szCs w:val="22"/>
              </w:rPr>
              <w:t>122</w:t>
            </w:r>
          </w:p>
        </w:tc>
      </w:tr>
    </w:tbl>
    <w:p w:rsidR="00027785" w:rsidRDefault="00027785" w:rsidP="007421DA">
      <w:pPr>
        <w:tabs>
          <w:tab w:val="clear" w:pos="907"/>
          <w:tab w:val="left" w:pos="900"/>
        </w:tabs>
        <w:spacing w:line="220" w:lineRule="exact"/>
        <w:rPr>
          <w:rFonts w:ascii="Times New Roman" w:eastAsia="Calibri" w:hAnsi="Times New Roman" w:cs="Times New Roman"/>
          <w:sz w:val="22"/>
          <w:szCs w:val="22"/>
        </w:rPr>
      </w:pPr>
    </w:p>
    <w:p w:rsidR="006E322D" w:rsidRPr="007421DA" w:rsidRDefault="00FF7332" w:rsidP="006E322D">
      <w:pPr>
        <w:pStyle w:val="Heading1"/>
        <w:keepLines/>
        <w:numPr>
          <w:ilvl w:val="0"/>
          <w:numId w:val="0"/>
        </w:numPr>
        <w:shd w:val="clear" w:color="auto" w:fill="auto"/>
        <w:tabs>
          <w:tab w:val="left" w:pos="540"/>
        </w:tabs>
        <w:rPr>
          <w:rFonts w:ascii="Times New Roman" w:hAnsi="Times New Roman"/>
          <w:sz w:val="24"/>
          <w:szCs w:val="24"/>
          <w:highlight w:val="yellow"/>
          <w:u w:val="none"/>
        </w:rPr>
      </w:pPr>
      <w:r w:rsidRPr="007421DA">
        <w:rPr>
          <w:rFonts w:ascii="Times New Roman" w:hAnsi="Times New Roman"/>
          <w:sz w:val="24"/>
          <w:szCs w:val="24"/>
          <w:u w:val="none"/>
        </w:rPr>
        <w:t>1</w:t>
      </w:r>
      <w:r w:rsidR="008A7A87">
        <w:rPr>
          <w:rFonts w:ascii="Times New Roman" w:hAnsi="Times New Roman"/>
          <w:sz w:val="24"/>
          <w:szCs w:val="24"/>
          <w:u w:val="none"/>
        </w:rPr>
        <w:t>5</w:t>
      </w:r>
      <w:r w:rsidR="006E322D" w:rsidRPr="007421DA">
        <w:rPr>
          <w:rFonts w:ascii="Times New Roman" w:hAnsi="Times New Roman"/>
          <w:sz w:val="24"/>
          <w:szCs w:val="24"/>
          <w:u w:val="none"/>
        </w:rPr>
        <w:tab/>
      </w:r>
      <w:r w:rsidR="00BB28F7" w:rsidRPr="007421DA">
        <w:rPr>
          <w:rFonts w:ascii="Times New Roman" w:hAnsi="Times New Roman"/>
          <w:sz w:val="24"/>
          <w:szCs w:val="24"/>
          <w:u w:val="none"/>
        </w:rPr>
        <w:t>Treasury shares</w:t>
      </w:r>
    </w:p>
    <w:p w:rsidR="006E322D" w:rsidRPr="00805FAA" w:rsidRDefault="006E322D" w:rsidP="007421DA">
      <w:pPr>
        <w:spacing w:line="220" w:lineRule="exact"/>
        <w:rPr>
          <w:rFonts w:ascii="Times New Roman" w:hAnsi="Times New Roman"/>
          <w:sz w:val="22"/>
          <w:szCs w:val="22"/>
          <w:highlight w:val="yellow"/>
        </w:rPr>
      </w:pPr>
    </w:p>
    <w:p w:rsidR="001F2763" w:rsidRDefault="001F2763" w:rsidP="001F2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819B4">
        <w:rPr>
          <w:rFonts w:ascii="Times New Roman" w:hAnsi="Times New Roman"/>
          <w:sz w:val="22"/>
          <w:szCs w:val="22"/>
        </w:rPr>
        <w:t>At the Board of Directors’ meeting of the Company held on 13 August 2019, the Board</w:t>
      </w:r>
      <w:r>
        <w:rPr>
          <w:rFonts w:ascii="Times New Roman" w:hAnsi="Times New Roman"/>
          <w:sz w:val="22"/>
          <w:szCs w:val="22"/>
        </w:rPr>
        <w:t xml:space="preserve"> of Directors</w:t>
      </w:r>
      <w:r w:rsidRPr="001819B4">
        <w:rPr>
          <w:rFonts w:ascii="Times New Roman" w:hAnsi="Times New Roman"/>
          <w:sz w:val="22"/>
          <w:szCs w:val="22"/>
        </w:rPr>
        <w:t xml:space="preserve"> approved a treasury share plan (“Plan”) to re-purchase not more than 4.15</w:t>
      </w:r>
      <w:r>
        <w:rPr>
          <w:rFonts w:ascii="Times New Roman" w:hAnsi="Times New Roman"/>
          <w:sz w:val="22"/>
          <w:szCs w:val="22"/>
        </w:rPr>
        <w:t>%</w:t>
      </w:r>
      <w:r w:rsidRPr="001819B4">
        <w:rPr>
          <w:rFonts w:ascii="Times New Roman" w:hAnsi="Times New Roman"/>
          <w:sz w:val="22"/>
          <w:szCs w:val="22"/>
        </w:rPr>
        <w:t xml:space="preserve">, or 85 million shares, of the Company’s shares then in issue. The purpose of the Plan is to manage the Company’s excess liquidity. The maximum amount approved for share purchase under the Plan is Baht 150 million. The Company may purchase the shares through the </w:t>
      </w:r>
      <w:r>
        <w:rPr>
          <w:rFonts w:ascii="Times New Roman" w:hAnsi="Times New Roman"/>
          <w:sz w:val="22"/>
          <w:szCs w:val="22"/>
        </w:rPr>
        <w:t>Stock Exchange of Thailand</w:t>
      </w:r>
      <w:r w:rsidRPr="001819B4">
        <w:rPr>
          <w:rFonts w:ascii="Times New Roman" w:hAnsi="Times New Roman"/>
          <w:sz w:val="22"/>
          <w:szCs w:val="22"/>
        </w:rPr>
        <w:t xml:space="preserve"> during the period from </w:t>
      </w:r>
      <w:r>
        <w:rPr>
          <w:rFonts w:ascii="Times New Roman" w:hAnsi="Times New Roman"/>
          <w:sz w:val="22"/>
          <w:szCs w:val="22"/>
        </w:rPr>
        <w:t>28</w:t>
      </w:r>
      <w:r w:rsidRPr="001819B4">
        <w:rPr>
          <w:rFonts w:ascii="Times New Roman" w:hAnsi="Times New Roman"/>
          <w:sz w:val="22"/>
          <w:szCs w:val="22"/>
        </w:rPr>
        <w:t xml:space="preserve"> August 2019 to </w:t>
      </w:r>
      <w:r>
        <w:rPr>
          <w:rFonts w:ascii="Times New Roman" w:hAnsi="Times New Roman"/>
          <w:sz w:val="22"/>
          <w:szCs w:val="22"/>
        </w:rPr>
        <w:t>27</w:t>
      </w:r>
      <w:r w:rsidRPr="001819B4">
        <w:rPr>
          <w:rFonts w:ascii="Times New Roman" w:hAnsi="Times New Roman"/>
          <w:sz w:val="22"/>
          <w:szCs w:val="22"/>
        </w:rPr>
        <w:t xml:space="preserve"> February 2020. The shares purchased may be resold after 6 months but within 3 years from the date of purchase.</w:t>
      </w:r>
    </w:p>
    <w:p w:rsidR="00805FAA" w:rsidRPr="007A62F5" w:rsidRDefault="00805FAA" w:rsidP="00742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rPr>
      </w:pPr>
    </w:p>
    <w:p w:rsidR="00805FAA" w:rsidRPr="002951A3" w:rsidRDefault="00805FAA" w:rsidP="00805FAA">
      <w:pPr>
        <w:ind w:left="540"/>
        <w:jc w:val="both"/>
        <w:rPr>
          <w:rFonts w:ascii="Times New Roman" w:hAnsi="Times New Roman"/>
          <w:sz w:val="22"/>
          <w:szCs w:val="22"/>
        </w:rPr>
      </w:pPr>
      <w:r w:rsidRPr="002951A3">
        <w:rPr>
          <w:rFonts w:ascii="Times New Roman" w:hAnsi="Times New Roman"/>
          <w:sz w:val="22"/>
          <w:szCs w:val="22"/>
        </w:rPr>
        <w:t xml:space="preserve">The treasury shares account within equity comprises the cost of the Company’s own shares held by </w:t>
      </w:r>
      <w:r>
        <w:rPr>
          <w:rFonts w:ascii="Times New Roman" w:hAnsi="Times New Roman"/>
          <w:sz w:val="22"/>
          <w:szCs w:val="22"/>
        </w:rPr>
        <w:br/>
      </w:r>
      <w:r w:rsidRPr="002951A3">
        <w:rPr>
          <w:rFonts w:ascii="Times New Roman" w:hAnsi="Times New Roman"/>
          <w:sz w:val="22"/>
          <w:szCs w:val="22"/>
        </w:rPr>
        <w:t xml:space="preserve">the </w:t>
      </w:r>
      <w:r>
        <w:rPr>
          <w:rFonts w:ascii="Times New Roman" w:hAnsi="Times New Roman"/>
          <w:sz w:val="22"/>
          <w:szCs w:val="22"/>
        </w:rPr>
        <w:t>Company</w:t>
      </w:r>
      <w:r w:rsidRPr="002951A3">
        <w:rPr>
          <w:rFonts w:ascii="Times New Roman" w:hAnsi="Times New Roman"/>
          <w:sz w:val="22"/>
          <w:szCs w:val="22"/>
        </w:rPr>
        <w:t>.</w:t>
      </w:r>
    </w:p>
    <w:p w:rsidR="00805FAA" w:rsidRPr="007A62F5" w:rsidRDefault="00805FAA" w:rsidP="007421DA">
      <w:pPr>
        <w:spacing w:line="220" w:lineRule="exact"/>
        <w:rPr>
          <w:rFonts w:ascii="Times New Roman" w:hAnsi="Times New Roman"/>
          <w:sz w:val="22"/>
          <w:szCs w:val="22"/>
        </w:rPr>
      </w:pPr>
    </w:p>
    <w:p w:rsidR="00A56CFC" w:rsidRDefault="00A5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805FAA" w:rsidRDefault="00805FAA" w:rsidP="00805FAA">
      <w:pPr>
        <w:ind w:left="540"/>
        <w:jc w:val="both"/>
        <w:rPr>
          <w:rFonts w:ascii="Times New Roman" w:hAnsi="Times New Roman"/>
          <w:sz w:val="22"/>
          <w:szCs w:val="22"/>
        </w:rPr>
      </w:pPr>
      <w:r w:rsidRPr="002951A3">
        <w:rPr>
          <w:rFonts w:ascii="Times New Roman" w:hAnsi="Times New Roman"/>
          <w:sz w:val="22"/>
          <w:szCs w:val="22"/>
        </w:rPr>
        <w:lastRenderedPageBreak/>
        <w:t xml:space="preserve">As at </w:t>
      </w:r>
      <w:r>
        <w:rPr>
          <w:rFonts w:ascii="Times New Roman" w:hAnsi="Times New Roman"/>
          <w:sz w:val="22"/>
          <w:szCs w:val="22"/>
        </w:rPr>
        <w:t>31 December</w:t>
      </w:r>
      <w:r w:rsidRPr="002951A3">
        <w:rPr>
          <w:rFonts w:ascii="Times New Roman" w:hAnsi="Times New Roman"/>
          <w:sz w:val="22"/>
          <w:szCs w:val="22"/>
        </w:rPr>
        <w:t xml:space="preserve"> 20</w:t>
      </w:r>
      <w:r w:rsidR="000559A7">
        <w:rPr>
          <w:rFonts w:ascii="Times New Roman" w:hAnsi="Times New Roman"/>
          <w:sz w:val="22"/>
          <w:szCs w:val="22"/>
        </w:rPr>
        <w:t>20</w:t>
      </w:r>
      <w:r w:rsidRPr="002951A3">
        <w:rPr>
          <w:rFonts w:ascii="Times New Roman" w:hAnsi="Times New Roman"/>
          <w:sz w:val="22"/>
          <w:szCs w:val="22"/>
        </w:rPr>
        <w:t xml:space="preserve">, the </w:t>
      </w:r>
      <w:r>
        <w:rPr>
          <w:rFonts w:ascii="Times New Roman" w:hAnsi="Times New Roman"/>
          <w:sz w:val="22"/>
          <w:szCs w:val="22"/>
        </w:rPr>
        <w:t>Company</w:t>
      </w:r>
      <w:r w:rsidRPr="002951A3">
        <w:rPr>
          <w:rFonts w:ascii="Times New Roman" w:hAnsi="Times New Roman"/>
          <w:sz w:val="22"/>
          <w:szCs w:val="22"/>
        </w:rPr>
        <w:t xml:space="preserve"> </w:t>
      </w:r>
      <w:r>
        <w:rPr>
          <w:rFonts w:ascii="Times New Roman" w:hAnsi="Times New Roman"/>
          <w:sz w:val="22"/>
          <w:szCs w:val="22"/>
        </w:rPr>
        <w:t>had the treasury shares totaling</w:t>
      </w:r>
      <w:r w:rsidRPr="002951A3">
        <w:rPr>
          <w:rFonts w:ascii="Times New Roman" w:hAnsi="Times New Roman"/>
          <w:sz w:val="22"/>
          <w:szCs w:val="22"/>
        </w:rPr>
        <w:t xml:space="preserve"> </w:t>
      </w:r>
      <w:r w:rsidR="00A41589">
        <w:rPr>
          <w:rFonts w:ascii="Times New Roman" w:hAnsi="Times New Roman"/>
          <w:sz w:val="22"/>
          <w:szCs w:val="22"/>
        </w:rPr>
        <w:t>70.7</w:t>
      </w:r>
      <w:r w:rsidRPr="002951A3">
        <w:rPr>
          <w:rFonts w:ascii="Times New Roman" w:hAnsi="Times New Roman"/>
          <w:sz w:val="22"/>
          <w:szCs w:val="22"/>
        </w:rPr>
        <w:t xml:space="preserve"> million </w:t>
      </w:r>
      <w:r>
        <w:rPr>
          <w:rFonts w:ascii="Times New Roman" w:hAnsi="Times New Roman"/>
          <w:sz w:val="22"/>
          <w:szCs w:val="22"/>
        </w:rPr>
        <w:t xml:space="preserve">shares </w:t>
      </w:r>
      <w:r w:rsidRPr="002951A3">
        <w:rPr>
          <w:rFonts w:ascii="Times New Roman" w:hAnsi="Times New Roman"/>
          <w:i/>
          <w:iCs/>
          <w:sz w:val="22"/>
          <w:szCs w:val="22"/>
        </w:rPr>
        <w:t>(201</w:t>
      </w:r>
      <w:r w:rsidR="000559A7">
        <w:rPr>
          <w:rFonts w:ascii="Times New Roman" w:hAnsi="Times New Roman"/>
          <w:i/>
          <w:iCs/>
          <w:sz w:val="22"/>
          <w:szCs w:val="22"/>
        </w:rPr>
        <w:t>9</w:t>
      </w:r>
      <w:r w:rsidRPr="002951A3">
        <w:rPr>
          <w:rFonts w:ascii="Times New Roman" w:hAnsi="Times New Roman"/>
          <w:i/>
          <w:iCs/>
          <w:sz w:val="22"/>
          <w:szCs w:val="22"/>
        </w:rPr>
        <w:t xml:space="preserve">: </w:t>
      </w:r>
      <w:r w:rsidR="000559A7">
        <w:rPr>
          <w:rFonts w:ascii="Times New Roman" w:hAnsi="Times New Roman"/>
          <w:i/>
          <w:iCs/>
          <w:sz w:val="22"/>
          <w:szCs w:val="22"/>
        </w:rPr>
        <w:t>37.0 million</w:t>
      </w:r>
      <w:r w:rsidR="00E66186">
        <w:rPr>
          <w:rFonts w:ascii="Times New Roman" w:hAnsi="Times New Roman"/>
          <w:i/>
          <w:iCs/>
          <w:sz w:val="22"/>
          <w:szCs w:val="22"/>
        </w:rPr>
        <w:t xml:space="preserve"> shares</w:t>
      </w:r>
      <w:r w:rsidRPr="002951A3">
        <w:rPr>
          <w:rFonts w:ascii="Times New Roman" w:hAnsi="Times New Roman"/>
          <w:i/>
          <w:iCs/>
          <w:sz w:val="22"/>
          <w:szCs w:val="22"/>
        </w:rPr>
        <w:t>)</w:t>
      </w:r>
      <w:r w:rsidRPr="002951A3">
        <w:rPr>
          <w:rFonts w:ascii="Times New Roman" w:hAnsi="Times New Roman"/>
          <w:sz w:val="22"/>
          <w:szCs w:val="22"/>
        </w:rPr>
        <w:t xml:space="preserve">, comprising </w:t>
      </w:r>
      <w:r w:rsidR="00A41589">
        <w:rPr>
          <w:rFonts w:ascii="Times New Roman" w:hAnsi="Times New Roman"/>
          <w:sz w:val="22"/>
          <w:szCs w:val="22"/>
        </w:rPr>
        <w:t>3.5</w:t>
      </w:r>
      <w:r w:rsidRPr="002951A3">
        <w:rPr>
          <w:rFonts w:ascii="Times New Roman" w:hAnsi="Times New Roman"/>
          <w:sz w:val="22"/>
          <w:szCs w:val="22"/>
        </w:rPr>
        <w:t xml:space="preserve">% </w:t>
      </w:r>
      <w:r w:rsidRPr="002951A3">
        <w:rPr>
          <w:rFonts w:ascii="Times New Roman" w:hAnsi="Times New Roman"/>
          <w:i/>
          <w:iCs/>
          <w:sz w:val="22"/>
          <w:szCs w:val="22"/>
        </w:rPr>
        <w:t>(201</w:t>
      </w:r>
      <w:r w:rsidR="000559A7">
        <w:rPr>
          <w:rFonts w:ascii="Times New Roman" w:hAnsi="Times New Roman"/>
          <w:i/>
          <w:iCs/>
          <w:sz w:val="22"/>
          <w:szCs w:val="22"/>
        </w:rPr>
        <w:t>9</w:t>
      </w:r>
      <w:r w:rsidRPr="002951A3">
        <w:rPr>
          <w:rFonts w:ascii="Times New Roman" w:hAnsi="Times New Roman"/>
          <w:i/>
          <w:iCs/>
          <w:sz w:val="22"/>
          <w:szCs w:val="22"/>
        </w:rPr>
        <w:t xml:space="preserve">: </w:t>
      </w:r>
      <w:r w:rsidR="000559A7">
        <w:rPr>
          <w:rFonts w:ascii="Times New Roman" w:hAnsi="Times New Roman"/>
          <w:i/>
          <w:iCs/>
          <w:sz w:val="22"/>
          <w:szCs w:val="22"/>
        </w:rPr>
        <w:t>comprising 1.8%</w:t>
      </w:r>
      <w:r w:rsidRPr="002951A3">
        <w:rPr>
          <w:rFonts w:ascii="Times New Roman" w:hAnsi="Times New Roman"/>
          <w:i/>
          <w:iCs/>
          <w:sz w:val="22"/>
          <w:szCs w:val="22"/>
        </w:rPr>
        <w:t>)</w:t>
      </w:r>
      <w:r w:rsidRPr="002951A3">
        <w:rPr>
          <w:rFonts w:ascii="Times New Roman" w:hAnsi="Times New Roman"/>
          <w:sz w:val="22"/>
          <w:szCs w:val="22"/>
        </w:rPr>
        <w:t xml:space="preserve"> of the Company’s issued </w:t>
      </w:r>
      <w:r>
        <w:rPr>
          <w:rFonts w:ascii="Times New Roman" w:hAnsi="Times New Roman"/>
          <w:sz w:val="22"/>
          <w:szCs w:val="22"/>
        </w:rPr>
        <w:t xml:space="preserve">and paid-up </w:t>
      </w:r>
      <w:r w:rsidRPr="002951A3">
        <w:rPr>
          <w:rFonts w:ascii="Times New Roman" w:hAnsi="Times New Roman"/>
          <w:sz w:val="22"/>
          <w:szCs w:val="22"/>
        </w:rPr>
        <w:t xml:space="preserve">share capital, at a total cost </w:t>
      </w:r>
      <w:r>
        <w:rPr>
          <w:rFonts w:ascii="Times New Roman" w:hAnsi="Times New Roman"/>
          <w:sz w:val="22"/>
          <w:szCs w:val="22"/>
        </w:rPr>
        <w:t xml:space="preserve">amount </w:t>
      </w:r>
      <w:r w:rsidRPr="002951A3">
        <w:rPr>
          <w:rFonts w:ascii="Times New Roman" w:hAnsi="Times New Roman"/>
          <w:sz w:val="22"/>
          <w:szCs w:val="22"/>
        </w:rPr>
        <w:t xml:space="preserve">of Baht </w:t>
      </w:r>
      <w:r w:rsidR="00A41589">
        <w:rPr>
          <w:rFonts w:ascii="Times New Roman" w:hAnsi="Times New Roman"/>
          <w:sz w:val="22"/>
          <w:szCs w:val="22"/>
        </w:rPr>
        <w:t>149.8</w:t>
      </w:r>
      <w:r w:rsidRPr="002951A3">
        <w:rPr>
          <w:rFonts w:ascii="Times New Roman" w:hAnsi="Times New Roman"/>
          <w:sz w:val="22"/>
          <w:szCs w:val="22"/>
        </w:rPr>
        <w:t xml:space="preserve"> million </w:t>
      </w:r>
      <w:r w:rsidRPr="00C87E6C">
        <w:rPr>
          <w:rFonts w:ascii="Times New Roman" w:hAnsi="Times New Roman"/>
          <w:i/>
          <w:iCs/>
          <w:sz w:val="22"/>
          <w:szCs w:val="22"/>
        </w:rPr>
        <w:t>(201</w:t>
      </w:r>
      <w:r w:rsidR="000559A7">
        <w:rPr>
          <w:rFonts w:ascii="Times New Roman" w:hAnsi="Times New Roman"/>
          <w:i/>
          <w:iCs/>
          <w:sz w:val="22"/>
          <w:szCs w:val="22"/>
        </w:rPr>
        <w:t>9</w:t>
      </w:r>
      <w:r w:rsidRPr="00C87E6C">
        <w:rPr>
          <w:rFonts w:ascii="Times New Roman" w:hAnsi="Times New Roman"/>
          <w:i/>
          <w:iCs/>
          <w:sz w:val="22"/>
          <w:szCs w:val="22"/>
        </w:rPr>
        <w:t xml:space="preserve">: </w:t>
      </w:r>
      <w:r w:rsidR="00E66186">
        <w:rPr>
          <w:rFonts w:ascii="Times New Roman" w:hAnsi="Times New Roman"/>
          <w:i/>
          <w:iCs/>
          <w:sz w:val="22"/>
          <w:szCs w:val="22"/>
        </w:rPr>
        <w:t xml:space="preserve">Baht </w:t>
      </w:r>
      <w:r w:rsidR="000559A7">
        <w:rPr>
          <w:rFonts w:ascii="Times New Roman" w:hAnsi="Times New Roman"/>
          <w:i/>
          <w:iCs/>
          <w:sz w:val="22"/>
          <w:szCs w:val="22"/>
        </w:rPr>
        <w:t>76.8 million</w:t>
      </w:r>
      <w:r w:rsidRPr="00C87E6C">
        <w:rPr>
          <w:rFonts w:ascii="Times New Roman" w:hAnsi="Times New Roman"/>
          <w:i/>
          <w:iCs/>
          <w:sz w:val="22"/>
          <w:szCs w:val="22"/>
        </w:rPr>
        <w:t>)</w:t>
      </w:r>
      <w:r>
        <w:rPr>
          <w:rFonts w:ascii="Times New Roman" w:hAnsi="Times New Roman"/>
          <w:i/>
          <w:iCs/>
          <w:sz w:val="22"/>
          <w:szCs w:val="22"/>
        </w:rPr>
        <w:t>.</w:t>
      </w:r>
      <w:r w:rsidRPr="002951A3">
        <w:rPr>
          <w:rFonts w:ascii="Times New Roman" w:hAnsi="Times New Roman"/>
          <w:sz w:val="22"/>
          <w:szCs w:val="22"/>
        </w:rPr>
        <w:t xml:space="preserve"> </w:t>
      </w:r>
      <w:r w:rsidRPr="00C87E6C">
        <w:rPr>
          <w:rFonts w:ascii="Times New Roman" w:hAnsi="Times New Roman"/>
          <w:sz w:val="22"/>
          <w:szCs w:val="22"/>
        </w:rPr>
        <w:t xml:space="preserve">As at </w:t>
      </w:r>
      <w:r>
        <w:rPr>
          <w:rFonts w:ascii="Times New Roman" w:hAnsi="Times New Roman"/>
          <w:sz w:val="22"/>
          <w:szCs w:val="22"/>
        </w:rPr>
        <w:t>31 December</w:t>
      </w:r>
      <w:r w:rsidRPr="00C87E6C">
        <w:rPr>
          <w:rFonts w:ascii="Times New Roman" w:hAnsi="Times New Roman"/>
          <w:sz w:val="22"/>
          <w:szCs w:val="22"/>
        </w:rPr>
        <w:t xml:space="preserve"> 20</w:t>
      </w:r>
      <w:r w:rsidR="000559A7">
        <w:rPr>
          <w:rFonts w:ascii="Times New Roman" w:hAnsi="Times New Roman"/>
          <w:sz w:val="22"/>
          <w:szCs w:val="22"/>
        </w:rPr>
        <w:t>20</w:t>
      </w:r>
      <w:r w:rsidRPr="00C87E6C">
        <w:rPr>
          <w:rFonts w:ascii="Times New Roman" w:hAnsi="Times New Roman"/>
          <w:sz w:val="22"/>
          <w:szCs w:val="22"/>
        </w:rPr>
        <w:t>, the Company appropriated</w:t>
      </w:r>
      <w:r>
        <w:rPr>
          <w:rFonts w:ascii="Times New Roman" w:hAnsi="Times New Roman"/>
          <w:sz w:val="22"/>
          <w:szCs w:val="22"/>
        </w:rPr>
        <w:t xml:space="preserve"> treasury shares reserve</w:t>
      </w:r>
      <w:r w:rsidRPr="00C87E6C">
        <w:rPr>
          <w:rFonts w:ascii="Times New Roman" w:hAnsi="Times New Roman"/>
          <w:sz w:val="22"/>
          <w:szCs w:val="22"/>
        </w:rPr>
        <w:t xml:space="preserve"> from its retained earnings </w:t>
      </w:r>
      <w:r>
        <w:rPr>
          <w:rFonts w:ascii="Times New Roman" w:hAnsi="Times New Roman"/>
          <w:sz w:val="22"/>
          <w:szCs w:val="22"/>
        </w:rPr>
        <w:t>amount</w:t>
      </w:r>
      <w:r w:rsidR="00BF04B7">
        <w:rPr>
          <w:rFonts w:ascii="Times New Roman" w:hAnsi="Times New Roman"/>
          <w:sz w:val="22"/>
          <w:szCs w:val="22"/>
        </w:rPr>
        <w:t xml:space="preserve"> of </w:t>
      </w:r>
      <w:r w:rsidRPr="00C87E6C">
        <w:rPr>
          <w:rFonts w:ascii="Times New Roman" w:hAnsi="Times New Roman"/>
          <w:sz w:val="22"/>
          <w:szCs w:val="22"/>
        </w:rPr>
        <w:t xml:space="preserve">Baht </w:t>
      </w:r>
      <w:r w:rsidR="00A41589">
        <w:rPr>
          <w:rFonts w:ascii="Times New Roman" w:hAnsi="Times New Roman"/>
          <w:sz w:val="22"/>
          <w:szCs w:val="22"/>
        </w:rPr>
        <w:t>149.8</w:t>
      </w:r>
      <w:r w:rsidRPr="00C87E6C">
        <w:rPr>
          <w:rFonts w:ascii="Times New Roman" w:hAnsi="Times New Roman"/>
          <w:sz w:val="22"/>
          <w:szCs w:val="22"/>
        </w:rPr>
        <w:t xml:space="preserve"> million </w:t>
      </w:r>
      <w:r w:rsidRPr="00C87E6C">
        <w:rPr>
          <w:rFonts w:ascii="Times New Roman" w:hAnsi="Times New Roman"/>
          <w:i/>
          <w:iCs/>
          <w:sz w:val="22"/>
          <w:szCs w:val="22"/>
        </w:rPr>
        <w:t>(201</w:t>
      </w:r>
      <w:r w:rsidR="000559A7">
        <w:rPr>
          <w:rFonts w:ascii="Times New Roman" w:hAnsi="Times New Roman"/>
          <w:i/>
          <w:iCs/>
          <w:sz w:val="22"/>
          <w:szCs w:val="22"/>
        </w:rPr>
        <w:t>9</w:t>
      </w:r>
      <w:r w:rsidRPr="00C87E6C">
        <w:rPr>
          <w:rFonts w:ascii="Times New Roman" w:hAnsi="Times New Roman"/>
          <w:i/>
          <w:iCs/>
          <w:sz w:val="22"/>
          <w:szCs w:val="22"/>
        </w:rPr>
        <w:t xml:space="preserve">: </w:t>
      </w:r>
      <w:r w:rsidR="00E66186">
        <w:rPr>
          <w:rFonts w:ascii="Times New Roman" w:hAnsi="Times New Roman"/>
          <w:i/>
          <w:iCs/>
          <w:sz w:val="22"/>
          <w:szCs w:val="22"/>
        </w:rPr>
        <w:t xml:space="preserve">Baht </w:t>
      </w:r>
      <w:r w:rsidR="000559A7">
        <w:rPr>
          <w:rFonts w:ascii="Times New Roman" w:hAnsi="Times New Roman"/>
          <w:i/>
          <w:iCs/>
          <w:sz w:val="22"/>
          <w:szCs w:val="22"/>
        </w:rPr>
        <w:t>76.8 million</w:t>
      </w:r>
      <w:r w:rsidRPr="00C87E6C">
        <w:rPr>
          <w:rFonts w:ascii="Times New Roman" w:hAnsi="Times New Roman"/>
          <w:i/>
          <w:iCs/>
          <w:sz w:val="22"/>
          <w:szCs w:val="22"/>
        </w:rPr>
        <w:t>)</w:t>
      </w:r>
      <w:r w:rsidRPr="00C87E6C">
        <w:rPr>
          <w:rFonts w:ascii="Times New Roman" w:hAnsi="Times New Roman"/>
          <w:sz w:val="22"/>
          <w:szCs w:val="22"/>
        </w:rPr>
        <w:t>.</w:t>
      </w:r>
    </w:p>
    <w:p w:rsidR="00805FAA" w:rsidRDefault="00805FAA" w:rsidP="007421DA">
      <w:pPr>
        <w:spacing w:line="220" w:lineRule="exact"/>
        <w:rPr>
          <w:rFonts w:ascii="Times New Roman" w:hAnsi="Times New Roman"/>
          <w:sz w:val="22"/>
          <w:szCs w:val="22"/>
        </w:rPr>
      </w:pPr>
    </w:p>
    <w:p w:rsidR="00805FAA" w:rsidRDefault="00275BFC" w:rsidP="00805FAA">
      <w:pPr>
        <w:ind w:left="540"/>
        <w:jc w:val="both"/>
        <w:rPr>
          <w:rFonts w:ascii="Times New Roman" w:hAnsi="Times New Roman"/>
          <w:sz w:val="22"/>
          <w:szCs w:val="22"/>
        </w:rPr>
      </w:pPr>
      <w:r>
        <w:rPr>
          <w:rFonts w:ascii="Times New Roman" w:hAnsi="Times New Roman"/>
          <w:sz w:val="22"/>
          <w:szCs w:val="22"/>
        </w:rPr>
        <w:t>T</w:t>
      </w:r>
      <w:r w:rsidRPr="000706AF">
        <w:rPr>
          <w:rFonts w:ascii="Times New Roman" w:hAnsi="Times New Roman"/>
          <w:sz w:val="22"/>
          <w:szCs w:val="22"/>
        </w:rPr>
        <w:t xml:space="preserve">he Company mortgaged </w:t>
      </w:r>
      <w:r>
        <w:rPr>
          <w:rFonts w:ascii="Times New Roman" w:hAnsi="Times New Roman"/>
          <w:sz w:val="22"/>
          <w:szCs w:val="22"/>
        </w:rPr>
        <w:t>deposit at financial institution</w:t>
      </w:r>
      <w:r w:rsidRPr="000706AF">
        <w:rPr>
          <w:rFonts w:ascii="Times New Roman" w:hAnsi="Times New Roman"/>
          <w:sz w:val="22"/>
          <w:szCs w:val="22"/>
        </w:rPr>
        <w:t xml:space="preserve"> to secure credit facilities from </w:t>
      </w:r>
      <w:r w:rsidR="0044347C">
        <w:rPr>
          <w:rFonts w:ascii="Times New Roman" w:hAnsi="Times New Roman"/>
          <w:sz w:val="22"/>
          <w:szCs w:val="22"/>
        </w:rPr>
        <w:t>asset management</w:t>
      </w:r>
      <w:r w:rsidR="00FD47D4">
        <w:rPr>
          <w:rFonts w:ascii="Times New Roman" w:hAnsi="Times New Roman"/>
          <w:sz w:val="22"/>
          <w:szCs w:val="22"/>
        </w:rPr>
        <w:t xml:space="preserve"> company.</w:t>
      </w:r>
    </w:p>
    <w:p w:rsidR="00EE53B7" w:rsidRPr="00C87E6C" w:rsidRDefault="00EE53B7" w:rsidP="007421DA">
      <w:pPr>
        <w:spacing w:line="220" w:lineRule="exact"/>
        <w:rPr>
          <w:rFonts w:ascii="Times New Roman" w:hAnsi="Times New Roman"/>
          <w:sz w:val="22"/>
          <w:szCs w:val="22"/>
        </w:rPr>
      </w:pPr>
    </w:p>
    <w:p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EE53B7">
        <w:rPr>
          <w:rFonts w:ascii="Times New Roman" w:hAnsi="Times New Roman"/>
          <w:sz w:val="24"/>
          <w:szCs w:val="24"/>
          <w:u w:val="none"/>
        </w:rPr>
        <w:t>6</w:t>
      </w:r>
      <w:r w:rsidR="006E322D" w:rsidRPr="00813CD2">
        <w:rPr>
          <w:rFonts w:ascii="Times New Roman" w:hAnsi="Times New Roman"/>
          <w:sz w:val="24"/>
          <w:szCs w:val="24"/>
          <w:u w:val="none"/>
        </w:rPr>
        <w:tab/>
      </w:r>
      <w:r w:rsidR="006E322D" w:rsidRPr="00BF04B7">
        <w:rPr>
          <w:rFonts w:ascii="Times New Roman" w:hAnsi="Times New Roman"/>
          <w:sz w:val="22"/>
          <w:szCs w:val="22"/>
          <w:u w:val="none"/>
        </w:rPr>
        <w:t>Additional paid-in capital and reserves</w:t>
      </w:r>
      <w:r w:rsidR="006E322D" w:rsidRPr="00813CD2">
        <w:rPr>
          <w:rFonts w:ascii="Times New Roman" w:hAnsi="Times New Roman"/>
          <w:sz w:val="24"/>
          <w:szCs w:val="24"/>
          <w:u w:val="none"/>
        </w:rPr>
        <w:t xml:space="preserve"> </w:t>
      </w:r>
    </w:p>
    <w:p w:rsidR="006E322D" w:rsidRPr="00F44ABC" w:rsidRDefault="006E322D" w:rsidP="007421DA">
      <w:pPr>
        <w:pStyle w:val="Caption"/>
        <w:spacing w:line="220" w:lineRule="exact"/>
        <w:rPr>
          <w:lang w:val="en-GB"/>
        </w:rPr>
      </w:pPr>
    </w:p>
    <w:p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Share premium</w:t>
      </w:r>
    </w:p>
    <w:p w:rsidR="006E322D" w:rsidRPr="004F12B8" w:rsidRDefault="006E322D" w:rsidP="007421DA">
      <w:pPr>
        <w:pStyle w:val="Caption"/>
        <w:spacing w:line="220" w:lineRule="exact"/>
      </w:pPr>
    </w:p>
    <w:p w:rsidR="006E322D" w:rsidRPr="00B51E3F"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51 of the Public Limited Company Act B.E. 2535 requires companies to set aside share subscription monies received in excess of the par value of the shares issued to a reserve account (“share premium”). Share premium is not available for dividend distribution.</w:t>
      </w:r>
    </w:p>
    <w:p w:rsidR="007A62F5" w:rsidRPr="007A62F5" w:rsidRDefault="007A62F5" w:rsidP="007421DA">
      <w:pPr>
        <w:spacing w:line="220" w:lineRule="exact"/>
      </w:pPr>
    </w:p>
    <w:p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Legal reserve</w:t>
      </w:r>
    </w:p>
    <w:p w:rsidR="006E322D" w:rsidRPr="004C40E9" w:rsidRDefault="006E322D" w:rsidP="007421DA">
      <w:pPr>
        <w:pStyle w:val="Caption"/>
        <w:spacing w:line="220" w:lineRule="exact"/>
      </w:pPr>
    </w:p>
    <w:p w:rsidR="006E322D"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 xml:space="preserve">Section 116 of the Public Limited Company Act B.E. 2535 requires that a company shall allocate not less than 5% of its annual net profit, less any accumulated losses brought forward, to a </w:t>
      </w:r>
      <w:r w:rsidR="00313B24">
        <w:rPr>
          <w:rFonts w:ascii="Times New Roman" w:hAnsi="Times New Roman"/>
          <w:sz w:val="22"/>
          <w:szCs w:val="22"/>
        </w:rPr>
        <w:t xml:space="preserve">legal </w:t>
      </w:r>
      <w:r w:rsidRPr="00B51E3F">
        <w:rPr>
          <w:rFonts w:ascii="Times New Roman" w:hAnsi="Times New Roman"/>
          <w:sz w:val="22"/>
          <w:szCs w:val="22"/>
        </w:rPr>
        <w:t>reserve account (“legal reserve”), until this account reaches an amount not less than 10% of the registered</w:t>
      </w:r>
      <w:r>
        <w:rPr>
          <w:rFonts w:ascii="Times New Roman" w:hAnsi="Times New Roman"/>
          <w:sz w:val="22"/>
          <w:szCs w:val="22"/>
        </w:rPr>
        <w:t xml:space="preserve"> </w:t>
      </w:r>
      <w:proofErr w:type="spellStart"/>
      <w:r>
        <w:rPr>
          <w:rFonts w:ascii="Times New Roman" w:hAnsi="Times New Roman"/>
          <w:sz w:val="22"/>
          <w:szCs w:val="22"/>
        </w:rPr>
        <w:t>authorised</w:t>
      </w:r>
      <w:proofErr w:type="spellEnd"/>
      <w:r w:rsidRPr="00B51E3F">
        <w:rPr>
          <w:rFonts w:ascii="Times New Roman" w:hAnsi="Times New Roman"/>
          <w:sz w:val="22"/>
          <w:szCs w:val="22"/>
        </w:rPr>
        <w:t xml:space="preserve"> capital. The legal reserve is not available for dividend distribution.</w:t>
      </w:r>
    </w:p>
    <w:p w:rsidR="00BB28F7" w:rsidRDefault="00BB28F7" w:rsidP="006E322D">
      <w:pPr>
        <w:spacing w:line="240" w:lineRule="auto"/>
        <w:ind w:left="540"/>
        <w:jc w:val="both"/>
        <w:rPr>
          <w:rFonts w:ascii="Times New Roman" w:hAnsi="Times New Roman"/>
          <w:sz w:val="22"/>
          <w:szCs w:val="22"/>
        </w:rPr>
      </w:pPr>
    </w:p>
    <w:p w:rsidR="007E109E" w:rsidRPr="00FF12F7" w:rsidRDefault="00FF12F7" w:rsidP="002E1096">
      <w:pPr>
        <w:tabs>
          <w:tab w:val="clear" w:pos="227"/>
          <w:tab w:val="clear" w:pos="454"/>
          <w:tab w:val="clear" w:pos="680"/>
          <w:tab w:val="left" w:pos="720"/>
        </w:tabs>
        <w:spacing w:line="240" w:lineRule="auto"/>
        <w:ind w:left="547"/>
        <w:jc w:val="both"/>
        <w:rPr>
          <w:rFonts w:ascii="Times New Roman" w:hAnsi="Times New Roman"/>
          <w:sz w:val="22"/>
          <w:szCs w:val="22"/>
        </w:rPr>
      </w:pPr>
      <w:r w:rsidRPr="00FF12F7">
        <w:rPr>
          <w:rFonts w:ascii="Times New Roman" w:hAnsi="Times New Roman"/>
          <w:sz w:val="22"/>
          <w:szCs w:val="22"/>
        </w:rPr>
        <w:t>The</w:t>
      </w:r>
      <w:r>
        <w:rPr>
          <w:rFonts w:ascii="Times New Roman" w:hAnsi="Times New Roman"/>
          <w:sz w:val="22"/>
          <w:szCs w:val="22"/>
        </w:rPr>
        <w:t xml:space="preserve"> Company appropriate</w:t>
      </w:r>
      <w:r w:rsidR="008354DD">
        <w:rPr>
          <w:rFonts w:ascii="Times New Roman" w:hAnsi="Times New Roman"/>
          <w:sz w:val="22"/>
          <w:szCs w:val="22"/>
        </w:rPr>
        <w:t xml:space="preserve">d legal reserve </w:t>
      </w:r>
      <w:r w:rsidR="007B75DB">
        <w:rPr>
          <w:rFonts w:ascii="Times New Roman" w:hAnsi="Times New Roman"/>
          <w:sz w:val="22"/>
          <w:szCs w:val="22"/>
        </w:rPr>
        <w:t>for the year ended</w:t>
      </w:r>
      <w:r w:rsidR="008354DD">
        <w:rPr>
          <w:rFonts w:ascii="Times New Roman" w:hAnsi="Times New Roman"/>
          <w:sz w:val="22"/>
          <w:szCs w:val="22"/>
        </w:rPr>
        <w:t xml:space="preserve"> 31 December 20</w:t>
      </w:r>
      <w:r w:rsidR="00176A44">
        <w:rPr>
          <w:rFonts w:ascii="Times New Roman" w:hAnsi="Times New Roman"/>
          <w:sz w:val="22"/>
          <w:szCs w:val="22"/>
        </w:rPr>
        <w:t>20</w:t>
      </w:r>
      <w:r w:rsidR="008354DD">
        <w:rPr>
          <w:rFonts w:ascii="Times New Roman" w:hAnsi="Times New Roman"/>
          <w:sz w:val="22"/>
          <w:szCs w:val="22"/>
        </w:rPr>
        <w:t xml:space="preserve"> amount</w:t>
      </w:r>
      <w:r w:rsidR="00B97A41">
        <w:rPr>
          <w:rFonts w:ascii="Times New Roman" w:hAnsi="Times New Roman"/>
          <w:sz w:val="22"/>
          <w:szCs w:val="22"/>
        </w:rPr>
        <w:t>ed</w:t>
      </w:r>
      <w:r w:rsidR="008354DD">
        <w:rPr>
          <w:rFonts w:ascii="Times New Roman" w:hAnsi="Times New Roman"/>
          <w:sz w:val="22"/>
          <w:szCs w:val="22"/>
        </w:rPr>
        <w:t xml:space="preserve"> </w:t>
      </w:r>
      <w:r w:rsidR="00B97A41">
        <w:rPr>
          <w:rFonts w:ascii="Times New Roman" w:hAnsi="Times New Roman"/>
          <w:sz w:val="22"/>
          <w:szCs w:val="22"/>
        </w:rPr>
        <w:t>to</w:t>
      </w:r>
      <w:r w:rsidR="008354DD">
        <w:rPr>
          <w:rFonts w:ascii="Times New Roman" w:hAnsi="Times New Roman"/>
          <w:sz w:val="22"/>
          <w:szCs w:val="22"/>
        </w:rPr>
        <w:t xml:space="preserve"> Baht </w:t>
      </w:r>
      <w:r w:rsidR="00176A44">
        <w:rPr>
          <w:rFonts w:ascii="Times New Roman" w:hAnsi="Times New Roman"/>
          <w:sz w:val="22"/>
          <w:szCs w:val="22"/>
        </w:rPr>
        <w:t>17.6</w:t>
      </w:r>
      <w:r w:rsidR="008354DD">
        <w:rPr>
          <w:rFonts w:ascii="Times New Roman" w:hAnsi="Times New Roman"/>
          <w:sz w:val="22"/>
          <w:szCs w:val="22"/>
        </w:rPr>
        <w:t xml:space="preserve"> million </w:t>
      </w:r>
      <w:r w:rsidR="008354DD" w:rsidRPr="008354DD">
        <w:rPr>
          <w:rFonts w:ascii="Times New Roman" w:hAnsi="Times New Roman"/>
          <w:i/>
          <w:iCs/>
          <w:sz w:val="22"/>
          <w:szCs w:val="22"/>
        </w:rPr>
        <w:t>(201</w:t>
      </w:r>
      <w:r w:rsidR="00381368">
        <w:rPr>
          <w:rFonts w:ascii="Times New Roman" w:hAnsi="Times New Roman"/>
          <w:i/>
          <w:iCs/>
          <w:sz w:val="22"/>
          <w:szCs w:val="22"/>
        </w:rPr>
        <w:t>9</w:t>
      </w:r>
      <w:r w:rsidR="008354DD" w:rsidRPr="008354DD">
        <w:rPr>
          <w:rFonts w:ascii="Times New Roman" w:hAnsi="Times New Roman"/>
          <w:i/>
          <w:iCs/>
          <w:sz w:val="22"/>
          <w:szCs w:val="22"/>
        </w:rPr>
        <w:t xml:space="preserve">: </w:t>
      </w:r>
      <w:r w:rsidR="00176A44">
        <w:rPr>
          <w:rFonts w:ascii="Times New Roman" w:hAnsi="Times New Roman"/>
          <w:i/>
          <w:iCs/>
          <w:sz w:val="22"/>
          <w:szCs w:val="22"/>
        </w:rPr>
        <w:t xml:space="preserve">Baht </w:t>
      </w:r>
      <w:r w:rsidR="00381368">
        <w:rPr>
          <w:rFonts w:ascii="Times New Roman" w:hAnsi="Times New Roman"/>
          <w:i/>
          <w:iCs/>
          <w:sz w:val="22"/>
          <w:szCs w:val="22"/>
        </w:rPr>
        <w:t>12.8</w:t>
      </w:r>
      <w:r w:rsidR="008354DD" w:rsidRPr="008354DD">
        <w:rPr>
          <w:rFonts w:ascii="Times New Roman" w:hAnsi="Times New Roman"/>
          <w:i/>
          <w:iCs/>
          <w:sz w:val="22"/>
          <w:szCs w:val="22"/>
        </w:rPr>
        <w:t xml:space="preserve"> million)</w:t>
      </w:r>
      <w:r w:rsidR="008354DD">
        <w:rPr>
          <w:rFonts w:ascii="Times New Roman" w:hAnsi="Times New Roman"/>
          <w:i/>
          <w:iCs/>
          <w:sz w:val="22"/>
          <w:szCs w:val="22"/>
        </w:rPr>
        <w:t>.</w:t>
      </w:r>
    </w:p>
    <w:p w:rsidR="007E109E" w:rsidRPr="00FF12F7" w:rsidRDefault="007E109E"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highlight w:val="yellow"/>
        </w:rPr>
      </w:pPr>
    </w:p>
    <w:p w:rsidR="00FF12F7" w:rsidRPr="00B97A41" w:rsidRDefault="00FF12F7" w:rsidP="002E1096">
      <w:pPr>
        <w:tabs>
          <w:tab w:val="clear" w:pos="227"/>
          <w:tab w:val="clear" w:pos="454"/>
          <w:tab w:val="clear" w:pos="680"/>
          <w:tab w:val="left" w:pos="720"/>
        </w:tabs>
        <w:spacing w:line="240" w:lineRule="auto"/>
        <w:ind w:left="547"/>
        <w:jc w:val="both"/>
        <w:rPr>
          <w:rFonts w:ascii="Times New Roman" w:hAnsi="Times New Roman" w:cs="Times New Roman"/>
          <w:b/>
          <w:bCs/>
          <w:i/>
          <w:iCs/>
          <w:sz w:val="22"/>
          <w:szCs w:val="22"/>
        </w:rPr>
      </w:pPr>
      <w:r w:rsidRPr="00B97A41">
        <w:rPr>
          <w:rFonts w:ascii="Times New Roman" w:hAnsi="Times New Roman" w:cs="Times New Roman"/>
          <w:b/>
          <w:bCs/>
          <w:i/>
          <w:iCs/>
          <w:sz w:val="22"/>
          <w:szCs w:val="22"/>
        </w:rPr>
        <w:t>Treasury shares reserve</w:t>
      </w:r>
    </w:p>
    <w:p w:rsidR="00FF12F7" w:rsidRPr="00FF12F7" w:rsidRDefault="00FF12F7" w:rsidP="002E1096">
      <w:pPr>
        <w:spacing w:line="240" w:lineRule="auto"/>
        <w:ind w:left="540"/>
        <w:jc w:val="both"/>
        <w:rPr>
          <w:rFonts w:ascii="Times New Roman" w:hAnsi="Times New Roman" w:cs="Times New Roman"/>
          <w:i/>
          <w:iCs/>
          <w:sz w:val="22"/>
          <w:szCs w:val="22"/>
        </w:rPr>
      </w:pPr>
    </w:p>
    <w:p w:rsidR="00FF12F7" w:rsidRDefault="00FF12F7" w:rsidP="002E1096">
      <w:pPr>
        <w:tabs>
          <w:tab w:val="clear" w:pos="227"/>
          <w:tab w:val="clear" w:pos="454"/>
          <w:tab w:val="clear" w:pos="680"/>
          <w:tab w:val="left" w:pos="720"/>
        </w:tabs>
        <w:spacing w:line="240" w:lineRule="auto"/>
        <w:ind w:left="547"/>
        <w:jc w:val="both"/>
        <w:rPr>
          <w:rFonts w:ascii="Times New Roman" w:hAnsi="Times New Roman"/>
          <w:sz w:val="22"/>
          <w:szCs w:val="22"/>
        </w:rPr>
      </w:pPr>
      <w:r w:rsidRPr="00FF12F7">
        <w:rPr>
          <w:rFonts w:ascii="Times New Roman" w:hAnsi="Times New Roman"/>
          <w:sz w:val="22"/>
          <w:szCs w:val="22"/>
        </w:rPr>
        <w:t xml:space="preserve">The treasury shares reserve represents the amount appropriated from retained earnings equal to the cost of the Company’s own shares held by the </w:t>
      </w:r>
      <w:r w:rsidR="006E3BF0">
        <w:rPr>
          <w:rFonts w:ascii="Times New Roman" w:hAnsi="Times New Roman"/>
          <w:sz w:val="22"/>
          <w:szCs w:val="22"/>
        </w:rPr>
        <w:t>Company</w:t>
      </w:r>
      <w:r w:rsidRPr="00FF12F7">
        <w:rPr>
          <w:rFonts w:ascii="Times New Roman" w:hAnsi="Times New Roman"/>
          <w:sz w:val="22"/>
          <w:szCs w:val="22"/>
        </w:rPr>
        <w:t>. The treasury shares reserve is not available for dividend distribution.</w:t>
      </w:r>
    </w:p>
    <w:p w:rsidR="007A62F5" w:rsidRDefault="007A62F5" w:rsidP="002E1096">
      <w:pPr>
        <w:tabs>
          <w:tab w:val="clear" w:pos="227"/>
          <w:tab w:val="clear" w:pos="454"/>
          <w:tab w:val="clear" w:pos="680"/>
          <w:tab w:val="left" w:pos="720"/>
        </w:tabs>
        <w:spacing w:line="240" w:lineRule="auto"/>
        <w:ind w:left="547"/>
        <w:jc w:val="both"/>
        <w:rPr>
          <w:rFonts w:ascii="Times New Roman" w:hAnsi="Times New Roman"/>
          <w:sz w:val="22"/>
          <w:szCs w:val="22"/>
        </w:rPr>
      </w:pPr>
    </w:p>
    <w:p w:rsidR="006E322D" w:rsidRPr="00813CD2" w:rsidRDefault="0075449E" w:rsidP="006E322D">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EE53B7">
        <w:rPr>
          <w:rFonts w:ascii="Times New Roman" w:hAnsi="Times New Roman"/>
          <w:sz w:val="24"/>
          <w:szCs w:val="24"/>
          <w:u w:val="none"/>
        </w:rPr>
        <w:t>7</w:t>
      </w:r>
      <w:r w:rsidR="006E322D" w:rsidRPr="00813CD2">
        <w:rPr>
          <w:rFonts w:ascii="Times New Roman" w:hAnsi="Times New Roman"/>
          <w:sz w:val="24"/>
          <w:szCs w:val="24"/>
          <w:u w:val="none"/>
        </w:rPr>
        <w:tab/>
        <w:t>Segment information</w:t>
      </w:r>
      <w:r w:rsidR="00F50967">
        <w:rPr>
          <w:rFonts w:ascii="Times New Roman" w:hAnsi="Times New Roman"/>
          <w:sz w:val="24"/>
          <w:szCs w:val="24"/>
          <w:u w:val="none"/>
        </w:rPr>
        <w:t xml:space="preserve"> and disaggregation of revenue</w:t>
      </w:r>
      <w:r w:rsidR="006E322D" w:rsidRPr="00813CD2">
        <w:rPr>
          <w:rFonts w:ascii="Times New Roman" w:hAnsi="Times New Roman"/>
          <w:sz w:val="24"/>
          <w:szCs w:val="24"/>
          <w:u w:val="none"/>
        </w:rPr>
        <w:t xml:space="preserve"> </w:t>
      </w:r>
    </w:p>
    <w:p w:rsidR="006E322D" w:rsidRPr="002E1096" w:rsidRDefault="006E322D" w:rsidP="006E322D">
      <w:pPr>
        <w:pStyle w:val="block"/>
        <w:spacing w:after="0" w:line="240" w:lineRule="atLeast"/>
        <w:ind w:left="0"/>
        <w:jc w:val="both"/>
        <w:rPr>
          <w:szCs w:val="22"/>
          <w:lang w:val="en-US"/>
        </w:rPr>
      </w:pPr>
    </w:p>
    <w:p w:rsidR="006E322D" w:rsidRDefault="006E322D" w:rsidP="006E322D">
      <w:pPr>
        <w:ind w:left="540"/>
        <w:jc w:val="both"/>
        <w:rPr>
          <w:rFonts w:ascii="Times New Roman" w:hAnsi="Times New Roman" w:cs="Times New Roman"/>
          <w:sz w:val="22"/>
          <w:szCs w:val="22"/>
        </w:rPr>
      </w:pPr>
      <w:r w:rsidRPr="006D2EBE">
        <w:rPr>
          <w:rFonts w:ascii="Times New Roman" w:hAnsi="Times New Roman" w:cs="Times New Roman"/>
          <w:sz w:val="22"/>
          <w:szCs w:val="22"/>
        </w:rPr>
        <w:t xml:space="preserve">The </w:t>
      </w:r>
      <w:r w:rsidR="00D419E7">
        <w:rPr>
          <w:rFonts w:ascii="Times New Roman" w:hAnsi="Times New Roman" w:cs="Times New Roman"/>
          <w:sz w:val="22"/>
          <w:szCs w:val="22"/>
        </w:rPr>
        <w:t>Company</w:t>
      </w:r>
      <w:r w:rsidRPr="006D2EBE">
        <w:rPr>
          <w:rFonts w:ascii="Times New Roman" w:hAnsi="Times New Roman" w:cs="Times New Roman"/>
          <w:sz w:val="22"/>
          <w:szCs w:val="22"/>
        </w:rPr>
        <w:t xml:space="preserve"> has </w:t>
      </w:r>
      <w:r>
        <w:rPr>
          <w:rFonts w:ascii="Times New Roman" w:hAnsi="Times New Roman" w:cs="Times New Roman"/>
          <w:sz w:val="22"/>
          <w:szCs w:val="22"/>
        </w:rPr>
        <w:t>2</w:t>
      </w:r>
      <w:r w:rsidRPr="006D2EBE">
        <w:rPr>
          <w:rFonts w:ascii="Times New Roman" w:hAnsi="Times New Roman" w:cs="Times New Roman"/>
          <w:sz w:val="22"/>
          <w:szCs w:val="22"/>
        </w:rPr>
        <w:t xml:space="preserve"> reportable segments, as described below, which are the </w:t>
      </w:r>
      <w:r w:rsidR="00D419E7">
        <w:rPr>
          <w:rFonts w:ascii="Times New Roman" w:hAnsi="Times New Roman" w:cs="Times New Roman"/>
          <w:sz w:val="22"/>
          <w:szCs w:val="22"/>
        </w:rPr>
        <w:t>Company</w:t>
      </w:r>
      <w:r w:rsidRPr="006D2EBE">
        <w:rPr>
          <w:rFonts w:ascii="Times New Roman" w:hAnsi="Times New Roman" w:cs="Times New Roman"/>
          <w:sz w:val="22"/>
          <w:szCs w:val="22"/>
        </w:rPr>
        <w:t xml:space="preserve">’s strategic divisions. The strategic divisions offer different products and services, and are managed separately because they require different marketing strategies. For each of the strategic divisions, the chief operating decision maker (CODM) reviews internal management reports on at least a quarterly basis. The following summary describes the operations in each of the </w:t>
      </w:r>
      <w:r w:rsidR="00D419E7">
        <w:rPr>
          <w:rFonts w:ascii="Times New Roman" w:hAnsi="Times New Roman" w:cs="Times New Roman"/>
          <w:sz w:val="22"/>
          <w:szCs w:val="22"/>
        </w:rPr>
        <w:t>Company</w:t>
      </w:r>
      <w:r w:rsidRPr="006D2EBE">
        <w:rPr>
          <w:rFonts w:ascii="Times New Roman" w:hAnsi="Times New Roman" w:cs="Times New Roman"/>
          <w:sz w:val="22"/>
          <w:szCs w:val="22"/>
        </w:rPr>
        <w:t>’s reportable segments.</w:t>
      </w:r>
    </w:p>
    <w:p w:rsidR="006E322D" w:rsidRPr="00172526" w:rsidRDefault="006E322D" w:rsidP="006E322D">
      <w:pPr>
        <w:jc w:val="both"/>
        <w:rPr>
          <w:rFonts w:ascii="Times New Roman" w:hAnsi="Times New Roman"/>
          <w:sz w:val="22"/>
          <w:szCs w:val="22"/>
        </w:rPr>
      </w:pPr>
    </w:p>
    <w:p w:rsidR="006E322D"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Segment 1 : Real estate business</w:t>
      </w:r>
    </w:p>
    <w:p w:rsidR="006E322D" w:rsidRPr="006D2EBE"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 xml:space="preserve">Segment 2 : Utilities services business </w:t>
      </w:r>
    </w:p>
    <w:p w:rsidR="006E322D" w:rsidRDefault="006E322D" w:rsidP="006E322D">
      <w:pPr>
        <w:pStyle w:val="Default"/>
        <w:rPr>
          <w:lang w:val="en-GB" w:eastAsia="en-US"/>
        </w:rPr>
      </w:pPr>
    </w:p>
    <w:p w:rsidR="006E322D" w:rsidRPr="006D2EBE" w:rsidRDefault="006E322D" w:rsidP="006E322D">
      <w:pPr>
        <w:pStyle w:val="Default"/>
        <w:ind w:left="540"/>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N</w:t>
      </w:r>
      <w:r w:rsidRPr="006D2EBE">
        <w:rPr>
          <w:rFonts w:ascii="Times New Roman" w:eastAsia="Times New Roman" w:hAnsi="Times New Roman" w:cs="Times New Roman"/>
          <w:color w:val="auto"/>
          <w:sz w:val="22"/>
          <w:szCs w:val="22"/>
          <w:lang w:eastAsia="en-US"/>
        </w:rPr>
        <w:t xml:space="preserve">one of </w:t>
      </w:r>
      <w:r>
        <w:rPr>
          <w:rFonts w:ascii="Times New Roman" w:eastAsia="Times New Roman" w:hAnsi="Times New Roman" w:cs="Times New Roman"/>
          <w:color w:val="auto"/>
          <w:sz w:val="22"/>
          <w:szCs w:val="22"/>
          <w:lang w:eastAsia="en-US"/>
        </w:rPr>
        <w:t>other operations</w:t>
      </w:r>
      <w:r w:rsidRPr="006D2EBE">
        <w:rPr>
          <w:rFonts w:ascii="Times New Roman" w:eastAsia="Times New Roman" w:hAnsi="Times New Roman" w:cs="Times New Roman"/>
          <w:color w:val="auto"/>
          <w:sz w:val="22"/>
          <w:szCs w:val="22"/>
          <w:lang w:eastAsia="en-US"/>
        </w:rPr>
        <w:t xml:space="preserve"> meets the quantitative thresholds for determi</w:t>
      </w:r>
      <w:r w:rsidR="003A298F">
        <w:rPr>
          <w:rFonts w:ascii="Times New Roman" w:eastAsia="Times New Roman" w:hAnsi="Times New Roman" w:cs="Times New Roman"/>
          <w:color w:val="auto"/>
          <w:sz w:val="22"/>
          <w:szCs w:val="22"/>
          <w:lang w:eastAsia="en-US"/>
        </w:rPr>
        <w:t>ning reportable segments in 20</w:t>
      </w:r>
      <w:r w:rsidR="00043C86">
        <w:rPr>
          <w:rFonts w:ascii="Times New Roman" w:eastAsia="Times New Roman" w:hAnsi="Times New Roman" w:cs="Times New Roman"/>
          <w:color w:val="auto"/>
          <w:sz w:val="22"/>
          <w:szCs w:val="22"/>
          <w:lang w:eastAsia="en-US"/>
        </w:rPr>
        <w:t>20</w:t>
      </w:r>
      <w:r w:rsidR="003A298F">
        <w:rPr>
          <w:rFonts w:ascii="Times New Roman" w:eastAsia="Times New Roman" w:hAnsi="Times New Roman" w:cs="Times New Roman"/>
          <w:color w:val="auto"/>
          <w:sz w:val="22"/>
          <w:szCs w:val="22"/>
          <w:lang w:eastAsia="en-US"/>
        </w:rPr>
        <w:t xml:space="preserve"> or 201</w:t>
      </w:r>
      <w:r w:rsidR="00043C86">
        <w:rPr>
          <w:rFonts w:ascii="Times New Roman" w:eastAsia="Times New Roman" w:hAnsi="Times New Roman" w:cs="Times New Roman"/>
          <w:color w:val="auto"/>
          <w:sz w:val="22"/>
          <w:szCs w:val="22"/>
          <w:lang w:eastAsia="en-US"/>
        </w:rPr>
        <w:t>9</w:t>
      </w:r>
      <w:r>
        <w:rPr>
          <w:rFonts w:ascii="Times New Roman" w:eastAsia="Times New Roman" w:hAnsi="Times New Roman" w:cs="Times New Roman"/>
          <w:color w:val="auto"/>
          <w:sz w:val="22"/>
          <w:szCs w:val="22"/>
          <w:lang w:eastAsia="en-US"/>
        </w:rPr>
        <w:t>.</w:t>
      </w:r>
    </w:p>
    <w:p w:rsidR="006E322D" w:rsidRPr="006D2EBE" w:rsidRDefault="006E322D" w:rsidP="006E322D">
      <w:pPr>
        <w:pStyle w:val="Default"/>
        <w:rPr>
          <w:rFonts w:ascii="Times New Roman" w:eastAsia="Times New Roman" w:hAnsi="Times New Roman" w:cs="Times New Roman"/>
          <w:color w:val="auto"/>
          <w:sz w:val="22"/>
          <w:szCs w:val="22"/>
          <w:lang w:eastAsia="en-US"/>
        </w:rPr>
      </w:pPr>
    </w:p>
    <w:p w:rsidR="006E322D" w:rsidRPr="007717DC" w:rsidRDefault="006E322D" w:rsidP="003F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717DC">
        <w:rPr>
          <w:rFonts w:ascii="Times New Roman" w:hAnsi="Times New Roman" w:cs="Times New Roman"/>
          <w:sz w:val="22"/>
          <w:szCs w:val="22"/>
        </w:rPr>
        <w:t>Information regarding the results of each reportable segment is included below.</w:t>
      </w:r>
      <w:r w:rsidR="00064ECB">
        <w:rPr>
          <w:rFonts w:ascii="Times New Roman" w:hAnsi="Times New Roman" w:cs="Times New Roman"/>
          <w:sz w:val="22"/>
          <w:szCs w:val="22"/>
        </w:rPr>
        <w:t xml:space="preserve"> </w:t>
      </w:r>
      <w:r w:rsidR="00192A7E">
        <w:rPr>
          <w:rFonts w:ascii="Times New Roman" w:hAnsi="Times New Roman" w:cs="Times New Roman"/>
          <w:sz w:val="22"/>
          <w:szCs w:val="22"/>
        </w:rPr>
        <w:t>Each segment’s</w:t>
      </w:r>
      <w:r w:rsidR="003B021F">
        <w:rPr>
          <w:rFonts w:ascii="Times New Roman" w:hAnsi="Times New Roman" w:cs="Times New Roman"/>
          <w:sz w:val="22"/>
          <w:szCs w:val="22"/>
        </w:rPr>
        <w:t xml:space="preserve"> performance</w:t>
      </w:r>
      <w:r w:rsidRPr="007717DC">
        <w:rPr>
          <w:rFonts w:ascii="Times New Roman" w:hAnsi="Times New Roman" w:cs="Times New Roman"/>
          <w:sz w:val="22"/>
          <w:szCs w:val="22"/>
        </w:rPr>
        <w:t xml:space="preserve"> is measured based on segment profit before tax, as included in the internal management reports that are reviewed by the </w:t>
      </w:r>
      <w:r w:rsidR="007E45EF">
        <w:rPr>
          <w:rFonts w:ascii="Times New Roman" w:hAnsi="Times New Roman"/>
          <w:sz w:val="22"/>
          <w:szCs w:val="28"/>
        </w:rPr>
        <w:t>Company</w:t>
      </w:r>
      <w:r w:rsidRPr="007717DC">
        <w:rPr>
          <w:rFonts w:ascii="Times New Roman" w:hAnsi="Times New Roman" w:cs="Times New Roman"/>
          <w:sz w:val="22"/>
          <w:szCs w:val="22"/>
        </w:rPr>
        <w:t>’s CODM. Segment profit before tax is used to measure performance as management believes that such information is the most relevant in evaluating the results of certain segments relative to other entities that operate within these industries.</w:t>
      </w:r>
      <w:r w:rsidR="00192A7E">
        <w:rPr>
          <w:rFonts w:ascii="Times New Roman" w:hAnsi="Times New Roman" w:cs="Times New Roman"/>
          <w:sz w:val="22"/>
          <w:szCs w:val="22"/>
        </w:rPr>
        <w:t xml:space="preserve"> Inter-segment pricing is determined on an arm’s length basis.</w:t>
      </w:r>
    </w:p>
    <w:p w:rsidR="006E322D" w:rsidRPr="006D2EBE" w:rsidRDefault="006E322D" w:rsidP="006E322D">
      <w:pPr>
        <w:pStyle w:val="Default"/>
        <w:rPr>
          <w:lang w:eastAsia="en-US"/>
        </w:rPr>
      </w:pPr>
    </w:p>
    <w:p w:rsidR="006E322D" w:rsidRDefault="006E322D" w:rsidP="0070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6E322D" w:rsidSect="002336DD">
          <w:pgSz w:w="11909" w:h="16834" w:code="9"/>
          <w:pgMar w:top="691" w:right="1152" w:bottom="576" w:left="1152" w:header="720" w:footer="720" w:gutter="0"/>
          <w:cols w:space="720"/>
          <w:docGrid w:linePitch="245"/>
        </w:sectPr>
      </w:pPr>
    </w:p>
    <w:tbl>
      <w:tblPr>
        <w:tblW w:w="14039" w:type="dxa"/>
        <w:tblInd w:w="529" w:type="dxa"/>
        <w:tblLayout w:type="fixed"/>
        <w:tblCellMar>
          <w:left w:w="79" w:type="dxa"/>
          <w:right w:w="79" w:type="dxa"/>
        </w:tblCellMar>
        <w:tblLook w:val="0000" w:firstRow="0" w:lastRow="0" w:firstColumn="0" w:lastColumn="0" w:noHBand="0" w:noVBand="0"/>
      </w:tblPr>
      <w:tblGrid>
        <w:gridCol w:w="3071"/>
        <w:gridCol w:w="1159"/>
        <w:gridCol w:w="179"/>
        <w:gridCol w:w="1172"/>
        <w:gridCol w:w="181"/>
        <w:gridCol w:w="1190"/>
        <w:gridCol w:w="184"/>
        <w:gridCol w:w="1206"/>
        <w:gridCol w:w="187"/>
        <w:gridCol w:w="1242"/>
        <w:gridCol w:w="204"/>
        <w:gridCol w:w="1211"/>
        <w:gridCol w:w="192"/>
        <w:gridCol w:w="1209"/>
        <w:gridCol w:w="243"/>
        <w:gridCol w:w="1209"/>
      </w:tblGrid>
      <w:tr w:rsidR="004B11C5" w:rsidRPr="00A27B59" w:rsidTr="003769AC">
        <w:trPr>
          <w:cantSplit/>
          <w:tblHeader/>
        </w:trPr>
        <w:tc>
          <w:tcPr>
            <w:tcW w:w="3071" w:type="dxa"/>
          </w:tcPr>
          <w:p w:rsidR="004B11C5" w:rsidRDefault="004B11C5" w:rsidP="00D817BC">
            <w:pPr>
              <w:pStyle w:val="acctfourfigures"/>
              <w:shd w:val="clear" w:color="auto" w:fill="FFFFFF"/>
              <w:tabs>
                <w:tab w:val="clear" w:pos="765"/>
              </w:tabs>
              <w:spacing w:line="240" w:lineRule="atLeast"/>
              <w:ind w:right="-79"/>
              <w:rPr>
                <w:b/>
                <w:bCs/>
                <w:i/>
                <w:iCs/>
                <w:szCs w:val="22"/>
              </w:rPr>
            </w:pPr>
          </w:p>
        </w:tc>
        <w:tc>
          <w:tcPr>
            <w:tcW w:w="10968" w:type="dxa"/>
            <w:gridSpan w:val="15"/>
          </w:tcPr>
          <w:p w:rsidR="004B11C5" w:rsidRPr="00A27B59" w:rsidRDefault="00A244B9" w:rsidP="004F1012">
            <w:pPr>
              <w:pStyle w:val="acctmergecolhdg"/>
              <w:shd w:val="clear" w:color="auto" w:fill="FFFFFF"/>
              <w:rPr>
                <w:szCs w:val="22"/>
              </w:rPr>
            </w:pPr>
            <w:r w:rsidRPr="00A244B9">
              <w:rPr>
                <w:szCs w:val="22"/>
              </w:rPr>
              <w:t>Financial statements in which the equity method is applied/</w:t>
            </w:r>
          </w:p>
        </w:tc>
      </w:tr>
      <w:tr w:rsidR="004F1012" w:rsidRPr="00A27B59" w:rsidTr="003769AC">
        <w:trPr>
          <w:cantSplit/>
          <w:tblHeader/>
        </w:trPr>
        <w:tc>
          <w:tcPr>
            <w:tcW w:w="3071" w:type="dxa"/>
          </w:tcPr>
          <w:p w:rsidR="004F1012" w:rsidRDefault="004F1012" w:rsidP="00D817BC">
            <w:pPr>
              <w:pStyle w:val="acctfourfigures"/>
              <w:shd w:val="clear" w:color="auto" w:fill="FFFFFF"/>
              <w:tabs>
                <w:tab w:val="clear" w:pos="765"/>
              </w:tabs>
              <w:spacing w:line="240" w:lineRule="atLeast"/>
              <w:ind w:right="-79"/>
              <w:rPr>
                <w:b/>
                <w:bCs/>
                <w:i/>
                <w:iCs/>
                <w:szCs w:val="22"/>
              </w:rPr>
            </w:pPr>
          </w:p>
        </w:tc>
        <w:tc>
          <w:tcPr>
            <w:tcW w:w="10968" w:type="dxa"/>
            <w:gridSpan w:val="15"/>
          </w:tcPr>
          <w:p w:rsidR="004F1012" w:rsidRPr="00A244B9" w:rsidRDefault="004F1012" w:rsidP="00A244B9">
            <w:pPr>
              <w:pStyle w:val="acctmergecolhdg"/>
              <w:shd w:val="clear" w:color="auto" w:fill="FFFFFF"/>
              <w:rPr>
                <w:szCs w:val="22"/>
              </w:rPr>
            </w:pPr>
            <w:r w:rsidRPr="00A244B9">
              <w:rPr>
                <w:szCs w:val="22"/>
              </w:rPr>
              <w:t>Consolidated financial statements/Separate financial statements</w:t>
            </w:r>
          </w:p>
        </w:tc>
      </w:tr>
      <w:tr w:rsidR="006E322D" w:rsidRPr="00A27B59" w:rsidTr="00287832">
        <w:trPr>
          <w:cantSplit/>
          <w:tblHeader/>
        </w:trPr>
        <w:tc>
          <w:tcPr>
            <w:tcW w:w="3071" w:type="dxa"/>
            <w:vMerge w:val="restart"/>
          </w:tcPr>
          <w:p w:rsidR="006E322D" w:rsidRDefault="006E322D" w:rsidP="00D817BC">
            <w:pPr>
              <w:pStyle w:val="acctfourfigures"/>
              <w:shd w:val="clear" w:color="auto" w:fill="FFFFFF"/>
              <w:tabs>
                <w:tab w:val="clear" w:pos="765"/>
              </w:tabs>
              <w:spacing w:line="240" w:lineRule="atLeast"/>
              <w:ind w:right="-79"/>
              <w:rPr>
                <w:b/>
                <w:bCs/>
                <w:i/>
                <w:iCs/>
                <w:szCs w:val="22"/>
              </w:rPr>
            </w:pPr>
          </w:p>
          <w:p w:rsidR="006E322D" w:rsidRDefault="006E322D" w:rsidP="00D817BC">
            <w:pPr>
              <w:pStyle w:val="acctfourfigures"/>
              <w:shd w:val="clear" w:color="auto" w:fill="FFFFFF"/>
              <w:tabs>
                <w:tab w:val="clear" w:pos="765"/>
              </w:tabs>
              <w:spacing w:line="240" w:lineRule="atLeast"/>
              <w:ind w:right="-79"/>
              <w:rPr>
                <w:szCs w:val="22"/>
              </w:rPr>
            </w:pPr>
          </w:p>
          <w:p w:rsidR="006E322D" w:rsidRPr="00FA1940" w:rsidRDefault="00263A9C" w:rsidP="00D817BC">
            <w:pPr>
              <w:pStyle w:val="acctfourfigures"/>
              <w:shd w:val="clear" w:color="auto" w:fill="FFFFFF"/>
              <w:tabs>
                <w:tab w:val="clear" w:pos="765"/>
              </w:tabs>
              <w:spacing w:line="240" w:lineRule="atLeast"/>
              <w:ind w:right="-79"/>
              <w:rPr>
                <w:b/>
                <w:bCs/>
                <w:i/>
                <w:iCs/>
                <w:szCs w:val="22"/>
              </w:rPr>
            </w:pPr>
            <w:r>
              <w:rPr>
                <w:b/>
                <w:bCs/>
                <w:i/>
                <w:iCs/>
                <w:szCs w:val="22"/>
              </w:rPr>
              <w:t>For the year ended 31 December</w:t>
            </w:r>
          </w:p>
        </w:tc>
        <w:tc>
          <w:tcPr>
            <w:tcW w:w="2510" w:type="dxa"/>
            <w:gridSpan w:val="3"/>
          </w:tcPr>
          <w:p w:rsidR="006E322D" w:rsidRDefault="006E322D" w:rsidP="00D817BC">
            <w:pPr>
              <w:pStyle w:val="acctmergecolhdg"/>
              <w:shd w:val="clear" w:color="auto" w:fill="FFFFFF"/>
              <w:spacing w:line="240" w:lineRule="atLeast"/>
              <w:rPr>
                <w:szCs w:val="22"/>
              </w:rPr>
            </w:pPr>
            <w:r w:rsidRPr="00A27B59">
              <w:rPr>
                <w:szCs w:val="22"/>
              </w:rPr>
              <w:t>Real estate</w:t>
            </w:r>
          </w:p>
          <w:p w:rsidR="006E322D" w:rsidRPr="00A27B59" w:rsidRDefault="006E322D" w:rsidP="00D817BC">
            <w:pPr>
              <w:pStyle w:val="acctmergecolhdg"/>
              <w:shd w:val="clear" w:color="auto" w:fill="FFFFFF"/>
              <w:spacing w:line="240" w:lineRule="atLeast"/>
              <w:rPr>
                <w:szCs w:val="22"/>
              </w:rPr>
            </w:pPr>
            <w:r>
              <w:rPr>
                <w:szCs w:val="22"/>
              </w:rPr>
              <w:t>business</w:t>
            </w:r>
          </w:p>
        </w:tc>
        <w:tc>
          <w:tcPr>
            <w:tcW w:w="181" w:type="dxa"/>
          </w:tcPr>
          <w:p w:rsidR="006E322D" w:rsidRPr="00A27B59" w:rsidRDefault="006E322D" w:rsidP="00D817BC">
            <w:pPr>
              <w:pStyle w:val="acctmergecolhdg"/>
              <w:shd w:val="clear" w:color="auto" w:fill="FFFFFF"/>
              <w:spacing w:line="240" w:lineRule="atLeast"/>
              <w:rPr>
                <w:szCs w:val="22"/>
              </w:rPr>
            </w:pPr>
          </w:p>
        </w:tc>
        <w:tc>
          <w:tcPr>
            <w:tcW w:w="2580" w:type="dxa"/>
            <w:gridSpan w:val="3"/>
          </w:tcPr>
          <w:p w:rsidR="006E322D" w:rsidRDefault="006E322D" w:rsidP="00D817BC">
            <w:pPr>
              <w:pStyle w:val="acctmergecolhdg"/>
              <w:shd w:val="clear" w:color="auto" w:fill="FFFFFF"/>
              <w:spacing w:line="240" w:lineRule="atLeast"/>
              <w:rPr>
                <w:szCs w:val="22"/>
              </w:rPr>
            </w:pPr>
            <w:r w:rsidRPr="00A27B59">
              <w:rPr>
                <w:szCs w:val="22"/>
              </w:rPr>
              <w:t>Utilities service</w:t>
            </w:r>
          </w:p>
          <w:p w:rsidR="006E322D" w:rsidRPr="00A27B59" w:rsidRDefault="006E322D" w:rsidP="00D817BC">
            <w:pPr>
              <w:pStyle w:val="acctmergecolhdg"/>
              <w:shd w:val="clear" w:color="auto" w:fill="FFFFFF"/>
              <w:spacing w:line="240" w:lineRule="atLeast"/>
              <w:rPr>
                <w:szCs w:val="22"/>
              </w:rPr>
            </w:pPr>
            <w:r>
              <w:rPr>
                <w:szCs w:val="22"/>
              </w:rPr>
              <w:t>business</w:t>
            </w:r>
          </w:p>
        </w:tc>
        <w:tc>
          <w:tcPr>
            <w:tcW w:w="187" w:type="dxa"/>
          </w:tcPr>
          <w:p w:rsidR="006E322D" w:rsidRPr="00A27B59" w:rsidRDefault="006E322D" w:rsidP="00D817BC">
            <w:pPr>
              <w:pStyle w:val="acctmergecolhdg"/>
              <w:shd w:val="clear" w:color="auto" w:fill="FFFFFF"/>
              <w:spacing w:line="240" w:lineRule="atLeast"/>
              <w:rPr>
                <w:szCs w:val="22"/>
              </w:rPr>
            </w:pPr>
          </w:p>
        </w:tc>
        <w:tc>
          <w:tcPr>
            <w:tcW w:w="2657" w:type="dxa"/>
            <w:gridSpan w:val="3"/>
          </w:tcPr>
          <w:p w:rsidR="006E322D" w:rsidRPr="00A27B59" w:rsidRDefault="006E322D" w:rsidP="00D817BC">
            <w:pPr>
              <w:pStyle w:val="acctmergecolhdg"/>
              <w:shd w:val="clear" w:color="auto" w:fill="FFFFFF"/>
              <w:spacing w:line="240" w:lineRule="atLeast"/>
              <w:rPr>
                <w:szCs w:val="22"/>
              </w:rPr>
            </w:pPr>
          </w:p>
          <w:p w:rsidR="006E322D" w:rsidRPr="00A27B59" w:rsidRDefault="006E322D" w:rsidP="00D817BC">
            <w:pPr>
              <w:pStyle w:val="acctmergecolhdg"/>
              <w:shd w:val="clear" w:color="auto" w:fill="FFFFFF"/>
              <w:spacing w:line="240" w:lineRule="atLeast"/>
              <w:rPr>
                <w:szCs w:val="22"/>
              </w:rPr>
            </w:pPr>
            <w:r w:rsidRPr="00A27B59">
              <w:rPr>
                <w:szCs w:val="22"/>
              </w:rPr>
              <w:t>Others</w:t>
            </w:r>
          </w:p>
        </w:tc>
        <w:tc>
          <w:tcPr>
            <w:tcW w:w="192" w:type="dxa"/>
          </w:tcPr>
          <w:p w:rsidR="006E322D" w:rsidRPr="00A27B59" w:rsidRDefault="006E322D" w:rsidP="00D817BC">
            <w:pPr>
              <w:pStyle w:val="acctmergecolhdg"/>
              <w:shd w:val="clear" w:color="auto" w:fill="FFFFFF"/>
              <w:spacing w:line="240" w:lineRule="atLeast"/>
              <w:rPr>
                <w:szCs w:val="22"/>
              </w:rPr>
            </w:pPr>
          </w:p>
        </w:tc>
        <w:tc>
          <w:tcPr>
            <w:tcW w:w="2661" w:type="dxa"/>
            <w:gridSpan w:val="3"/>
          </w:tcPr>
          <w:p w:rsidR="006E322D" w:rsidRPr="00A27B59" w:rsidRDefault="006E322D" w:rsidP="00D817BC">
            <w:pPr>
              <w:pStyle w:val="acctmergecolhdg"/>
              <w:shd w:val="clear" w:color="auto" w:fill="FFFFFF"/>
              <w:spacing w:line="240" w:lineRule="atLeast"/>
              <w:rPr>
                <w:szCs w:val="22"/>
              </w:rPr>
            </w:pPr>
          </w:p>
          <w:p w:rsidR="006E322D" w:rsidRPr="00A27B59" w:rsidRDefault="006E322D" w:rsidP="00D817BC">
            <w:pPr>
              <w:pStyle w:val="acctmergecolhdg"/>
              <w:shd w:val="clear" w:color="auto" w:fill="FFFFFF"/>
              <w:spacing w:line="240" w:lineRule="atLeast"/>
              <w:rPr>
                <w:szCs w:val="22"/>
              </w:rPr>
            </w:pPr>
            <w:r w:rsidRPr="00A27B59">
              <w:rPr>
                <w:szCs w:val="22"/>
              </w:rPr>
              <w:t xml:space="preserve">Total </w:t>
            </w:r>
          </w:p>
        </w:tc>
      </w:tr>
      <w:tr w:rsidR="00381368" w:rsidRPr="00A27B59" w:rsidTr="00287832">
        <w:trPr>
          <w:cantSplit/>
          <w:tblHeader/>
        </w:trPr>
        <w:tc>
          <w:tcPr>
            <w:tcW w:w="3071" w:type="dxa"/>
            <w:vMerge/>
          </w:tcPr>
          <w:p w:rsidR="00381368" w:rsidRPr="00A27B59" w:rsidRDefault="00381368" w:rsidP="00381368">
            <w:pPr>
              <w:pStyle w:val="acctfourfigures"/>
              <w:shd w:val="clear" w:color="auto" w:fill="FFFFFF"/>
              <w:tabs>
                <w:tab w:val="clear" w:pos="765"/>
              </w:tabs>
              <w:spacing w:line="240" w:lineRule="atLeast"/>
              <w:ind w:right="-79"/>
              <w:rPr>
                <w:szCs w:val="22"/>
              </w:rPr>
            </w:pPr>
          </w:p>
        </w:tc>
        <w:tc>
          <w:tcPr>
            <w:tcW w:w="1159"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79"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1" w:type="dxa"/>
          </w:tcPr>
          <w:p w:rsidR="00381368" w:rsidRPr="00A27B59" w:rsidRDefault="00381368" w:rsidP="00381368">
            <w:pPr>
              <w:pStyle w:val="acctmergecolhdg"/>
              <w:spacing w:line="240" w:lineRule="atLeast"/>
              <w:rPr>
                <w:b w:val="0"/>
                <w:bCs/>
                <w:szCs w:val="22"/>
              </w:rPr>
            </w:pPr>
          </w:p>
        </w:tc>
        <w:tc>
          <w:tcPr>
            <w:tcW w:w="1190"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4"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7" w:type="dxa"/>
          </w:tcPr>
          <w:p w:rsidR="00381368" w:rsidRPr="00A27B59" w:rsidRDefault="00381368" w:rsidP="00381368">
            <w:pPr>
              <w:pStyle w:val="acctfourfigures"/>
              <w:shd w:val="clear" w:color="auto" w:fill="FFFFFF"/>
              <w:tabs>
                <w:tab w:val="clear" w:pos="765"/>
                <w:tab w:val="decimal" w:pos="374"/>
              </w:tabs>
              <w:spacing w:line="240" w:lineRule="atLeast"/>
              <w:ind w:left="-79" w:right="-79"/>
              <w:jc w:val="center"/>
              <w:rPr>
                <w:szCs w:val="22"/>
              </w:rPr>
            </w:pPr>
          </w:p>
        </w:tc>
        <w:tc>
          <w:tcPr>
            <w:tcW w:w="1242"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04"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92" w:type="dxa"/>
          </w:tcPr>
          <w:p w:rsidR="00381368" w:rsidRPr="00A27B59" w:rsidRDefault="00381368" w:rsidP="00381368">
            <w:pPr>
              <w:pStyle w:val="acctmergecolhdg"/>
              <w:spacing w:line="240" w:lineRule="atLeast"/>
              <w:rPr>
                <w:b w:val="0"/>
                <w:bCs/>
                <w:szCs w:val="22"/>
              </w:rPr>
            </w:pPr>
          </w:p>
        </w:tc>
        <w:tc>
          <w:tcPr>
            <w:tcW w:w="1209"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rsidR="00381368" w:rsidRPr="00E9578E" w:rsidRDefault="00381368" w:rsidP="0038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6E322D" w:rsidRPr="00A27B59" w:rsidTr="00287832">
        <w:trPr>
          <w:cantSplit/>
          <w:tblHeader/>
        </w:trPr>
        <w:tc>
          <w:tcPr>
            <w:tcW w:w="3071" w:type="dxa"/>
          </w:tcPr>
          <w:p w:rsidR="006E322D" w:rsidRPr="00A27B59" w:rsidRDefault="006E322D" w:rsidP="00D817BC">
            <w:pPr>
              <w:pStyle w:val="acctfourfigures"/>
              <w:shd w:val="clear" w:color="auto" w:fill="FFFFFF"/>
              <w:tabs>
                <w:tab w:val="clear" w:pos="765"/>
              </w:tabs>
              <w:spacing w:line="240" w:lineRule="atLeast"/>
              <w:ind w:right="-79"/>
              <w:rPr>
                <w:b/>
                <w:bCs/>
                <w:i/>
                <w:iCs/>
                <w:szCs w:val="22"/>
              </w:rPr>
            </w:pPr>
          </w:p>
        </w:tc>
        <w:tc>
          <w:tcPr>
            <w:tcW w:w="10968" w:type="dxa"/>
            <w:gridSpan w:val="15"/>
            <w:shd w:val="clear" w:color="auto" w:fill="auto"/>
          </w:tcPr>
          <w:p w:rsidR="006E322D" w:rsidRPr="00A27B59" w:rsidRDefault="006E322D" w:rsidP="00D817BC">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4B11C5" w:rsidRPr="00A27B59" w:rsidTr="00287832">
        <w:trPr>
          <w:cantSplit/>
          <w:tblHeader/>
        </w:trPr>
        <w:tc>
          <w:tcPr>
            <w:tcW w:w="3071" w:type="dxa"/>
          </w:tcPr>
          <w:p w:rsidR="004B11C5" w:rsidRDefault="004B11C5" w:rsidP="004B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sidRPr="00C21E4C">
              <w:rPr>
                <w:rFonts w:ascii="Times New Roman" w:hAnsi="Times New Roman" w:cs="Times New Roman"/>
                <w:b/>
                <w:i/>
                <w:iCs/>
                <w:sz w:val="22"/>
                <w:szCs w:val="22"/>
              </w:rPr>
              <w:t xml:space="preserve">Information about </w:t>
            </w:r>
          </w:p>
          <w:p w:rsidR="004B11C5" w:rsidRPr="004B11C5" w:rsidRDefault="004B11C5" w:rsidP="004B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Pr>
                <w:rFonts w:ascii="Times New Roman" w:hAnsi="Times New Roman" w:cs="Times New Roman"/>
                <w:b/>
                <w:i/>
                <w:iCs/>
                <w:sz w:val="22"/>
                <w:szCs w:val="22"/>
              </w:rPr>
              <w:t xml:space="preserve">   reportable</w:t>
            </w:r>
            <w:r w:rsidRPr="00C21E4C">
              <w:rPr>
                <w:rFonts w:ascii="Times New Roman" w:hAnsi="Times New Roman" w:cs="Times New Roman"/>
                <w:b/>
                <w:i/>
                <w:iCs/>
                <w:sz w:val="22"/>
                <w:szCs w:val="22"/>
              </w:rPr>
              <w:t xml:space="preserve"> segments</w:t>
            </w:r>
          </w:p>
        </w:tc>
        <w:tc>
          <w:tcPr>
            <w:tcW w:w="10968" w:type="dxa"/>
            <w:gridSpan w:val="15"/>
            <w:shd w:val="clear" w:color="auto" w:fill="auto"/>
          </w:tcPr>
          <w:p w:rsidR="004B11C5" w:rsidRPr="00622903" w:rsidRDefault="004B11C5" w:rsidP="00D817BC">
            <w:pPr>
              <w:pStyle w:val="acctmergecolhdg"/>
              <w:spacing w:line="240" w:lineRule="atLeast"/>
              <w:rPr>
                <w:b w:val="0"/>
                <w:bCs/>
                <w:i/>
                <w:iCs/>
                <w:szCs w:val="22"/>
              </w:rPr>
            </w:pPr>
          </w:p>
        </w:tc>
      </w:tr>
      <w:tr w:rsidR="00381368" w:rsidRPr="00A27B59" w:rsidTr="00287832">
        <w:trPr>
          <w:cantSplit/>
        </w:trPr>
        <w:tc>
          <w:tcPr>
            <w:tcW w:w="3071" w:type="dxa"/>
          </w:tcPr>
          <w:p w:rsidR="00381368" w:rsidRPr="002E1096" w:rsidRDefault="00381368" w:rsidP="00381368">
            <w:pPr>
              <w:shd w:val="clear" w:color="auto" w:fill="FFFFFF"/>
              <w:ind w:left="180" w:right="-79" w:hanging="180"/>
              <w:rPr>
                <w:rFonts w:ascii="Times New Roman" w:hAnsi="Times New Roman" w:cs="Times New Roman"/>
                <w:b/>
                <w:bCs/>
                <w:sz w:val="22"/>
                <w:szCs w:val="22"/>
              </w:rPr>
            </w:pPr>
            <w:r w:rsidRPr="002E1096">
              <w:rPr>
                <w:rFonts w:ascii="Times New Roman" w:hAnsi="Times New Roman" w:cs="Times New Roman"/>
                <w:b/>
                <w:bCs/>
                <w:sz w:val="22"/>
                <w:szCs w:val="22"/>
              </w:rPr>
              <w:t>External revenue</w:t>
            </w:r>
          </w:p>
        </w:tc>
        <w:tc>
          <w:tcPr>
            <w:tcW w:w="1159" w:type="dxa"/>
            <w:vAlign w:val="bottom"/>
          </w:tcPr>
          <w:p w:rsidR="00381368" w:rsidRPr="00744A70"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273,647</w:t>
            </w:r>
          </w:p>
        </w:tc>
        <w:tc>
          <w:tcPr>
            <w:tcW w:w="179" w:type="dxa"/>
            <w:vAlign w:val="bottom"/>
          </w:tcPr>
          <w:p w:rsidR="00381368" w:rsidRPr="00744A70" w:rsidRDefault="00381368" w:rsidP="00381368">
            <w:pPr>
              <w:pStyle w:val="acctfourfigures"/>
              <w:shd w:val="clear" w:color="auto" w:fill="FFFFFF"/>
              <w:tabs>
                <w:tab w:val="decimal" w:pos="950"/>
              </w:tabs>
              <w:spacing w:line="240" w:lineRule="atLeast"/>
              <w:ind w:left="-79" w:right="-79"/>
              <w:rPr>
                <w:b/>
                <w:bCs/>
                <w:szCs w:val="22"/>
              </w:rPr>
            </w:pPr>
          </w:p>
        </w:tc>
        <w:tc>
          <w:tcPr>
            <w:tcW w:w="1172" w:type="dxa"/>
            <w:vAlign w:val="bottom"/>
          </w:tcPr>
          <w:p w:rsidR="00381368" w:rsidRPr="00744A70" w:rsidRDefault="00381368" w:rsidP="00381368">
            <w:pPr>
              <w:pStyle w:val="acctfourfigures"/>
              <w:shd w:val="clear" w:color="auto" w:fill="FFFFFF"/>
              <w:tabs>
                <w:tab w:val="clear" w:pos="765"/>
                <w:tab w:val="decimal" w:pos="950"/>
              </w:tabs>
              <w:spacing w:line="240" w:lineRule="atLeast"/>
              <w:ind w:left="-79" w:right="-79"/>
              <w:rPr>
                <w:b/>
                <w:bCs/>
                <w:szCs w:val="22"/>
              </w:rPr>
            </w:pPr>
            <w:r w:rsidRPr="00744A70">
              <w:rPr>
                <w:b/>
                <w:bCs/>
                <w:szCs w:val="22"/>
              </w:rPr>
              <w:t>-</w:t>
            </w:r>
          </w:p>
        </w:tc>
        <w:tc>
          <w:tcPr>
            <w:tcW w:w="181" w:type="dxa"/>
            <w:vAlign w:val="bottom"/>
          </w:tcPr>
          <w:p w:rsidR="00381368" w:rsidRPr="00744A70"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vAlign w:val="bottom"/>
          </w:tcPr>
          <w:p w:rsidR="00381368" w:rsidRPr="00744A70"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630,319</w:t>
            </w:r>
          </w:p>
        </w:tc>
        <w:tc>
          <w:tcPr>
            <w:tcW w:w="184" w:type="dxa"/>
            <w:vAlign w:val="bottom"/>
          </w:tcPr>
          <w:p w:rsidR="00381368" w:rsidRPr="00744A70" w:rsidRDefault="00381368" w:rsidP="00381368">
            <w:pPr>
              <w:pStyle w:val="acctfourfigures"/>
              <w:shd w:val="clear" w:color="auto" w:fill="FFFFFF"/>
              <w:tabs>
                <w:tab w:val="decimal" w:pos="950"/>
              </w:tabs>
              <w:spacing w:line="240" w:lineRule="atLeast"/>
              <w:ind w:left="-79" w:right="-79"/>
              <w:rPr>
                <w:b/>
                <w:bCs/>
                <w:szCs w:val="22"/>
              </w:rPr>
            </w:pPr>
          </w:p>
        </w:tc>
        <w:tc>
          <w:tcPr>
            <w:tcW w:w="1206" w:type="dxa"/>
            <w:vAlign w:val="bottom"/>
          </w:tcPr>
          <w:p w:rsidR="00381368" w:rsidRPr="00744A70" w:rsidRDefault="00381368" w:rsidP="00381368">
            <w:pPr>
              <w:pStyle w:val="acctfourfigures"/>
              <w:shd w:val="clear" w:color="auto" w:fill="FFFFFF"/>
              <w:tabs>
                <w:tab w:val="clear" w:pos="765"/>
                <w:tab w:val="decimal" w:pos="950"/>
              </w:tabs>
              <w:spacing w:line="240" w:lineRule="atLeast"/>
              <w:ind w:left="-79" w:right="-79"/>
              <w:rPr>
                <w:b/>
                <w:bCs/>
                <w:szCs w:val="22"/>
              </w:rPr>
            </w:pPr>
            <w:r w:rsidRPr="00744A70">
              <w:rPr>
                <w:b/>
                <w:bCs/>
                <w:szCs w:val="22"/>
              </w:rPr>
              <w:t>633,239</w:t>
            </w:r>
          </w:p>
        </w:tc>
        <w:tc>
          <w:tcPr>
            <w:tcW w:w="187" w:type="dxa"/>
            <w:vAlign w:val="bottom"/>
          </w:tcPr>
          <w:p w:rsidR="00381368" w:rsidRPr="00744A70"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vAlign w:val="bottom"/>
          </w:tcPr>
          <w:p w:rsidR="00381368" w:rsidRPr="00744A70"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30,583</w:t>
            </w:r>
          </w:p>
        </w:tc>
        <w:tc>
          <w:tcPr>
            <w:tcW w:w="204" w:type="dxa"/>
            <w:vAlign w:val="bottom"/>
          </w:tcPr>
          <w:p w:rsidR="00381368" w:rsidRPr="00744A70" w:rsidRDefault="00381368" w:rsidP="00381368">
            <w:pPr>
              <w:pStyle w:val="acctfourfigures"/>
              <w:shd w:val="clear" w:color="auto" w:fill="FFFFFF"/>
              <w:tabs>
                <w:tab w:val="decimal" w:pos="950"/>
              </w:tabs>
              <w:spacing w:line="240" w:lineRule="atLeast"/>
              <w:ind w:left="-79" w:right="-79"/>
              <w:rPr>
                <w:b/>
                <w:bCs/>
                <w:szCs w:val="22"/>
              </w:rPr>
            </w:pPr>
          </w:p>
        </w:tc>
        <w:tc>
          <w:tcPr>
            <w:tcW w:w="1211" w:type="dxa"/>
            <w:vAlign w:val="bottom"/>
          </w:tcPr>
          <w:p w:rsidR="00381368" w:rsidRPr="00744A70" w:rsidRDefault="00381368" w:rsidP="00381368">
            <w:pPr>
              <w:pStyle w:val="acctfourfigures"/>
              <w:shd w:val="clear" w:color="auto" w:fill="FFFFFF"/>
              <w:tabs>
                <w:tab w:val="clear" w:pos="765"/>
                <w:tab w:val="decimal" w:pos="950"/>
              </w:tabs>
              <w:spacing w:line="240" w:lineRule="atLeast"/>
              <w:ind w:left="-79" w:right="-79"/>
              <w:rPr>
                <w:b/>
                <w:bCs/>
                <w:szCs w:val="22"/>
              </w:rPr>
            </w:pPr>
            <w:r w:rsidRPr="00744A70">
              <w:rPr>
                <w:b/>
                <w:bCs/>
                <w:szCs w:val="22"/>
              </w:rPr>
              <w:t>29,841</w:t>
            </w:r>
          </w:p>
        </w:tc>
        <w:tc>
          <w:tcPr>
            <w:tcW w:w="192" w:type="dxa"/>
          </w:tcPr>
          <w:p w:rsidR="00381368" w:rsidRPr="00744A70" w:rsidRDefault="00381368" w:rsidP="00381368">
            <w:pPr>
              <w:pStyle w:val="acctfourfigures"/>
              <w:shd w:val="clear" w:color="auto" w:fill="FFFFFF"/>
              <w:tabs>
                <w:tab w:val="clear" w:pos="765"/>
                <w:tab w:val="decimal" w:pos="459"/>
              </w:tabs>
              <w:spacing w:line="240" w:lineRule="atLeast"/>
              <w:ind w:left="-79" w:right="-79"/>
              <w:rPr>
                <w:b/>
                <w:bCs/>
                <w:szCs w:val="22"/>
              </w:rPr>
            </w:pPr>
          </w:p>
        </w:tc>
        <w:tc>
          <w:tcPr>
            <w:tcW w:w="1209" w:type="dxa"/>
            <w:vAlign w:val="bottom"/>
          </w:tcPr>
          <w:p w:rsidR="00381368" w:rsidRPr="00744A70"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934,549</w:t>
            </w:r>
          </w:p>
        </w:tc>
        <w:tc>
          <w:tcPr>
            <w:tcW w:w="243" w:type="dxa"/>
            <w:vAlign w:val="bottom"/>
          </w:tcPr>
          <w:p w:rsidR="00381368" w:rsidRPr="00744A70" w:rsidRDefault="00381368" w:rsidP="00381368">
            <w:pPr>
              <w:pStyle w:val="acctfourfigures"/>
              <w:shd w:val="clear" w:color="auto" w:fill="FFFFFF"/>
              <w:spacing w:line="240" w:lineRule="atLeast"/>
              <w:ind w:left="-79" w:right="-79"/>
              <w:rPr>
                <w:b/>
                <w:bCs/>
                <w:szCs w:val="22"/>
              </w:rPr>
            </w:pPr>
          </w:p>
        </w:tc>
        <w:tc>
          <w:tcPr>
            <w:tcW w:w="1209" w:type="dxa"/>
            <w:vAlign w:val="bottom"/>
          </w:tcPr>
          <w:p w:rsidR="00381368" w:rsidRPr="00744A70" w:rsidRDefault="00381368" w:rsidP="00381368">
            <w:pPr>
              <w:pStyle w:val="acctfourfigures"/>
              <w:shd w:val="clear" w:color="auto" w:fill="FFFFFF"/>
              <w:tabs>
                <w:tab w:val="clear" w:pos="765"/>
                <w:tab w:val="decimal" w:pos="950"/>
              </w:tabs>
              <w:spacing w:line="240" w:lineRule="atLeast"/>
              <w:ind w:left="-79" w:right="-79"/>
              <w:rPr>
                <w:b/>
                <w:bCs/>
                <w:szCs w:val="22"/>
              </w:rPr>
            </w:pPr>
            <w:r w:rsidRPr="00744A70">
              <w:rPr>
                <w:b/>
                <w:bCs/>
                <w:szCs w:val="22"/>
              </w:rPr>
              <w:t>663,080</w:t>
            </w:r>
          </w:p>
        </w:tc>
      </w:tr>
      <w:tr w:rsidR="00381368" w:rsidRPr="00A27B59" w:rsidTr="00287832">
        <w:trPr>
          <w:cantSplit/>
        </w:trPr>
        <w:tc>
          <w:tcPr>
            <w:tcW w:w="3071" w:type="dxa"/>
          </w:tcPr>
          <w:p w:rsidR="00381368" w:rsidRPr="00A27B59" w:rsidRDefault="00381368" w:rsidP="00381368">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159" w:type="dxa"/>
            <w:tcBorders>
              <w:top w:val="single" w:sz="4" w:space="0" w:color="auto"/>
              <w:bottom w:val="double" w:sz="4" w:space="0" w:color="auto"/>
            </w:tcBorders>
            <w:vAlign w:val="bottom"/>
          </w:tcPr>
          <w:p w:rsidR="00381368" w:rsidRPr="00A27B59"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273,647</w:t>
            </w:r>
          </w:p>
        </w:tc>
        <w:tc>
          <w:tcPr>
            <w:tcW w:w="179" w:type="dxa"/>
            <w:vAlign w:val="bottom"/>
          </w:tcPr>
          <w:p w:rsidR="00381368" w:rsidRPr="00A27B59" w:rsidRDefault="00381368" w:rsidP="00381368">
            <w:pPr>
              <w:pStyle w:val="acctfourfigures"/>
              <w:shd w:val="clear" w:color="auto" w:fill="FFFFFF"/>
              <w:tabs>
                <w:tab w:val="decimal" w:pos="950"/>
              </w:tabs>
              <w:spacing w:line="240" w:lineRule="atLeast"/>
              <w:ind w:left="-79" w:right="-79"/>
              <w:rPr>
                <w:b/>
                <w:bCs/>
                <w:szCs w:val="22"/>
              </w:rPr>
            </w:pPr>
          </w:p>
        </w:tc>
        <w:tc>
          <w:tcPr>
            <w:tcW w:w="1172" w:type="dxa"/>
            <w:tcBorders>
              <w:top w:val="single" w:sz="4" w:space="0" w:color="auto"/>
              <w:bottom w:val="double" w:sz="4" w:space="0" w:color="auto"/>
            </w:tcBorders>
            <w:vAlign w:val="bottom"/>
          </w:tcPr>
          <w:p w:rsidR="00381368" w:rsidRPr="00A27B59" w:rsidRDefault="00381368" w:rsidP="00381368">
            <w:pPr>
              <w:pStyle w:val="acctfourfigures"/>
              <w:shd w:val="clear" w:color="auto" w:fill="FFFFFF"/>
              <w:tabs>
                <w:tab w:val="clear" w:pos="765"/>
                <w:tab w:val="decimal" w:pos="950"/>
              </w:tabs>
              <w:spacing w:line="240" w:lineRule="atLeast"/>
              <w:ind w:left="-79" w:right="-79"/>
              <w:rPr>
                <w:b/>
                <w:bCs/>
                <w:szCs w:val="22"/>
              </w:rPr>
            </w:pPr>
            <w:r>
              <w:rPr>
                <w:b/>
                <w:bCs/>
                <w:szCs w:val="22"/>
              </w:rPr>
              <w:t>-</w:t>
            </w:r>
          </w:p>
        </w:tc>
        <w:tc>
          <w:tcPr>
            <w:tcW w:w="181" w:type="dxa"/>
            <w:vAlign w:val="bottom"/>
          </w:tcPr>
          <w:p w:rsidR="00381368" w:rsidRPr="00A27B59"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single" w:sz="4" w:space="0" w:color="auto"/>
              <w:bottom w:val="double" w:sz="4" w:space="0" w:color="auto"/>
            </w:tcBorders>
            <w:vAlign w:val="bottom"/>
          </w:tcPr>
          <w:p w:rsidR="00381368" w:rsidRPr="00A27B59"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630,319</w:t>
            </w:r>
          </w:p>
        </w:tc>
        <w:tc>
          <w:tcPr>
            <w:tcW w:w="184" w:type="dxa"/>
            <w:vAlign w:val="bottom"/>
          </w:tcPr>
          <w:p w:rsidR="00381368" w:rsidRPr="00A27B59" w:rsidRDefault="00381368" w:rsidP="00381368">
            <w:pPr>
              <w:pStyle w:val="acctfourfigures"/>
              <w:shd w:val="clear" w:color="auto" w:fill="FFFFFF"/>
              <w:tabs>
                <w:tab w:val="decimal" w:pos="950"/>
              </w:tabs>
              <w:spacing w:line="240" w:lineRule="atLeast"/>
              <w:ind w:left="-79" w:right="-79"/>
              <w:rPr>
                <w:b/>
                <w:bCs/>
                <w:szCs w:val="22"/>
              </w:rPr>
            </w:pPr>
          </w:p>
        </w:tc>
        <w:tc>
          <w:tcPr>
            <w:tcW w:w="1206" w:type="dxa"/>
            <w:tcBorders>
              <w:top w:val="single" w:sz="4" w:space="0" w:color="auto"/>
              <w:bottom w:val="double" w:sz="4" w:space="0" w:color="auto"/>
            </w:tcBorders>
            <w:vAlign w:val="bottom"/>
          </w:tcPr>
          <w:p w:rsidR="00381368" w:rsidRPr="00A27B59" w:rsidRDefault="00381368" w:rsidP="00381368">
            <w:pPr>
              <w:pStyle w:val="acctfourfigures"/>
              <w:shd w:val="clear" w:color="auto" w:fill="FFFFFF"/>
              <w:tabs>
                <w:tab w:val="clear" w:pos="765"/>
                <w:tab w:val="decimal" w:pos="950"/>
              </w:tabs>
              <w:spacing w:line="240" w:lineRule="atLeast"/>
              <w:ind w:left="-79" w:right="-79"/>
              <w:rPr>
                <w:b/>
                <w:bCs/>
                <w:szCs w:val="22"/>
              </w:rPr>
            </w:pPr>
            <w:r>
              <w:rPr>
                <w:b/>
                <w:bCs/>
                <w:szCs w:val="22"/>
              </w:rPr>
              <w:t>633,239</w:t>
            </w:r>
          </w:p>
        </w:tc>
        <w:tc>
          <w:tcPr>
            <w:tcW w:w="187" w:type="dxa"/>
            <w:vAlign w:val="bottom"/>
          </w:tcPr>
          <w:p w:rsidR="00381368" w:rsidRPr="00A27B59"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single" w:sz="4" w:space="0" w:color="auto"/>
              <w:bottom w:val="double" w:sz="4" w:space="0" w:color="auto"/>
            </w:tcBorders>
            <w:vAlign w:val="bottom"/>
          </w:tcPr>
          <w:p w:rsidR="00381368" w:rsidRPr="00A27B59" w:rsidRDefault="00B644F3" w:rsidP="00381368">
            <w:pPr>
              <w:pStyle w:val="acctfourfigures"/>
              <w:shd w:val="clear" w:color="auto" w:fill="FFFFFF"/>
              <w:tabs>
                <w:tab w:val="clear" w:pos="765"/>
                <w:tab w:val="decimal" w:pos="950"/>
              </w:tabs>
              <w:spacing w:line="240" w:lineRule="atLeast"/>
              <w:ind w:left="-79" w:right="-79"/>
              <w:rPr>
                <w:b/>
                <w:bCs/>
                <w:szCs w:val="22"/>
              </w:rPr>
            </w:pPr>
            <w:r>
              <w:rPr>
                <w:b/>
                <w:bCs/>
                <w:szCs w:val="22"/>
              </w:rPr>
              <w:t>137,584</w:t>
            </w:r>
          </w:p>
        </w:tc>
        <w:tc>
          <w:tcPr>
            <w:tcW w:w="204" w:type="dxa"/>
            <w:vAlign w:val="bottom"/>
          </w:tcPr>
          <w:p w:rsidR="00381368" w:rsidRPr="00A27B59" w:rsidRDefault="00381368" w:rsidP="00381368">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rsidR="00381368" w:rsidRPr="00A27B59" w:rsidRDefault="00381368" w:rsidP="00381368">
            <w:pPr>
              <w:pStyle w:val="acctfourfigures"/>
              <w:shd w:val="clear" w:color="auto" w:fill="FFFFFF"/>
              <w:tabs>
                <w:tab w:val="clear" w:pos="765"/>
                <w:tab w:val="decimal" w:pos="950"/>
              </w:tabs>
              <w:spacing w:line="240" w:lineRule="atLeast"/>
              <w:ind w:left="-79" w:right="-79"/>
              <w:rPr>
                <w:b/>
                <w:bCs/>
                <w:szCs w:val="22"/>
              </w:rPr>
            </w:pPr>
            <w:r>
              <w:rPr>
                <w:b/>
                <w:bCs/>
                <w:szCs w:val="22"/>
              </w:rPr>
              <w:t>141,449</w:t>
            </w:r>
          </w:p>
        </w:tc>
        <w:tc>
          <w:tcPr>
            <w:tcW w:w="192" w:type="dxa"/>
          </w:tcPr>
          <w:p w:rsidR="00381368" w:rsidRPr="00A27B59"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381368" w:rsidRPr="00A27B59"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1,041,550</w:t>
            </w:r>
          </w:p>
        </w:tc>
        <w:tc>
          <w:tcPr>
            <w:tcW w:w="243" w:type="dxa"/>
            <w:vAlign w:val="bottom"/>
          </w:tcPr>
          <w:p w:rsidR="00381368" w:rsidRPr="00A27B59" w:rsidRDefault="00381368" w:rsidP="00381368">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rsidR="00381368" w:rsidRPr="00A27B59" w:rsidRDefault="00381368" w:rsidP="00381368">
            <w:pPr>
              <w:pStyle w:val="acctfourfigures"/>
              <w:shd w:val="clear" w:color="auto" w:fill="FFFFFF"/>
              <w:tabs>
                <w:tab w:val="clear" w:pos="765"/>
                <w:tab w:val="decimal" w:pos="950"/>
              </w:tabs>
              <w:spacing w:line="240" w:lineRule="atLeast"/>
              <w:ind w:left="-79" w:right="-79"/>
              <w:rPr>
                <w:b/>
                <w:bCs/>
                <w:szCs w:val="22"/>
              </w:rPr>
            </w:pPr>
            <w:r>
              <w:rPr>
                <w:b/>
                <w:bCs/>
                <w:szCs w:val="22"/>
              </w:rPr>
              <w:t>774,688</w:t>
            </w:r>
          </w:p>
        </w:tc>
      </w:tr>
      <w:tr w:rsidR="00381368" w:rsidRPr="008342D5" w:rsidTr="00287832">
        <w:trPr>
          <w:cantSplit/>
        </w:trPr>
        <w:tc>
          <w:tcPr>
            <w:tcW w:w="3071" w:type="dxa"/>
          </w:tcPr>
          <w:p w:rsidR="00381368" w:rsidRPr="00A27B59" w:rsidRDefault="00381368" w:rsidP="00381368">
            <w:pPr>
              <w:shd w:val="clear" w:color="auto" w:fill="FFFFFF"/>
              <w:ind w:left="180" w:right="-79" w:hanging="180"/>
              <w:rPr>
                <w:rFonts w:ascii="Times New Roman" w:hAnsi="Times New Roman" w:cs="Times New Roman"/>
                <w:sz w:val="22"/>
                <w:szCs w:val="22"/>
              </w:rPr>
            </w:pPr>
          </w:p>
          <w:p w:rsidR="00381368" w:rsidRPr="00A27B59" w:rsidRDefault="00381368" w:rsidP="00381368">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159" w:type="dxa"/>
            <w:tcBorders>
              <w:top w:val="double" w:sz="4" w:space="0" w:color="auto"/>
              <w:bottom w:val="double" w:sz="4" w:space="0" w:color="auto"/>
            </w:tcBorders>
            <w:vAlign w:val="bottom"/>
          </w:tcPr>
          <w:p w:rsidR="00381368" w:rsidRPr="008342D5"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40,6</w:t>
            </w:r>
            <w:r w:rsidR="002F3BC3">
              <w:rPr>
                <w:b/>
                <w:bCs/>
                <w:szCs w:val="22"/>
              </w:rPr>
              <w:t>1</w:t>
            </w:r>
            <w:r w:rsidRPr="00A244B9">
              <w:rPr>
                <w:b/>
                <w:bCs/>
                <w:szCs w:val="22"/>
              </w:rPr>
              <w:t>6</w:t>
            </w:r>
          </w:p>
        </w:tc>
        <w:tc>
          <w:tcPr>
            <w:tcW w:w="179" w:type="dxa"/>
            <w:vAlign w:val="bottom"/>
          </w:tcPr>
          <w:p w:rsidR="00381368" w:rsidRPr="008342D5" w:rsidRDefault="00381368" w:rsidP="00381368">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bottom w:val="double" w:sz="4" w:space="0" w:color="auto"/>
            </w:tcBorders>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r>
              <w:rPr>
                <w:b/>
                <w:bCs/>
                <w:szCs w:val="22"/>
              </w:rPr>
              <w:t>-</w:t>
            </w:r>
          </w:p>
        </w:tc>
        <w:tc>
          <w:tcPr>
            <w:tcW w:w="181" w:type="dxa"/>
            <w:vAlign w:val="bottom"/>
          </w:tcPr>
          <w:p w:rsidR="00381368" w:rsidRPr="008342D5"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bottom w:val="double" w:sz="4" w:space="0" w:color="auto"/>
            </w:tcBorders>
            <w:vAlign w:val="bottom"/>
          </w:tcPr>
          <w:p w:rsidR="00381368" w:rsidRPr="008342D5"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318,360</w:t>
            </w:r>
          </w:p>
        </w:tc>
        <w:tc>
          <w:tcPr>
            <w:tcW w:w="184" w:type="dxa"/>
            <w:vAlign w:val="bottom"/>
          </w:tcPr>
          <w:p w:rsidR="00381368" w:rsidRPr="008342D5" w:rsidRDefault="00381368" w:rsidP="00381368">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bottom w:val="double" w:sz="4" w:space="0" w:color="auto"/>
            </w:tcBorders>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r>
              <w:rPr>
                <w:b/>
                <w:bCs/>
                <w:szCs w:val="22"/>
              </w:rPr>
              <w:t>300,298</w:t>
            </w:r>
          </w:p>
        </w:tc>
        <w:tc>
          <w:tcPr>
            <w:tcW w:w="187" w:type="dxa"/>
            <w:vAlign w:val="bottom"/>
          </w:tcPr>
          <w:p w:rsidR="00381368" w:rsidRPr="008342D5"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bottom w:val="double" w:sz="4" w:space="0" w:color="auto"/>
            </w:tcBorders>
            <w:vAlign w:val="bottom"/>
          </w:tcPr>
          <w:p w:rsidR="00381368" w:rsidRPr="009C74BC" w:rsidRDefault="00A244B9" w:rsidP="00381368">
            <w:pPr>
              <w:pStyle w:val="acctfourfigures"/>
              <w:shd w:val="clear" w:color="auto" w:fill="FFFFFF"/>
              <w:tabs>
                <w:tab w:val="clear" w:pos="765"/>
                <w:tab w:val="decimal" w:pos="888"/>
              </w:tabs>
              <w:spacing w:line="240" w:lineRule="atLeast"/>
              <w:ind w:left="-79" w:right="-79"/>
              <w:rPr>
                <w:b/>
                <w:bCs/>
                <w:szCs w:val="22"/>
              </w:rPr>
            </w:pPr>
            <w:r w:rsidRPr="00A244B9">
              <w:rPr>
                <w:b/>
                <w:bCs/>
                <w:szCs w:val="22"/>
              </w:rPr>
              <w:t>-</w:t>
            </w:r>
          </w:p>
        </w:tc>
        <w:tc>
          <w:tcPr>
            <w:tcW w:w="204" w:type="dxa"/>
            <w:vAlign w:val="bottom"/>
          </w:tcPr>
          <w:p w:rsidR="00381368" w:rsidRPr="009C74BC" w:rsidRDefault="00381368" w:rsidP="00381368">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bottom w:val="double" w:sz="4" w:space="0" w:color="auto"/>
            </w:tcBorders>
            <w:vAlign w:val="bottom"/>
          </w:tcPr>
          <w:p w:rsidR="00381368" w:rsidRPr="009C74BC" w:rsidRDefault="00381368" w:rsidP="00381368">
            <w:pPr>
              <w:pStyle w:val="acctfourfigures"/>
              <w:shd w:val="clear" w:color="auto" w:fill="FFFFFF"/>
              <w:tabs>
                <w:tab w:val="clear" w:pos="765"/>
                <w:tab w:val="decimal" w:pos="888"/>
              </w:tabs>
              <w:spacing w:line="240" w:lineRule="atLeast"/>
              <w:ind w:left="-79" w:right="-79"/>
              <w:rPr>
                <w:b/>
                <w:bCs/>
                <w:szCs w:val="22"/>
              </w:rPr>
            </w:pPr>
            <w:r>
              <w:rPr>
                <w:b/>
                <w:bCs/>
                <w:szCs w:val="22"/>
              </w:rPr>
              <w:t>-</w:t>
            </w:r>
          </w:p>
        </w:tc>
        <w:tc>
          <w:tcPr>
            <w:tcW w:w="192" w:type="dxa"/>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vAlign w:val="bottom"/>
          </w:tcPr>
          <w:p w:rsidR="00381368" w:rsidRPr="008342D5"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358,976</w:t>
            </w:r>
          </w:p>
        </w:tc>
        <w:tc>
          <w:tcPr>
            <w:tcW w:w="243" w:type="dxa"/>
            <w:vAlign w:val="bottom"/>
          </w:tcPr>
          <w:p w:rsidR="00381368" w:rsidRPr="008342D5" w:rsidRDefault="00381368" w:rsidP="00381368">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r>
              <w:rPr>
                <w:b/>
                <w:bCs/>
                <w:szCs w:val="22"/>
              </w:rPr>
              <w:t>300,298</w:t>
            </w:r>
          </w:p>
        </w:tc>
      </w:tr>
      <w:tr w:rsidR="00381368" w:rsidRPr="008342D5" w:rsidTr="00287832">
        <w:trPr>
          <w:cantSplit/>
        </w:trPr>
        <w:tc>
          <w:tcPr>
            <w:tcW w:w="3071" w:type="dxa"/>
          </w:tcPr>
          <w:p w:rsidR="00381368" w:rsidRPr="00A27B59" w:rsidRDefault="00381368" w:rsidP="00381368">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79" w:type="dxa"/>
            <w:vAlign w:val="bottom"/>
          </w:tcPr>
          <w:p w:rsidR="00381368" w:rsidRPr="008342D5" w:rsidRDefault="00381368" w:rsidP="00381368">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tcBorders>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81" w:type="dxa"/>
            <w:vAlign w:val="bottom"/>
          </w:tcPr>
          <w:p w:rsidR="00381368" w:rsidRPr="008342D5"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tcBorders>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84" w:type="dxa"/>
            <w:vAlign w:val="bottom"/>
          </w:tcPr>
          <w:p w:rsidR="00381368" w:rsidRPr="008342D5" w:rsidRDefault="00381368" w:rsidP="00381368">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tcBorders>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87" w:type="dxa"/>
            <w:vAlign w:val="bottom"/>
          </w:tcPr>
          <w:p w:rsidR="00381368" w:rsidRPr="008342D5" w:rsidRDefault="00381368" w:rsidP="0038136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tcBorders>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204" w:type="dxa"/>
            <w:vAlign w:val="bottom"/>
          </w:tcPr>
          <w:p w:rsidR="00381368" w:rsidRPr="008342D5" w:rsidRDefault="00381368" w:rsidP="00381368">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tcBorders>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92" w:type="dxa"/>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1209" w:type="dxa"/>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rsidR="00381368" w:rsidRPr="008342D5" w:rsidRDefault="00381368" w:rsidP="00381368">
            <w:pPr>
              <w:pStyle w:val="acctfourfigures"/>
              <w:shd w:val="clear" w:color="auto" w:fill="FFFFFF"/>
              <w:spacing w:line="240" w:lineRule="atLeast"/>
              <w:ind w:left="-79" w:right="-79"/>
              <w:rPr>
                <w:b/>
                <w:bCs/>
                <w:szCs w:val="22"/>
              </w:rPr>
            </w:pPr>
          </w:p>
        </w:tc>
        <w:tc>
          <w:tcPr>
            <w:tcW w:w="1209" w:type="dxa"/>
            <w:vAlign w:val="bottom"/>
          </w:tcPr>
          <w:p w:rsidR="00381368" w:rsidRPr="008342D5" w:rsidRDefault="00381368" w:rsidP="00381368">
            <w:pPr>
              <w:pStyle w:val="acctfourfigures"/>
              <w:shd w:val="clear" w:color="auto" w:fill="FFFFFF"/>
              <w:tabs>
                <w:tab w:val="clear" w:pos="765"/>
                <w:tab w:val="decimal" w:pos="950"/>
              </w:tabs>
              <w:spacing w:line="240" w:lineRule="atLeast"/>
              <w:ind w:left="-79" w:right="-79"/>
              <w:rPr>
                <w:b/>
                <w:bCs/>
                <w:szCs w:val="22"/>
              </w:rPr>
            </w:pPr>
          </w:p>
        </w:tc>
      </w:tr>
      <w:tr w:rsidR="00381368" w:rsidRPr="00A005EE" w:rsidTr="00287832">
        <w:trPr>
          <w:cantSplit/>
        </w:trPr>
        <w:tc>
          <w:tcPr>
            <w:tcW w:w="3071" w:type="dxa"/>
          </w:tcPr>
          <w:p w:rsidR="00381368" w:rsidRPr="00A27B59" w:rsidRDefault="00381368" w:rsidP="0038136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159"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172"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06"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11"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192" w:type="dxa"/>
          </w:tcPr>
          <w:p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381368" w:rsidRPr="00A005EE" w:rsidRDefault="00A244B9" w:rsidP="00381368">
            <w:pPr>
              <w:pStyle w:val="acctfourfigures"/>
              <w:shd w:val="clear" w:color="auto" w:fill="FFFFFF"/>
              <w:tabs>
                <w:tab w:val="clear" w:pos="765"/>
                <w:tab w:val="decimal" w:pos="950"/>
              </w:tabs>
              <w:spacing w:line="240" w:lineRule="atLeast"/>
              <w:ind w:left="-79" w:right="-79"/>
              <w:rPr>
                <w:szCs w:val="22"/>
              </w:rPr>
            </w:pPr>
            <w:r w:rsidRPr="00A244B9">
              <w:rPr>
                <w:szCs w:val="22"/>
              </w:rPr>
              <w:t>(82,81</w:t>
            </w:r>
            <w:r w:rsidR="009D5018">
              <w:rPr>
                <w:szCs w:val="22"/>
              </w:rPr>
              <w:t>0</w:t>
            </w:r>
            <w:r w:rsidRPr="00A244B9">
              <w:rPr>
                <w:szCs w:val="22"/>
              </w:rPr>
              <w:t>)</w:t>
            </w:r>
          </w:p>
        </w:tc>
        <w:tc>
          <w:tcPr>
            <w:tcW w:w="243" w:type="dxa"/>
            <w:vAlign w:val="bottom"/>
          </w:tcPr>
          <w:p w:rsidR="00381368" w:rsidRPr="00A005EE" w:rsidRDefault="00381368" w:rsidP="00381368">
            <w:pPr>
              <w:pStyle w:val="acctfourfigures"/>
              <w:shd w:val="clear" w:color="auto" w:fill="FFFFFF"/>
              <w:tabs>
                <w:tab w:val="decimal" w:pos="950"/>
              </w:tabs>
              <w:spacing w:line="240" w:lineRule="atLeast"/>
              <w:ind w:left="-79" w:right="-79"/>
              <w:rPr>
                <w:szCs w:val="22"/>
              </w:rPr>
            </w:pPr>
          </w:p>
        </w:tc>
        <w:tc>
          <w:tcPr>
            <w:tcW w:w="1209" w:type="dxa"/>
            <w:vAlign w:val="bottom"/>
          </w:tcPr>
          <w:p w:rsidR="00381368" w:rsidRPr="00A005EE" w:rsidRDefault="00381368" w:rsidP="00381368">
            <w:pPr>
              <w:pStyle w:val="acctfourfigures"/>
              <w:shd w:val="clear" w:color="auto" w:fill="FFFFFF"/>
              <w:tabs>
                <w:tab w:val="clear" w:pos="765"/>
                <w:tab w:val="decimal" w:pos="950"/>
              </w:tabs>
              <w:spacing w:line="240" w:lineRule="atLeast"/>
              <w:ind w:left="-79" w:right="-79"/>
              <w:rPr>
                <w:szCs w:val="22"/>
              </w:rPr>
            </w:pPr>
            <w:r>
              <w:rPr>
                <w:szCs w:val="22"/>
              </w:rPr>
              <w:t>(82,139)</w:t>
            </w:r>
          </w:p>
        </w:tc>
      </w:tr>
      <w:tr w:rsidR="00A244B9" w:rsidRPr="00503FC6" w:rsidTr="00287832">
        <w:trPr>
          <w:cantSplit/>
        </w:trPr>
        <w:tc>
          <w:tcPr>
            <w:tcW w:w="3071" w:type="dxa"/>
          </w:tcPr>
          <w:p w:rsidR="00A244B9" w:rsidRDefault="00A244B9" w:rsidP="00A244B9">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of joint ventures </w:t>
            </w:r>
          </w:p>
        </w:tc>
        <w:tc>
          <w:tcPr>
            <w:tcW w:w="1159" w:type="dxa"/>
            <w:vAlign w:val="bottom"/>
          </w:tcPr>
          <w:p w:rsidR="00A244B9" w:rsidRPr="00A27B59" w:rsidRDefault="00A244B9" w:rsidP="00A244B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A244B9" w:rsidRPr="00A27B59" w:rsidRDefault="00A244B9" w:rsidP="00A244B9">
            <w:pPr>
              <w:pStyle w:val="acctfourfigures"/>
              <w:shd w:val="clear" w:color="auto" w:fill="FFFFFF"/>
              <w:spacing w:line="240" w:lineRule="atLeast"/>
              <w:ind w:left="-79" w:right="-79"/>
              <w:rPr>
                <w:szCs w:val="22"/>
              </w:rPr>
            </w:pPr>
          </w:p>
        </w:tc>
        <w:tc>
          <w:tcPr>
            <w:tcW w:w="1172" w:type="dxa"/>
            <w:vAlign w:val="bottom"/>
          </w:tcPr>
          <w:p w:rsidR="00A244B9" w:rsidRPr="00A27B59" w:rsidRDefault="00A244B9" w:rsidP="00A244B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44B9" w:rsidRPr="00A27B59" w:rsidRDefault="00A244B9" w:rsidP="00A244B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A244B9" w:rsidRPr="00A27B59" w:rsidRDefault="00A244B9" w:rsidP="00A244B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44B9" w:rsidRPr="00A27B59" w:rsidRDefault="00A244B9" w:rsidP="00A244B9">
            <w:pPr>
              <w:pStyle w:val="acctfourfigures"/>
              <w:shd w:val="clear" w:color="auto" w:fill="FFFFFF"/>
              <w:spacing w:line="240" w:lineRule="atLeast"/>
              <w:ind w:left="-79" w:right="-79"/>
              <w:rPr>
                <w:szCs w:val="22"/>
              </w:rPr>
            </w:pPr>
          </w:p>
        </w:tc>
        <w:tc>
          <w:tcPr>
            <w:tcW w:w="1206" w:type="dxa"/>
            <w:vAlign w:val="bottom"/>
          </w:tcPr>
          <w:p w:rsidR="00A244B9" w:rsidRPr="00A27B59" w:rsidRDefault="00A244B9" w:rsidP="00A244B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A244B9" w:rsidRPr="00A27B59" w:rsidRDefault="00A244B9" w:rsidP="00A244B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A244B9" w:rsidRPr="00A27B59" w:rsidRDefault="00A244B9" w:rsidP="00A244B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44B9" w:rsidRPr="00A27B59" w:rsidRDefault="00A244B9" w:rsidP="00A244B9">
            <w:pPr>
              <w:pStyle w:val="acctfourfigures"/>
              <w:shd w:val="clear" w:color="auto" w:fill="FFFFFF"/>
              <w:spacing w:line="240" w:lineRule="atLeast"/>
              <w:ind w:left="-79" w:right="-79"/>
              <w:rPr>
                <w:szCs w:val="22"/>
              </w:rPr>
            </w:pPr>
          </w:p>
        </w:tc>
        <w:tc>
          <w:tcPr>
            <w:tcW w:w="1211" w:type="dxa"/>
            <w:vAlign w:val="bottom"/>
          </w:tcPr>
          <w:p w:rsidR="00A244B9" w:rsidRPr="00A27B59" w:rsidRDefault="00A244B9" w:rsidP="00A244B9">
            <w:pPr>
              <w:pStyle w:val="acctfourfigures"/>
              <w:shd w:val="clear" w:color="auto" w:fill="FFFFFF"/>
              <w:tabs>
                <w:tab w:val="clear" w:pos="765"/>
                <w:tab w:val="decimal" w:pos="463"/>
              </w:tabs>
              <w:spacing w:line="240" w:lineRule="atLeast"/>
              <w:ind w:left="-79" w:right="-79"/>
              <w:rPr>
                <w:szCs w:val="22"/>
              </w:rPr>
            </w:pPr>
          </w:p>
        </w:tc>
        <w:tc>
          <w:tcPr>
            <w:tcW w:w="192" w:type="dxa"/>
          </w:tcPr>
          <w:p w:rsidR="00A244B9" w:rsidRPr="00A27B59" w:rsidRDefault="00A244B9" w:rsidP="00A244B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A244B9" w:rsidRPr="00503FC6" w:rsidRDefault="00A244B9" w:rsidP="00A244B9">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rsidR="00A244B9" w:rsidRPr="00503FC6" w:rsidRDefault="00A244B9" w:rsidP="00A244B9">
            <w:pPr>
              <w:pStyle w:val="acctfourfigures"/>
              <w:shd w:val="clear" w:color="auto" w:fill="FFFFFF"/>
              <w:tabs>
                <w:tab w:val="decimal" w:pos="950"/>
              </w:tabs>
              <w:spacing w:line="240" w:lineRule="atLeast"/>
              <w:ind w:left="-79" w:right="-79"/>
              <w:rPr>
                <w:szCs w:val="22"/>
              </w:rPr>
            </w:pPr>
          </w:p>
        </w:tc>
        <w:tc>
          <w:tcPr>
            <w:tcW w:w="1209" w:type="dxa"/>
            <w:vAlign w:val="bottom"/>
          </w:tcPr>
          <w:p w:rsidR="00A244B9" w:rsidRPr="00503FC6" w:rsidRDefault="00A244B9" w:rsidP="00A244B9">
            <w:pPr>
              <w:pStyle w:val="acctfourfigures"/>
              <w:shd w:val="clear" w:color="auto" w:fill="FFFFFF"/>
              <w:tabs>
                <w:tab w:val="clear" w:pos="765"/>
                <w:tab w:val="decimal" w:pos="950"/>
              </w:tabs>
              <w:spacing w:line="240" w:lineRule="atLeast"/>
              <w:ind w:left="-79" w:right="-79"/>
              <w:rPr>
                <w:szCs w:val="22"/>
              </w:rPr>
            </w:pPr>
          </w:p>
        </w:tc>
      </w:tr>
      <w:tr w:rsidR="00A244B9" w:rsidRPr="00503FC6" w:rsidTr="00287832">
        <w:trPr>
          <w:cantSplit/>
        </w:trPr>
        <w:tc>
          <w:tcPr>
            <w:tcW w:w="3071" w:type="dxa"/>
          </w:tcPr>
          <w:p w:rsidR="00A244B9" w:rsidRPr="00A27B59" w:rsidRDefault="00A244B9" w:rsidP="00A244B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w:t>
            </w:r>
          </w:p>
        </w:tc>
        <w:tc>
          <w:tcPr>
            <w:tcW w:w="1159" w:type="dxa"/>
            <w:vAlign w:val="bottom"/>
          </w:tcPr>
          <w:p w:rsidR="00A244B9" w:rsidRPr="00A27B59" w:rsidRDefault="00A244B9" w:rsidP="00A244B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A244B9" w:rsidRPr="00A27B59" w:rsidRDefault="00A244B9" w:rsidP="00A244B9">
            <w:pPr>
              <w:pStyle w:val="acctfourfigures"/>
              <w:shd w:val="clear" w:color="auto" w:fill="FFFFFF"/>
              <w:spacing w:line="240" w:lineRule="atLeast"/>
              <w:ind w:left="-79" w:right="-79"/>
              <w:rPr>
                <w:szCs w:val="22"/>
              </w:rPr>
            </w:pPr>
          </w:p>
        </w:tc>
        <w:tc>
          <w:tcPr>
            <w:tcW w:w="1172" w:type="dxa"/>
            <w:vAlign w:val="bottom"/>
          </w:tcPr>
          <w:p w:rsidR="00A244B9" w:rsidRPr="00A27B59" w:rsidRDefault="00A244B9" w:rsidP="00A244B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44B9" w:rsidRPr="00A27B59" w:rsidRDefault="00A244B9" w:rsidP="00A244B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A244B9" w:rsidRPr="00A27B59" w:rsidRDefault="00A244B9" w:rsidP="00A244B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44B9" w:rsidRPr="00A27B59" w:rsidRDefault="00A244B9" w:rsidP="00A244B9">
            <w:pPr>
              <w:pStyle w:val="acctfourfigures"/>
              <w:shd w:val="clear" w:color="auto" w:fill="FFFFFF"/>
              <w:spacing w:line="240" w:lineRule="atLeast"/>
              <w:ind w:left="-79" w:right="-79"/>
              <w:rPr>
                <w:szCs w:val="22"/>
              </w:rPr>
            </w:pPr>
          </w:p>
        </w:tc>
        <w:tc>
          <w:tcPr>
            <w:tcW w:w="1206" w:type="dxa"/>
            <w:vAlign w:val="bottom"/>
          </w:tcPr>
          <w:p w:rsidR="00A244B9" w:rsidRPr="00A27B59" w:rsidRDefault="00A244B9" w:rsidP="00A244B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A244B9" w:rsidRPr="00A27B59" w:rsidRDefault="00A244B9" w:rsidP="00A244B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A244B9" w:rsidRPr="00A27B59" w:rsidRDefault="00A244B9" w:rsidP="00A244B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44B9" w:rsidRPr="00A27B59" w:rsidRDefault="00A244B9" w:rsidP="00A244B9">
            <w:pPr>
              <w:pStyle w:val="acctfourfigures"/>
              <w:shd w:val="clear" w:color="auto" w:fill="FFFFFF"/>
              <w:spacing w:line="240" w:lineRule="atLeast"/>
              <w:ind w:left="-79" w:right="-79"/>
              <w:rPr>
                <w:szCs w:val="22"/>
              </w:rPr>
            </w:pPr>
          </w:p>
        </w:tc>
        <w:tc>
          <w:tcPr>
            <w:tcW w:w="1211" w:type="dxa"/>
            <w:vAlign w:val="bottom"/>
          </w:tcPr>
          <w:p w:rsidR="00A244B9" w:rsidRPr="00A27B59" w:rsidRDefault="00A244B9" w:rsidP="00A244B9">
            <w:pPr>
              <w:pStyle w:val="acctfourfigures"/>
              <w:shd w:val="clear" w:color="auto" w:fill="FFFFFF"/>
              <w:tabs>
                <w:tab w:val="clear" w:pos="765"/>
                <w:tab w:val="decimal" w:pos="463"/>
              </w:tabs>
              <w:spacing w:line="240" w:lineRule="atLeast"/>
              <w:ind w:left="-79" w:right="-79"/>
              <w:rPr>
                <w:szCs w:val="22"/>
              </w:rPr>
            </w:pPr>
          </w:p>
        </w:tc>
        <w:tc>
          <w:tcPr>
            <w:tcW w:w="192" w:type="dxa"/>
          </w:tcPr>
          <w:p w:rsidR="00A244B9" w:rsidRPr="00A27B59" w:rsidRDefault="00A244B9" w:rsidP="00A244B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A244B9" w:rsidRPr="00503FC6" w:rsidRDefault="00A244B9" w:rsidP="00A244B9">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rsidR="00A244B9" w:rsidRPr="00503FC6" w:rsidRDefault="00A244B9" w:rsidP="00A244B9">
            <w:pPr>
              <w:pStyle w:val="acctfourfigures"/>
              <w:shd w:val="clear" w:color="auto" w:fill="FFFFFF"/>
              <w:tabs>
                <w:tab w:val="decimal" w:pos="950"/>
              </w:tabs>
              <w:spacing w:line="240" w:lineRule="atLeast"/>
              <w:ind w:left="-79" w:right="-79"/>
              <w:rPr>
                <w:szCs w:val="22"/>
              </w:rPr>
            </w:pPr>
          </w:p>
        </w:tc>
        <w:tc>
          <w:tcPr>
            <w:tcW w:w="1209" w:type="dxa"/>
            <w:vAlign w:val="bottom"/>
          </w:tcPr>
          <w:p w:rsidR="00A244B9" w:rsidRPr="00503FC6" w:rsidRDefault="00A244B9" w:rsidP="00A244B9">
            <w:pPr>
              <w:pStyle w:val="acctfourfigures"/>
              <w:shd w:val="clear" w:color="auto" w:fill="FFFFFF"/>
              <w:tabs>
                <w:tab w:val="clear" w:pos="765"/>
                <w:tab w:val="decimal" w:pos="950"/>
              </w:tabs>
              <w:spacing w:line="240" w:lineRule="atLeast"/>
              <w:ind w:left="-79" w:right="-79"/>
              <w:rPr>
                <w:szCs w:val="22"/>
              </w:rPr>
            </w:pPr>
          </w:p>
        </w:tc>
      </w:tr>
      <w:tr w:rsidR="00A244B9" w:rsidRPr="00503FC6" w:rsidTr="00287832">
        <w:trPr>
          <w:cantSplit/>
        </w:trPr>
        <w:tc>
          <w:tcPr>
            <w:tcW w:w="3071" w:type="dxa"/>
          </w:tcPr>
          <w:p w:rsidR="00A244B9" w:rsidRDefault="00A244B9" w:rsidP="00A244B9">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method</w:t>
            </w:r>
          </w:p>
        </w:tc>
        <w:tc>
          <w:tcPr>
            <w:tcW w:w="1159" w:type="dxa"/>
            <w:vAlign w:val="bottom"/>
          </w:tcPr>
          <w:p w:rsidR="00A244B9" w:rsidRPr="00A27B59" w:rsidRDefault="00A244B9" w:rsidP="00A244B9">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A244B9" w:rsidRPr="00A27B59" w:rsidRDefault="00A244B9" w:rsidP="00A244B9">
            <w:pPr>
              <w:pStyle w:val="acctfourfigures"/>
              <w:shd w:val="clear" w:color="auto" w:fill="FFFFFF"/>
              <w:spacing w:line="240" w:lineRule="atLeast"/>
              <w:ind w:left="-79" w:right="-79"/>
              <w:rPr>
                <w:szCs w:val="22"/>
              </w:rPr>
            </w:pPr>
          </w:p>
        </w:tc>
        <w:tc>
          <w:tcPr>
            <w:tcW w:w="1172" w:type="dxa"/>
            <w:vAlign w:val="bottom"/>
          </w:tcPr>
          <w:p w:rsidR="00A244B9" w:rsidRPr="00A27B59" w:rsidRDefault="00A244B9" w:rsidP="00A244B9">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A244B9" w:rsidRPr="00A27B59" w:rsidRDefault="00A244B9" w:rsidP="00A244B9">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A244B9" w:rsidRPr="00A27B59" w:rsidRDefault="00A244B9" w:rsidP="00A244B9">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A244B9" w:rsidRPr="00A27B59" w:rsidRDefault="00A244B9" w:rsidP="00A244B9">
            <w:pPr>
              <w:pStyle w:val="acctfourfigures"/>
              <w:shd w:val="clear" w:color="auto" w:fill="FFFFFF"/>
              <w:spacing w:line="240" w:lineRule="atLeast"/>
              <w:ind w:left="-79" w:right="-79"/>
              <w:rPr>
                <w:szCs w:val="22"/>
              </w:rPr>
            </w:pPr>
          </w:p>
        </w:tc>
        <w:tc>
          <w:tcPr>
            <w:tcW w:w="1206" w:type="dxa"/>
            <w:vAlign w:val="bottom"/>
          </w:tcPr>
          <w:p w:rsidR="00A244B9" w:rsidRPr="00A27B59" w:rsidRDefault="00A244B9" w:rsidP="00A244B9">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A244B9" w:rsidRPr="00A27B59" w:rsidRDefault="00A244B9" w:rsidP="00A244B9">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A244B9" w:rsidRPr="00A27B59" w:rsidRDefault="00A244B9" w:rsidP="00A244B9">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A244B9" w:rsidRPr="00A27B59" w:rsidRDefault="00A244B9" w:rsidP="00A244B9">
            <w:pPr>
              <w:pStyle w:val="acctfourfigures"/>
              <w:shd w:val="clear" w:color="auto" w:fill="FFFFFF"/>
              <w:spacing w:line="240" w:lineRule="atLeast"/>
              <w:ind w:left="-79" w:right="-79"/>
              <w:rPr>
                <w:szCs w:val="22"/>
              </w:rPr>
            </w:pPr>
          </w:p>
        </w:tc>
        <w:tc>
          <w:tcPr>
            <w:tcW w:w="1211" w:type="dxa"/>
            <w:vAlign w:val="bottom"/>
          </w:tcPr>
          <w:p w:rsidR="00A244B9" w:rsidRPr="00A27B59" w:rsidRDefault="00A244B9" w:rsidP="00A244B9">
            <w:pPr>
              <w:pStyle w:val="acctfourfigures"/>
              <w:shd w:val="clear" w:color="auto" w:fill="FFFFFF"/>
              <w:tabs>
                <w:tab w:val="clear" w:pos="765"/>
                <w:tab w:val="decimal" w:pos="463"/>
              </w:tabs>
              <w:spacing w:line="240" w:lineRule="atLeast"/>
              <w:ind w:left="-79" w:right="-79"/>
              <w:rPr>
                <w:szCs w:val="22"/>
              </w:rPr>
            </w:pPr>
          </w:p>
        </w:tc>
        <w:tc>
          <w:tcPr>
            <w:tcW w:w="192" w:type="dxa"/>
          </w:tcPr>
          <w:p w:rsidR="00A244B9" w:rsidRPr="00A27B59" w:rsidRDefault="00A244B9" w:rsidP="00A244B9">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A244B9" w:rsidRPr="00503FC6" w:rsidRDefault="00A244B9" w:rsidP="00A244B9">
            <w:pPr>
              <w:pStyle w:val="acctfourfigures"/>
              <w:shd w:val="clear" w:color="auto" w:fill="FFFFFF"/>
              <w:tabs>
                <w:tab w:val="clear" w:pos="765"/>
                <w:tab w:val="decimal" w:pos="950"/>
              </w:tabs>
              <w:spacing w:line="240" w:lineRule="atLeast"/>
              <w:ind w:left="-79" w:right="-79"/>
              <w:rPr>
                <w:szCs w:val="22"/>
              </w:rPr>
            </w:pPr>
            <w:r w:rsidRPr="00A244B9">
              <w:rPr>
                <w:szCs w:val="22"/>
              </w:rPr>
              <w:t>92,9</w:t>
            </w:r>
            <w:r w:rsidR="009D5018">
              <w:rPr>
                <w:szCs w:val="22"/>
              </w:rPr>
              <w:t>60</w:t>
            </w:r>
          </w:p>
        </w:tc>
        <w:tc>
          <w:tcPr>
            <w:tcW w:w="243" w:type="dxa"/>
            <w:vAlign w:val="bottom"/>
          </w:tcPr>
          <w:p w:rsidR="00A244B9" w:rsidRPr="00503FC6" w:rsidRDefault="00A244B9" w:rsidP="00A244B9">
            <w:pPr>
              <w:pStyle w:val="acctfourfigures"/>
              <w:shd w:val="clear" w:color="auto" w:fill="FFFFFF"/>
              <w:tabs>
                <w:tab w:val="decimal" w:pos="950"/>
              </w:tabs>
              <w:spacing w:line="240" w:lineRule="atLeast"/>
              <w:ind w:left="-79" w:right="-79"/>
              <w:rPr>
                <w:szCs w:val="22"/>
              </w:rPr>
            </w:pPr>
          </w:p>
        </w:tc>
        <w:tc>
          <w:tcPr>
            <w:tcW w:w="1209" w:type="dxa"/>
            <w:vAlign w:val="bottom"/>
          </w:tcPr>
          <w:p w:rsidR="00A244B9" w:rsidRDefault="00A244B9" w:rsidP="00A244B9">
            <w:pPr>
              <w:pStyle w:val="acctfourfigures"/>
              <w:shd w:val="clear" w:color="auto" w:fill="FFFFFF"/>
              <w:tabs>
                <w:tab w:val="clear" w:pos="765"/>
                <w:tab w:val="decimal" w:pos="950"/>
              </w:tabs>
              <w:spacing w:line="240" w:lineRule="atLeast"/>
              <w:ind w:left="-79" w:right="-79"/>
              <w:rPr>
                <w:szCs w:val="22"/>
              </w:rPr>
            </w:pPr>
            <w:r w:rsidRPr="00A244B9">
              <w:rPr>
                <w:szCs w:val="22"/>
              </w:rPr>
              <w:t>41,838</w:t>
            </w:r>
          </w:p>
        </w:tc>
      </w:tr>
      <w:tr w:rsidR="00381368" w:rsidRPr="00503FC6" w:rsidTr="00287832">
        <w:trPr>
          <w:cantSplit/>
        </w:trPr>
        <w:tc>
          <w:tcPr>
            <w:tcW w:w="3071" w:type="dxa"/>
          </w:tcPr>
          <w:p w:rsidR="00381368" w:rsidRPr="00A27B59" w:rsidRDefault="00381368" w:rsidP="0038136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Income tax expense </w:t>
            </w:r>
          </w:p>
        </w:tc>
        <w:tc>
          <w:tcPr>
            <w:tcW w:w="1159"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172"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06"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11"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192" w:type="dxa"/>
          </w:tcPr>
          <w:p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381368" w:rsidRPr="00503FC6" w:rsidRDefault="00A244B9" w:rsidP="00381368">
            <w:pPr>
              <w:pStyle w:val="acctfourfigures"/>
              <w:shd w:val="clear" w:color="auto" w:fill="FFFFFF"/>
              <w:tabs>
                <w:tab w:val="clear" w:pos="765"/>
                <w:tab w:val="decimal" w:pos="950"/>
              </w:tabs>
              <w:spacing w:line="240" w:lineRule="atLeast"/>
              <w:ind w:left="-79" w:right="-79"/>
              <w:rPr>
                <w:szCs w:val="22"/>
              </w:rPr>
            </w:pPr>
            <w:r w:rsidRPr="00A244B9">
              <w:rPr>
                <w:szCs w:val="22"/>
              </w:rPr>
              <w:t>(1</w:t>
            </w:r>
            <w:r w:rsidR="009D5018">
              <w:rPr>
                <w:szCs w:val="22"/>
              </w:rPr>
              <w:t>6,7</w:t>
            </w:r>
            <w:r w:rsidRPr="00A244B9">
              <w:rPr>
                <w:szCs w:val="22"/>
              </w:rPr>
              <w:t>21)</w:t>
            </w:r>
          </w:p>
        </w:tc>
        <w:tc>
          <w:tcPr>
            <w:tcW w:w="243" w:type="dxa"/>
            <w:vAlign w:val="bottom"/>
          </w:tcPr>
          <w:p w:rsidR="00381368" w:rsidRPr="00503FC6" w:rsidRDefault="00381368" w:rsidP="00381368">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rsidR="00381368" w:rsidRPr="00503FC6" w:rsidRDefault="00381368" w:rsidP="00381368">
            <w:pPr>
              <w:pStyle w:val="acctfourfigures"/>
              <w:shd w:val="clear" w:color="auto" w:fill="FFFFFF"/>
              <w:tabs>
                <w:tab w:val="clear" w:pos="765"/>
                <w:tab w:val="decimal" w:pos="950"/>
              </w:tabs>
              <w:spacing w:line="240" w:lineRule="atLeast"/>
              <w:ind w:left="-79" w:right="-79"/>
              <w:rPr>
                <w:szCs w:val="22"/>
              </w:rPr>
            </w:pPr>
            <w:r>
              <w:rPr>
                <w:szCs w:val="22"/>
              </w:rPr>
              <w:t>(4,394)</w:t>
            </w:r>
          </w:p>
        </w:tc>
      </w:tr>
      <w:tr w:rsidR="00381368" w:rsidRPr="00503FC6" w:rsidTr="00287832">
        <w:trPr>
          <w:cantSplit/>
        </w:trPr>
        <w:tc>
          <w:tcPr>
            <w:tcW w:w="3071" w:type="dxa"/>
          </w:tcPr>
          <w:p w:rsidR="00381368" w:rsidRPr="000B046F" w:rsidRDefault="00381368" w:rsidP="00381368">
            <w:pPr>
              <w:shd w:val="clear" w:color="auto" w:fill="FFFFFF"/>
              <w:ind w:left="180" w:right="-79" w:hanging="180"/>
              <w:rPr>
                <w:rFonts w:ascii="Times New Roman" w:hAnsi="Times New Roman"/>
                <w:b/>
                <w:bCs/>
                <w:sz w:val="22"/>
                <w:szCs w:val="28"/>
              </w:rPr>
            </w:pPr>
            <w:r w:rsidRPr="00503FC6">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503FC6">
              <w:rPr>
                <w:rFonts w:ascii="Times New Roman" w:hAnsi="Times New Roman" w:cs="Times New Roman"/>
                <w:b/>
                <w:bCs/>
                <w:sz w:val="22"/>
                <w:szCs w:val="22"/>
              </w:rPr>
              <w:t xml:space="preserve">for the </w:t>
            </w:r>
            <w:r>
              <w:rPr>
                <w:rFonts w:ascii="Times New Roman" w:hAnsi="Times New Roman"/>
                <w:b/>
                <w:bCs/>
                <w:sz w:val="22"/>
                <w:szCs w:val="28"/>
              </w:rPr>
              <w:t>year</w:t>
            </w:r>
          </w:p>
        </w:tc>
        <w:tc>
          <w:tcPr>
            <w:tcW w:w="1159"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172"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06"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11"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192" w:type="dxa"/>
          </w:tcPr>
          <w:p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vAlign w:val="bottom"/>
          </w:tcPr>
          <w:p w:rsidR="00381368" w:rsidRPr="00637C71" w:rsidRDefault="00A244B9" w:rsidP="00381368">
            <w:pPr>
              <w:pStyle w:val="acctfourfigures"/>
              <w:shd w:val="clear" w:color="auto" w:fill="FFFFFF"/>
              <w:tabs>
                <w:tab w:val="clear" w:pos="765"/>
                <w:tab w:val="decimal" w:pos="950"/>
              </w:tabs>
              <w:spacing w:line="240" w:lineRule="atLeast"/>
              <w:ind w:left="-79" w:right="-79"/>
              <w:rPr>
                <w:b/>
                <w:bCs/>
                <w:szCs w:val="22"/>
              </w:rPr>
            </w:pPr>
            <w:r w:rsidRPr="00A244B9">
              <w:rPr>
                <w:b/>
                <w:bCs/>
                <w:szCs w:val="22"/>
              </w:rPr>
              <w:t>35</w:t>
            </w:r>
            <w:r w:rsidR="009D5018">
              <w:rPr>
                <w:b/>
                <w:bCs/>
                <w:szCs w:val="22"/>
              </w:rPr>
              <w:t>2,405</w:t>
            </w:r>
          </w:p>
        </w:tc>
        <w:tc>
          <w:tcPr>
            <w:tcW w:w="243" w:type="dxa"/>
            <w:vAlign w:val="bottom"/>
          </w:tcPr>
          <w:p w:rsidR="00381368" w:rsidRPr="00503FC6" w:rsidRDefault="00381368" w:rsidP="00381368">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rsidR="00381368" w:rsidRPr="00637C71" w:rsidRDefault="00381368" w:rsidP="00381368">
            <w:pPr>
              <w:pStyle w:val="acctfourfigures"/>
              <w:shd w:val="clear" w:color="auto" w:fill="FFFFFF"/>
              <w:tabs>
                <w:tab w:val="clear" w:pos="765"/>
                <w:tab w:val="decimal" w:pos="950"/>
              </w:tabs>
              <w:spacing w:line="240" w:lineRule="atLeast"/>
              <w:ind w:left="-79" w:right="-79"/>
              <w:rPr>
                <w:b/>
                <w:bCs/>
                <w:szCs w:val="22"/>
              </w:rPr>
            </w:pPr>
            <w:r w:rsidRPr="00637C71">
              <w:rPr>
                <w:b/>
                <w:bCs/>
                <w:szCs w:val="22"/>
              </w:rPr>
              <w:t>255,603</w:t>
            </w:r>
          </w:p>
        </w:tc>
      </w:tr>
      <w:tr w:rsidR="00381368" w:rsidRPr="00A27B59" w:rsidTr="00287832">
        <w:trPr>
          <w:cantSplit/>
        </w:trPr>
        <w:tc>
          <w:tcPr>
            <w:tcW w:w="3071" w:type="dxa"/>
          </w:tcPr>
          <w:p w:rsidR="00381368" w:rsidRPr="00A27B59" w:rsidRDefault="00381368" w:rsidP="00381368">
            <w:pPr>
              <w:shd w:val="clear" w:color="auto" w:fill="FFFFFF"/>
              <w:ind w:left="180" w:right="-79" w:hanging="180"/>
              <w:rPr>
                <w:rFonts w:ascii="Times New Roman" w:hAnsi="Times New Roman" w:cs="Times New Roman"/>
                <w:sz w:val="22"/>
                <w:szCs w:val="22"/>
              </w:rPr>
            </w:pPr>
          </w:p>
        </w:tc>
        <w:tc>
          <w:tcPr>
            <w:tcW w:w="1159"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172"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06"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11"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192" w:type="dxa"/>
          </w:tcPr>
          <w:p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rsidR="00381368" w:rsidRPr="00A27B59" w:rsidRDefault="00381368" w:rsidP="00381368">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r>
      <w:tr w:rsidR="00381368" w:rsidRPr="00A27B59" w:rsidTr="00287832">
        <w:trPr>
          <w:cantSplit/>
        </w:trPr>
        <w:tc>
          <w:tcPr>
            <w:tcW w:w="3071" w:type="dxa"/>
          </w:tcPr>
          <w:p w:rsidR="00381368" w:rsidRPr="0075449E" w:rsidRDefault="00381368" w:rsidP="00381368">
            <w:pPr>
              <w:spacing w:line="220" w:lineRule="atLeast"/>
              <w:ind w:left="160" w:right="-26" w:hanging="160"/>
              <w:rPr>
                <w:rFonts w:ascii="Times New Roman" w:hAnsi="Times New Roman" w:cs="Times New Roman"/>
                <w:sz w:val="22"/>
                <w:szCs w:val="22"/>
              </w:rPr>
            </w:pPr>
            <w:r w:rsidRPr="0075449E">
              <w:rPr>
                <w:rFonts w:ascii="Times New Roman" w:hAnsi="Times New Roman" w:cs="Times New Roman"/>
                <w:b/>
                <w:bCs/>
                <w:sz w:val="22"/>
                <w:szCs w:val="22"/>
              </w:rPr>
              <w:t xml:space="preserve">Timing of revenue recognition </w:t>
            </w:r>
          </w:p>
        </w:tc>
        <w:tc>
          <w:tcPr>
            <w:tcW w:w="1159"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172" w:type="dxa"/>
            <w:vAlign w:val="bottom"/>
          </w:tcPr>
          <w:p w:rsidR="00381368" w:rsidRPr="00A27B59" w:rsidRDefault="00381368" w:rsidP="0038136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06" w:type="dxa"/>
            <w:vAlign w:val="bottom"/>
          </w:tcPr>
          <w:p w:rsidR="00381368" w:rsidRPr="00A27B59" w:rsidRDefault="00381368" w:rsidP="0038136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381368" w:rsidRPr="00A27B59" w:rsidRDefault="00381368" w:rsidP="0038136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381368" w:rsidRPr="00A27B59" w:rsidRDefault="00381368" w:rsidP="00381368">
            <w:pPr>
              <w:pStyle w:val="acctfourfigures"/>
              <w:shd w:val="clear" w:color="auto" w:fill="FFFFFF"/>
              <w:spacing w:line="240" w:lineRule="atLeast"/>
              <w:ind w:left="-79" w:right="-79"/>
              <w:rPr>
                <w:szCs w:val="22"/>
              </w:rPr>
            </w:pPr>
          </w:p>
        </w:tc>
        <w:tc>
          <w:tcPr>
            <w:tcW w:w="1211" w:type="dxa"/>
            <w:vAlign w:val="bottom"/>
          </w:tcPr>
          <w:p w:rsidR="00381368" w:rsidRPr="00A27B59" w:rsidRDefault="00381368" w:rsidP="00381368">
            <w:pPr>
              <w:pStyle w:val="acctfourfigures"/>
              <w:shd w:val="clear" w:color="auto" w:fill="FFFFFF"/>
              <w:tabs>
                <w:tab w:val="clear" w:pos="765"/>
                <w:tab w:val="decimal" w:pos="463"/>
              </w:tabs>
              <w:spacing w:line="240" w:lineRule="atLeast"/>
              <w:ind w:left="-79" w:right="-79"/>
              <w:rPr>
                <w:szCs w:val="22"/>
              </w:rPr>
            </w:pPr>
          </w:p>
        </w:tc>
        <w:tc>
          <w:tcPr>
            <w:tcW w:w="192" w:type="dxa"/>
          </w:tcPr>
          <w:p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rsidR="00381368" w:rsidRPr="00A27B59" w:rsidRDefault="00381368" w:rsidP="00381368">
            <w:pPr>
              <w:pStyle w:val="acctfourfigures"/>
              <w:shd w:val="clear" w:color="auto" w:fill="FFFFFF"/>
              <w:tabs>
                <w:tab w:val="decimal" w:pos="506"/>
                <w:tab w:val="decimal" w:pos="652"/>
              </w:tabs>
              <w:spacing w:line="240" w:lineRule="atLeast"/>
              <w:ind w:left="-79" w:right="-79"/>
              <w:rPr>
                <w:szCs w:val="22"/>
              </w:rPr>
            </w:pPr>
          </w:p>
        </w:tc>
        <w:tc>
          <w:tcPr>
            <w:tcW w:w="1209" w:type="dxa"/>
            <w:vAlign w:val="bottom"/>
          </w:tcPr>
          <w:p w:rsidR="00381368" w:rsidRPr="00A27B59" w:rsidRDefault="00381368" w:rsidP="00381368">
            <w:pPr>
              <w:pStyle w:val="acctfourfigures"/>
              <w:shd w:val="clear" w:color="auto" w:fill="FFFFFF"/>
              <w:tabs>
                <w:tab w:val="clear" w:pos="765"/>
                <w:tab w:val="decimal" w:pos="459"/>
              </w:tabs>
              <w:spacing w:line="240" w:lineRule="atLeast"/>
              <w:ind w:left="-79" w:right="-79"/>
              <w:rPr>
                <w:szCs w:val="22"/>
              </w:rPr>
            </w:pPr>
          </w:p>
        </w:tc>
      </w:tr>
      <w:tr w:rsidR="009D5018" w:rsidRPr="00A27B59" w:rsidTr="00287832">
        <w:trPr>
          <w:cantSplit/>
        </w:trPr>
        <w:tc>
          <w:tcPr>
            <w:tcW w:w="3071" w:type="dxa"/>
          </w:tcPr>
          <w:p w:rsidR="009D5018" w:rsidRPr="0075449E" w:rsidRDefault="009D5018" w:rsidP="009D5018">
            <w:pPr>
              <w:spacing w:line="220" w:lineRule="atLeast"/>
              <w:ind w:left="160" w:right="-26" w:hanging="160"/>
              <w:rPr>
                <w:rFonts w:ascii="Times New Roman" w:hAnsi="Times New Roman" w:cs="Times New Roman"/>
                <w:sz w:val="22"/>
                <w:szCs w:val="22"/>
              </w:rPr>
            </w:pPr>
            <w:r w:rsidRPr="0075449E">
              <w:rPr>
                <w:rFonts w:ascii="Times New Roman" w:hAnsi="Times New Roman" w:cs="Times New Roman"/>
                <w:sz w:val="22"/>
                <w:szCs w:val="22"/>
              </w:rPr>
              <w:t xml:space="preserve">At a point in time </w:t>
            </w:r>
          </w:p>
        </w:tc>
        <w:tc>
          <w:tcPr>
            <w:tcW w:w="1159" w:type="dxa"/>
            <w:vAlign w:val="bottom"/>
          </w:tcPr>
          <w:p w:rsidR="009D5018" w:rsidRPr="00A27B59" w:rsidRDefault="009D5018" w:rsidP="009D5018">
            <w:pPr>
              <w:pStyle w:val="acctfourfigures"/>
              <w:shd w:val="clear" w:color="auto" w:fill="FFFFFF"/>
              <w:tabs>
                <w:tab w:val="clear" w:pos="765"/>
                <w:tab w:val="decimal" w:pos="949"/>
              </w:tabs>
              <w:spacing w:line="240" w:lineRule="atLeast"/>
              <w:ind w:left="-79" w:right="-79"/>
              <w:rPr>
                <w:szCs w:val="22"/>
              </w:rPr>
            </w:pPr>
            <w:r w:rsidRPr="00A244B9">
              <w:rPr>
                <w:szCs w:val="22"/>
              </w:rPr>
              <w:t>273,647</w:t>
            </w:r>
          </w:p>
        </w:tc>
        <w:tc>
          <w:tcPr>
            <w:tcW w:w="179" w:type="dxa"/>
            <w:vAlign w:val="bottom"/>
          </w:tcPr>
          <w:p w:rsidR="009D5018" w:rsidRPr="00A27B59" w:rsidRDefault="009D5018" w:rsidP="009D5018">
            <w:pPr>
              <w:pStyle w:val="acctfourfigures"/>
              <w:shd w:val="clear" w:color="auto" w:fill="FFFFFF"/>
              <w:spacing w:line="240" w:lineRule="atLeast"/>
              <w:ind w:left="-79" w:right="-79"/>
              <w:rPr>
                <w:szCs w:val="22"/>
              </w:rPr>
            </w:pPr>
          </w:p>
        </w:tc>
        <w:tc>
          <w:tcPr>
            <w:tcW w:w="1172" w:type="dxa"/>
            <w:vAlign w:val="bottom"/>
          </w:tcPr>
          <w:p w:rsidR="009D5018" w:rsidRPr="00A27B59" w:rsidRDefault="009D5018" w:rsidP="009D5018">
            <w:pPr>
              <w:pStyle w:val="acctfourfigures"/>
              <w:shd w:val="clear" w:color="auto" w:fill="FFFFFF"/>
              <w:tabs>
                <w:tab w:val="clear" w:pos="765"/>
                <w:tab w:val="decimal" w:pos="949"/>
              </w:tabs>
              <w:spacing w:line="240" w:lineRule="atLeast"/>
              <w:ind w:left="-79" w:right="-79"/>
              <w:rPr>
                <w:szCs w:val="22"/>
              </w:rPr>
            </w:pPr>
            <w:r>
              <w:rPr>
                <w:szCs w:val="22"/>
              </w:rPr>
              <w:t>-</w:t>
            </w:r>
          </w:p>
        </w:tc>
        <w:tc>
          <w:tcPr>
            <w:tcW w:w="181" w:type="dxa"/>
            <w:vAlign w:val="bottom"/>
          </w:tcPr>
          <w:p w:rsidR="009D5018" w:rsidRPr="00A27B59" w:rsidRDefault="009D5018" w:rsidP="009D501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szCs w:val="22"/>
              </w:rPr>
            </w:pPr>
            <w:r w:rsidRPr="00A244B9">
              <w:rPr>
                <w:szCs w:val="22"/>
              </w:rPr>
              <w:t>-</w:t>
            </w:r>
          </w:p>
        </w:tc>
        <w:tc>
          <w:tcPr>
            <w:tcW w:w="184" w:type="dxa"/>
            <w:vAlign w:val="bottom"/>
          </w:tcPr>
          <w:p w:rsidR="009D5018" w:rsidRPr="00A27B59" w:rsidRDefault="009D5018" w:rsidP="009D5018">
            <w:pPr>
              <w:pStyle w:val="acctfourfigures"/>
              <w:shd w:val="clear" w:color="auto" w:fill="FFFFFF"/>
              <w:spacing w:line="240" w:lineRule="atLeast"/>
              <w:ind w:left="-79" w:right="-79"/>
              <w:rPr>
                <w:szCs w:val="22"/>
              </w:rPr>
            </w:pPr>
          </w:p>
        </w:tc>
        <w:tc>
          <w:tcPr>
            <w:tcW w:w="1206" w:type="dxa"/>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szCs w:val="22"/>
              </w:rPr>
            </w:pPr>
            <w:r w:rsidRPr="00744A70">
              <w:rPr>
                <w:szCs w:val="22"/>
              </w:rPr>
              <w:t>-</w:t>
            </w:r>
          </w:p>
        </w:tc>
        <w:tc>
          <w:tcPr>
            <w:tcW w:w="187" w:type="dxa"/>
            <w:vAlign w:val="bottom"/>
          </w:tcPr>
          <w:p w:rsidR="009D5018" w:rsidRPr="00A27B59" w:rsidRDefault="009D5018" w:rsidP="009D501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szCs w:val="22"/>
              </w:rPr>
            </w:pPr>
            <w:r w:rsidRPr="00A244B9">
              <w:rPr>
                <w:szCs w:val="22"/>
              </w:rPr>
              <w:t>-</w:t>
            </w:r>
          </w:p>
        </w:tc>
        <w:tc>
          <w:tcPr>
            <w:tcW w:w="204" w:type="dxa"/>
            <w:vAlign w:val="bottom"/>
          </w:tcPr>
          <w:p w:rsidR="009D5018" w:rsidRPr="00A27B59" w:rsidRDefault="009D5018" w:rsidP="009D5018">
            <w:pPr>
              <w:pStyle w:val="acctfourfigures"/>
              <w:shd w:val="clear" w:color="auto" w:fill="FFFFFF"/>
              <w:spacing w:line="240" w:lineRule="atLeast"/>
              <w:ind w:left="-79" w:right="-79"/>
              <w:rPr>
                <w:szCs w:val="22"/>
              </w:rPr>
            </w:pPr>
          </w:p>
        </w:tc>
        <w:tc>
          <w:tcPr>
            <w:tcW w:w="1211" w:type="dxa"/>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szCs w:val="22"/>
              </w:rPr>
            </w:pPr>
            <w:r w:rsidRPr="00744A70">
              <w:rPr>
                <w:szCs w:val="22"/>
              </w:rPr>
              <w:t>-</w:t>
            </w:r>
          </w:p>
        </w:tc>
        <w:tc>
          <w:tcPr>
            <w:tcW w:w="192" w:type="dxa"/>
          </w:tcPr>
          <w:p w:rsidR="009D5018" w:rsidRPr="00A27B59" w:rsidRDefault="009D5018" w:rsidP="009D5018">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rsidR="009D5018" w:rsidRPr="00A27B59" w:rsidRDefault="009D5018" w:rsidP="009D5018">
            <w:pPr>
              <w:pStyle w:val="acctfourfigures"/>
              <w:shd w:val="clear" w:color="auto" w:fill="FFFFFF"/>
              <w:tabs>
                <w:tab w:val="clear" w:pos="765"/>
                <w:tab w:val="decimal" w:pos="920"/>
              </w:tabs>
              <w:spacing w:line="240" w:lineRule="atLeast"/>
              <w:ind w:left="-79" w:right="-79"/>
              <w:rPr>
                <w:szCs w:val="22"/>
              </w:rPr>
            </w:pPr>
            <w:r>
              <w:rPr>
                <w:szCs w:val="22"/>
              </w:rPr>
              <w:t>273,647</w:t>
            </w:r>
          </w:p>
        </w:tc>
        <w:tc>
          <w:tcPr>
            <w:tcW w:w="243" w:type="dxa"/>
            <w:vAlign w:val="bottom"/>
          </w:tcPr>
          <w:p w:rsidR="009D5018" w:rsidRPr="00A27B59" w:rsidRDefault="009D5018" w:rsidP="009D5018">
            <w:pPr>
              <w:pStyle w:val="acctfourfigures"/>
              <w:shd w:val="clear" w:color="auto" w:fill="FFFFFF"/>
              <w:tabs>
                <w:tab w:val="decimal" w:pos="506"/>
                <w:tab w:val="decimal" w:pos="652"/>
              </w:tabs>
              <w:spacing w:line="240" w:lineRule="atLeast"/>
              <w:ind w:left="-79" w:right="-79"/>
              <w:rPr>
                <w:szCs w:val="22"/>
              </w:rPr>
            </w:pPr>
          </w:p>
        </w:tc>
        <w:tc>
          <w:tcPr>
            <w:tcW w:w="1209" w:type="dxa"/>
            <w:vAlign w:val="bottom"/>
          </w:tcPr>
          <w:p w:rsidR="009D5018" w:rsidRPr="00A27B59" w:rsidRDefault="009D5018" w:rsidP="009D5018">
            <w:pPr>
              <w:pStyle w:val="acctfourfigures"/>
              <w:shd w:val="clear" w:color="auto" w:fill="FFFFFF"/>
              <w:tabs>
                <w:tab w:val="clear" w:pos="765"/>
                <w:tab w:val="decimal" w:pos="920"/>
              </w:tabs>
              <w:spacing w:line="240" w:lineRule="atLeast"/>
              <w:ind w:left="-79" w:right="-79"/>
              <w:rPr>
                <w:szCs w:val="22"/>
              </w:rPr>
            </w:pPr>
            <w:r>
              <w:rPr>
                <w:szCs w:val="22"/>
              </w:rPr>
              <w:t>-</w:t>
            </w:r>
          </w:p>
        </w:tc>
      </w:tr>
      <w:tr w:rsidR="009D5018" w:rsidRPr="00A27B59" w:rsidTr="00287832">
        <w:trPr>
          <w:cantSplit/>
        </w:trPr>
        <w:tc>
          <w:tcPr>
            <w:tcW w:w="3071" w:type="dxa"/>
          </w:tcPr>
          <w:p w:rsidR="009D5018" w:rsidRPr="0075449E" w:rsidRDefault="009D5018" w:rsidP="009D5018">
            <w:pPr>
              <w:shd w:val="clear" w:color="auto" w:fill="FFFFFF"/>
              <w:ind w:left="180" w:right="-79" w:hanging="180"/>
              <w:rPr>
                <w:rFonts w:ascii="Times New Roman" w:hAnsi="Times New Roman" w:cs="Times New Roman"/>
                <w:sz w:val="22"/>
                <w:szCs w:val="22"/>
              </w:rPr>
            </w:pPr>
            <w:r w:rsidRPr="0075449E">
              <w:rPr>
                <w:rFonts w:ascii="Times New Roman" w:hAnsi="Times New Roman" w:cs="Times New Roman"/>
                <w:sz w:val="22"/>
                <w:szCs w:val="22"/>
              </w:rPr>
              <w:t>Overtime</w:t>
            </w:r>
          </w:p>
        </w:tc>
        <w:tc>
          <w:tcPr>
            <w:tcW w:w="1159" w:type="dxa"/>
            <w:tcBorders>
              <w:bottom w:val="single" w:sz="4" w:space="0" w:color="auto"/>
            </w:tcBorders>
            <w:vAlign w:val="bottom"/>
          </w:tcPr>
          <w:p w:rsidR="009D5018" w:rsidRPr="00A27B59" w:rsidRDefault="009D5018" w:rsidP="009D5018">
            <w:pPr>
              <w:pStyle w:val="acctfourfigures"/>
              <w:shd w:val="clear" w:color="auto" w:fill="FFFFFF"/>
              <w:tabs>
                <w:tab w:val="clear" w:pos="765"/>
                <w:tab w:val="decimal" w:pos="949"/>
              </w:tabs>
              <w:spacing w:line="240" w:lineRule="atLeast"/>
              <w:ind w:left="-79" w:right="-79"/>
              <w:rPr>
                <w:szCs w:val="22"/>
              </w:rPr>
            </w:pPr>
            <w:r>
              <w:rPr>
                <w:szCs w:val="22"/>
              </w:rPr>
              <w:t>-</w:t>
            </w:r>
          </w:p>
        </w:tc>
        <w:tc>
          <w:tcPr>
            <w:tcW w:w="179" w:type="dxa"/>
            <w:vAlign w:val="bottom"/>
          </w:tcPr>
          <w:p w:rsidR="009D5018" w:rsidRPr="00A27B59" w:rsidRDefault="009D5018" w:rsidP="009D5018">
            <w:pPr>
              <w:pStyle w:val="acctfourfigures"/>
              <w:shd w:val="clear" w:color="auto" w:fill="FFFFFF"/>
              <w:spacing w:line="240" w:lineRule="atLeast"/>
              <w:ind w:left="-79" w:right="-79"/>
              <w:rPr>
                <w:szCs w:val="22"/>
              </w:rPr>
            </w:pPr>
          </w:p>
        </w:tc>
        <w:tc>
          <w:tcPr>
            <w:tcW w:w="1172" w:type="dxa"/>
            <w:tcBorders>
              <w:bottom w:val="single" w:sz="4" w:space="0" w:color="auto"/>
            </w:tcBorders>
            <w:vAlign w:val="bottom"/>
          </w:tcPr>
          <w:p w:rsidR="009D5018" w:rsidRPr="00A27B59" w:rsidRDefault="009D5018" w:rsidP="009D5018">
            <w:pPr>
              <w:pStyle w:val="acctfourfigures"/>
              <w:shd w:val="clear" w:color="auto" w:fill="FFFFFF"/>
              <w:tabs>
                <w:tab w:val="clear" w:pos="765"/>
                <w:tab w:val="decimal" w:pos="949"/>
              </w:tabs>
              <w:spacing w:line="240" w:lineRule="atLeast"/>
              <w:ind w:left="-79" w:right="-79"/>
              <w:rPr>
                <w:szCs w:val="22"/>
              </w:rPr>
            </w:pPr>
            <w:r>
              <w:rPr>
                <w:szCs w:val="22"/>
              </w:rPr>
              <w:t>-</w:t>
            </w:r>
          </w:p>
        </w:tc>
        <w:tc>
          <w:tcPr>
            <w:tcW w:w="181" w:type="dxa"/>
            <w:vAlign w:val="bottom"/>
          </w:tcPr>
          <w:p w:rsidR="009D5018" w:rsidRPr="00A27B59" w:rsidRDefault="009D5018" w:rsidP="009D5018">
            <w:pPr>
              <w:pStyle w:val="acctfourfigures"/>
              <w:shd w:val="clear" w:color="auto" w:fill="FFFFFF"/>
              <w:tabs>
                <w:tab w:val="clear" w:pos="765"/>
                <w:tab w:val="decimal" w:pos="641"/>
              </w:tabs>
              <w:spacing w:line="240" w:lineRule="atLeast"/>
              <w:ind w:left="-79" w:right="-79"/>
              <w:rPr>
                <w:szCs w:val="22"/>
              </w:rPr>
            </w:pPr>
          </w:p>
        </w:tc>
        <w:tc>
          <w:tcPr>
            <w:tcW w:w="1190" w:type="dxa"/>
            <w:tcBorders>
              <w:bottom w:val="single" w:sz="4" w:space="0" w:color="auto"/>
            </w:tcBorders>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szCs w:val="22"/>
              </w:rPr>
            </w:pPr>
            <w:r>
              <w:rPr>
                <w:szCs w:val="22"/>
              </w:rPr>
              <w:t>630,319</w:t>
            </w:r>
          </w:p>
        </w:tc>
        <w:tc>
          <w:tcPr>
            <w:tcW w:w="184" w:type="dxa"/>
            <w:vAlign w:val="bottom"/>
          </w:tcPr>
          <w:p w:rsidR="009D5018" w:rsidRPr="00A27B59" w:rsidRDefault="009D5018" w:rsidP="009D5018">
            <w:pPr>
              <w:pStyle w:val="acctfourfigures"/>
              <w:shd w:val="clear" w:color="auto" w:fill="FFFFFF"/>
              <w:spacing w:line="240" w:lineRule="atLeast"/>
              <w:ind w:left="-79" w:right="-79"/>
              <w:rPr>
                <w:szCs w:val="22"/>
              </w:rPr>
            </w:pPr>
          </w:p>
        </w:tc>
        <w:tc>
          <w:tcPr>
            <w:tcW w:w="1206" w:type="dxa"/>
            <w:tcBorders>
              <w:bottom w:val="single" w:sz="4" w:space="0" w:color="auto"/>
            </w:tcBorders>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szCs w:val="22"/>
              </w:rPr>
            </w:pPr>
            <w:r w:rsidRPr="00744A70">
              <w:rPr>
                <w:szCs w:val="22"/>
              </w:rPr>
              <w:t>633,239</w:t>
            </w:r>
          </w:p>
        </w:tc>
        <w:tc>
          <w:tcPr>
            <w:tcW w:w="187" w:type="dxa"/>
            <w:vAlign w:val="bottom"/>
          </w:tcPr>
          <w:p w:rsidR="009D5018" w:rsidRPr="00A27B59" w:rsidRDefault="009D5018" w:rsidP="009D5018">
            <w:pPr>
              <w:pStyle w:val="acctfourfigures"/>
              <w:shd w:val="clear" w:color="auto" w:fill="FFFFFF"/>
              <w:tabs>
                <w:tab w:val="clear" w:pos="765"/>
                <w:tab w:val="decimal" w:pos="641"/>
              </w:tabs>
              <w:spacing w:line="240" w:lineRule="atLeast"/>
              <w:ind w:left="-79" w:right="-79"/>
              <w:rPr>
                <w:szCs w:val="22"/>
              </w:rPr>
            </w:pPr>
          </w:p>
        </w:tc>
        <w:tc>
          <w:tcPr>
            <w:tcW w:w="1242" w:type="dxa"/>
            <w:tcBorders>
              <w:bottom w:val="single" w:sz="4" w:space="0" w:color="auto"/>
            </w:tcBorders>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szCs w:val="22"/>
              </w:rPr>
            </w:pPr>
            <w:r w:rsidRPr="00A244B9">
              <w:rPr>
                <w:szCs w:val="22"/>
              </w:rPr>
              <w:t>30,583</w:t>
            </w:r>
          </w:p>
        </w:tc>
        <w:tc>
          <w:tcPr>
            <w:tcW w:w="204" w:type="dxa"/>
            <w:vAlign w:val="bottom"/>
          </w:tcPr>
          <w:p w:rsidR="009D5018" w:rsidRPr="00A27B59" w:rsidRDefault="009D5018" w:rsidP="009D5018">
            <w:pPr>
              <w:pStyle w:val="acctfourfigures"/>
              <w:shd w:val="clear" w:color="auto" w:fill="FFFFFF"/>
              <w:spacing w:line="240" w:lineRule="atLeast"/>
              <w:ind w:left="-79" w:right="-79"/>
              <w:rPr>
                <w:szCs w:val="22"/>
              </w:rPr>
            </w:pPr>
          </w:p>
        </w:tc>
        <w:tc>
          <w:tcPr>
            <w:tcW w:w="1211" w:type="dxa"/>
            <w:tcBorders>
              <w:bottom w:val="single" w:sz="4" w:space="0" w:color="auto"/>
            </w:tcBorders>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szCs w:val="22"/>
              </w:rPr>
            </w:pPr>
            <w:r w:rsidRPr="00744A70">
              <w:rPr>
                <w:szCs w:val="22"/>
              </w:rPr>
              <w:t>29,841</w:t>
            </w:r>
          </w:p>
        </w:tc>
        <w:tc>
          <w:tcPr>
            <w:tcW w:w="192" w:type="dxa"/>
          </w:tcPr>
          <w:p w:rsidR="009D5018" w:rsidRPr="00A27B59" w:rsidRDefault="009D5018" w:rsidP="009D5018">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vAlign w:val="bottom"/>
          </w:tcPr>
          <w:p w:rsidR="009D5018" w:rsidRPr="00A27B59" w:rsidRDefault="009D5018" w:rsidP="009D5018">
            <w:pPr>
              <w:pStyle w:val="acctfourfigures"/>
              <w:shd w:val="clear" w:color="auto" w:fill="FFFFFF"/>
              <w:tabs>
                <w:tab w:val="clear" w:pos="765"/>
                <w:tab w:val="decimal" w:pos="907"/>
              </w:tabs>
              <w:spacing w:line="240" w:lineRule="atLeast"/>
              <w:ind w:left="-79" w:right="-79"/>
              <w:rPr>
                <w:szCs w:val="22"/>
              </w:rPr>
            </w:pPr>
            <w:r>
              <w:rPr>
                <w:szCs w:val="22"/>
              </w:rPr>
              <w:t>660,902</w:t>
            </w:r>
          </w:p>
        </w:tc>
        <w:tc>
          <w:tcPr>
            <w:tcW w:w="243" w:type="dxa"/>
            <w:vAlign w:val="bottom"/>
          </w:tcPr>
          <w:p w:rsidR="009D5018" w:rsidRPr="00A27B59" w:rsidRDefault="009D5018" w:rsidP="009D5018">
            <w:pPr>
              <w:pStyle w:val="acctfourfigures"/>
              <w:shd w:val="clear" w:color="auto" w:fill="FFFFFF"/>
              <w:tabs>
                <w:tab w:val="decimal" w:pos="506"/>
                <w:tab w:val="decimal" w:pos="652"/>
              </w:tabs>
              <w:spacing w:line="240" w:lineRule="atLeast"/>
              <w:ind w:left="-79" w:right="-79"/>
              <w:rPr>
                <w:szCs w:val="22"/>
              </w:rPr>
            </w:pPr>
          </w:p>
        </w:tc>
        <w:tc>
          <w:tcPr>
            <w:tcW w:w="1209" w:type="dxa"/>
            <w:tcBorders>
              <w:bottom w:val="single" w:sz="4" w:space="0" w:color="auto"/>
            </w:tcBorders>
            <w:vAlign w:val="bottom"/>
          </w:tcPr>
          <w:p w:rsidR="009D5018" w:rsidRPr="00A27B59" w:rsidRDefault="009D5018" w:rsidP="009D5018">
            <w:pPr>
              <w:pStyle w:val="acctfourfigures"/>
              <w:shd w:val="clear" w:color="auto" w:fill="FFFFFF"/>
              <w:tabs>
                <w:tab w:val="clear" w:pos="765"/>
                <w:tab w:val="decimal" w:pos="907"/>
              </w:tabs>
              <w:spacing w:line="240" w:lineRule="atLeast"/>
              <w:ind w:left="-79" w:right="-79"/>
              <w:rPr>
                <w:szCs w:val="22"/>
              </w:rPr>
            </w:pPr>
            <w:r>
              <w:rPr>
                <w:szCs w:val="22"/>
              </w:rPr>
              <w:t>663,080</w:t>
            </w:r>
          </w:p>
        </w:tc>
      </w:tr>
      <w:tr w:rsidR="009D5018" w:rsidRPr="00A27B59" w:rsidTr="00287832">
        <w:trPr>
          <w:cantSplit/>
        </w:trPr>
        <w:tc>
          <w:tcPr>
            <w:tcW w:w="3071" w:type="dxa"/>
          </w:tcPr>
          <w:p w:rsidR="009D5018" w:rsidRPr="0075449E" w:rsidRDefault="009D5018" w:rsidP="009D5018">
            <w:pPr>
              <w:spacing w:line="220" w:lineRule="atLeast"/>
              <w:ind w:left="160" w:right="-26" w:hanging="160"/>
              <w:rPr>
                <w:rFonts w:ascii="Times New Roman" w:hAnsi="Times New Roman" w:cs="Times New Roman"/>
                <w:b/>
                <w:bCs/>
                <w:sz w:val="22"/>
                <w:szCs w:val="22"/>
              </w:rPr>
            </w:pPr>
            <w:r w:rsidRPr="0075449E">
              <w:rPr>
                <w:rFonts w:ascii="Times New Roman" w:hAnsi="Times New Roman" w:cs="Times New Roman"/>
                <w:b/>
                <w:bCs/>
                <w:sz w:val="22"/>
                <w:szCs w:val="22"/>
              </w:rPr>
              <w:t>Total</w:t>
            </w:r>
          </w:p>
        </w:tc>
        <w:tc>
          <w:tcPr>
            <w:tcW w:w="1159" w:type="dxa"/>
            <w:tcBorders>
              <w:top w:val="single" w:sz="4" w:space="0" w:color="auto"/>
              <w:bottom w:val="double" w:sz="4" w:space="0" w:color="auto"/>
            </w:tcBorders>
            <w:vAlign w:val="bottom"/>
          </w:tcPr>
          <w:p w:rsidR="009D5018" w:rsidRPr="00744A70" w:rsidRDefault="009D5018" w:rsidP="009D5018">
            <w:pPr>
              <w:pStyle w:val="acctfourfigures"/>
              <w:shd w:val="clear" w:color="auto" w:fill="FFFFFF"/>
              <w:tabs>
                <w:tab w:val="clear" w:pos="765"/>
                <w:tab w:val="decimal" w:pos="949"/>
              </w:tabs>
              <w:spacing w:line="240" w:lineRule="atLeast"/>
              <w:ind w:left="-79" w:right="-79"/>
              <w:rPr>
                <w:b/>
                <w:bCs/>
                <w:szCs w:val="22"/>
              </w:rPr>
            </w:pPr>
            <w:r w:rsidRPr="00A244B9">
              <w:rPr>
                <w:b/>
                <w:bCs/>
                <w:szCs w:val="22"/>
              </w:rPr>
              <w:t>273,647</w:t>
            </w:r>
          </w:p>
        </w:tc>
        <w:tc>
          <w:tcPr>
            <w:tcW w:w="179" w:type="dxa"/>
            <w:vAlign w:val="bottom"/>
          </w:tcPr>
          <w:p w:rsidR="009D5018" w:rsidRPr="00744A70" w:rsidRDefault="009D5018" w:rsidP="009D5018">
            <w:pPr>
              <w:pStyle w:val="acctfourfigures"/>
              <w:shd w:val="clear" w:color="auto" w:fill="FFFFFF"/>
              <w:spacing w:line="240" w:lineRule="atLeast"/>
              <w:ind w:left="-79" w:right="-79"/>
              <w:rPr>
                <w:b/>
                <w:bCs/>
                <w:szCs w:val="22"/>
              </w:rPr>
            </w:pPr>
          </w:p>
        </w:tc>
        <w:tc>
          <w:tcPr>
            <w:tcW w:w="1172" w:type="dxa"/>
            <w:tcBorders>
              <w:top w:val="single" w:sz="4" w:space="0" w:color="auto"/>
              <w:bottom w:val="double" w:sz="4" w:space="0" w:color="auto"/>
            </w:tcBorders>
            <w:vAlign w:val="bottom"/>
          </w:tcPr>
          <w:p w:rsidR="009D5018" w:rsidRPr="00744A70" w:rsidRDefault="009D5018" w:rsidP="009D5018">
            <w:pPr>
              <w:pStyle w:val="acctfourfigures"/>
              <w:shd w:val="clear" w:color="auto" w:fill="FFFFFF"/>
              <w:tabs>
                <w:tab w:val="clear" w:pos="765"/>
                <w:tab w:val="decimal" w:pos="949"/>
              </w:tabs>
              <w:spacing w:line="240" w:lineRule="atLeast"/>
              <w:ind w:left="-79" w:right="-79"/>
              <w:rPr>
                <w:b/>
                <w:bCs/>
                <w:szCs w:val="22"/>
              </w:rPr>
            </w:pPr>
            <w:r w:rsidRPr="00744A70">
              <w:rPr>
                <w:b/>
                <w:bCs/>
                <w:szCs w:val="22"/>
              </w:rPr>
              <w:t>-</w:t>
            </w:r>
          </w:p>
        </w:tc>
        <w:tc>
          <w:tcPr>
            <w:tcW w:w="181" w:type="dxa"/>
            <w:vAlign w:val="bottom"/>
          </w:tcPr>
          <w:p w:rsidR="009D5018" w:rsidRPr="00744A70" w:rsidRDefault="009D5018" w:rsidP="009D5018">
            <w:pPr>
              <w:pStyle w:val="acctfourfigures"/>
              <w:shd w:val="clear" w:color="auto" w:fill="FFFFFF"/>
              <w:tabs>
                <w:tab w:val="clear" w:pos="765"/>
                <w:tab w:val="decimal" w:pos="641"/>
              </w:tabs>
              <w:spacing w:line="240" w:lineRule="atLeast"/>
              <w:ind w:left="-79" w:right="-79"/>
              <w:rPr>
                <w:b/>
                <w:bCs/>
                <w:szCs w:val="22"/>
              </w:rPr>
            </w:pPr>
          </w:p>
        </w:tc>
        <w:tc>
          <w:tcPr>
            <w:tcW w:w="1190" w:type="dxa"/>
            <w:tcBorders>
              <w:top w:val="single" w:sz="4" w:space="0" w:color="auto"/>
              <w:bottom w:val="double" w:sz="4" w:space="0" w:color="auto"/>
            </w:tcBorders>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b/>
                <w:bCs/>
                <w:szCs w:val="22"/>
              </w:rPr>
            </w:pPr>
            <w:r>
              <w:rPr>
                <w:b/>
                <w:bCs/>
                <w:szCs w:val="22"/>
              </w:rPr>
              <w:t>630,319</w:t>
            </w:r>
          </w:p>
        </w:tc>
        <w:tc>
          <w:tcPr>
            <w:tcW w:w="184" w:type="dxa"/>
            <w:vAlign w:val="bottom"/>
          </w:tcPr>
          <w:p w:rsidR="009D5018" w:rsidRPr="00744A70" w:rsidRDefault="009D5018" w:rsidP="009D5018">
            <w:pPr>
              <w:pStyle w:val="acctfourfigures"/>
              <w:shd w:val="clear" w:color="auto" w:fill="FFFFFF"/>
              <w:spacing w:line="240" w:lineRule="atLeast"/>
              <w:ind w:left="-79" w:right="-79"/>
              <w:rPr>
                <w:b/>
                <w:bCs/>
                <w:szCs w:val="22"/>
              </w:rPr>
            </w:pPr>
          </w:p>
        </w:tc>
        <w:tc>
          <w:tcPr>
            <w:tcW w:w="1206" w:type="dxa"/>
            <w:tcBorders>
              <w:top w:val="single" w:sz="4" w:space="0" w:color="auto"/>
              <w:bottom w:val="double" w:sz="4" w:space="0" w:color="auto"/>
            </w:tcBorders>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b/>
                <w:bCs/>
                <w:szCs w:val="22"/>
              </w:rPr>
            </w:pPr>
            <w:r w:rsidRPr="00744A70">
              <w:rPr>
                <w:b/>
                <w:bCs/>
                <w:szCs w:val="22"/>
              </w:rPr>
              <w:t>633,239</w:t>
            </w:r>
          </w:p>
        </w:tc>
        <w:tc>
          <w:tcPr>
            <w:tcW w:w="187" w:type="dxa"/>
            <w:vAlign w:val="bottom"/>
          </w:tcPr>
          <w:p w:rsidR="009D5018" w:rsidRPr="00744A70" w:rsidRDefault="009D5018" w:rsidP="009D5018">
            <w:pPr>
              <w:pStyle w:val="acctfourfigures"/>
              <w:shd w:val="clear" w:color="auto" w:fill="FFFFFF"/>
              <w:tabs>
                <w:tab w:val="clear" w:pos="765"/>
                <w:tab w:val="decimal" w:pos="641"/>
              </w:tabs>
              <w:spacing w:line="240" w:lineRule="atLeast"/>
              <w:ind w:left="-79" w:right="-79"/>
              <w:rPr>
                <w:b/>
                <w:bCs/>
                <w:szCs w:val="22"/>
              </w:rPr>
            </w:pPr>
          </w:p>
        </w:tc>
        <w:tc>
          <w:tcPr>
            <w:tcW w:w="1242" w:type="dxa"/>
            <w:tcBorders>
              <w:top w:val="single" w:sz="4" w:space="0" w:color="auto"/>
              <w:bottom w:val="double" w:sz="4" w:space="0" w:color="auto"/>
            </w:tcBorders>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b/>
                <w:bCs/>
                <w:szCs w:val="22"/>
              </w:rPr>
            </w:pPr>
            <w:r w:rsidRPr="00A244B9">
              <w:rPr>
                <w:b/>
                <w:bCs/>
                <w:szCs w:val="22"/>
              </w:rPr>
              <w:t>30,583</w:t>
            </w:r>
          </w:p>
        </w:tc>
        <w:tc>
          <w:tcPr>
            <w:tcW w:w="204" w:type="dxa"/>
            <w:vAlign w:val="bottom"/>
          </w:tcPr>
          <w:p w:rsidR="009D5018" w:rsidRPr="00744A70" w:rsidRDefault="009D5018" w:rsidP="009D5018">
            <w:pPr>
              <w:pStyle w:val="acctfourfigures"/>
              <w:shd w:val="clear" w:color="auto" w:fill="FFFFFF"/>
              <w:spacing w:line="240" w:lineRule="atLeast"/>
              <w:ind w:left="-79" w:right="-79"/>
              <w:rPr>
                <w:b/>
                <w:bCs/>
                <w:szCs w:val="22"/>
              </w:rPr>
            </w:pPr>
          </w:p>
        </w:tc>
        <w:tc>
          <w:tcPr>
            <w:tcW w:w="1211" w:type="dxa"/>
            <w:tcBorders>
              <w:top w:val="single" w:sz="4" w:space="0" w:color="auto"/>
              <w:bottom w:val="double" w:sz="4" w:space="0" w:color="auto"/>
            </w:tcBorders>
            <w:vAlign w:val="bottom"/>
          </w:tcPr>
          <w:p w:rsidR="009D5018" w:rsidRPr="00744A70" w:rsidRDefault="009D5018" w:rsidP="009D5018">
            <w:pPr>
              <w:pStyle w:val="acctfourfigures"/>
              <w:shd w:val="clear" w:color="auto" w:fill="FFFFFF"/>
              <w:tabs>
                <w:tab w:val="clear" w:pos="765"/>
                <w:tab w:val="decimal" w:pos="950"/>
              </w:tabs>
              <w:spacing w:line="240" w:lineRule="atLeast"/>
              <w:ind w:left="-79" w:right="-79"/>
              <w:rPr>
                <w:b/>
                <w:bCs/>
                <w:szCs w:val="22"/>
              </w:rPr>
            </w:pPr>
            <w:r w:rsidRPr="00744A70">
              <w:rPr>
                <w:b/>
                <w:bCs/>
                <w:szCs w:val="22"/>
              </w:rPr>
              <w:t>29,841</w:t>
            </w:r>
          </w:p>
        </w:tc>
        <w:tc>
          <w:tcPr>
            <w:tcW w:w="192" w:type="dxa"/>
          </w:tcPr>
          <w:p w:rsidR="009D5018" w:rsidRPr="00744A70" w:rsidRDefault="009D5018" w:rsidP="009D5018">
            <w:pPr>
              <w:pStyle w:val="acctfourfigures"/>
              <w:shd w:val="clear" w:color="auto" w:fill="FFFFFF"/>
              <w:tabs>
                <w:tab w:val="clear" w:pos="765"/>
                <w:tab w:val="decimal" w:pos="459"/>
              </w:tabs>
              <w:spacing w:line="240" w:lineRule="atLeast"/>
              <w:ind w:left="-79" w:right="-79"/>
              <w:rPr>
                <w:b/>
                <w:bCs/>
                <w:szCs w:val="22"/>
              </w:rPr>
            </w:pPr>
          </w:p>
        </w:tc>
        <w:tc>
          <w:tcPr>
            <w:tcW w:w="1209" w:type="dxa"/>
            <w:tcBorders>
              <w:top w:val="single" w:sz="4" w:space="0" w:color="auto"/>
            </w:tcBorders>
            <w:vAlign w:val="bottom"/>
          </w:tcPr>
          <w:p w:rsidR="009D5018" w:rsidRPr="00744A70" w:rsidRDefault="009D5018" w:rsidP="009D5018">
            <w:pPr>
              <w:pStyle w:val="acctfourfigures"/>
              <w:shd w:val="clear" w:color="auto" w:fill="FFFFFF"/>
              <w:tabs>
                <w:tab w:val="clear" w:pos="765"/>
                <w:tab w:val="decimal" w:pos="907"/>
              </w:tabs>
              <w:spacing w:line="240" w:lineRule="atLeast"/>
              <w:ind w:left="-79" w:right="-79"/>
              <w:rPr>
                <w:b/>
                <w:bCs/>
                <w:szCs w:val="22"/>
              </w:rPr>
            </w:pPr>
            <w:r w:rsidRPr="00A244B9">
              <w:rPr>
                <w:b/>
                <w:bCs/>
                <w:szCs w:val="22"/>
              </w:rPr>
              <w:t>934,549</w:t>
            </w:r>
          </w:p>
        </w:tc>
        <w:tc>
          <w:tcPr>
            <w:tcW w:w="243" w:type="dxa"/>
            <w:vAlign w:val="bottom"/>
          </w:tcPr>
          <w:p w:rsidR="009D5018" w:rsidRPr="00744A70" w:rsidRDefault="009D5018" w:rsidP="009D5018">
            <w:pPr>
              <w:pStyle w:val="acctfourfigures"/>
              <w:shd w:val="clear" w:color="auto" w:fill="FFFFFF"/>
              <w:tabs>
                <w:tab w:val="decimal" w:pos="506"/>
                <w:tab w:val="decimal" w:pos="652"/>
              </w:tabs>
              <w:spacing w:line="240" w:lineRule="atLeast"/>
              <w:ind w:left="-79" w:right="-79"/>
              <w:rPr>
                <w:b/>
                <w:bCs/>
                <w:szCs w:val="22"/>
              </w:rPr>
            </w:pPr>
          </w:p>
        </w:tc>
        <w:tc>
          <w:tcPr>
            <w:tcW w:w="1209" w:type="dxa"/>
            <w:tcBorders>
              <w:top w:val="single" w:sz="4" w:space="0" w:color="auto"/>
            </w:tcBorders>
            <w:vAlign w:val="bottom"/>
          </w:tcPr>
          <w:p w:rsidR="009D5018" w:rsidRPr="00744A70" w:rsidRDefault="009D5018" w:rsidP="009D5018">
            <w:pPr>
              <w:pStyle w:val="acctfourfigures"/>
              <w:shd w:val="clear" w:color="auto" w:fill="FFFFFF"/>
              <w:tabs>
                <w:tab w:val="clear" w:pos="765"/>
                <w:tab w:val="decimal" w:pos="907"/>
              </w:tabs>
              <w:spacing w:line="240" w:lineRule="atLeast"/>
              <w:ind w:left="-79" w:right="-79"/>
              <w:rPr>
                <w:b/>
                <w:bCs/>
                <w:szCs w:val="22"/>
              </w:rPr>
            </w:pPr>
            <w:r w:rsidRPr="00744A70">
              <w:rPr>
                <w:b/>
                <w:bCs/>
                <w:szCs w:val="22"/>
              </w:rPr>
              <w:t>663,080</w:t>
            </w:r>
          </w:p>
        </w:tc>
      </w:tr>
      <w:tr w:rsidR="009D5018" w:rsidRPr="00A27B59" w:rsidTr="00287832">
        <w:trPr>
          <w:cantSplit/>
        </w:trPr>
        <w:tc>
          <w:tcPr>
            <w:tcW w:w="3071" w:type="dxa"/>
          </w:tcPr>
          <w:p w:rsidR="009D5018" w:rsidRPr="00A27B59" w:rsidRDefault="009D5018" w:rsidP="009D5018">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rsidR="009D5018" w:rsidRPr="00A27B59" w:rsidRDefault="009D5018" w:rsidP="009D501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rsidR="009D5018" w:rsidRPr="00A27B59" w:rsidRDefault="009D5018" w:rsidP="009D5018">
            <w:pPr>
              <w:pStyle w:val="acctfourfigures"/>
              <w:shd w:val="clear" w:color="auto" w:fill="FFFFFF"/>
              <w:spacing w:line="240" w:lineRule="atLeast"/>
              <w:ind w:left="-79" w:right="-79"/>
              <w:rPr>
                <w:szCs w:val="22"/>
              </w:rPr>
            </w:pPr>
          </w:p>
        </w:tc>
        <w:tc>
          <w:tcPr>
            <w:tcW w:w="1172" w:type="dxa"/>
            <w:tcBorders>
              <w:top w:val="double" w:sz="4" w:space="0" w:color="auto"/>
            </w:tcBorders>
            <w:vAlign w:val="bottom"/>
          </w:tcPr>
          <w:p w:rsidR="009D5018" w:rsidRPr="00A27B59" w:rsidRDefault="009D5018" w:rsidP="009D501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rsidR="009D5018" w:rsidRPr="00A27B59" w:rsidRDefault="009D5018" w:rsidP="009D5018">
            <w:pPr>
              <w:pStyle w:val="acctfourfigures"/>
              <w:shd w:val="clear" w:color="auto" w:fill="FFFFFF"/>
              <w:tabs>
                <w:tab w:val="clear" w:pos="765"/>
                <w:tab w:val="decimal" w:pos="641"/>
              </w:tabs>
              <w:spacing w:line="240" w:lineRule="atLeast"/>
              <w:ind w:left="-79" w:right="-79"/>
              <w:rPr>
                <w:szCs w:val="22"/>
              </w:rPr>
            </w:pPr>
          </w:p>
        </w:tc>
        <w:tc>
          <w:tcPr>
            <w:tcW w:w="1190" w:type="dxa"/>
            <w:tcBorders>
              <w:top w:val="double" w:sz="4" w:space="0" w:color="auto"/>
            </w:tcBorders>
            <w:vAlign w:val="bottom"/>
          </w:tcPr>
          <w:p w:rsidR="009D5018" w:rsidRPr="00A27B59" w:rsidRDefault="009D5018" w:rsidP="009D501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rsidR="009D5018" w:rsidRPr="00A27B59" w:rsidRDefault="009D5018" w:rsidP="009D5018">
            <w:pPr>
              <w:pStyle w:val="acctfourfigures"/>
              <w:shd w:val="clear" w:color="auto" w:fill="FFFFFF"/>
              <w:spacing w:line="240" w:lineRule="atLeast"/>
              <w:ind w:left="-79" w:right="-79"/>
              <w:rPr>
                <w:szCs w:val="22"/>
              </w:rPr>
            </w:pPr>
          </w:p>
        </w:tc>
        <w:tc>
          <w:tcPr>
            <w:tcW w:w="1206" w:type="dxa"/>
            <w:tcBorders>
              <w:top w:val="double" w:sz="4" w:space="0" w:color="auto"/>
            </w:tcBorders>
            <w:vAlign w:val="bottom"/>
          </w:tcPr>
          <w:p w:rsidR="009D5018" w:rsidRPr="00A27B59" w:rsidRDefault="009D5018" w:rsidP="009D501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rsidR="009D5018" w:rsidRPr="00A27B59" w:rsidRDefault="009D5018" w:rsidP="009D5018">
            <w:pPr>
              <w:pStyle w:val="acctfourfigures"/>
              <w:shd w:val="clear" w:color="auto" w:fill="FFFFFF"/>
              <w:tabs>
                <w:tab w:val="clear" w:pos="765"/>
                <w:tab w:val="decimal" w:pos="641"/>
              </w:tabs>
              <w:spacing w:line="240" w:lineRule="atLeast"/>
              <w:ind w:left="-79" w:right="-79"/>
              <w:rPr>
                <w:szCs w:val="22"/>
              </w:rPr>
            </w:pPr>
          </w:p>
        </w:tc>
        <w:tc>
          <w:tcPr>
            <w:tcW w:w="1242" w:type="dxa"/>
            <w:tcBorders>
              <w:top w:val="double" w:sz="4" w:space="0" w:color="auto"/>
            </w:tcBorders>
            <w:vAlign w:val="bottom"/>
          </w:tcPr>
          <w:p w:rsidR="009D5018" w:rsidRPr="00A27B59" w:rsidRDefault="009D5018" w:rsidP="009D501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rsidR="009D5018" w:rsidRPr="00A27B59" w:rsidRDefault="009D5018" w:rsidP="009D5018">
            <w:pPr>
              <w:pStyle w:val="acctfourfigures"/>
              <w:shd w:val="clear" w:color="auto" w:fill="FFFFFF"/>
              <w:spacing w:line="240" w:lineRule="atLeast"/>
              <w:ind w:left="-79" w:right="-79"/>
              <w:rPr>
                <w:szCs w:val="22"/>
              </w:rPr>
            </w:pPr>
          </w:p>
        </w:tc>
        <w:tc>
          <w:tcPr>
            <w:tcW w:w="1211" w:type="dxa"/>
            <w:tcBorders>
              <w:top w:val="double" w:sz="4" w:space="0" w:color="auto"/>
            </w:tcBorders>
            <w:vAlign w:val="bottom"/>
          </w:tcPr>
          <w:p w:rsidR="009D5018" w:rsidRPr="00A27B59" w:rsidRDefault="009D5018" w:rsidP="009D5018">
            <w:pPr>
              <w:pStyle w:val="acctfourfigures"/>
              <w:shd w:val="clear" w:color="auto" w:fill="FFFFFF"/>
              <w:tabs>
                <w:tab w:val="clear" w:pos="765"/>
                <w:tab w:val="decimal" w:pos="463"/>
              </w:tabs>
              <w:spacing w:line="240" w:lineRule="atLeast"/>
              <w:ind w:left="-79" w:right="-79"/>
              <w:rPr>
                <w:szCs w:val="22"/>
              </w:rPr>
            </w:pPr>
          </w:p>
        </w:tc>
        <w:tc>
          <w:tcPr>
            <w:tcW w:w="192" w:type="dxa"/>
          </w:tcPr>
          <w:p w:rsidR="009D5018" w:rsidRPr="00A27B59" w:rsidRDefault="009D5018" w:rsidP="009D5018">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rsidR="009D5018" w:rsidRPr="00A27B59" w:rsidRDefault="009D5018" w:rsidP="009D5018">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rsidR="009D5018" w:rsidRPr="00A27B59" w:rsidRDefault="009D5018" w:rsidP="009D5018">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rsidR="009D5018" w:rsidRPr="00A27B59" w:rsidRDefault="009D5018" w:rsidP="009D5018">
            <w:pPr>
              <w:pStyle w:val="acctfourfigures"/>
              <w:shd w:val="clear" w:color="auto" w:fill="FFFFFF"/>
              <w:tabs>
                <w:tab w:val="clear" w:pos="765"/>
                <w:tab w:val="decimal" w:pos="459"/>
              </w:tabs>
              <w:spacing w:line="240" w:lineRule="atLeast"/>
              <w:ind w:left="-79" w:right="-79"/>
              <w:rPr>
                <w:szCs w:val="22"/>
              </w:rPr>
            </w:pPr>
          </w:p>
        </w:tc>
      </w:tr>
      <w:tr w:rsidR="009D5018" w:rsidRPr="00A27B59" w:rsidTr="004B11C5">
        <w:trPr>
          <w:cantSplit/>
        </w:trPr>
        <w:tc>
          <w:tcPr>
            <w:tcW w:w="14039" w:type="dxa"/>
            <w:gridSpan w:val="16"/>
          </w:tcPr>
          <w:p w:rsidR="009D5018" w:rsidRPr="003972E1" w:rsidRDefault="009D5018" w:rsidP="009D5018">
            <w:pPr>
              <w:pStyle w:val="acctfourfigures"/>
              <w:shd w:val="clear" w:color="auto" w:fill="FFFFFF"/>
              <w:tabs>
                <w:tab w:val="clear" w:pos="765"/>
                <w:tab w:val="decimal" w:pos="459"/>
              </w:tabs>
              <w:spacing w:line="240" w:lineRule="atLeast"/>
              <w:ind w:left="16" w:right="-79"/>
              <w:rPr>
                <w:szCs w:val="22"/>
              </w:rPr>
            </w:pPr>
            <w:r>
              <w:rPr>
                <w:szCs w:val="22"/>
              </w:rPr>
              <w:t>Details of r</w:t>
            </w:r>
            <w:r w:rsidRPr="003972E1">
              <w:rPr>
                <w:szCs w:val="22"/>
              </w:rPr>
              <w:t>eportable segment assets and liabilities as at 31 December</w:t>
            </w:r>
            <w:r w:rsidRPr="003972E1">
              <w:rPr>
                <w:rFonts w:cs="Cordia New" w:hint="cs"/>
                <w:szCs w:val="28"/>
                <w:cs/>
                <w:lang w:bidi="th-TH"/>
              </w:rPr>
              <w:t xml:space="preserve"> </w:t>
            </w:r>
            <w:r w:rsidRPr="003972E1">
              <w:rPr>
                <w:rFonts w:cs="Cordia New"/>
                <w:szCs w:val="28"/>
                <w:lang w:val="en-US" w:bidi="th-TH"/>
              </w:rPr>
              <w:t>20</w:t>
            </w:r>
            <w:r>
              <w:rPr>
                <w:rFonts w:cs="Cordia New"/>
                <w:szCs w:val="28"/>
                <w:lang w:val="en-US" w:bidi="th-TH"/>
              </w:rPr>
              <w:t>20</w:t>
            </w:r>
            <w:r w:rsidRPr="003972E1">
              <w:rPr>
                <w:rFonts w:cs="Cordia New"/>
                <w:szCs w:val="28"/>
                <w:lang w:val="en-US" w:bidi="th-TH"/>
              </w:rPr>
              <w:t xml:space="preserve"> and 201</w:t>
            </w:r>
            <w:r>
              <w:rPr>
                <w:rFonts w:cs="Cordia New"/>
                <w:szCs w:val="28"/>
                <w:lang w:val="en-US" w:bidi="th-TH"/>
              </w:rPr>
              <w:t>9</w:t>
            </w:r>
            <w:r w:rsidRPr="003972E1">
              <w:rPr>
                <w:szCs w:val="22"/>
              </w:rPr>
              <w:t xml:space="preserve"> were as follows:</w:t>
            </w:r>
          </w:p>
        </w:tc>
      </w:tr>
      <w:tr w:rsidR="009D5018" w:rsidRPr="00A27B59" w:rsidTr="004B11C5">
        <w:trPr>
          <w:cantSplit/>
        </w:trPr>
        <w:tc>
          <w:tcPr>
            <w:tcW w:w="14039" w:type="dxa"/>
            <w:gridSpan w:val="16"/>
          </w:tcPr>
          <w:p w:rsidR="009D5018" w:rsidRPr="00744A70" w:rsidRDefault="009D5018" w:rsidP="009D5018">
            <w:pPr>
              <w:pStyle w:val="acctfourfigures"/>
              <w:shd w:val="clear" w:color="auto" w:fill="FFFFFF"/>
              <w:tabs>
                <w:tab w:val="clear" w:pos="765"/>
                <w:tab w:val="decimal" w:pos="459"/>
              </w:tabs>
              <w:spacing w:line="240" w:lineRule="atLeast"/>
              <w:ind w:left="16" w:right="-79"/>
              <w:rPr>
                <w:b/>
                <w:bCs/>
                <w:i/>
                <w:iCs/>
                <w:szCs w:val="22"/>
              </w:rPr>
            </w:pPr>
          </w:p>
        </w:tc>
      </w:tr>
      <w:tr w:rsidR="009D5018" w:rsidRPr="00516BBF" w:rsidTr="00287832">
        <w:trPr>
          <w:cantSplit/>
        </w:trPr>
        <w:tc>
          <w:tcPr>
            <w:tcW w:w="3071" w:type="dxa"/>
          </w:tcPr>
          <w:p w:rsidR="009D5018" w:rsidRPr="00A27B59" w:rsidRDefault="009D5018" w:rsidP="009D501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Pr="00A27B59">
              <w:rPr>
                <w:rFonts w:ascii="Times New Roman" w:hAnsi="Times New Roman" w:cs="Times New Roman"/>
                <w:sz w:val="22"/>
                <w:szCs w:val="22"/>
              </w:rPr>
              <w:t>egment assets</w:t>
            </w:r>
          </w:p>
        </w:tc>
        <w:tc>
          <w:tcPr>
            <w:tcW w:w="1159" w:type="dxa"/>
            <w:tcBorders>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sidRPr="009607FC">
              <w:rPr>
                <w:szCs w:val="22"/>
              </w:rPr>
              <w:t>841,411</w:t>
            </w:r>
          </w:p>
        </w:tc>
        <w:tc>
          <w:tcPr>
            <w:tcW w:w="179" w:type="dxa"/>
            <w:vAlign w:val="bottom"/>
          </w:tcPr>
          <w:p w:rsidR="009D5018" w:rsidRPr="00516BBF" w:rsidRDefault="009D5018" w:rsidP="009D5018">
            <w:pPr>
              <w:pStyle w:val="acctfourfigures"/>
              <w:shd w:val="clear" w:color="auto" w:fill="FFFFFF"/>
              <w:tabs>
                <w:tab w:val="decimal" w:pos="551"/>
                <w:tab w:val="decimal" w:pos="950"/>
              </w:tabs>
              <w:spacing w:line="240" w:lineRule="atLeast"/>
              <w:ind w:left="-79" w:right="-79"/>
              <w:rPr>
                <w:szCs w:val="22"/>
              </w:rPr>
            </w:pPr>
          </w:p>
        </w:tc>
        <w:tc>
          <w:tcPr>
            <w:tcW w:w="1172" w:type="dxa"/>
            <w:tcBorders>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Pr>
                <w:szCs w:val="22"/>
              </w:rPr>
              <w:t>1,056,511</w:t>
            </w:r>
          </w:p>
        </w:tc>
        <w:tc>
          <w:tcPr>
            <w:tcW w:w="181" w:type="dxa"/>
            <w:vAlign w:val="bottom"/>
          </w:tcPr>
          <w:p w:rsidR="009D5018" w:rsidRPr="00516BBF" w:rsidRDefault="009D5018" w:rsidP="009D5018">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sidRPr="009607FC">
              <w:rPr>
                <w:szCs w:val="22"/>
              </w:rPr>
              <w:t>56,986</w:t>
            </w:r>
          </w:p>
        </w:tc>
        <w:tc>
          <w:tcPr>
            <w:tcW w:w="184" w:type="dxa"/>
            <w:vAlign w:val="bottom"/>
          </w:tcPr>
          <w:p w:rsidR="009D5018" w:rsidRPr="00516BBF" w:rsidRDefault="009D5018" w:rsidP="009D5018">
            <w:pPr>
              <w:pStyle w:val="acctfourfigures"/>
              <w:shd w:val="clear" w:color="auto" w:fill="FFFFFF"/>
              <w:tabs>
                <w:tab w:val="decimal" w:pos="551"/>
                <w:tab w:val="decimal" w:pos="950"/>
              </w:tabs>
              <w:spacing w:line="240" w:lineRule="atLeast"/>
              <w:ind w:left="-79" w:right="-79"/>
              <w:rPr>
                <w:szCs w:val="22"/>
              </w:rPr>
            </w:pPr>
          </w:p>
        </w:tc>
        <w:tc>
          <w:tcPr>
            <w:tcW w:w="1206" w:type="dxa"/>
            <w:tcBorders>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Pr>
                <w:szCs w:val="22"/>
              </w:rPr>
              <w:t>54,414</w:t>
            </w:r>
          </w:p>
        </w:tc>
        <w:tc>
          <w:tcPr>
            <w:tcW w:w="187" w:type="dxa"/>
            <w:vAlign w:val="bottom"/>
          </w:tcPr>
          <w:p w:rsidR="009D5018" w:rsidRPr="00516BBF" w:rsidRDefault="009D5018" w:rsidP="009D5018">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right="-79"/>
              <w:rPr>
                <w:szCs w:val="22"/>
              </w:rPr>
            </w:pPr>
            <w:r w:rsidRPr="009607FC">
              <w:rPr>
                <w:szCs w:val="22"/>
              </w:rPr>
              <w:t>3,394,</w:t>
            </w:r>
            <w:r w:rsidR="00873DFD">
              <w:rPr>
                <w:szCs w:val="22"/>
              </w:rPr>
              <w:t>438</w:t>
            </w:r>
          </w:p>
        </w:tc>
        <w:tc>
          <w:tcPr>
            <w:tcW w:w="204" w:type="dxa"/>
            <w:vAlign w:val="bottom"/>
          </w:tcPr>
          <w:p w:rsidR="009D5018" w:rsidRPr="00516BBF" w:rsidRDefault="009D5018" w:rsidP="009D5018">
            <w:pPr>
              <w:pStyle w:val="acctfourfigures"/>
              <w:shd w:val="clear" w:color="auto" w:fill="FFFFFF"/>
              <w:tabs>
                <w:tab w:val="decimal" w:pos="551"/>
                <w:tab w:val="decimal" w:pos="950"/>
              </w:tabs>
              <w:spacing w:line="240" w:lineRule="atLeast"/>
              <w:ind w:left="-79" w:right="-79"/>
              <w:rPr>
                <w:szCs w:val="22"/>
              </w:rPr>
            </w:pPr>
          </w:p>
        </w:tc>
        <w:tc>
          <w:tcPr>
            <w:tcW w:w="1211" w:type="dxa"/>
            <w:tcBorders>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right="-79"/>
              <w:rPr>
                <w:szCs w:val="22"/>
              </w:rPr>
            </w:pPr>
            <w:r>
              <w:rPr>
                <w:szCs w:val="22"/>
              </w:rPr>
              <w:t>3,201,573</w:t>
            </w:r>
          </w:p>
        </w:tc>
        <w:tc>
          <w:tcPr>
            <w:tcW w:w="192" w:type="dxa"/>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p>
        </w:tc>
        <w:tc>
          <w:tcPr>
            <w:tcW w:w="1209" w:type="dxa"/>
            <w:tcBorders>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sidRPr="009607FC">
              <w:rPr>
                <w:szCs w:val="22"/>
              </w:rPr>
              <w:t>4,292,</w:t>
            </w:r>
            <w:r w:rsidR="00873DFD">
              <w:rPr>
                <w:szCs w:val="22"/>
              </w:rPr>
              <w:t>835</w:t>
            </w:r>
          </w:p>
        </w:tc>
        <w:tc>
          <w:tcPr>
            <w:tcW w:w="243" w:type="dxa"/>
            <w:vAlign w:val="bottom"/>
          </w:tcPr>
          <w:p w:rsidR="009D5018" w:rsidRPr="00516BBF" w:rsidRDefault="009D5018" w:rsidP="009D5018">
            <w:pPr>
              <w:pStyle w:val="acctfourfigures"/>
              <w:shd w:val="clear" w:color="auto" w:fill="FFFFFF"/>
              <w:tabs>
                <w:tab w:val="decimal" w:pos="551"/>
              </w:tabs>
              <w:spacing w:line="240" w:lineRule="atLeast"/>
              <w:ind w:left="-79" w:right="-79"/>
              <w:rPr>
                <w:szCs w:val="22"/>
              </w:rPr>
            </w:pPr>
          </w:p>
        </w:tc>
        <w:tc>
          <w:tcPr>
            <w:tcW w:w="1209" w:type="dxa"/>
            <w:tcBorders>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Pr>
                <w:szCs w:val="22"/>
              </w:rPr>
              <w:t>4,312,498</w:t>
            </w:r>
          </w:p>
        </w:tc>
      </w:tr>
      <w:tr w:rsidR="009D5018" w:rsidRPr="00516BBF" w:rsidTr="00287832">
        <w:trPr>
          <w:cantSplit/>
        </w:trPr>
        <w:tc>
          <w:tcPr>
            <w:tcW w:w="3071" w:type="dxa"/>
          </w:tcPr>
          <w:p w:rsidR="009D5018" w:rsidRPr="00A27B59" w:rsidRDefault="009D5018" w:rsidP="009D501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liabilities</w:t>
            </w:r>
          </w:p>
        </w:tc>
        <w:tc>
          <w:tcPr>
            <w:tcW w:w="1159" w:type="dxa"/>
            <w:tcBorders>
              <w:top w:val="double" w:sz="4" w:space="0" w:color="auto"/>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sidRPr="009607FC">
              <w:rPr>
                <w:szCs w:val="22"/>
              </w:rPr>
              <w:t>21,544</w:t>
            </w:r>
          </w:p>
        </w:tc>
        <w:tc>
          <w:tcPr>
            <w:tcW w:w="179" w:type="dxa"/>
            <w:vAlign w:val="bottom"/>
          </w:tcPr>
          <w:p w:rsidR="009D5018" w:rsidRPr="00516BBF" w:rsidRDefault="009D5018" w:rsidP="009D5018">
            <w:pPr>
              <w:pStyle w:val="acctfourfigures"/>
              <w:shd w:val="clear" w:color="auto" w:fill="FFFFFF"/>
              <w:tabs>
                <w:tab w:val="decimal" w:pos="551"/>
                <w:tab w:val="decimal" w:pos="950"/>
              </w:tabs>
              <w:spacing w:line="240" w:lineRule="atLeast"/>
              <w:ind w:left="-79" w:right="-79"/>
              <w:rPr>
                <w:szCs w:val="22"/>
              </w:rPr>
            </w:pPr>
          </w:p>
        </w:tc>
        <w:tc>
          <w:tcPr>
            <w:tcW w:w="1172" w:type="dxa"/>
            <w:tcBorders>
              <w:top w:val="double" w:sz="4" w:space="0" w:color="auto"/>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Pr>
                <w:szCs w:val="22"/>
              </w:rPr>
              <w:t>45,841</w:t>
            </w:r>
          </w:p>
        </w:tc>
        <w:tc>
          <w:tcPr>
            <w:tcW w:w="181" w:type="dxa"/>
            <w:vAlign w:val="bottom"/>
          </w:tcPr>
          <w:p w:rsidR="009D5018" w:rsidRPr="00516BBF" w:rsidRDefault="009D5018" w:rsidP="009D5018">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top w:val="double" w:sz="4" w:space="0" w:color="auto"/>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sidRPr="009607FC">
              <w:rPr>
                <w:szCs w:val="22"/>
              </w:rPr>
              <w:t>45,059</w:t>
            </w:r>
          </w:p>
        </w:tc>
        <w:tc>
          <w:tcPr>
            <w:tcW w:w="184" w:type="dxa"/>
            <w:vAlign w:val="bottom"/>
          </w:tcPr>
          <w:p w:rsidR="009D5018" w:rsidRPr="00516BBF" w:rsidRDefault="009D5018" w:rsidP="009D5018">
            <w:pPr>
              <w:pStyle w:val="acctfourfigures"/>
              <w:shd w:val="clear" w:color="auto" w:fill="FFFFFF"/>
              <w:tabs>
                <w:tab w:val="decimal" w:pos="551"/>
                <w:tab w:val="decimal" w:pos="950"/>
              </w:tabs>
              <w:spacing w:line="240" w:lineRule="atLeast"/>
              <w:ind w:left="-79" w:right="-79"/>
              <w:rPr>
                <w:szCs w:val="22"/>
              </w:rPr>
            </w:pPr>
          </w:p>
        </w:tc>
        <w:tc>
          <w:tcPr>
            <w:tcW w:w="1206" w:type="dxa"/>
            <w:tcBorders>
              <w:top w:val="double" w:sz="4" w:space="0" w:color="auto"/>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Pr>
                <w:szCs w:val="22"/>
              </w:rPr>
              <w:t>39,147</w:t>
            </w:r>
          </w:p>
        </w:tc>
        <w:tc>
          <w:tcPr>
            <w:tcW w:w="187" w:type="dxa"/>
            <w:vAlign w:val="bottom"/>
          </w:tcPr>
          <w:p w:rsidR="009D5018" w:rsidRPr="00516BBF" w:rsidRDefault="009D5018" w:rsidP="009D5018">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top w:val="double" w:sz="4" w:space="0" w:color="auto"/>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sidRPr="009607FC">
              <w:rPr>
                <w:szCs w:val="22"/>
              </w:rPr>
              <w:t>1,07</w:t>
            </w:r>
            <w:r w:rsidR="00873DFD">
              <w:rPr>
                <w:szCs w:val="22"/>
              </w:rPr>
              <w:t>1,755</w:t>
            </w:r>
          </w:p>
        </w:tc>
        <w:tc>
          <w:tcPr>
            <w:tcW w:w="204" w:type="dxa"/>
            <w:vAlign w:val="bottom"/>
          </w:tcPr>
          <w:p w:rsidR="009D5018" w:rsidRPr="00516BBF" w:rsidRDefault="009D5018" w:rsidP="009D5018">
            <w:pPr>
              <w:pStyle w:val="acctfourfigures"/>
              <w:shd w:val="clear" w:color="auto" w:fill="FFFFFF"/>
              <w:tabs>
                <w:tab w:val="decimal" w:pos="551"/>
                <w:tab w:val="decimal" w:pos="950"/>
              </w:tabs>
              <w:spacing w:line="240" w:lineRule="atLeast"/>
              <w:ind w:left="-79" w:right="-79"/>
              <w:rPr>
                <w:szCs w:val="22"/>
              </w:rPr>
            </w:pPr>
          </w:p>
        </w:tc>
        <w:tc>
          <w:tcPr>
            <w:tcW w:w="1211" w:type="dxa"/>
            <w:tcBorders>
              <w:top w:val="double" w:sz="4" w:space="0" w:color="auto"/>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r>
              <w:rPr>
                <w:szCs w:val="22"/>
              </w:rPr>
              <w:t>1,155,756</w:t>
            </w:r>
          </w:p>
        </w:tc>
        <w:tc>
          <w:tcPr>
            <w:tcW w:w="192" w:type="dxa"/>
          </w:tcPr>
          <w:p w:rsidR="009D5018" w:rsidRPr="00516BBF" w:rsidRDefault="009D5018" w:rsidP="009D5018">
            <w:pPr>
              <w:pStyle w:val="acctfourfigures"/>
              <w:shd w:val="clear" w:color="auto" w:fill="FFFFFF"/>
              <w:tabs>
                <w:tab w:val="clear" w:pos="765"/>
                <w:tab w:val="decimal" w:pos="950"/>
              </w:tabs>
              <w:spacing w:line="240" w:lineRule="atLeast"/>
              <w:ind w:left="-79" w:right="-79"/>
              <w:rPr>
                <w:szCs w:val="22"/>
              </w:rPr>
            </w:pPr>
          </w:p>
        </w:tc>
        <w:tc>
          <w:tcPr>
            <w:tcW w:w="1209" w:type="dxa"/>
            <w:tcBorders>
              <w:top w:val="double" w:sz="4" w:space="0" w:color="auto"/>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right="-79"/>
              <w:rPr>
                <w:szCs w:val="22"/>
              </w:rPr>
            </w:pPr>
            <w:r w:rsidRPr="009607FC">
              <w:rPr>
                <w:szCs w:val="22"/>
              </w:rPr>
              <w:t>1,138,</w:t>
            </w:r>
            <w:r w:rsidR="00873DFD">
              <w:rPr>
                <w:szCs w:val="22"/>
              </w:rPr>
              <w:t>358</w:t>
            </w:r>
          </w:p>
        </w:tc>
        <w:tc>
          <w:tcPr>
            <w:tcW w:w="243" w:type="dxa"/>
            <w:vAlign w:val="bottom"/>
          </w:tcPr>
          <w:p w:rsidR="009D5018" w:rsidRPr="00516BBF" w:rsidRDefault="009D5018" w:rsidP="009D5018">
            <w:pPr>
              <w:pStyle w:val="acctfourfigures"/>
              <w:shd w:val="clear" w:color="auto" w:fill="FFFFFF"/>
              <w:tabs>
                <w:tab w:val="decimal" w:pos="551"/>
              </w:tabs>
              <w:spacing w:line="240" w:lineRule="atLeast"/>
              <w:ind w:left="-79" w:right="-79"/>
              <w:rPr>
                <w:szCs w:val="22"/>
              </w:rPr>
            </w:pPr>
          </w:p>
        </w:tc>
        <w:tc>
          <w:tcPr>
            <w:tcW w:w="1209" w:type="dxa"/>
            <w:tcBorders>
              <w:top w:val="double" w:sz="4" w:space="0" w:color="auto"/>
              <w:bottom w:val="double" w:sz="4" w:space="0" w:color="auto"/>
            </w:tcBorders>
            <w:vAlign w:val="bottom"/>
          </w:tcPr>
          <w:p w:rsidR="009D5018" w:rsidRPr="00516BBF" w:rsidRDefault="009D5018" w:rsidP="009D5018">
            <w:pPr>
              <w:pStyle w:val="acctfourfigures"/>
              <w:shd w:val="clear" w:color="auto" w:fill="FFFFFF"/>
              <w:tabs>
                <w:tab w:val="clear" w:pos="765"/>
                <w:tab w:val="decimal" w:pos="950"/>
              </w:tabs>
              <w:spacing w:line="240" w:lineRule="atLeast"/>
              <w:ind w:right="-79"/>
              <w:rPr>
                <w:szCs w:val="22"/>
              </w:rPr>
            </w:pPr>
            <w:r>
              <w:rPr>
                <w:szCs w:val="22"/>
              </w:rPr>
              <w:t>1,240,744</w:t>
            </w:r>
          </w:p>
        </w:tc>
      </w:tr>
    </w:tbl>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bCs/>
          <w:iCs/>
          <w:sz w:val="22"/>
          <w:szCs w:val="22"/>
        </w:rPr>
      </w:pPr>
    </w:p>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6E322D" w:rsidRPr="00365FB1" w:rsidSect="002336DD">
          <w:pgSz w:w="16834" w:h="11909" w:orient="landscape" w:code="9"/>
          <w:pgMar w:top="691" w:right="1152" w:bottom="576" w:left="1152" w:header="720" w:footer="720" w:gutter="0"/>
          <w:cols w:space="720"/>
          <w:docGrid w:linePitch="245"/>
        </w:sectPr>
      </w:pPr>
    </w:p>
    <w:p w:rsidR="00744A70" w:rsidRPr="00E81D69" w:rsidRDefault="00744A70" w:rsidP="00055B86">
      <w:pPr>
        <w:pStyle w:val="Heading1"/>
        <w:keepLines/>
        <w:numPr>
          <w:ilvl w:val="0"/>
          <w:numId w:val="0"/>
        </w:numPr>
        <w:shd w:val="clear" w:color="auto" w:fill="auto"/>
        <w:tabs>
          <w:tab w:val="left" w:pos="540"/>
          <w:tab w:val="left" w:pos="927"/>
        </w:tabs>
        <w:ind w:left="540"/>
        <w:rPr>
          <w:rFonts w:ascii="Times New Roman" w:hAnsi="Times New Roman"/>
          <w:i/>
          <w:iCs/>
          <w:sz w:val="22"/>
          <w:szCs w:val="22"/>
          <w:u w:val="none"/>
        </w:rPr>
      </w:pPr>
      <w:r w:rsidRPr="00E81D69">
        <w:rPr>
          <w:rFonts w:ascii="Times New Roman" w:hAnsi="Times New Roman"/>
          <w:i/>
          <w:iCs/>
          <w:sz w:val="22"/>
          <w:szCs w:val="22"/>
          <w:u w:val="none"/>
        </w:rPr>
        <w:lastRenderedPageBreak/>
        <w:t>Geographical information</w:t>
      </w:r>
    </w:p>
    <w:p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rsidR="00744A70" w:rsidRPr="00744A70" w:rsidRDefault="00744A70" w:rsidP="00744A70">
      <w:pPr>
        <w:tabs>
          <w:tab w:val="clear" w:pos="227"/>
          <w:tab w:val="clear" w:pos="454"/>
          <w:tab w:val="left" w:pos="540"/>
        </w:tabs>
        <w:spacing w:line="240" w:lineRule="auto"/>
        <w:ind w:left="540" w:right="-43"/>
        <w:contextualSpacing/>
        <w:jc w:val="both"/>
        <w:rPr>
          <w:rFonts w:ascii="Times New Roman" w:hAnsi="Times New Roman" w:cs="Times New Roman"/>
          <w:bCs/>
          <w:sz w:val="22"/>
          <w:szCs w:val="22"/>
        </w:rPr>
      </w:pPr>
      <w:r w:rsidRPr="00744A70">
        <w:rPr>
          <w:rFonts w:ascii="Times New Roman" w:hAnsi="Times New Roman" w:cs="Times New Roman"/>
          <w:bCs/>
          <w:sz w:val="22"/>
          <w:szCs w:val="22"/>
        </w:rPr>
        <w:t xml:space="preserve">The </w:t>
      </w:r>
      <w:r w:rsidR="00E81D69">
        <w:rPr>
          <w:rFonts w:ascii="Times New Roman" w:hAnsi="Times New Roman" w:cs="Times New Roman"/>
          <w:bCs/>
          <w:sz w:val="22"/>
          <w:szCs w:val="22"/>
        </w:rPr>
        <w:t>Company</w:t>
      </w:r>
      <w:r w:rsidRPr="00744A70">
        <w:rPr>
          <w:rFonts w:ascii="Times New Roman" w:hAnsi="Times New Roman" w:cs="Times New Roman"/>
          <w:bCs/>
          <w:sz w:val="22"/>
          <w:szCs w:val="22"/>
        </w:rPr>
        <w:t xml:space="preserve"> is managed and operates principally in Thailand.</w:t>
      </w:r>
      <w:r>
        <w:rPr>
          <w:rFonts w:ascii="Times New Roman" w:hAnsi="Times New Roman" w:cs="Times New Roman"/>
          <w:bCs/>
          <w:sz w:val="22"/>
          <w:szCs w:val="22"/>
        </w:rPr>
        <w:t xml:space="preserve"> </w:t>
      </w:r>
      <w:r w:rsidRPr="00744A70">
        <w:rPr>
          <w:rFonts w:ascii="Times New Roman" w:hAnsi="Times New Roman" w:cs="Times New Roman"/>
          <w:bCs/>
          <w:sz w:val="22"/>
          <w:szCs w:val="22"/>
        </w:rPr>
        <w:t>There are no material revenues derived from, or assets located in, foreign countries.</w:t>
      </w:r>
    </w:p>
    <w:p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rsidR="00E81D69"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t>Major customer</w:t>
      </w:r>
    </w:p>
    <w:p w:rsid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i/>
          <w:iCs/>
          <w:sz w:val="22"/>
          <w:szCs w:val="22"/>
        </w:rPr>
      </w:pPr>
    </w:p>
    <w:p w:rsidR="00E81D69" w:rsidRPr="00482F4C" w:rsidRDefault="00482F4C" w:rsidP="00744A70">
      <w:pPr>
        <w:tabs>
          <w:tab w:val="clear" w:pos="227"/>
          <w:tab w:val="clear" w:pos="454"/>
          <w:tab w:val="left" w:pos="540"/>
        </w:tabs>
        <w:spacing w:line="240" w:lineRule="auto"/>
        <w:ind w:left="540" w:right="-43"/>
        <w:contextualSpacing/>
        <w:jc w:val="thaiDistribute"/>
        <w:rPr>
          <w:rFonts w:ascii="Times New Roman" w:hAnsi="Times New Roman" w:cs="Times New Roman"/>
          <w:sz w:val="22"/>
          <w:szCs w:val="22"/>
        </w:rPr>
      </w:pPr>
      <w:r>
        <w:rPr>
          <w:rFonts w:ascii="Times New Roman" w:hAnsi="Times New Roman" w:cs="Times New Roman"/>
          <w:sz w:val="22"/>
          <w:szCs w:val="22"/>
        </w:rPr>
        <w:t>R</w:t>
      </w:r>
      <w:r w:rsidR="00E81D69" w:rsidRPr="00E81D69">
        <w:rPr>
          <w:rFonts w:ascii="Times New Roman" w:hAnsi="Times New Roman" w:cs="Times New Roman"/>
          <w:sz w:val="22"/>
          <w:szCs w:val="22"/>
        </w:rPr>
        <w:t xml:space="preserve">evenue from </w:t>
      </w:r>
      <w:r w:rsidR="00386AD2">
        <w:rPr>
          <w:rFonts w:ascii="Times New Roman" w:hAnsi="Times New Roman" w:cs="Times New Roman"/>
          <w:sz w:val="22"/>
          <w:szCs w:val="22"/>
        </w:rPr>
        <w:t>one</w:t>
      </w:r>
      <w:r w:rsidR="00E81D69" w:rsidRPr="00E81D69">
        <w:rPr>
          <w:rFonts w:ascii="Times New Roman" w:hAnsi="Times New Roman" w:cs="Times New Roman"/>
          <w:sz w:val="22"/>
          <w:szCs w:val="22"/>
        </w:rPr>
        <w:t xml:space="preserve"> customer from real estate business represents </w:t>
      </w:r>
      <w:r>
        <w:rPr>
          <w:rFonts w:ascii="Times New Roman" w:hAnsi="Times New Roman" w:cs="Times New Roman"/>
          <w:sz w:val="22"/>
          <w:szCs w:val="22"/>
        </w:rPr>
        <w:t xml:space="preserve">approximately </w:t>
      </w:r>
      <w:r w:rsidR="00E81D69" w:rsidRPr="00E81D69">
        <w:rPr>
          <w:rFonts w:ascii="Times New Roman" w:hAnsi="Times New Roman" w:cs="Times New Roman"/>
          <w:sz w:val="22"/>
          <w:szCs w:val="22"/>
        </w:rPr>
        <w:t xml:space="preserve">Baht </w:t>
      </w:r>
      <w:r w:rsidR="00E81D69">
        <w:rPr>
          <w:rFonts w:ascii="Times New Roman" w:hAnsi="Times New Roman" w:cs="Times New Roman"/>
          <w:sz w:val="22"/>
          <w:szCs w:val="22"/>
        </w:rPr>
        <w:t>2</w:t>
      </w:r>
      <w:r>
        <w:rPr>
          <w:rFonts w:ascii="Times New Roman" w:hAnsi="Times New Roman" w:cs="Times New Roman"/>
          <w:sz w:val="22"/>
          <w:szCs w:val="22"/>
        </w:rPr>
        <w:t>20</w:t>
      </w:r>
      <w:r w:rsidR="00E81D69" w:rsidRPr="00E81D69">
        <w:rPr>
          <w:rFonts w:ascii="Times New Roman" w:hAnsi="Times New Roman" w:cs="Times New Roman"/>
          <w:sz w:val="22"/>
          <w:szCs w:val="22"/>
        </w:rPr>
        <w:t xml:space="preserve"> million</w:t>
      </w:r>
      <w:r w:rsidR="00E81D69">
        <w:rPr>
          <w:rFonts w:ascii="Times New Roman" w:hAnsi="Times New Roman" w:cs="Times New Roman"/>
          <w:sz w:val="22"/>
          <w:szCs w:val="22"/>
        </w:rPr>
        <w:t xml:space="preserve"> </w:t>
      </w:r>
      <w:r>
        <w:rPr>
          <w:rFonts w:ascii="Times New Roman" w:hAnsi="Times New Roman" w:cs="Times New Roman"/>
          <w:sz w:val="22"/>
          <w:szCs w:val="22"/>
        </w:rPr>
        <w:br/>
      </w:r>
      <w:r w:rsidR="00E81D69" w:rsidRPr="006E482C">
        <w:rPr>
          <w:rFonts w:ascii="Times New Roman" w:hAnsi="Times New Roman" w:cs="Times New Roman"/>
          <w:bCs/>
          <w:i/>
          <w:iCs/>
          <w:sz w:val="22"/>
          <w:szCs w:val="22"/>
        </w:rPr>
        <w:t>(201</w:t>
      </w:r>
      <w:r w:rsidR="00E81D69">
        <w:rPr>
          <w:rFonts w:ascii="Times New Roman" w:hAnsi="Times New Roman" w:cs="Times New Roman"/>
          <w:bCs/>
          <w:i/>
          <w:iCs/>
          <w:sz w:val="22"/>
          <w:szCs w:val="22"/>
        </w:rPr>
        <w:t>9</w:t>
      </w:r>
      <w:r w:rsidR="00E81D69" w:rsidRPr="006E482C">
        <w:rPr>
          <w:rFonts w:ascii="Times New Roman" w:hAnsi="Times New Roman" w:cs="Times New Roman"/>
          <w:bCs/>
          <w:i/>
          <w:iCs/>
          <w:sz w:val="22"/>
          <w:szCs w:val="22"/>
        </w:rPr>
        <w:t>:</w:t>
      </w:r>
      <w:r w:rsidR="00E81D69" w:rsidRPr="00E81D69">
        <w:t xml:space="preserve"> </w:t>
      </w:r>
      <w:r>
        <w:rPr>
          <w:rFonts w:ascii="Times New Roman" w:hAnsi="Times New Roman" w:cs="Times New Roman"/>
          <w:bCs/>
          <w:i/>
          <w:iCs/>
          <w:sz w:val="22"/>
          <w:szCs w:val="22"/>
        </w:rPr>
        <w:t>Nil</w:t>
      </w:r>
      <w:r w:rsidR="00E81D69" w:rsidRPr="006E482C">
        <w:rPr>
          <w:rFonts w:ascii="Times New Roman" w:hAnsi="Times New Roman" w:cs="Times New Roman"/>
          <w:bCs/>
          <w:i/>
          <w:iCs/>
          <w:sz w:val="22"/>
          <w:szCs w:val="22"/>
        </w:rPr>
        <w:t>)</w:t>
      </w:r>
      <w:r>
        <w:rPr>
          <w:rFonts w:ascii="Times New Roman" w:hAnsi="Times New Roman" w:cs="Times New Roman"/>
          <w:bCs/>
          <w:i/>
          <w:iCs/>
          <w:sz w:val="22"/>
          <w:szCs w:val="22"/>
        </w:rPr>
        <w:t xml:space="preserve"> </w:t>
      </w:r>
      <w:r w:rsidRPr="00482F4C">
        <w:rPr>
          <w:rFonts w:ascii="Times New Roman" w:hAnsi="Times New Roman" w:cs="Times New Roman"/>
          <w:bCs/>
          <w:sz w:val="22"/>
          <w:szCs w:val="22"/>
        </w:rPr>
        <w:t>of the Company’s total revenues</w:t>
      </w:r>
      <w:r w:rsidR="00E81D69" w:rsidRPr="00482F4C">
        <w:rPr>
          <w:rFonts w:ascii="Times New Roman" w:hAnsi="Times New Roman" w:cs="Times New Roman"/>
          <w:bCs/>
          <w:sz w:val="22"/>
          <w:szCs w:val="22"/>
        </w:rPr>
        <w:t>.</w:t>
      </w:r>
    </w:p>
    <w:p w:rsidR="00E81D69" w:rsidRPr="00E81D69" w:rsidRDefault="00E81D69" w:rsidP="00744A70">
      <w:pPr>
        <w:tabs>
          <w:tab w:val="clear" w:pos="227"/>
          <w:tab w:val="clear" w:pos="454"/>
          <w:tab w:val="left" w:pos="540"/>
        </w:tabs>
        <w:spacing w:line="240" w:lineRule="auto"/>
        <w:ind w:left="540" w:right="-43"/>
        <w:contextualSpacing/>
        <w:jc w:val="thaiDistribute"/>
        <w:rPr>
          <w:rFonts w:ascii="Times New Roman" w:hAnsi="Times New Roman" w:cs="Times New Roman"/>
          <w:b/>
          <w:bCs/>
          <w:sz w:val="22"/>
          <w:szCs w:val="22"/>
        </w:rPr>
      </w:pPr>
    </w:p>
    <w:p w:rsidR="00744A70"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r>
      <w:r w:rsidR="00474A82" w:rsidRPr="00E81D69">
        <w:rPr>
          <w:rFonts w:ascii="Times New Roman" w:hAnsi="Times New Roman"/>
          <w:i/>
          <w:iCs/>
          <w:sz w:val="22"/>
          <w:szCs w:val="22"/>
          <w:u w:val="none"/>
        </w:rPr>
        <w:t xml:space="preserve">Promotional privileges </w:t>
      </w:r>
    </w:p>
    <w:p w:rsidR="00BB28F7" w:rsidRDefault="00BB28F7" w:rsidP="00457B8E">
      <w:pPr>
        <w:tabs>
          <w:tab w:val="clear" w:pos="227"/>
          <w:tab w:val="clear" w:pos="454"/>
          <w:tab w:val="left" w:pos="540"/>
        </w:tabs>
        <w:spacing w:line="240" w:lineRule="auto"/>
        <w:ind w:left="540"/>
        <w:jc w:val="both"/>
        <w:rPr>
          <w:rFonts w:ascii="Times New Roman" w:hAnsi="Times New Roman" w:cs="Times New Roman"/>
          <w:sz w:val="22"/>
          <w:szCs w:val="22"/>
          <w:highlight w:val="yellow"/>
        </w:rPr>
      </w:pPr>
    </w:p>
    <w:p w:rsidR="00457B8E" w:rsidRPr="00000592" w:rsidRDefault="00457B8E" w:rsidP="0045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yellow"/>
        </w:rPr>
      </w:pPr>
      <w:r>
        <w:rPr>
          <w:rFonts w:ascii="Times New Roman" w:hAnsi="Times New Roman" w:cs="Times New Roman"/>
          <w:sz w:val="22"/>
          <w:szCs w:val="22"/>
        </w:rPr>
        <w:t>T</w:t>
      </w:r>
      <w:r w:rsidRPr="00457B8E">
        <w:rPr>
          <w:rFonts w:ascii="Times New Roman" w:hAnsi="Times New Roman" w:cs="Times New Roman"/>
          <w:sz w:val="22"/>
          <w:szCs w:val="22"/>
        </w:rPr>
        <w:t xml:space="preserve">he </w:t>
      </w:r>
      <w:r w:rsidR="00E81D69">
        <w:rPr>
          <w:rFonts w:ascii="Times New Roman" w:hAnsi="Times New Roman" w:cs="Times New Roman"/>
          <w:sz w:val="22"/>
          <w:szCs w:val="22"/>
        </w:rPr>
        <w:t>Company</w:t>
      </w:r>
      <w:r w:rsidRPr="00457B8E">
        <w:rPr>
          <w:rFonts w:ascii="Times New Roman" w:hAnsi="Times New Roman" w:cs="Times New Roman"/>
          <w:sz w:val="22"/>
          <w:szCs w:val="22"/>
        </w:rPr>
        <w:t xml:space="preserve"> has been granted privileges by the </w:t>
      </w:r>
      <w:r w:rsidR="006E482C">
        <w:rPr>
          <w:rFonts w:ascii="Times New Roman" w:hAnsi="Times New Roman" w:cs="Times New Roman"/>
          <w:sz w:val="22"/>
          <w:szCs w:val="22"/>
        </w:rPr>
        <w:t xml:space="preserve">Office of the </w:t>
      </w:r>
      <w:r w:rsidRPr="00457B8E">
        <w:rPr>
          <w:rFonts w:ascii="Times New Roman" w:hAnsi="Times New Roman" w:cs="Times New Roman"/>
          <w:sz w:val="22"/>
          <w:szCs w:val="22"/>
        </w:rPr>
        <w:t>Board of Investment relating to the real estate and industrial estate development projects (Nakhon Ratchasima Province), water production for consumption in the industrial estate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 and water treatment services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w:t>
      </w:r>
      <w:r>
        <w:rPr>
          <w:rFonts w:ascii="Times New Roman" w:hAnsi="Times New Roman" w:cs="Times New Roman"/>
          <w:sz w:val="22"/>
          <w:szCs w:val="22"/>
        </w:rPr>
        <w:t xml:space="preserve"> </w:t>
      </w:r>
      <w:r w:rsidRPr="00457B8E">
        <w:rPr>
          <w:rFonts w:ascii="Times New Roman" w:hAnsi="Times New Roman" w:cs="Times New Roman"/>
          <w:sz w:val="22"/>
          <w:szCs w:val="22"/>
        </w:rPr>
        <w:t xml:space="preserve">The </w:t>
      </w:r>
      <w:r w:rsidR="006E3BF0">
        <w:rPr>
          <w:rFonts w:ascii="Times New Roman" w:hAnsi="Times New Roman" w:cs="Times New Roman"/>
          <w:sz w:val="22"/>
          <w:szCs w:val="22"/>
        </w:rPr>
        <w:t>Company</w:t>
      </w:r>
      <w:r w:rsidRPr="00457B8E">
        <w:rPr>
          <w:rFonts w:ascii="Times New Roman" w:hAnsi="Times New Roman" w:cs="Times New Roman"/>
          <w:sz w:val="22"/>
          <w:szCs w:val="22"/>
        </w:rPr>
        <w:t xml:space="preserve"> has been granted several privileges including exemption</w:t>
      </w:r>
      <w:r w:rsidR="009F60F5">
        <w:rPr>
          <w:rFonts w:ascii="Times New Roman" w:hAnsi="Times New Roman" w:cs="Times New Roman"/>
          <w:sz w:val="22"/>
          <w:szCs w:val="22"/>
        </w:rPr>
        <w:t xml:space="preserve"> </w:t>
      </w:r>
      <w:r w:rsidRPr="00457B8E">
        <w:rPr>
          <w:rFonts w:ascii="Times New Roman" w:hAnsi="Times New Roman" w:cs="Times New Roman"/>
          <w:sz w:val="22"/>
          <w:szCs w:val="22"/>
        </w:rPr>
        <w:t xml:space="preserve">from payment of income tax on the net profit derived from promoted operations with </w:t>
      </w:r>
      <w:proofErr w:type="spellStart"/>
      <w:r w:rsidRPr="00457B8E">
        <w:rPr>
          <w:rFonts w:ascii="Times New Roman" w:hAnsi="Times New Roman" w:cs="Times New Roman"/>
          <w:sz w:val="22"/>
          <w:szCs w:val="22"/>
        </w:rPr>
        <w:t>certained</w:t>
      </w:r>
      <w:proofErr w:type="spellEnd"/>
      <w:r w:rsidRPr="00457B8E">
        <w:rPr>
          <w:rFonts w:ascii="Times New Roman" w:hAnsi="Times New Roman" w:cs="Times New Roman"/>
          <w:sz w:val="22"/>
          <w:szCs w:val="22"/>
        </w:rPr>
        <w:t xml:space="preserve"> terms and conditions prescribed in the promotional certificates.</w:t>
      </w:r>
    </w:p>
    <w:p w:rsidR="00BB28F7" w:rsidRPr="00457B8E" w:rsidRDefault="00BB28F7" w:rsidP="00BB28F7">
      <w:pPr>
        <w:tabs>
          <w:tab w:val="clear" w:pos="227"/>
          <w:tab w:val="clear" w:pos="454"/>
          <w:tab w:val="clear" w:pos="680"/>
          <w:tab w:val="left" w:pos="720"/>
        </w:tabs>
        <w:spacing w:line="240" w:lineRule="auto"/>
        <w:ind w:left="540"/>
        <w:jc w:val="thaiDistribute"/>
        <w:rPr>
          <w:rFonts w:ascii="Times New Roman" w:hAnsi="Times New Roman" w:cs="Times New Roman"/>
          <w:sz w:val="22"/>
          <w:szCs w:val="22"/>
          <w:highlight w:val="yellow"/>
        </w:rPr>
      </w:pPr>
    </w:p>
    <w:p w:rsidR="00BB28F7" w:rsidRPr="00B85C34" w:rsidRDefault="00457B8E" w:rsidP="003A429D">
      <w:pPr>
        <w:pStyle w:val="Heading1"/>
        <w:keepLines/>
        <w:numPr>
          <w:ilvl w:val="0"/>
          <w:numId w:val="0"/>
        </w:numPr>
        <w:shd w:val="clear" w:color="auto" w:fill="auto"/>
        <w:tabs>
          <w:tab w:val="left" w:pos="540"/>
          <w:tab w:val="left" w:pos="927"/>
        </w:tabs>
        <w:ind w:left="540"/>
        <w:jc w:val="thaiDistribute"/>
        <w:rPr>
          <w:rFonts w:ascii="Times New Roman" w:hAnsi="Times New Roman"/>
          <w:sz w:val="22"/>
          <w:szCs w:val="22"/>
          <w:highlight w:val="yellow"/>
          <w:u w:val="none"/>
        </w:rPr>
      </w:pPr>
      <w:r w:rsidRPr="00B85C34">
        <w:rPr>
          <w:rFonts w:ascii="Times New Roman" w:hAnsi="Times New Roman"/>
          <w:b w:val="0"/>
          <w:bCs w:val="0"/>
          <w:sz w:val="22"/>
          <w:szCs w:val="22"/>
          <w:u w:val="none"/>
        </w:rPr>
        <w:t>Summary of revenue from promoted and non-promoted business</w:t>
      </w:r>
      <w:r w:rsidR="00BF04B7">
        <w:rPr>
          <w:rFonts w:ascii="Times New Roman" w:hAnsi="Times New Roman"/>
          <w:b w:val="0"/>
          <w:bCs w:val="0"/>
          <w:sz w:val="22"/>
          <w:szCs w:val="22"/>
          <w:u w:val="none"/>
        </w:rPr>
        <w:t>es</w:t>
      </w:r>
      <w:r w:rsidR="003A429D">
        <w:rPr>
          <w:rFonts w:ascii="Times New Roman" w:hAnsi="Times New Roman"/>
          <w:b w:val="0"/>
          <w:bCs w:val="0"/>
          <w:sz w:val="22"/>
          <w:szCs w:val="22"/>
          <w:u w:val="none"/>
        </w:rPr>
        <w:t xml:space="preserve"> for the year</w:t>
      </w:r>
      <w:r w:rsidR="00BF04B7">
        <w:rPr>
          <w:rFonts w:ascii="Times New Roman" w:hAnsi="Times New Roman"/>
          <w:b w:val="0"/>
          <w:bCs w:val="0"/>
          <w:sz w:val="22"/>
          <w:szCs w:val="22"/>
          <w:u w:val="none"/>
        </w:rPr>
        <w:t>s</w:t>
      </w:r>
      <w:r w:rsidR="003A429D">
        <w:rPr>
          <w:rFonts w:ascii="Times New Roman" w:hAnsi="Times New Roman"/>
          <w:b w:val="0"/>
          <w:bCs w:val="0"/>
          <w:sz w:val="22"/>
          <w:szCs w:val="22"/>
          <w:u w:val="none"/>
        </w:rPr>
        <w:t xml:space="preserve"> ended 31 December 20</w:t>
      </w:r>
      <w:r w:rsidR="00862570">
        <w:rPr>
          <w:rFonts w:ascii="Times New Roman" w:hAnsi="Times New Roman"/>
          <w:b w:val="0"/>
          <w:bCs w:val="0"/>
          <w:sz w:val="22"/>
          <w:szCs w:val="22"/>
          <w:u w:val="none"/>
        </w:rPr>
        <w:t>20</w:t>
      </w:r>
      <w:r w:rsidR="003A429D">
        <w:rPr>
          <w:rFonts w:ascii="Times New Roman" w:hAnsi="Times New Roman"/>
          <w:b w:val="0"/>
          <w:bCs w:val="0"/>
          <w:sz w:val="22"/>
          <w:szCs w:val="22"/>
          <w:u w:val="none"/>
        </w:rPr>
        <w:t xml:space="preserve"> and 201</w:t>
      </w:r>
      <w:r w:rsidR="00862570">
        <w:rPr>
          <w:rFonts w:ascii="Times New Roman" w:hAnsi="Times New Roman"/>
          <w:b w:val="0"/>
          <w:bCs w:val="0"/>
          <w:sz w:val="22"/>
          <w:szCs w:val="22"/>
          <w:u w:val="none"/>
        </w:rPr>
        <w:t>9</w:t>
      </w:r>
      <w:r w:rsidR="003A429D">
        <w:rPr>
          <w:rFonts w:ascii="Times New Roman" w:hAnsi="Times New Roman"/>
          <w:b w:val="0"/>
          <w:bCs w:val="0"/>
          <w:sz w:val="22"/>
          <w:szCs w:val="22"/>
          <w:u w:val="none"/>
        </w:rPr>
        <w:t xml:space="preserve"> </w:t>
      </w:r>
      <w:r w:rsidR="003A429D" w:rsidRPr="003A429D">
        <w:rPr>
          <w:rFonts w:ascii="Times New Roman" w:hAnsi="Times New Roman"/>
          <w:b w:val="0"/>
          <w:bCs w:val="0"/>
          <w:sz w:val="22"/>
          <w:szCs w:val="22"/>
          <w:u w:val="none"/>
        </w:rPr>
        <w:t>were as follows:</w:t>
      </w:r>
    </w:p>
    <w:p w:rsidR="00BB34FA" w:rsidRDefault="00BB34FA" w:rsidP="00BB34FA">
      <w:pPr>
        <w:pStyle w:val="BodyText"/>
        <w:spacing w:after="0" w:line="240" w:lineRule="auto"/>
        <w:ind w:left="540"/>
        <w:jc w:val="both"/>
        <w:rPr>
          <w:rFonts w:ascii="Times New Roman" w:hAnsi="Times New Roman"/>
          <w:sz w:val="22"/>
          <w:szCs w:val="22"/>
        </w:rPr>
      </w:pPr>
    </w:p>
    <w:tbl>
      <w:tblPr>
        <w:tblW w:w="9391" w:type="dxa"/>
        <w:tblInd w:w="450" w:type="dxa"/>
        <w:tblLayout w:type="fixed"/>
        <w:tblLook w:val="01E0" w:firstRow="1" w:lastRow="1" w:firstColumn="1" w:lastColumn="1" w:noHBand="0" w:noVBand="0"/>
      </w:tblPr>
      <w:tblGrid>
        <w:gridCol w:w="2248"/>
        <w:gridCol w:w="948"/>
        <w:gridCol w:w="236"/>
        <w:gridCol w:w="1036"/>
        <w:gridCol w:w="236"/>
        <w:gridCol w:w="959"/>
        <w:gridCol w:w="236"/>
        <w:gridCol w:w="1036"/>
        <w:gridCol w:w="236"/>
        <w:gridCol w:w="1025"/>
        <w:gridCol w:w="236"/>
        <w:gridCol w:w="959"/>
      </w:tblGrid>
      <w:tr w:rsidR="00B70A43" w:rsidRPr="00BB34FA" w:rsidTr="00BD02A3">
        <w:trPr>
          <w:tblHeader/>
        </w:trPr>
        <w:tc>
          <w:tcPr>
            <w:tcW w:w="2248" w:type="dxa"/>
            <w:hideMark/>
          </w:tcPr>
          <w:p w:rsidR="00B70A43" w:rsidRPr="00BB34FA" w:rsidRDefault="00B70A43" w:rsidP="00BD02A3">
            <w:pPr>
              <w:pStyle w:val="BodyText"/>
              <w:spacing w:after="0" w:line="240" w:lineRule="auto"/>
              <w:jc w:val="both"/>
              <w:rPr>
                <w:rFonts w:ascii="Times New Roman" w:hAnsi="Times New Roman" w:cs="Times New Roman"/>
                <w:sz w:val="22"/>
                <w:szCs w:val="22"/>
              </w:rPr>
            </w:pPr>
          </w:p>
        </w:tc>
        <w:tc>
          <w:tcPr>
            <w:tcW w:w="7143" w:type="dxa"/>
            <w:gridSpan w:val="11"/>
            <w:hideMark/>
          </w:tcPr>
          <w:p w:rsidR="00B70A43" w:rsidRDefault="00B70A43" w:rsidP="00BD02A3">
            <w:pPr>
              <w:pStyle w:val="BodyText"/>
              <w:spacing w:after="0"/>
              <w:ind w:right="-36"/>
              <w:jc w:val="center"/>
              <w:rPr>
                <w:rFonts w:ascii="Times New Roman" w:hAnsi="Times New Roman" w:cs="Times New Roman"/>
                <w:b/>
                <w:bCs/>
                <w:sz w:val="22"/>
                <w:szCs w:val="22"/>
              </w:rPr>
            </w:pPr>
            <w:r w:rsidRPr="00B70A43">
              <w:rPr>
                <w:rFonts w:ascii="Times New Roman" w:hAnsi="Times New Roman" w:cs="Times New Roman"/>
                <w:b/>
                <w:bCs/>
                <w:sz w:val="22"/>
                <w:szCs w:val="22"/>
              </w:rPr>
              <w:t>Financial statements in which the equity method is applied/</w:t>
            </w:r>
          </w:p>
          <w:p w:rsidR="00B70A43" w:rsidRPr="00BB34FA" w:rsidRDefault="00B70A43" w:rsidP="00BD02A3">
            <w:pPr>
              <w:pStyle w:val="BodyText"/>
              <w:spacing w:after="0"/>
              <w:ind w:right="-36"/>
              <w:jc w:val="center"/>
              <w:rPr>
                <w:rFonts w:ascii="Times New Roman" w:hAnsi="Times New Roman" w:cs="Times New Roman"/>
                <w:b/>
                <w:bCs/>
                <w:sz w:val="22"/>
                <w:szCs w:val="22"/>
              </w:rPr>
            </w:pPr>
            <w:r w:rsidRPr="00B70A43">
              <w:rPr>
                <w:rFonts w:ascii="Times New Roman" w:hAnsi="Times New Roman" w:cs="Times New Roman"/>
                <w:b/>
                <w:bCs/>
                <w:sz w:val="22"/>
                <w:szCs w:val="22"/>
              </w:rPr>
              <w:t>Consolidated financial statements</w:t>
            </w:r>
            <w:r w:rsidR="00F82120">
              <w:rPr>
                <w:rFonts w:ascii="Times New Roman" w:hAnsi="Times New Roman" w:cs="Times New Roman"/>
                <w:b/>
                <w:bCs/>
                <w:sz w:val="22"/>
                <w:szCs w:val="22"/>
              </w:rPr>
              <w:t>/Separate financial statements</w:t>
            </w:r>
          </w:p>
        </w:tc>
      </w:tr>
      <w:tr w:rsidR="00B70A43" w:rsidRPr="00BB34FA" w:rsidTr="00BD02A3">
        <w:trPr>
          <w:tblHeader/>
        </w:trPr>
        <w:tc>
          <w:tcPr>
            <w:tcW w:w="2248" w:type="dxa"/>
          </w:tcPr>
          <w:p w:rsidR="00B70A43" w:rsidRPr="00BB34FA" w:rsidRDefault="00B70A43" w:rsidP="00BD02A3">
            <w:pPr>
              <w:pStyle w:val="BodyText"/>
              <w:spacing w:after="0"/>
              <w:ind w:left="70" w:right="-405" w:hanging="90"/>
              <w:rPr>
                <w:rFonts w:ascii="Times New Roman" w:hAnsi="Times New Roman" w:cs="Times New Roman"/>
                <w:sz w:val="22"/>
                <w:szCs w:val="22"/>
              </w:rPr>
            </w:pPr>
          </w:p>
        </w:tc>
        <w:tc>
          <w:tcPr>
            <w:tcW w:w="3415" w:type="dxa"/>
            <w:gridSpan w:val="5"/>
            <w:hideMark/>
          </w:tcPr>
          <w:p w:rsidR="00B70A43" w:rsidRPr="00BB34FA" w:rsidRDefault="00B70A43" w:rsidP="00BD02A3">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B70A43" w:rsidRPr="00BB34FA" w:rsidRDefault="00B70A43" w:rsidP="00BD02A3">
            <w:pPr>
              <w:pStyle w:val="BodyText"/>
              <w:spacing w:after="0"/>
              <w:ind w:right="-405"/>
              <w:jc w:val="both"/>
              <w:rPr>
                <w:rFonts w:ascii="Times New Roman" w:hAnsi="Times New Roman" w:cs="Times New Roman"/>
                <w:sz w:val="22"/>
                <w:szCs w:val="22"/>
              </w:rPr>
            </w:pPr>
          </w:p>
        </w:tc>
        <w:tc>
          <w:tcPr>
            <w:tcW w:w="3492" w:type="dxa"/>
            <w:gridSpan w:val="5"/>
            <w:hideMark/>
          </w:tcPr>
          <w:p w:rsidR="00B70A43" w:rsidRPr="00BB34FA" w:rsidRDefault="00B70A43" w:rsidP="00BD02A3">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2019</w:t>
            </w:r>
          </w:p>
        </w:tc>
      </w:tr>
      <w:tr w:rsidR="00B70A43" w:rsidRPr="00BB34FA" w:rsidTr="00BD02A3">
        <w:trPr>
          <w:tblHeader/>
        </w:trPr>
        <w:tc>
          <w:tcPr>
            <w:tcW w:w="2248" w:type="dxa"/>
            <w:vAlign w:val="bottom"/>
            <w:hideMark/>
          </w:tcPr>
          <w:p w:rsidR="00B70A43" w:rsidRPr="00BB34FA" w:rsidRDefault="00B70A43" w:rsidP="00BD02A3">
            <w:pPr>
              <w:pStyle w:val="BodyText"/>
              <w:spacing w:after="0"/>
              <w:ind w:left="164" w:right="-405" w:hanging="180"/>
              <w:rPr>
                <w:rFonts w:ascii="Times New Roman" w:hAnsi="Times New Roman" w:cs="Times New Roman"/>
                <w:sz w:val="22"/>
                <w:szCs w:val="22"/>
              </w:rPr>
            </w:pPr>
          </w:p>
        </w:tc>
        <w:tc>
          <w:tcPr>
            <w:tcW w:w="948" w:type="dxa"/>
            <w:vAlign w:val="bottom"/>
            <w:hideMark/>
          </w:tcPr>
          <w:p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6" w:type="dxa"/>
            <w:vAlign w:val="bottom"/>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vAlign w:val="bottom"/>
            <w:hideMark/>
          </w:tcPr>
          <w:p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6" w:type="dxa"/>
            <w:vAlign w:val="bottom"/>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vAlign w:val="bottom"/>
            <w:hideMark/>
          </w:tcPr>
          <w:p w:rsidR="00B70A43" w:rsidRPr="00BB34FA" w:rsidRDefault="00B70A43" w:rsidP="00BD02A3">
            <w:pPr>
              <w:pStyle w:val="BodyText"/>
              <w:spacing w:after="0"/>
              <w:ind w:left="-136" w:right="-86"/>
              <w:jc w:val="center"/>
              <w:rPr>
                <w:rFonts w:ascii="Times New Roman" w:hAnsi="Times New Roman" w:cs="Times New Roman"/>
                <w:sz w:val="22"/>
                <w:szCs w:val="22"/>
              </w:rPr>
            </w:pPr>
            <w:r w:rsidRPr="00BB34FA">
              <w:rPr>
                <w:rFonts w:ascii="Times New Roman" w:hAnsi="Times New Roman" w:cs="Times New Roman"/>
                <w:sz w:val="22"/>
                <w:szCs w:val="22"/>
              </w:rPr>
              <w:t>Total</w:t>
            </w:r>
          </w:p>
        </w:tc>
        <w:tc>
          <w:tcPr>
            <w:tcW w:w="236" w:type="dxa"/>
            <w:vAlign w:val="bottom"/>
          </w:tcPr>
          <w:p w:rsidR="00B70A43" w:rsidRPr="00BB34FA" w:rsidRDefault="00B70A43" w:rsidP="00BD02A3">
            <w:pPr>
              <w:pStyle w:val="BodyText"/>
              <w:spacing w:after="0"/>
              <w:ind w:right="-405"/>
              <w:jc w:val="center"/>
              <w:rPr>
                <w:rFonts w:ascii="Times New Roman" w:hAnsi="Times New Roman" w:cs="Times New Roman"/>
                <w:sz w:val="22"/>
                <w:szCs w:val="22"/>
              </w:rPr>
            </w:pPr>
          </w:p>
          <w:p w:rsidR="00B70A43" w:rsidRPr="00BB34FA" w:rsidRDefault="00B70A43" w:rsidP="00BD02A3">
            <w:pPr>
              <w:pStyle w:val="BodyText"/>
              <w:spacing w:after="0"/>
              <w:ind w:right="-405"/>
              <w:jc w:val="center"/>
              <w:rPr>
                <w:rFonts w:ascii="Times New Roman" w:hAnsi="Times New Roman" w:cs="Times New Roman"/>
                <w:sz w:val="22"/>
                <w:szCs w:val="22"/>
              </w:rPr>
            </w:pPr>
          </w:p>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vAlign w:val="bottom"/>
            <w:hideMark/>
          </w:tcPr>
          <w:p w:rsidR="00B70A43" w:rsidRPr="00BB34FA" w:rsidRDefault="00B70A43" w:rsidP="00BD02A3">
            <w:pPr>
              <w:pStyle w:val="BodyText"/>
              <w:spacing w:after="0"/>
              <w:ind w:left="-108" w:right="-108"/>
              <w:jc w:val="center"/>
              <w:rPr>
                <w:rFonts w:ascii="Times New Roman" w:hAnsi="Times New Roman" w:cs="Times New Roman"/>
                <w:sz w:val="22"/>
                <w:szCs w:val="22"/>
              </w:rPr>
            </w:pPr>
            <w:r w:rsidRPr="00BB34FA">
              <w:rPr>
                <w:rFonts w:ascii="Times New Roman" w:hAnsi="Times New Roman" w:cs="Times New Roman"/>
                <w:sz w:val="22"/>
                <w:szCs w:val="22"/>
              </w:rPr>
              <w:t>Promoted businesses</w:t>
            </w:r>
          </w:p>
        </w:tc>
        <w:tc>
          <w:tcPr>
            <w:tcW w:w="236" w:type="dxa"/>
            <w:vAlign w:val="bottom"/>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vAlign w:val="bottom"/>
            <w:hideMark/>
          </w:tcPr>
          <w:p w:rsidR="00B70A43" w:rsidRPr="00BB34FA" w:rsidRDefault="00B70A43" w:rsidP="00BD02A3">
            <w:pPr>
              <w:pStyle w:val="BodyText"/>
              <w:spacing w:after="0"/>
              <w:ind w:left="-122" w:right="-101"/>
              <w:jc w:val="center"/>
              <w:rPr>
                <w:rFonts w:ascii="Times New Roman" w:hAnsi="Times New Roman" w:cs="Times New Roman"/>
                <w:sz w:val="22"/>
                <w:szCs w:val="22"/>
              </w:rPr>
            </w:pPr>
            <w:r w:rsidRPr="00BB34FA">
              <w:rPr>
                <w:rFonts w:ascii="Times New Roman" w:hAnsi="Times New Roman" w:cs="Times New Roman"/>
                <w:sz w:val="22"/>
                <w:szCs w:val="22"/>
              </w:rPr>
              <w:t>Non-promoted businesses</w:t>
            </w:r>
          </w:p>
        </w:tc>
        <w:tc>
          <w:tcPr>
            <w:tcW w:w="236" w:type="dxa"/>
            <w:vAlign w:val="bottom"/>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vAlign w:val="bottom"/>
            <w:hideMark/>
          </w:tcPr>
          <w:p w:rsidR="00B70A43" w:rsidRPr="00BB34FA" w:rsidRDefault="00B70A43" w:rsidP="00BD02A3">
            <w:pPr>
              <w:pStyle w:val="BodyText"/>
              <w:spacing w:after="0"/>
              <w:ind w:left="-115" w:right="-108"/>
              <w:jc w:val="center"/>
              <w:rPr>
                <w:rFonts w:ascii="Times New Roman" w:hAnsi="Times New Roman" w:cs="Times New Roman"/>
                <w:sz w:val="22"/>
                <w:szCs w:val="22"/>
              </w:rPr>
            </w:pPr>
            <w:r w:rsidRPr="00BB34FA">
              <w:rPr>
                <w:rFonts w:ascii="Times New Roman" w:hAnsi="Times New Roman" w:cs="Times New Roman"/>
                <w:sz w:val="22"/>
                <w:szCs w:val="22"/>
              </w:rPr>
              <w:t>Total</w:t>
            </w:r>
          </w:p>
        </w:tc>
      </w:tr>
      <w:tr w:rsidR="00B70A43" w:rsidRPr="00BB34FA" w:rsidTr="00BD02A3">
        <w:trPr>
          <w:tblHeader/>
        </w:trPr>
        <w:tc>
          <w:tcPr>
            <w:tcW w:w="2248" w:type="dxa"/>
            <w:hideMark/>
          </w:tcPr>
          <w:p w:rsidR="00B70A43" w:rsidRPr="00BB34FA" w:rsidRDefault="00B70A43" w:rsidP="00BD02A3">
            <w:pPr>
              <w:pStyle w:val="BodyText"/>
              <w:spacing w:after="0"/>
              <w:ind w:right="-405"/>
              <w:jc w:val="both"/>
              <w:rPr>
                <w:rFonts w:ascii="Times New Roman" w:hAnsi="Times New Roman" w:cs="Times New Roman"/>
                <w:sz w:val="22"/>
                <w:szCs w:val="22"/>
              </w:rPr>
            </w:pPr>
            <w:r w:rsidRPr="00BB34FA">
              <w:rPr>
                <w:rFonts w:ascii="Times New Roman" w:hAnsi="Times New Roman" w:cs="Times New Roman"/>
                <w:sz w:val="22"/>
                <w:szCs w:val="22"/>
              </w:rPr>
              <w:t xml:space="preserve"> </w:t>
            </w:r>
          </w:p>
        </w:tc>
        <w:tc>
          <w:tcPr>
            <w:tcW w:w="7143" w:type="dxa"/>
            <w:gridSpan w:val="11"/>
            <w:hideMark/>
          </w:tcPr>
          <w:p w:rsidR="00B70A43" w:rsidRPr="00BB34FA" w:rsidRDefault="00B70A43" w:rsidP="00BD02A3">
            <w:pPr>
              <w:pStyle w:val="BodyText"/>
              <w:spacing w:after="0"/>
              <w:ind w:left="-115" w:right="-108"/>
              <w:jc w:val="center"/>
              <w:rPr>
                <w:rFonts w:ascii="Times New Roman" w:hAnsi="Times New Roman" w:cs="Times New Roman"/>
                <w:i/>
                <w:iCs/>
                <w:sz w:val="22"/>
                <w:szCs w:val="22"/>
              </w:rPr>
            </w:pPr>
            <w:r w:rsidRPr="00BB34FA">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B34FA">
              <w:rPr>
                <w:rFonts w:ascii="Times New Roman" w:hAnsi="Times New Roman" w:cs="Times New Roman"/>
                <w:i/>
                <w:iCs/>
                <w:sz w:val="22"/>
                <w:szCs w:val="22"/>
              </w:rPr>
              <w:t xml:space="preserve"> Baht)</w:t>
            </w:r>
          </w:p>
        </w:tc>
      </w:tr>
      <w:tr w:rsidR="00B70A43" w:rsidRPr="00BB34FA" w:rsidTr="00BD02A3">
        <w:tc>
          <w:tcPr>
            <w:tcW w:w="2248" w:type="dxa"/>
          </w:tcPr>
          <w:p w:rsidR="00B70A43" w:rsidRPr="00BB34FA" w:rsidRDefault="00B70A43" w:rsidP="00BD02A3">
            <w:pPr>
              <w:pStyle w:val="BodyText"/>
              <w:spacing w:after="0"/>
              <w:ind w:right="-405"/>
              <w:jc w:val="both"/>
              <w:rPr>
                <w:rFonts w:ascii="Times New Roman" w:hAnsi="Times New Roman" w:cs="Times New Roman"/>
                <w:sz w:val="22"/>
                <w:szCs w:val="22"/>
              </w:rPr>
            </w:pPr>
          </w:p>
        </w:tc>
        <w:tc>
          <w:tcPr>
            <w:tcW w:w="948" w:type="dxa"/>
            <w:hideMark/>
          </w:tcPr>
          <w:p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hideMark/>
          </w:tcPr>
          <w:p w:rsidR="00B70A43" w:rsidRPr="00BB34FA" w:rsidRDefault="00B70A43" w:rsidP="00BD02A3">
            <w:pPr>
              <w:pStyle w:val="BodyText"/>
              <w:tabs>
                <w:tab w:val="clear" w:pos="680"/>
                <w:tab w:val="decimal" w:pos="695"/>
              </w:tabs>
              <w:spacing w:after="0"/>
              <w:ind w:right="-156"/>
              <w:rPr>
                <w:rFonts w:ascii="Times New Roman" w:hAnsi="Times New Roman" w:cs="Times New Roman"/>
                <w:sz w:val="22"/>
                <w:szCs w:val="22"/>
              </w:rPr>
            </w:pPr>
          </w:p>
        </w:tc>
        <w:tc>
          <w:tcPr>
            <w:tcW w:w="236" w:type="dxa"/>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hideMark/>
          </w:tcPr>
          <w:p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hideMark/>
          </w:tcPr>
          <w:p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hideMark/>
          </w:tcPr>
          <w:p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c>
          <w:tcPr>
            <w:tcW w:w="236" w:type="dxa"/>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959" w:type="dxa"/>
            <w:hideMark/>
          </w:tcPr>
          <w:p w:rsidR="00B70A43" w:rsidRPr="00BB34FA" w:rsidRDefault="00B70A43" w:rsidP="00BD02A3">
            <w:pPr>
              <w:pStyle w:val="BodyText"/>
              <w:tabs>
                <w:tab w:val="clear" w:pos="680"/>
                <w:tab w:val="decimal" w:pos="695"/>
              </w:tabs>
              <w:spacing w:after="0"/>
              <w:ind w:right="-156"/>
              <w:jc w:val="center"/>
              <w:rPr>
                <w:rFonts w:ascii="Times New Roman" w:hAnsi="Times New Roman" w:cs="Times New Roman"/>
                <w:sz w:val="22"/>
                <w:szCs w:val="22"/>
              </w:rPr>
            </w:pPr>
          </w:p>
        </w:tc>
      </w:tr>
      <w:tr w:rsidR="00B70A43" w:rsidRPr="00BB34FA" w:rsidTr="00BD02A3">
        <w:tc>
          <w:tcPr>
            <w:tcW w:w="2248" w:type="dxa"/>
          </w:tcPr>
          <w:p w:rsidR="00B70A43" w:rsidRDefault="00B70A43" w:rsidP="00BD02A3">
            <w:pPr>
              <w:pStyle w:val="BodyText"/>
              <w:spacing w:after="0"/>
              <w:ind w:right="-405"/>
              <w:rPr>
                <w:rFonts w:ascii="Times New Roman" w:hAnsi="Times New Roman" w:cs="Times New Roman"/>
                <w:sz w:val="22"/>
                <w:szCs w:val="22"/>
              </w:rPr>
            </w:pPr>
            <w:r w:rsidRPr="00B857DC">
              <w:rPr>
                <w:rFonts w:ascii="Times New Roman" w:hAnsi="Times New Roman" w:cs="Times New Roman"/>
                <w:sz w:val="22"/>
                <w:szCs w:val="22"/>
              </w:rPr>
              <w:t>R</w:t>
            </w:r>
            <w:r>
              <w:rPr>
                <w:rFonts w:ascii="Times New Roman" w:hAnsi="Times New Roman" w:cs="Times New Roman"/>
                <w:sz w:val="22"/>
                <w:szCs w:val="22"/>
              </w:rPr>
              <w:t xml:space="preserve">evenue from </w:t>
            </w:r>
          </w:p>
          <w:p w:rsidR="00B70A43" w:rsidRPr="00BB34FA" w:rsidRDefault="00B70A43" w:rsidP="00BD02A3">
            <w:pPr>
              <w:pStyle w:val="BodyText"/>
              <w:spacing w:after="0"/>
              <w:ind w:right="-405"/>
              <w:rPr>
                <w:rFonts w:ascii="Times New Roman" w:hAnsi="Times New Roman" w:cs="Times New Roman"/>
                <w:sz w:val="22"/>
                <w:szCs w:val="22"/>
              </w:rPr>
            </w:pPr>
            <w:r>
              <w:rPr>
                <w:rFonts w:ascii="Times New Roman" w:hAnsi="Times New Roman" w:cs="Times New Roman"/>
                <w:sz w:val="22"/>
                <w:szCs w:val="22"/>
              </w:rPr>
              <w:t xml:space="preserve">   sale of real estate</w:t>
            </w:r>
          </w:p>
        </w:tc>
        <w:tc>
          <w:tcPr>
            <w:tcW w:w="948" w:type="dxa"/>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r w:rsidRPr="00B70A43">
              <w:rPr>
                <w:rFonts w:ascii="Times New Roman" w:hAnsi="Times New Roman" w:cs="Times New Roman"/>
                <w:sz w:val="22"/>
                <w:szCs w:val="22"/>
              </w:rPr>
              <w:t>220,384</w:t>
            </w:r>
          </w:p>
        </w:tc>
        <w:tc>
          <w:tcPr>
            <w:tcW w:w="236" w:type="dxa"/>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sidRPr="00B70A43">
              <w:rPr>
                <w:rFonts w:ascii="Times New Roman" w:hAnsi="Times New Roman" w:cs="Times New Roman"/>
                <w:sz w:val="22"/>
                <w:szCs w:val="22"/>
              </w:rPr>
              <w:t>53,263</w:t>
            </w:r>
          </w:p>
        </w:tc>
        <w:tc>
          <w:tcPr>
            <w:tcW w:w="236" w:type="dxa"/>
          </w:tcPr>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sidRPr="00B70A43">
              <w:rPr>
                <w:rFonts w:ascii="Times New Roman" w:hAnsi="Times New Roman" w:cs="Times New Roman"/>
                <w:sz w:val="22"/>
                <w:szCs w:val="22"/>
              </w:rPr>
              <w:t>273,647</w:t>
            </w:r>
          </w:p>
        </w:tc>
        <w:tc>
          <w:tcPr>
            <w:tcW w:w="236" w:type="dxa"/>
          </w:tcPr>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hideMark/>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70A43" w:rsidRPr="00BB34FA" w:rsidRDefault="00B70A43" w:rsidP="00D729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after="0"/>
              <w:ind w:right="-156"/>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hideMark/>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hideMark/>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w:t>
            </w:r>
          </w:p>
        </w:tc>
      </w:tr>
      <w:tr w:rsidR="00B70A43" w:rsidRPr="00BB34FA" w:rsidTr="00BD02A3">
        <w:tc>
          <w:tcPr>
            <w:tcW w:w="2248" w:type="dxa"/>
          </w:tcPr>
          <w:p w:rsidR="00B70A43" w:rsidRDefault="00B70A43" w:rsidP="00BD02A3">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Revenue from </w:t>
            </w:r>
          </w:p>
          <w:p w:rsidR="00B70A43" w:rsidRPr="00BB34FA" w:rsidRDefault="00B70A43" w:rsidP="00BD02A3">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rendering </w:t>
            </w:r>
            <w:r w:rsidRPr="0090155A">
              <w:rPr>
                <w:rFonts w:ascii="Times New Roman" w:hAnsi="Times New Roman" w:cs="Times New Roman"/>
                <w:sz w:val="22"/>
                <w:szCs w:val="22"/>
              </w:rPr>
              <w:t>of service</w:t>
            </w:r>
          </w:p>
        </w:tc>
        <w:tc>
          <w:tcPr>
            <w:tcW w:w="948" w:type="dxa"/>
            <w:tcBorders>
              <w:top w:val="nil"/>
              <w:left w:val="nil"/>
              <w:right w:val="nil"/>
            </w:tcBorders>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r w:rsidRPr="00B70A43">
              <w:rPr>
                <w:rFonts w:ascii="Times New Roman" w:hAnsi="Times New Roman" w:cs="Times New Roman"/>
                <w:sz w:val="22"/>
                <w:szCs w:val="22"/>
              </w:rPr>
              <w:t>361,874</w:t>
            </w:r>
          </w:p>
        </w:tc>
        <w:tc>
          <w:tcPr>
            <w:tcW w:w="236" w:type="dxa"/>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36" w:type="dxa"/>
            <w:tcBorders>
              <w:top w:val="nil"/>
              <w:left w:val="nil"/>
              <w:right w:val="nil"/>
            </w:tcBorders>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70A43" w:rsidRPr="00BB34FA" w:rsidRDefault="00D7296B"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268,445</w:t>
            </w:r>
          </w:p>
        </w:tc>
        <w:tc>
          <w:tcPr>
            <w:tcW w:w="236" w:type="dxa"/>
          </w:tcPr>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tcBorders>
              <w:top w:val="nil"/>
              <w:left w:val="nil"/>
              <w:right w:val="nil"/>
            </w:tcBorders>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70A43" w:rsidRPr="00BB34FA" w:rsidRDefault="00D7296B"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630,319</w:t>
            </w:r>
          </w:p>
        </w:tc>
        <w:tc>
          <w:tcPr>
            <w:tcW w:w="236" w:type="dxa"/>
          </w:tcPr>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Borders>
              <w:top w:val="nil"/>
              <w:left w:val="nil"/>
              <w:right w:val="nil"/>
            </w:tcBorders>
            <w:hideMark/>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70A43" w:rsidRPr="00BB34FA" w:rsidRDefault="00B70A43" w:rsidP="00D729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after="0"/>
              <w:ind w:right="-156"/>
              <w:rPr>
                <w:rFonts w:ascii="Times New Roman" w:hAnsi="Times New Roman" w:cs="Times New Roman"/>
                <w:sz w:val="22"/>
                <w:szCs w:val="22"/>
              </w:rPr>
            </w:pPr>
            <w:r>
              <w:rPr>
                <w:rFonts w:ascii="Times New Roman" w:hAnsi="Times New Roman" w:cs="Times New Roman"/>
                <w:sz w:val="22"/>
                <w:szCs w:val="22"/>
              </w:rPr>
              <w:t>366,885</w:t>
            </w:r>
          </w:p>
        </w:tc>
        <w:tc>
          <w:tcPr>
            <w:tcW w:w="236" w:type="dxa"/>
          </w:tcPr>
          <w:p w:rsidR="00B70A43" w:rsidRPr="00BB34FA" w:rsidRDefault="00B70A43" w:rsidP="00BD02A3">
            <w:pPr>
              <w:pStyle w:val="BodyText"/>
              <w:spacing w:after="0"/>
              <w:ind w:right="-405"/>
              <w:jc w:val="center"/>
              <w:rPr>
                <w:rFonts w:ascii="Times New Roman" w:hAnsi="Times New Roman" w:cs="Times New Roman"/>
                <w:sz w:val="22"/>
                <w:szCs w:val="22"/>
              </w:rPr>
            </w:pPr>
          </w:p>
        </w:tc>
        <w:tc>
          <w:tcPr>
            <w:tcW w:w="1025" w:type="dxa"/>
            <w:tcBorders>
              <w:top w:val="nil"/>
              <w:left w:val="nil"/>
              <w:right w:val="nil"/>
            </w:tcBorders>
            <w:hideMark/>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56"/>
              <w:rPr>
                <w:rFonts w:ascii="Times New Roman" w:hAnsi="Times New Roman" w:cs="Times New Roman"/>
                <w:sz w:val="22"/>
                <w:szCs w:val="22"/>
              </w:rPr>
            </w:pPr>
          </w:p>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266,354</w:t>
            </w:r>
          </w:p>
        </w:tc>
        <w:tc>
          <w:tcPr>
            <w:tcW w:w="236" w:type="dxa"/>
          </w:tcPr>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959" w:type="dxa"/>
            <w:tcBorders>
              <w:top w:val="nil"/>
              <w:left w:val="nil"/>
              <w:right w:val="nil"/>
            </w:tcBorders>
            <w:hideMark/>
          </w:tcPr>
          <w:p w:rsidR="00B70A43"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p>
          <w:p w:rsidR="00B70A43" w:rsidRPr="00BB34FA" w:rsidRDefault="00B70A43" w:rsidP="00BD0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right="-156"/>
              <w:rPr>
                <w:rFonts w:ascii="Times New Roman" w:hAnsi="Times New Roman" w:cs="Times New Roman"/>
                <w:sz w:val="22"/>
                <w:szCs w:val="22"/>
              </w:rPr>
            </w:pPr>
            <w:r>
              <w:rPr>
                <w:rFonts w:ascii="Times New Roman" w:hAnsi="Times New Roman" w:cs="Times New Roman"/>
                <w:sz w:val="22"/>
                <w:szCs w:val="22"/>
              </w:rPr>
              <w:t>633,239</w:t>
            </w:r>
          </w:p>
        </w:tc>
      </w:tr>
    </w:tbl>
    <w:p w:rsidR="00B70A43" w:rsidRDefault="00B70A43" w:rsidP="0079140B">
      <w:pPr>
        <w:pStyle w:val="Heading1"/>
        <w:keepLines/>
        <w:numPr>
          <w:ilvl w:val="0"/>
          <w:numId w:val="0"/>
        </w:numPr>
        <w:shd w:val="clear" w:color="auto" w:fill="auto"/>
        <w:tabs>
          <w:tab w:val="left" w:pos="540"/>
          <w:tab w:val="left" w:pos="927"/>
        </w:tabs>
        <w:spacing w:line="200" w:lineRule="atLeast"/>
        <w:rPr>
          <w:rFonts w:ascii="Times New Roman" w:hAnsi="Times New Roman"/>
          <w:b w:val="0"/>
          <w:bCs w:val="0"/>
          <w:sz w:val="22"/>
          <w:szCs w:val="22"/>
        </w:rPr>
      </w:pPr>
    </w:p>
    <w:p w:rsidR="006E322D" w:rsidRPr="0095242E" w:rsidRDefault="004365C5"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Pr>
          <w:rFonts w:ascii="Times New Roman" w:hAnsi="Times New Roman"/>
          <w:sz w:val="24"/>
          <w:szCs w:val="24"/>
          <w:u w:val="none"/>
        </w:rPr>
        <w:t>18</w:t>
      </w:r>
      <w:r w:rsidR="006E322D" w:rsidRPr="0095242E">
        <w:rPr>
          <w:rFonts w:ascii="Times New Roman" w:hAnsi="Times New Roman"/>
          <w:sz w:val="24"/>
          <w:szCs w:val="24"/>
          <w:u w:val="none"/>
        </w:rPr>
        <w:tab/>
        <w:t>Employee benefit expenses</w:t>
      </w:r>
    </w:p>
    <w:p w:rsidR="006E322D" w:rsidRDefault="006E322D" w:rsidP="0079140B">
      <w:pPr>
        <w:pStyle w:val="Caption"/>
        <w:spacing w:line="200" w:lineRule="atLeast"/>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720"/>
        <w:gridCol w:w="1530"/>
        <w:gridCol w:w="270"/>
        <w:gridCol w:w="1440"/>
      </w:tblGrid>
      <w:tr w:rsidR="005F48C5" w:rsidRPr="00B86232" w:rsidTr="005F48C5">
        <w:trPr>
          <w:cantSplit/>
          <w:tblHeader/>
        </w:trPr>
        <w:tc>
          <w:tcPr>
            <w:tcW w:w="5220" w:type="dxa"/>
          </w:tcPr>
          <w:p w:rsidR="005F48C5" w:rsidRPr="00B86232" w:rsidRDefault="005F48C5" w:rsidP="005F48C5">
            <w:pPr>
              <w:spacing w:line="240" w:lineRule="auto"/>
              <w:rPr>
                <w:rFonts w:ascii="Times New Roman" w:hAnsi="Times New Roman" w:cs="Times New Roman"/>
                <w:b/>
                <w:bCs/>
                <w:i/>
                <w:iCs/>
                <w:sz w:val="22"/>
                <w:szCs w:val="22"/>
                <w:highlight w:val="cyan"/>
              </w:rPr>
            </w:pPr>
          </w:p>
        </w:tc>
        <w:tc>
          <w:tcPr>
            <w:tcW w:w="720" w:type="dxa"/>
          </w:tcPr>
          <w:p w:rsidR="005F48C5" w:rsidRDefault="005F48C5" w:rsidP="005F48C5">
            <w:pPr>
              <w:pStyle w:val="acctfourfigures"/>
              <w:spacing w:line="240" w:lineRule="auto"/>
              <w:jc w:val="center"/>
              <w:rPr>
                <w:b/>
                <w:bCs/>
                <w:szCs w:val="22"/>
              </w:rPr>
            </w:pPr>
          </w:p>
        </w:tc>
        <w:tc>
          <w:tcPr>
            <w:tcW w:w="3240" w:type="dxa"/>
            <w:gridSpan w:val="3"/>
          </w:tcPr>
          <w:p w:rsidR="005F48C5" w:rsidRPr="00B86232" w:rsidRDefault="005F48C5" w:rsidP="005F48C5">
            <w:pPr>
              <w:pStyle w:val="acctfourfigures"/>
              <w:spacing w:line="240" w:lineRule="auto"/>
              <w:jc w:val="center"/>
              <w:rPr>
                <w:b/>
                <w:bCs/>
                <w:szCs w:val="22"/>
              </w:rPr>
            </w:pPr>
            <w:r>
              <w:rPr>
                <w:b/>
                <w:bCs/>
                <w:szCs w:val="22"/>
              </w:rPr>
              <w:t>Financial statements in which</w:t>
            </w:r>
          </w:p>
        </w:tc>
      </w:tr>
      <w:tr w:rsidR="005F48C5" w:rsidRPr="00B86232" w:rsidTr="005F48C5">
        <w:trPr>
          <w:cantSplit/>
          <w:tblHeader/>
        </w:trPr>
        <w:tc>
          <w:tcPr>
            <w:tcW w:w="5220" w:type="dxa"/>
          </w:tcPr>
          <w:p w:rsidR="005F48C5" w:rsidRPr="00B86232" w:rsidRDefault="005F48C5" w:rsidP="005F48C5">
            <w:pPr>
              <w:spacing w:line="240" w:lineRule="auto"/>
              <w:rPr>
                <w:rFonts w:ascii="Times New Roman" w:hAnsi="Times New Roman" w:cs="Times New Roman"/>
                <w:b/>
                <w:bCs/>
                <w:i/>
                <w:iCs/>
                <w:sz w:val="22"/>
                <w:szCs w:val="22"/>
                <w:highlight w:val="cyan"/>
              </w:rPr>
            </w:pPr>
          </w:p>
        </w:tc>
        <w:tc>
          <w:tcPr>
            <w:tcW w:w="720" w:type="dxa"/>
          </w:tcPr>
          <w:p w:rsidR="005F48C5" w:rsidRDefault="005F48C5" w:rsidP="005F48C5">
            <w:pPr>
              <w:pStyle w:val="acctfourfigures"/>
              <w:spacing w:line="240" w:lineRule="auto"/>
              <w:jc w:val="center"/>
              <w:rPr>
                <w:b/>
                <w:bCs/>
                <w:szCs w:val="22"/>
              </w:rPr>
            </w:pPr>
          </w:p>
        </w:tc>
        <w:tc>
          <w:tcPr>
            <w:tcW w:w="3240" w:type="dxa"/>
            <w:gridSpan w:val="3"/>
          </w:tcPr>
          <w:p w:rsidR="005F48C5" w:rsidRPr="00B86232" w:rsidRDefault="005F48C5" w:rsidP="005F48C5">
            <w:pPr>
              <w:pStyle w:val="acctfourfigures"/>
              <w:spacing w:line="240" w:lineRule="auto"/>
              <w:jc w:val="center"/>
              <w:rPr>
                <w:b/>
                <w:bCs/>
                <w:szCs w:val="22"/>
              </w:rPr>
            </w:pPr>
            <w:r>
              <w:rPr>
                <w:b/>
                <w:bCs/>
                <w:szCs w:val="22"/>
              </w:rPr>
              <w:t>the equity method is applied/</w:t>
            </w:r>
          </w:p>
        </w:tc>
      </w:tr>
      <w:tr w:rsidR="005F48C5" w:rsidRPr="00B86232" w:rsidTr="005F48C5">
        <w:trPr>
          <w:cantSplit/>
          <w:tblHeader/>
        </w:trPr>
        <w:tc>
          <w:tcPr>
            <w:tcW w:w="5220" w:type="dxa"/>
          </w:tcPr>
          <w:p w:rsidR="005F48C5" w:rsidRPr="00B86232" w:rsidRDefault="005F48C5" w:rsidP="005F48C5">
            <w:pPr>
              <w:spacing w:line="240" w:lineRule="auto"/>
              <w:rPr>
                <w:rFonts w:ascii="Times New Roman" w:hAnsi="Times New Roman" w:cs="Times New Roman"/>
                <w:b/>
                <w:bCs/>
                <w:i/>
                <w:iCs/>
                <w:sz w:val="22"/>
                <w:szCs w:val="22"/>
                <w:highlight w:val="cyan"/>
              </w:rPr>
            </w:pPr>
          </w:p>
        </w:tc>
        <w:tc>
          <w:tcPr>
            <w:tcW w:w="720" w:type="dxa"/>
          </w:tcPr>
          <w:p w:rsidR="005F48C5" w:rsidRDefault="005F48C5" w:rsidP="005F48C5">
            <w:pPr>
              <w:pStyle w:val="acctfourfigures"/>
              <w:spacing w:line="240" w:lineRule="auto"/>
              <w:jc w:val="center"/>
              <w:rPr>
                <w:b/>
                <w:bCs/>
                <w:szCs w:val="22"/>
              </w:rPr>
            </w:pPr>
          </w:p>
        </w:tc>
        <w:tc>
          <w:tcPr>
            <w:tcW w:w="3240" w:type="dxa"/>
            <w:gridSpan w:val="3"/>
          </w:tcPr>
          <w:p w:rsidR="005F48C5" w:rsidRDefault="005F48C5" w:rsidP="005F48C5">
            <w:pPr>
              <w:pStyle w:val="acctfourfigures"/>
              <w:spacing w:line="240" w:lineRule="auto"/>
              <w:ind w:left="-85" w:right="-82"/>
              <w:jc w:val="center"/>
              <w:rPr>
                <w:b/>
                <w:bCs/>
                <w:szCs w:val="22"/>
              </w:rPr>
            </w:pPr>
            <w:r>
              <w:rPr>
                <w:b/>
                <w:bCs/>
                <w:szCs w:val="22"/>
              </w:rPr>
              <w:t>Consolidated financial statements/</w:t>
            </w:r>
          </w:p>
        </w:tc>
      </w:tr>
      <w:tr w:rsidR="005F48C5" w:rsidRPr="00B86232" w:rsidTr="005F48C5">
        <w:trPr>
          <w:cantSplit/>
          <w:tblHeader/>
        </w:trPr>
        <w:tc>
          <w:tcPr>
            <w:tcW w:w="5220" w:type="dxa"/>
          </w:tcPr>
          <w:p w:rsidR="005F48C5" w:rsidRPr="00B86232" w:rsidRDefault="005F48C5" w:rsidP="005F48C5">
            <w:pPr>
              <w:spacing w:line="240" w:lineRule="auto"/>
              <w:rPr>
                <w:rFonts w:ascii="Times New Roman" w:hAnsi="Times New Roman" w:cs="Times New Roman"/>
                <w:b/>
                <w:bCs/>
                <w:i/>
                <w:iCs/>
                <w:sz w:val="22"/>
                <w:szCs w:val="22"/>
                <w:highlight w:val="cyan"/>
              </w:rPr>
            </w:pPr>
          </w:p>
        </w:tc>
        <w:tc>
          <w:tcPr>
            <w:tcW w:w="720" w:type="dxa"/>
          </w:tcPr>
          <w:p w:rsidR="005F48C5" w:rsidRDefault="005F48C5" w:rsidP="005F48C5">
            <w:pPr>
              <w:pStyle w:val="acctfourfigures"/>
              <w:spacing w:line="240" w:lineRule="auto"/>
              <w:jc w:val="center"/>
              <w:rPr>
                <w:b/>
                <w:bCs/>
                <w:szCs w:val="22"/>
              </w:rPr>
            </w:pPr>
          </w:p>
        </w:tc>
        <w:tc>
          <w:tcPr>
            <w:tcW w:w="3240" w:type="dxa"/>
            <w:gridSpan w:val="3"/>
          </w:tcPr>
          <w:p w:rsidR="005F48C5" w:rsidRDefault="005F48C5" w:rsidP="005F48C5">
            <w:pPr>
              <w:pStyle w:val="acctfourfigures"/>
              <w:spacing w:line="240" w:lineRule="auto"/>
              <w:jc w:val="center"/>
              <w:rPr>
                <w:b/>
                <w:bCs/>
                <w:szCs w:val="22"/>
              </w:rPr>
            </w:pPr>
            <w:r>
              <w:rPr>
                <w:b/>
                <w:bCs/>
                <w:szCs w:val="22"/>
              </w:rPr>
              <w:t>Separate financial statements</w:t>
            </w:r>
          </w:p>
        </w:tc>
      </w:tr>
      <w:tr w:rsidR="00FA098D" w:rsidRPr="00B86232" w:rsidTr="005F48C5">
        <w:trPr>
          <w:cantSplit/>
        </w:trPr>
        <w:tc>
          <w:tcPr>
            <w:tcW w:w="5220" w:type="dxa"/>
          </w:tcPr>
          <w:p w:rsidR="00FA098D" w:rsidRPr="00B86232" w:rsidRDefault="00FA098D" w:rsidP="002556B6">
            <w:pPr>
              <w:spacing w:line="240" w:lineRule="auto"/>
              <w:rPr>
                <w:rFonts w:ascii="Times New Roman" w:hAnsi="Times New Roman" w:cs="Times New Roman"/>
                <w:b/>
                <w:bCs/>
                <w:i/>
                <w:iCs/>
                <w:color w:val="211E1F"/>
                <w:sz w:val="22"/>
                <w:szCs w:val="22"/>
              </w:rPr>
            </w:pPr>
          </w:p>
        </w:tc>
        <w:tc>
          <w:tcPr>
            <w:tcW w:w="720" w:type="dxa"/>
          </w:tcPr>
          <w:p w:rsidR="00FA098D" w:rsidRPr="00FA098D" w:rsidRDefault="00FA098D" w:rsidP="002556B6">
            <w:pPr>
              <w:pStyle w:val="acctfourfigures"/>
              <w:tabs>
                <w:tab w:val="clear" w:pos="765"/>
                <w:tab w:val="decimal" w:pos="731"/>
                <w:tab w:val="decimal" w:pos="1642"/>
              </w:tabs>
              <w:spacing w:line="240" w:lineRule="auto"/>
              <w:ind w:right="11"/>
              <w:jc w:val="center"/>
              <w:rPr>
                <w:i/>
                <w:iCs/>
                <w:szCs w:val="22"/>
                <w:lang w:bidi="th-TH"/>
              </w:rPr>
            </w:pPr>
            <w:r w:rsidRPr="00FA098D">
              <w:rPr>
                <w:i/>
                <w:iCs/>
                <w:szCs w:val="22"/>
                <w:lang w:bidi="th-TH"/>
              </w:rPr>
              <w:t>Note</w:t>
            </w:r>
          </w:p>
        </w:tc>
        <w:tc>
          <w:tcPr>
            <w:tcW w:w="1530" w:type="dxa"/>
          </w:tcPr>
          <w:p w:rsidR="00FA098D" w:rsidRPr="00B86232" w:rsidRDefault="00FA098D" w:rsidP="002556B6">
            <w:pPr>
              <w:pStyle w:val="acctfourfigures"/>
              <w:tabs>
                <w:tab w:val="clear" w:pos="765"/>
                <w:tab w:val="decimal" w:pos="731"/>
                <w:tab w:val="decimal" w:pos="1642"/>
              </w:tabs>
              <w:spacing w:line="240" w:lineRule="auto"/>
              <w:ind w:right="11"/>
              <w:jc w:val="center"/>
              <w:rPr>
                <w:szCs w:val="22"/>
                <w:lang w:bidi="th-TH"/>
              </w:rPr>
            </w:pPr>
            <w:r>
              <w:rPr>
                <w:szCs w:val="22"/>
                <w:lang w:bidi="th-TH"/>
              </w:rPr>
              <w:t>2020</w:t>
            </w:r>
          </w:p>
        </w:tc>
        <w:tc>
          <w:tcPr>
            <w:tcW w:w="270" w:type="dxa"/>
          </w:tcPr>
          <w:p w:rsidR="00FA098D" w:rsidRPr="00B86232" w:rsidRDefault="00FA098D" w:rsidP="002556B6">
            <w:pPr>
              <w:pStyle w:val="acctfourfigures"/>
              <w:spacing w:line="240" w:lineRule="auto"/>
              <w:rPr>
                <w:szCs w:val="22"/>
              </w:rPr>
            </w:pPr>
          </w:p>
        </w:tc>
        <w:tc>
          <w:tcPr>
            <w:tcW w:w="1440" w:type="dxa"/>
          </w:tcPr>
          <w:p w:rsidR="00FA098D" w:rsidRPr="00B86232" w:rsidRDefault="00FA098D" w:rsidP="002556B6">
            <w:pPr>
              <w:pStyle w:val="acctfourfigures"/>
              <w:tabs>
                <w:tab w:val="clear" w:pos="765"/>
              </w:tabs>
              <w:spacing w:line="240" w:lineRule="auto"/>
              <w:ind w:right="101"/>
              <w:jc w:val="center"/>
              <w:rPr>
                <w:szCs w:val="22"/>
              </w:rPr>
            </w:pPr>
            <w:r>
              <w:rPr>
                <w:szCs w:val="22"/>
              </w:rPr>
              <w:t>2019</w:t>
            </w:r>
          </w:p>
        </w:tc>
      </w:tr>
      <w:tr w:rsidR="00FA098D" w:rsidRPr="00B86232" w:rsidTr="005F48C5">
        <w:trPr>
          <w:cantSplit/>
        </w:trPr>
        <w:tc>
          <w:tcPr>
            <w:tcW w:w="5220" w:type="dxa"/>
          </w:tcPr>
          <w:p w:rsidR="00FA098D" w:rsidRPr="00B86232" w:rsidRDefault="00FA098D" w:rsidP="002556B6">
            <w:pPr>
              <w:spacing w:line="240" w:lineRule="auto"/>
              <w:rPr>
                <w:rFonts w:ascii="Times New Roman" w:hAnsi="Times New Roman" w:cs="Times New Roman"/>
                <w:color w:val="211E1F"/>
                <w:sz w:val="22"/>
                <w:szCs w:val="22"/>
                <w:highlight w:val="cyan"/>
              </w:rPr>
            </w:pPr>
          </w:p>
        </w:tc>
        <w:tc>
          <w:tcPr>
            <w:tcW w:w="720" w:type="dxa"/>
          </w:tcPr>
          <w:p w:rsidR="00FA098D" w:rsidRPr="00B86232" w:rsidRDefault="00FA098D" w:rsidP="002556B6">
            <w:pPr>
              <w:pStyle w:val="acctfourfigures"/>
              <w:tabs>
                <w:tab w:val="clear" w:pos="765"/>
                <w:tab w:val="decimal" w:pos="1630"/>
              </w:tabs>
              <w:spacing w:line="240" w:lineRule="auto"/>
              <w:ind w:right="101"/>
              <w:rPr>
                <w:i/>
                <w:iCs/>
                <w:szCs w:val="22"/>
              </w:rPr>
            </w:pPr>
          </w:p>
        </w:tc>
        <w:tc>
          <w:tcPr>
            <w:tcW w:w="3240" w:type="dxa"/>
            <w:gridSpan w:val="3"/>
          </w:tcPr>
          <w:p w:rsidR="00FA098D" w:rsidRPr="00B86232" w:rsidRDefault="00FA098D" w:rsidP="00FA098D">
            <w:pPr>
              <w:pStyle w:val="acctfourfigures"/>
              <w:tabs>
                <w:tab w:val="clear" w:pos="765"/>
                <w:tab w:val="decimal" w:pos="2256"/>
              </w:tabs>
              <w:spacing w:line="240" w:lineRule="auto"/>
              <w:ind w:right="101"/>
              <w:rPr>
                <w:i/>
                <w:iCs/>
                <w:szCs w:val="22"/>
              </w:rPr>
            </w:pPr>
            <w:r>
              <w:rPr>
                <w:i/>
                <w:iCs/>
                <w:szCs w:val="22"/>
              </w:rPr>
              <w:t>(in thousand Baht)</w:t>
            </w:r>
          </w:p>
        </w:tc>
      </w:tr>
      <w:tr w:rsidR="00FA098D" w:rsidRPr="00B86232" w:rsidTr="005F48C5">
        <w:trPr>
          <w:cantSplit/>
        </w:trPr>
        <w:tc>
          <w:tcPr>
            <w:tcW w:w="5220" w:type="dxa"/>
          </w:tcPr>
          <w:p w:rsidR="00FA098D" w:rsidRPr="00B86232" w:rsidRDefault="00FA098D" w:rsidP="002556B6">
            <w:pPr>
              <w:spacing w:line="240" w:lineRule="auto"/>
              <w:rPr>
                <w:rFonts w:ascii="Times New Roman" w:hAnsi="Times New Roman" w:cs="Times New Roman"/>
                <w:color w:val="211E1F"/>
                <w:sz w:val="22"/>
                <w:szCs w:val="22"/>
                <w:highlight w:val="cyan"/>
              </w:rPr>
            </w:pPr>
          </w:p>
        </w:tc>
        <w:tc>
          <w:tcPr>
            <w:tcW w:w="720" w:type="dxa"/>
          </w:tcPr>
          <w:p w:rsidR="00FA098D" w:rsidRPr="00B86232" w:rsidRDefault="00FA098D" w:rsidP="002556B6">
            <w:pPr>
              <w:pStyle w:val="acctfourfigures"/>
              <w:tabs>
                <w:tab w:val="clear" w:pos="765"/>
                <w:tab w:val="decimal" w:pos="1630"/>
              </w:tabs>
              <w:spacing w:line="240" w:lineRule="auto"/>
              <w:ind w:right="101"/>
              <w:rPr>
                <w:i/>
                <w:iCs/>
                <w:szCs w:val="22"/>
              </w:rPr>
            </w:pPr>
          </w:p>
        </w:tc>
        <w:tc>
          <w:tcPr>
            <w:tcW w:w="3240" w:type="dxa"/>
            <w:gridSpan w:val="3"/>
          </w:tcPr>
          <w:p w:rsidR="00FA098D" w:rsidRDefault="00FA098D" w:rsidP="00FA098D">
            <w:pPr>
              <w:pStyle w:val="acctfourfigures"/>
              <w:tabs>
                <w:tab w:val="clear" w:pos="765"/>
                <w:tab w:val="decimal" w:pos="2256"/>
              </w:tabs>
              <w:spacing w:line="240" w:lineRule="auto"/>
              <w:ind w:right="101"/>
              <w:rPr>
                <w:i/>
                <w:iCs/>
                <w:szCs w:val="22"/>
              </w:rPr>
            </w:pPr>
          </w:p>
        </w:tc>
      </w:tr>
      <w:tr w:rsidR="00FA098D" w:rsidRPr="00B86232" w:rsidTr="005F48C5">
        <w:trPr>
          <w:cantSplit/>
        </w:trPr>
        <w:tc>
          <w:tcPr>
            <w:tcW w:w="5220" w:type="dxa"/>
          </w:tcPr>
          <w:p w:rsidR="00FA098D" w:rsidRPr="006A4726" w:rsidRDefault="00FA098D" w:rsidP="00FA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6A4726">
              <w:rPr>
                <w:rFonts w:ascii="Times New Roman" w:hAnsi="Times New Roman" w:cs="Times New Roman"/>
                <w:sz w:val="22"/>
                <w:szCs w:val="22"/>
              </w:rPr>
              <w:t>Salaries and wages</w:t>
            </w:r>
          </w:p>
        </w:tc>
        <w:tc>
          <w:tcPr>
            <w:tcW w:w="720" w:type="dxa"/>
          </w:tcPr>
          <w:p w:rsidR="00FA098D" w:rsidRPr="00B42CE9" w:rsidRDefault="00FA098D" w:rsidP="00FA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p>
        </w:tc>
        <w:tc>
          <w:tcPr>
            <w:tcW w:w="1530" w:type="dxa"/>
          </w:tcPr>
          <w:p w:rsidR="00FA098D" w:rsidRPr="00FA098D" w:rsidRDefault="00FA098D" w:rsidP="005F48C5">
            <w:pPr>
              <w:pStyle w:val="acctfourfigures"/>
              <w:tabs>
                <w:tab w:val="clear" w:pos="765"/>
                <w:tab w:val="decimal" w:pos="731"/>
                <w:tab w:val="decimal" w:pos="1642"/>
              </w:tabs>
              <w:spacing w:line="240" w:lineRule="auto"/>
              <w:ind w:right="102"/>
              <w:jc w:val="right"/>
              <w:rPr>
                <w:szCs w:val="22"/>
                <w:lang w:bidi="th-TH"/>
              </w:rPr>
            </w:pPr>
            <w:r>
              <w:rPr>
                <w:szCs w:val="22"/>
                <w:lang w:bidi="th-TH"/>
              </w:rPr>
              <w:t>107,696</w:t>
            </w:r>
          </w:p>
        </w:tc>
        <w:tc>
          <w:tcPr>
            <w:tcW w:w="270" w:type="dxa"/>
          </w:tcPr>
          <w:p w:rsidR="00FA098D" w:rsidRPr="00B86232" w:rsidRDefault="00FA098D" w:rsidP="00FA098D">
            <w:pPr>
              <w:pStyle w:val="acctfourfigures"/>
              <w:spacing w:line="240" w:lineRule="auto"/>
              <w:rPr>
                <w:szCs w:val="22"/>
              </w:rPr>
            </w:pPr>
          </w:p>
        </w:tc>
        <w:tc>
          <w:tcPr>
            <w:tcW w:w="1440" w:type="dxa"/>
          </w:tcPr>
          <w:p w:rsidR="00FA098D" w:rsidRPr="00B42CE9" w:rsidRDefault="00FA098D" w:rsidP="00FA098D">
            <w:pPr>
              <w:pStyle w:val="acctfourfigures"/>
              <w:tabs>
                <w:tab w:val="clear" w:pos="765"/>
                <w:tab w:val="decimal" w:pos="549"/>
              </w:tabs>
              <w:spacing w:line="240" w:lineRule="auto"/>
              <w:ind w:right="95"/>
              <w:jc w:val="right"/>
              <w:rPr>
                <w:szCs w:val="28"/>
              </w:rPr>
            </w:pPr>
            <w:r w:rsidRPr="00FA098D">
              <w:rPr>
                <w:szCs w:val="22"/>
                <w:lang w:bidi="th-TH"/>
              </w:rPr>
              <w:t>100</w:t>
            </w:r>
            <w:r>
              <w:rPr>
                <w:szCs w:val="28"/>
              </w:rPr>
              <w:t>,386</w:t>
            </w:r>
          </w:p>
        </w:tc>
      </w:tr>
      <w:tr w:rsidR="00FA098D" w:rsidRPr="00B86232" w:rsidTr="005F48C5">
        <w:trPr>
          <w:cantSplit/>
        </w:trPr>
        <w:tc>
          <w:tcPr>
            <w:tcW w:w="5220" w:type="dxa"/>
          </w:tcPr>
          <w:p w:rsidR="00FA098D" w:rsidRPr="006A4726" w:rsidRDefault="00FA098D" w:rsidP="00FA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E0C70">
              <w:rPr>
                <w:rFonts w:ascii="Times New Roman" w:hAnsi="Times New Roman" w:cs="Times New Roman"/>
                <w:sz w:val="22"/>
                <w:szCs w:val="22"/>
              </w:rPr>
              <w:t>Defined benefit plans</w:t>
            </w:r>
          </w:p>
        </w:tc>
        <w:tc>
          <w:tcPr>
            <w:tcW w:w="720" w:type="dxa"/>
          </w:tcPr>
          <w:p w:rsidR="00FA098D" w:rsidRPr="00FA098D" w:rsidRDefault="00FA098D" w:rsidP="00FA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i/>
                <w:iCs/>
                <w:szCs w:val="28"/>
              </w:rPr>
            </w:pPr>
            <w:r w:rsidRPr="00FA098D">
              <w:rPr>
                <w:i/>
                <w:iCs/>
                <w:szCs w:val="28"/>
              </w:rPr>
              <w:t>14</w:t>
            </w:r>
          </w:p>
        </w:tc>
        <w:tc>
          <w:tcPr>
            <w:tcW w:w="1530" w:type="dxa"/>
          </w:tcPr>
          <w:p w:rsidR="00FA098D" w:rsidRPr="00FA098D" w:rsidRDefault="00FA098D" w:rsidP="005F48C5">
            <w:pPr>
              <w:pStyle w:val="acctfourfigures"/>
              <w:tabs>
                <w:tab w:val="clear" w:pos="765"/>
                <w:tab w:val="decimal" w:pos="731"/>
                <w:tab w:val="decimal" w:pos="1642"/>
              </w:tabs>
              <w:spacing w:line="240" w:lineRule="auto"/>
              <w:ind w:right="102"/>
              <w:jc w:val="right"/>
              <w:rPr>
                <w:szCs w:val="22"/>
                <w:lang w:bidi="th-TH"/>
              </w:rPr>
            </w:pPr>
            <w:r w:rsidRPr="00FA098D">
              <w:rPr>
                <w:szCs w:val="22"/>
                <w:lang w:bidi="th-TH"/>
              </w:rPr>
              <w:t>5,540</w:t>
            </w:r>
          </w:p>
        </w:tc>
        <w:tc>
          <w:tcPr>
            <w:tcW w:w="270" w:type="dxa"/>
          </w:tcPr>
          <w:p w:rsidR="00FA098D" w:rsidRPr="00B86232" w:rsidRDefault="00FA098D" w:rsidP="00FA098D">
            <w:pPr>
              <w:pStyle w:val="acctfourfigures"/>
              <w:spacing w:line="240" w:lineRule="auto"/>
              <w:rPr>
                <w:szCs w:val="22"/>
              </w:rPr>
            </w:pPr>
          </w:p>
        </w:tc>
        <w:tc>
          <w:tcPr>
            <w:tcW w:w="1440" w:type="dxa"/>
          </w:tcPr>
          <w:p w:rsidR="00FA098D" w:rsidRPr="00B42CE9" w:rsidRDefault="00FA098D" w:rsidP="00FA098D">
            <w:pPr>
              <w:pStyle w:val="acctfourfigures"/>
              <w:tabs>
                <w:tab w:val="clear" w:pos="765"/>
                <w:tab w:val="decimal" w:pos="549"/>
              </w:tabs>
              <w:spacing w:line="240" w:lineRule="auto"/>
              <w:ind w:right="95"/>
              <w:jc w:val="right"/>
              <w:rPr>
                <w:szCs w:val="28"/>
              </w:rPr>
            </w:pPr>
            <w:r>
              <w:rPr>
                <w:szCs w:val="28"/>
              </w:rPr>
              <w:t>11,388</w:t>
            </w:r>
          </w:p>
        </w:tc>
      </w:tr>
      <w:tr w:rsidR="00FA098D" w:rsidRPr="00B86232" w:rsidTr="005F48C5">
        <w:trPr>
          <w:cantSplit/>
        </w:trPr>
        <w:tc>
          <w:tcPr>
            <w:tcW w:w="5220" w:type="dxa"/>
          </w:tcPr>
          <w:p w:rsidR="00FA098D" w:rsidRPr="006A4726" w:rsidRDefault="00FA098D" w:rsidP="00FA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2E0C70">
              <w:rPr>
                <w:rFonts w:ascii="Times New Roman" w:hAnsi="Times New Roman" w:cs="Times New Roman"/>
                <w:sz w:val="22"/>
                <w:szCs w:val="22"/>
              </w:rPr>
              <w:t>Defined contribution plans</w:t>
            </w:r>
          </w:p>
        </w:tc>
        <w:tc>
          <w:tcPr>
            <w:tcW w:w="720" w:type="dxa"/>
          </w:tcPr>
          <w:p w:rsidR="00FA098D" w:rsidRPr="00B42CE9" w:rsidRDefault="00FA098D" w:rsidP="00FA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p>
        </w:tc>
        <w:tc>
          <w:tcPr>
            <w:tcW w:w="1530" w:type="dxa"/>
          </w:tcPr>
          <w:p w:rsidR="00FA098D" w:rsidRPr="00FA098D" w:rsidRDefault="00FA098D" w:rsidP="005F48C5">
            <w:pPr>
              <w:pStyle w:val="acctfourfigures"/>
              <w:tabs>
                <w:tab w:val="clear" w:pos="765"/>
                <w:tab w:val="decimal" w:pos="731"/>
                <w:tab w:val="decimal" w:pos="1642"/>
              </w:tabs>
              <w:spacing w:line="240" w:lineRule="auto"/>
              <w:ind w:right="102"/>
              <w:jc w:val="right"/>
              <w:rPr>
                <w:szCs w:val="22"/>
                <w:lang w:bidi="th-TH"/>
              </w:rPr>
            </w:pPr>
            <w:r w:rsidRPr="00FA098D">
              <w:rPr>
                <w:szCs w:val="22"/>
                <w:lang w:bidi="th-TH"/>
              </w:rPr>
              <w:t>4,689</w:t>
            </w:r>
          </w:p>
        </w:tc>
        <w:tc>
          <w:tcPr>
            <w:tcW w:w="270" w:type="dxa"/>
          </w:tcPr>
          <w:p w:rsidR="00FA098D" w:rsidRPr="00B86232" w:rsidRDefault="00FA098D" w:rsidP="00FA098D">
            <w:pPr>
              <w:pStyle w:val="acctfourfigures"/>
              <w:spacing w:line="240" w:lineRule="auto"/>
              <w:rPr>
                <w:szCs w:val="22"/>
              </w:rPr>
            </w:pPr>
          </w:p>
        </w:tc>
        <w:tc>
          <w:tcPr>
            <w:tcW w:w="1440" w:type="dxa"/>
          </w:tcPr>
          <w:p w:rsidR="00FA098D" w:rsidRPr="00B42CE9" w:rsidRDefault="00FA098D" w:rsidP="00FA098D">
            <w:pPr>
              <w:pStyle w:val="acctfourfigures"/>
              <w:tabs>
                <w:tab w:val="clear" w:pos="765"/>
                <w:tab w:val="decimal" w:pos="549"/>
              </w:tabs>
              <w:spacing w:line="240" w:lineRule="auto"/>
              <w:ind w:right="95"/>
              <w:jc w:val="right"/>
              <w:rPr>
                <w:szCs w:val="28"/>
              </w:rPr>
            </w:pPr>
            <w:r>
              <w:rPr>
                <w:szCs w:val="28"/>
              </w:rPr>
              <w:t>4,871</w:t>
            </w:r>
          </w:p>
        </w:tc>
      </w:tr>
      <w:tr w:rsidR="00FA098D" w:rsidRPr="00B86232" w:rsidTr="005F48C5">
        <w:trPr>
          <w:cantSplit/>
        </w:trPr>
        <w:tc>
          <w:tcPr>
            <w:tcW w:w="5220" w:type="dxa"/>
          </w:tcPr>
          <w:p w:rsidR="00FA098D" w:rsidRPr="006A4726" w:rsidRDefault="00FA098D" w:rsidP="00FA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Termination benefits</w:t>
            </w:r>
          </w:p>
        </w:tc>
        <w:tc>
          <w:tcPr>
            <w:tcW w:w="720" w:type="dxa"/>
          </w:tcPr>
          <w:p w:rsidR="00FA098D" w:rsidRPr="00B42CE9" w:rsidRDefault="00FA098D" w:rsidP="00FA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p>
        </w:tc>
        <w:tc>
          <w:tcPr>
            <w:tcW w:w="1530" w:type="dxa"/>
          </w:tcPr>
          <w:p w:rsidR="00FA098D" w:rsidRPr="00FA098D" w:rsidRDefault="00FA098D" w:rsidP="005F48C5">
            <w:pPr>
              <w:pStyle w:val="acctfourfigures"/>
              <w:tabs>
                <w:tab w:val="clear" w:pos="765"/>
                <w:tab w:val="decimal" w:pos="731"/>
                <w:tab w:val="decimal" w:pos="1642"/>
              </w:tabs>
              <w:spacing w:line="240" w:lineRule="auto"/>
              <w:ind w:right="102"/>
              <w:jc w:val="right"/>
              <w:rPr>
                <w:szCs w:val="22"/>
                <w:lang w:bidi="th-TH"/>
              </w:rPr>
            </w:pPr>
            <w:r w:rsidRPr="00FA098D">
              <w:rPr>
                <w:szCs w:val="22"/>
                <w:lang w:bidi="th-TH"/>
              </w:rPr>
              <w:t>-</w:t>
            </w:r>
          </w:p>
        </w:tc>
        <w:tc>
          <w:tcPr>
            <w:tcW w:w="270" w:type="dxa"/>
          </w:tcPr>
          <w:p w:rsidR="00FA098D" w:rsidRPr="00B86232" w:rsidRDefault="00FA098D" w:rsidP="00FA098D">
            <w:pPr>
              <w:pStyle w:val="acctfourfigures"/>
              <w:spacing w:line="240" w:lineRule="auto"/>
              <w:rPr>
                <w:szCs w:val="22"/>
              </w:rPr>
            </w:pPr>
          </w:p>
        </w:tc>
        <w:tc>
          <w:tcPr>
            <w:tcW w:w="1440" w:type="dxa"/>
          </w:tcPr>
          <w:p w:rsidR="00FA098D" w:rsidRPr="00B42CE9" w:rsidRDefault="00FA098D" w:rsidP="00FA098D">
            <w:pPr>
              <w:pStyle w:val="acctfourfigures"/>
              <w:tabs>
                <w:tab w:val="clear" w:pos="765"/>
                <w:tab w:val="decimal" w:pos="549"/>
              </w:tabs>
              <w:spacing w:line="240" w:lineRule="auto"/>
              <w:ind w:right="95"/>
              <w:jc w:val="right"/>
              <w:rPr>
                <w:szCs w:val="28"/>
              </w:rPr>
            </w:pPr>
            <w:r>
              <w:rPr>
                <w:szCs w:val="28"/>
              </w:rPr>
              <w:t>1,036</w:t>
            </w:r>
          </w:p>
        </w:tc>
      </w:tr>
      <w:tr w:rsidR="00FA098D" w:rsidRPr="00B86232" w:rsidTr="005F48C5">
        <w:trPr>
          <w:cantSplit/>
        </w:trPr>
        <w:tc>
          <w:tcPr>
            <w:tcW w:w="5220" w:type="dxa"/>
          </w:tcPr>
          <w:p w:rsidR="00FA098D" w:rsidRPr="006A4726" w:rsidRDefault="00FA098D" w:rsidP="00FA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6A4726">
              <w:rPr>
                <w:rFonts w:ascii="Times New Roman" w:hAnsi="Times New Roman" w:cs="Times New Roman"/>
                <w:sz w:val="22"/>
                <w:szCs w:val="22"/>
              </w:rPr>
              <w:t>Others</w:t>
            </w:r>
          </w:p>
        </w:tc>
        <w:tc>
          <w:tcPr>
            <w:tcW w:w="720" w:type="dxa"/>
          </w:tcPr>
          <w:p w:rsidR="00FA098D" w:rsidRPr="00B42CE9" w:rsidRDefault="00FA098D" w:rsidP="00FA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p>
        </w:tc>
        <w:tc>
          <w:tcPr>
            <w:tcW w:w="1530" w:type="dxa"/>
            <w:tcBorders>
              <w:bottom w:val="single" w:sz="4" w:space="0" w:color="auto"/>
            </w:tcBorders>
          </w:tcPr>
          <w:p w:rsidR="00FA098D" w:rsidRPr="00FA098D" w:rsidRDefault="00FA098D" w:rsidP="005F48C5">
            <w:pPr>
              <w:pStyle w:val="acctfourfigures"/>
              <w:tabs>
                <w:tab w:val="clear" w:pos="765"/>
                <w:tab w:val="decimal" w:pos="731"/>
                <w:tab w:val="decimal" w:pos="1642"/>
              </w:tabs>
              <w:spacing w:line="240" w:lineRule="auto"/>
              <w:ind w:right="102"/>
              <w:jc w:val="right"/>
              <w:rPr>
                <w:szCs w:val="22"/>
                <w:lang w:bidi="th-TH"/>
              </w:rPr>
            </w:pPr>
            <w:r w:rsidRPr="00FA098D">
              <w:rPr>
                <w:szCs w:val="22"/>
                <w:lang w:bidi="th-TH"/>
              </w:rPr>
              <w:t>5,871</w:t>
            </w:r>
          </w:p>
        </w:tc>
        <w:tc>
          <w:tcPr>
            <w:tcW w:w="270" w:type="dxa"/>
          </w:tcPr>
          <w:p w:rsidR="00FA098D" w:rsidRPr="00B86232" w:rsidRDefault="00FA098D" w:rsidP="00FA098D">
            <w:pPr>
              <w:pStyle w:val="acctfourfigures"/>
              <w:spacing w:line="240" w:lineRule="auto"/>
              <w:rPr>
                <w:szCs w:val="22"/>
              </w:rPr>
            </w:pPr>
          </w:p>
        </w:tc>
        <w:tc>
          <w:tcPr>
            <w:tcW w:w="1440" w:type="dxa"/>
            <w:tcBorders>
              <w:bottom w:val="single" w:sz="4" w:space="0" w:color="auto"/>
            </w:tcBorders>
          </w:tcPr>
          <w:p w:rsidR="00FA098D" w:rsidRPr="00B42CE9" w:rsidRDefault="00FA098D" w:rsidP="00FA098D">
            <w:pPr>
              <w:pStyle w:val="acctfourfigures"/>
              <w:tabs>
                <w:tab w:val="clear" w:pos="765"/>
                <w:tab w:val="decimal" w:pos="549"/>
              </w:tabs>
              <w:spacing w:line="240" w:lineRule="auto"/>
              <w:ind w:right="95"/>
              <w:jc w:val="right"/>
              <w:rPr>
                <w:szCs w:val="28"/>
              </w:rPr>
            </w:pPr>
            <w:r>
              <w:rPr>
                <w:szCs w:val="28"/>
              </w:rPr>
              <w:t>8,019</w:t>
            </w:r>
          </w:p>
        </w:tc>
      </w:tr>
      <w:tr w:rsidR="00FA098D" w:rsidRPr="00B86232" w:rsidTr="005F48C5">
        <w:trPr>
          <w:cantSplit/>
        </w:trPr>
        <w:tc>
          <w:tcPr>
            <w:tcW w:w="5220" w:type="dxa"/>
          </w:tcPr>
          <w:p w:rsidR="00FA098D" w:rsidRPr="004C40E9" w:rsidRDefault="00FA098D" w:rsidP="00FA098D">
            <w:pPr>
              <w:rPr>
                <w:rFonts w:ascii="Times New Roman" w:hAnsi="Times New Roman"/>
                <w:b/>
                <w:bCs/>
                <w:sz w:val="22"/>
                <w:szCs w:val="22"/>
              </w:rPr>
            </w:pPr>
            <w:r w:rsidRPr="004C40E9">
              <w:rPr>
                <w:rFonts w:ascii="Times New Roman" w:hAnsi="Times New Roman"/>
                <w:b/>
                <w:bCs/>
                <w:sz w:val="22"/>
                <w:szCs w:val="22"/>
              </w:rPr>
              <w:t>Total</w:t>
            </w:r>
          </w:p>
        </w:tc>
        <w:tc>
          <w:tcPr>
            <w:tcW w:w="720" w:type="dxa"/>
          </w:tcPr>
          <w:p w:rsidR="00FA098D" w:rsidRPr="00B42CE9" w:rsidRDefault="00FA098D" w:rsidP="00FA09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p>
        </w:tc>
        <w:tc>
          <w:tcPr>
            <w:tcW w:w="1530" w:type="dxa"/>
            <w:tcBorders>
              <w:top w:val="single" w:sz="4" w:space="0" w:color="auto"/>
              <w:bottom w:val="double" w:sz="4" w:space="0" w:color="auto"/>
            </w:tcBorders>
          </w:tcPr>
          <w:p w:rsidR="00FA098D" w:rsidRPr="005F48C5" w:rsidRDefault="00FA098D" w:rsidP="005F48C5">
            <w:pPr>
              <w:pStyle w:val="acctfourfigures"/>
              <w:tabs>
                <w:tab w:val="clear" w:pos="765"/>
                <w:tab w:val="decimal" w:pos="731"/>
                <w:tab w:val="decimal" w:pos="1642"/>
              </w:tabs>
              <w:spacing w:line="240" w:lineRule="auto"/>
              <w:ind w:right="102"/>
              <w:jc w:val="right"/>
              <w:rPr>
                <w:b/>
                <w:bCs/>
                <w:szCs w:val="22"/>
                <w:lang w:bidi="th-TH"/>
              </w:rPr>
            </w:pPr>
            <w:r w:rsidRPr="005F48C5">
              <w:rPr>
                <w:b/>
                <w:bCs/>
                <w:szCs w:val="22"/>
                <w:lang w:bidi="th-TH"/>
              </w:rPr>
              <w:t>123,796</w:t>
            </w:r>
          </w:p>
        </w:tc>
        <w:tc>
          <w:tcPr>
            <w:tcW w:w="270" w:type="dxa"/>
          </w:tcPr>
          <w:p w:rsidR="00FA098D" w:rsidRPr="00FA098D" w:rsidRDefault="00FA098D" w:rsidP="00FA098D">
            <w:pPr>
              <w:pStyle w:val="acctfourfigures"/>
              <w:spacing w:line="240" w:lineRule="auto"/>
              <w:rPr>
                <w:b/>
                <w:bCs/>
                <w:szCs w:val="22"/>
              </w:rPr>
            </w:pPr>
          </w:p>
        </w:tc>
        <w:tc>
          <w:tcPr>
            <w:tcW w:w="1440" w:type="dxa"/>
            <w:tcBorders>
              <w:top w:val="single" w:sz="4" w:space="0" w:color="auto"/>
              <w:bottom w:val="double" w:sz="4" w:space="0" w:color="auto"/>
            </w:tcBorders>
          </w:tcPr>
          <w:p w:rsidR="00FA098D" w:rsidRPr="00FA098D" w:rsidRDefault="00FA098D" w:rsidP="00FA098D">
            <w:pPr>
              <w:pStyle w:val="acctfourfigures"/>
              <w:tabs>
                <w:tab w:val="clear" w:pos="765"/>
                <w:tab w:val="decimal" w:pos="549"/>
              </w:tabs>
              <w:spacing w:line="240" w:lineRule="auto"/>
              <w:ind w:right="95"/>
              <w:jc w:val="right"/>
              <w:rPr>
                <w:b/>
                <w:bCs/>
                <w:szCs w:val="28"/>
              </w:rPr>
            </w:pPr>
            <w:r w:rsidRPr="00FA098D">
              <w:rPr>
                <w:b/>
                <w:bCs/>
                <w:szCs w:val="28"/>
              </w:rPr>
              <w:t>125,700</w:t>
            </w:r>
          </w:p>
        </w:tc>
      </w:tr>
    </w:tbl>
    <w:p w:rsidR="00FA098D" w:rsidRDefault="00FA098D" w:rsidP="00FA098D"/>
    <w:p w:rsidR="00FA098D" w:rsidRPr="00FA098D" w:rsidRDefault="00FA098D" w:rsidP="00FA098D"/>
    <w:p w:rsidR="00F441E1" w:rsidRDefault="00F44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791FD1" w:rsidRDefault="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6E322D" w:rsidRDefault="006E322D" w:rsidP="006E322D">
      <w:pPr>
        <w:pStyle w:val="BodyText"/>
        <w:spacing w:after="0"/>
        <w:ind w:left="540" w:right="-405"/>
        <w:jc w:val="both"/>
        <w:rPr>
          <w:rFonts w:ascii="Times New Roman" w:hAnsi="Times New Roman" w:cs="Times New Roman"/>
          <w:i/>
          <w:iCs/>
          <w:sz w:val="22"/>
          <w:szCs w:val="22"/>
        </w:rPr>
      </w:pPr>
      <w:r w:rsidRPr="00E5476B">
        <w:rPr>
          <w:rFonts w:ascii="Times New Roman" w:hAnsi="Times New Roman" w:cs="Times New Roman"/>
          <w:i/>
          <w:iCs/>
          <w:sz w:val="22"/>
          <w:szCs w:val="22"/>
        </w:rPr>
        <w:lastRenderedPageBreak/>
        <w:t>Defined contribution plans</w:t>
      </w:r>
    </w:p>
    <w:p w:rsidR="006E322D" w:rsidRPr="00E5476B" w:rsidRDefault="006E322D" w:rsidP="006E322D">
      <w:pPr>
        <w:pStyle w:val="BodyText"/>
        <w:spacing w:after="0"/>
        <w:ind w:left="540" w:right="-405"/>
        <w:jc w:val="both"/>
        <w:rPr>
          <w:rFonts w:ascii="Times New Roman" w:hAnsi="Times New Roman" w:cs="Times New Roman"/>
          <w:i/>
          <w:iCs/>
          <w:sz w:val="22"/>
          <w:szCs w:val="22"/>
        </w:rPr>
      </w:pPr>
    </w:p>
    <w:p w:rsidR="006E322D" w:rsidRPr="00E5476B" w:rsidRDefault="006E322D" w:rsidP="006E322D">
      <w:pPr>
        <w:pStyle w:val="BodyText"/>
        <w:spacing w:after="0"/>
        <w:ind w:left="540" w:right="-25"/>
        <w:jc w:val="both"/>
        <w:rPr>
          <w:rFonts w:ascii="Times New Roman" w:hAnsi="Times New Roman" w:cs="Times New Roman"/>
          <w:sz w:val="22"/>
          <w:szCs w:val="22"/>
        </w:rPr>
      </w:pPr>
      <w:r>
        <w:rPr>
          <w:rFonts w:ascii="Times New Roman" w:hAnsi="Times New Roman" w:cs="Times New Roman"/>
          <w:sz w:val="22"/>
          <w:szCs w:val="22"/>
        </w:rPr>
        <w:t xml:space="preserve">The </w:t>
      </w:r>
      <w:r w:rsidR="00BF04B7">
        <w:rPr>
          <w:rFonts w:ascii="Times New Roman" w:hAnsi="Times New Roman" w:cs="Times New Roman"/>
          <w:sz w:val="22"/>
          <w:szCs w:val="22"/>
        </w:rPr>
        <w:t>Company</w:t>
      </w:r>
      <w:r w:rsidRPr="00E5476B">
        <w:rPr>
          <w:rFonts w:ascii="Times New Roman" w:hAnsi="Times New Roman" w:cs="Times New Roman"/>
          <w:sz w:val="22"/>
          <w:szCs w:val="22"/>
        </w:rPr>
        <w:t xml:space="preserve"> established</w:t>
      </w:r>
      <w:r w:rsidR="00BF04B7">
        <w:rPr>
          <w:rFonts w:ascii="Times New Roman" w:hAnsi="Times New Roman" w:cs="Times New Roman"/>
          <w:sz w:val="22"/>
          <w:szCs w:val="22"/>
        </w:rPr>
        <w:t xml:space="preserve"> a contributory provident fund</w:t>
      </w:r>
      <w:r w:rsidRPr="00E5476B">
        <w:rPr>
          <w:rFonts w:ascii="Times New Roman" w:hAnsi="Times New Roman" w:cs="Times New Roman"/>
          <w:sz w:val="22"/>
          <w:szCs w:val="22"/>
        </w:rPr>
        <w:t xml:space="preserve"> for its em</w:t>
      </w:r>
      <w:r>
        <w:rPr>
          <w:rFonts w:ascii="Times New Roman" w:hAnsi="Times New Roman" w:cs="Times New Roman"/>
          <w:sz w:val="22"/>
          <w:szCs w:val="22"/>
        </w:rPr>
        <w:t>ployees. Membership to the fund</w:t>
      </w:r>
      <w:r w:rsidRPr="00E5476B">
        <w:rPr>
          <w:rFonts w:ascii="Times New Roman" w:hAnsi="Times New Roman" w:cs="Times New Roman"/>
          <w:sz w:val="22"/>
          <w:szCs w:val="22"/>
        </w:rPr>
        <w:t xml:space="preserve"> is on a voluntary basis. Contributions are made m</w:t>
      </w:r>
      <w:r>
        <w:rPr>
          <w:rFonts w:ascii="Times New Roman" w:hAnsi="Times New Roman" w:cs="Times New Roman"/>
          <w:sz w:val="22"/>
          <w:szCs w:val="22"/>
        </w:rPr>
        <w:t xml:space="preserve">onthly by the employees at </w:t>
      </w:r>
      <w:r w:rsidR="00BF04B7">
        <w:rPr>
          <w:rFonts w:ascii="Times New Roman" w:hAnsi="Times New Roman" w:cs="Times New Roman"/>
          <w:sz w:val="22"/>
          <w:szCs w:val="22"/>
        </w:rPr>
        <w:t xml:space="preserve">the </w:t>
      </w:r>
      <w:r>
        <w:rPr>
          <w:rFonts w:ascii="Times New Roman" w:hAnsi="Times New Roman" w:cs="Times New Roman"/>
          <w:sz w:val="22"/>
          <w:szCs w:val="22"/>
        </w:rPr>
        <w:t>rate</w:t>
      </w:r>
      <w:r w:rsidR="00BF04B7">
        <w:rPr>
          <w:rFonts w:ascii="Times New Roman" w:hAnsi="Times New Roman" w:cs="Times New Roman"/>
          <w:sz w:val="22"/>
          <w:szCs w:val="22"/>
        </w:rPr>
        <w:t>s ranging from</w:t>
      </w:r>
      <w:r w:rsidRPr="00E5476B">
        <w:rPr>
          <w:rFonts w:ascii="Times New Roman" w:hAnsi="Times New Roman" w:cs="Times New Roman"/>
          <w:sz w:val="22"/>
          <w:szCs w:val="22"/>
        </w:rPr>
        <w:t xml:space="preserve"> </w:t>
      </w:r>
      <w:r>
        <w:rPr>
          <w:rFonts w:ascii="Times New Roman" w:hAnsi="Times New Roman" w:cs="Times New Roman"/>
          <w:sz w:val="22"/>
          <w:szCs w:val="22"/>
        </w:rPr>
        <w:t xml:space="preserve">5% </w:t>
      </w:r>
      <w:r w:rsidR="00F441E1">
        <w:rPr>
          <w:rFonts w:ascii="Times New Roman" w:hAnsi="Times New Roman" w:cs="Times New Roman"/>
          <w:sz w:val="22"/>
          <w:szCs w:val="22"/>
        </w:rPr>
        <w:t>to</w:t>
      </w:r>
      <w:r>
        <w:rPr>
          <w:rFonts w:ascii="Times New Roman" w:hAnsi="Times New Roman" w:cs="Times New Roman"/>
          <w:sz w:val="22"/>
          <w:szCs w:val="22"/>
        </w:rPr>
        <w:t xml:space="preserve"> 15</w:t>
      </w:r>
      <w:r w:rsidRPr="00E5476B">
        <w:rPr>
          <w:rFonts w:ascii="Times New Roman" w:hAnsi="Times New Roman" w:cs="Times New Roman"/>
          <w:sz w:val="22"/>
          <w:szCs w:val="22"/>
        </w:rPr>
        <w:t>% of their basic salaries and by the Company at</w:t>
      </w:r>
      <w:r w:rsidR="00BF04B7">
        <w:rPr>
          <w:rFonts w:ascii="Times New Roman" w:hAnsi="Times New Roman" w:cs="Times New Roman"/>
          <w:sz w:val="22"/>
          <w:szCs w:val="22"/>
        </w:rPr>
        <w:t xml:space="preserve"> the</w:t>
      </w:r>
      <w:r w:rsidRPr="00E5476B">
        <w:rPr>
          <w:rFonts w:ascii="Times New Roman" w:hAnsi="Times New Roman" w:cs="Times New Roman"/>
          <w:sz w:val="22"/>
          <w:szCs w:val="22"/>
        </w:rPr>
        <w:t xml:space="preserve"> rate </w:t>
      </w:r>
      <w:r w:rsidR="00BF04B7">
        <w:rPr>
          <w:rFonts w:ascii="Times New Roman" w:hAnsi="Times New Roman" w:cs="Times New Roman"/>
          <w:sz w:val="22"/>
          <w:szCs w:val="22"/>
        </w:rPr>
        <w:t xml:space="preserve">of </w:t>
      </w:r>
      <w:r>
        <w:rPr>
          <w:rFonts w:ascii="Times New Roman" w:hAnsi="Times New Roman" w:cs="Times New Roman"/>
          <w:sz w:val="22"/>
          <w:szCs w:val="22"/>
        </w:rPr>
        <w:t>6</w:t>
      </w:r>
      <w:r w:rsidRPr="00E5476B">
        <w:rPr>
          <w:rFonts w:ascii="Times New Roman" w:hAnsi="Times New Roman" w:cs="Times New Roman"/>
          <w:sz w:val="22"/>
          <w:szCs w:val="22"/>
        </w:rPr>
        <w:t xml:space="preserve">% of the employees’ basic salaries. The provident fund </w:t>
      </w:r>
      <w:r>
        <w:rPr>
          <w:rFonts w:ascii="Times New Roman" w:hAnsi="Times New Roman" w:cs="Times New Roman"/>
          <w:sz w:val="22"/>
          <w:szCs w:val="22"/>
        </w:rPr>
        <w:t>is</w:t>
      </w:r>
      <w:r w:rsidRPr="00E5476B">
        <w:rPr>
          <w:rFonts w:ascii="Times New Roman" w:hAnsi="Times New Roman" w:cs="Times New Roman"/>
          <w:sz w:val="22"/>
          <w:szCs w:val="22"/>
        </w:rPr>
        <w:t xml:space="preserve"> registered with the Ministry of Finance as</w:t>
      </w:r>
      <w:r>
        <w:rPr>
          <w:rFonts w:ascii="Times New Roman" w:hAnsi="Times New Roman" w:cs="Times New Roman"/>
          <w:sz w:val="22"/>
          <w:szCs w:val="22"/>
        </w:rPr>
        <w:t xml:space="preserve"> a</w:t>
      </w:r>
      <w:r w:rsidRPr="00E5476B">
        <w:rPr>
          <w:rFonts w:ascii="Times New Roman" w:hAnsi="Times New Roman" w:cs="Times New Roman"/>
          <w:sz w:val="22"/>
          <w:szCs w:val="22"/>
        </w:rPr>
        <w:t xml:space="preserve"> juristic</w:t>
      </w:r>
      <w:r>
        <w:rPr>
          <w:rFonts w:ascii="Times New Roman" w:hAnsi="Times New Roman" w:cs="Times New Roman"/>
          <w:sz w:val="22"/>
          <w:szCs w:val="22"/>
        </w:rPr>
        <w:t xml:space="preserve"> entity and is managed by a licensed Fund Manager</w:t>
      </w:r>
      <w:r w:rsidRPr="00E5476B">
        <w:rPr>
          <w:rFonts w:ascii="Times New Roman" w:hAnsi="Times New Roman" w:cs="Times New Roman"/>
          <w:sz w:val="22"/>
          <w:szCs w:val="22"/>
        </w:rPr>
        <w:t>.</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6E322D" w:rsidRPr="0095242E" w:rsidRDefault="004365C5"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Pr>
          <w:rFonts w:ascii="Times New Roman" w:hAnsi="Times New Roman"/>
          <w:sz w:val="24"/>
          <w:szCs w:val="24"/>
          <w:u w:val="none"/>
        </w:rPr>
        <w:t>19</w:t>
      </w:r>
      <w:r w:rsidR="006E322D" w:rsidRPr="0095242E">
        <w:rPr>
          <w:rFonts w:ascii="Times New Roman" w:hAnsi="Times New Roman"/>
          <w:sz w:val="24"/>
          <w:szCs w:val="24"/>
          <w:u w:val="none"/>
        </w:rPr>
        <w:tab/>
        <w:t>Expenses by nature</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720"/>
        <w:gridCol w:w="1170"/>
        <w:gridCol w:w="180"/>
        <w:gridCol w:w="1260"/>
        <w:gridCol w:w="180"/>
        <w:gridCol w:w="1170"/>
        <w:gridCol w:w="180"/>
        <w:gridCol w:w="1170"/>
      </w:tblGrid>
      <w:tr w:rsidR="00F35F00" w:rsidRPr="000D1F45" w:rsidTr="00FD56C7">
        <w:trPr>
          <w:cantSplit/>
        </w:trPr>
        <w:tc>
          <w:tcPr>
            <w:tcW w:w="3150" w:type="dxa"/>
          </w:tcPr>
          <w:p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18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F35F00" w:rsidRPr="003363BF" w:rsidRDefault="00F35F00" w:rsidP="002556B6">
            <w:pPr>
              <w:ind w:left="-108" w:right="-108"/>
              <w:jc w:val="center"/>
              <w:rPr>
                <w:rFonts w:ascii="Times New Roman" w:hAnsi="Times New Roman" w:cs="Times New Roman"/>
                <w:b/>
                <w:bCs/>
                <w:sz w:val="22"/>
                <w:szCs w:val="22"/>
              </w:rPr>
            </w:pPr>
          </w:p>
        </w:tc>
        <w:tc>
          <w:tcPr>
            <w:tcW w:w="18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F35F00" w:rsidRPr="000D1F45" w:rsidTr="00FD56C7">
        <w:trPr>
          <w:cantSplit/>
        </w:trPr>
        <w:tc>
          <w:tcPr>
            <w:tcW w:w="3150" w:type="dxa"/>
          </w:tcPr>
          <w:p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18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F35F00" w:rsidRPr="003363BF" w:rsidRDefault="00F35F00" w:rsidP="002556B6">
            <w:pPr>
              <w:ind w:left="-108" w:right="-108"/>
              <w:jc w:val="center"/>
              <w:rPr>
                <w:rFonts w:ascii="Times New Roman" w:hAnsi="Times New Roman" w:cs="Times New Roman"/>
                <w:b/>
                <w:bCs/>
                <w:sz w:val="22"/>
                <w:szCs w:val="22"/>
              </w:rPr>
            </w:pPr>
          </w:p>
        </w:tc>
        <w:tc>
          <w:tcPr>
            <w:tcW w:w="18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F35F00" w:rsidRPr="000D1F45" w:rsidTr="00FD56C7">
        <w:trPr>
          <w:cantSplit/>
        </w:trPr>
        <w:tc>
          <w:tcPr>
            <w:tcW w:w="3150" w:type="dxa"/>
          </w:tcPr>
          <w:p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117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18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F35F00" w:rsidRPr="003363BF" w:rsidRDefault="00F35F00" w:rsidP="002556B6">
            <w:pPr>
              <w:ind w:left="-108" w:right="-108"/>
              <w:jc w:val="center"/>
              <w:rPr>
                <w:rFonts w:ascii="Times New Roman" w:hAnsi="Times New Roman" w:cs="Times New Roman"/>
                <w:b/>
                <w:bCs/>
                <w:sz w:val="22"/>
                <w:szCs w:val="22"/>
              </w:rPr>
            </w:pPr>
          </w:p>
        </w:tc>
        <w:tc>
          <w:tcPr>
            <w:tcW w:w="18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F35F00" w:rsidRPr="000D1F45" w:rsidTr="00FD56C7">
        <w:trPr>
          <w:cantSplit/>
        </w:trPr>
        <w:tc>
          <w:tcPr>
            <w:tcW w:w="3150" w:type="dxa"/>
          </w:tcPr>
          <w:p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18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18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Pr>
          <w:p w:rsidR="00F35F00" w:rsidRPr="003363BF" w:rsidRDefault="00F35F00" w:rsidP="002556B6">
            <w:pPr>
              <w:ind w:left="-108" w:right="-108"/>
              <w:jc w:val="center"/>
              <w:rPr>
                <w:rFonts w:ascii="Times New Roman" w:hAnsi="Times New Roman" w:cs="Times New Roman"/>
                <w:b/>
                <w:bCs/>
                <w:sz w:val="22"/>
                <w:szCs w:val="22"/>
              </w:rPr>
            </w:pPr>
          </w:p>
        </w:tc>
        <w:tc>
          <w:tcPr>
            <w:tcW w:w="18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F35F00" w:rsidRPr="000D1F45" w:rsidTr="00FD56C7">
        <w:trPr>
          <w:cantSplit/>
        </w:trPr>
        <w:tc>
          <w:tcPr>
            <w:tcW w:w="3150" w:type="dxa"/>
          </w:tcPr>
          <w:p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18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18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F35F00" w:rsidRPr="000F3207" w:rsidRDefault="00F35F00" w:rsidP="002556B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35F00" w:rsidRPr="000D1F45" w:rsidTr="00FD56C7">
        <w:trPr>
          <w:cantSplit/>
        </w:trPr>
        <w:tc>
          <w:tcPr>
            <w:tcW w:w="3150" w:type="dxa"/>
          </w:tcPr>
          <w:p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Pr>
          <w:p w:rsidR="00F35F00" w:rsidRPr="00144947"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180" w:type="dxa"/>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180" w:type="dxa"/>
          </w:tcPr>
          <w:p w:rsidR="00F35F00" w:rsidRPr="003363BF"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rsidR="00F35F00" w:rsidRPr="003363BF"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F35F00" w:rsidRPr="000D1F45" w:rsidTr="00FD56C7">
        <w:trPr>
          <w:cantSplit/>
        </w:trPr>
        <w:tc>
          <w:tcPr>
            <w:tcW w:w="3150" w:type="dxa"/>
          </w:tcPr>
          <w:p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rsidR="00F35F00" w:rsidRPr="00F35F0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F35F00">
              <w:rPr>
                <w:rFonts w:cs="Times New Roman"/>
                <w:i/>
                <w:iCs/>
              </w:rPr>
              <w:t>Note</w:t>
            </w:r>
          </w:p>
        </w:tc>
        <w:tc>
          <w:tcPr>
            <w:tcW w:w="1170" w:type="dxa"/>
          </w:tcPr>
          <w:p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F35F00" w:rsidRPr="000A529C"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c>
          <w:tcPr>
            <w:tcW w:w="180" w:type="dxa"/>
          </w:tcPr>
          <w:p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2020</w:t>
            </w:r>
          </w:p>
        </w:tc>
        <w:tc>
          <w:tcPr>
            <w:tcW w:w="180" w:type="dxa"/>
          </w:tcPr>
          <w:p w:rsidR="00F35F00" w:rsidRPr="000A529C"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rsidR="00F35F00" w:rsidRPr="000A529C"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2019</w:t>
            </w:r>
          </w:p>
        </w:tc>
      </w:tr>
      <w:tr w:rsidR="00F35F00" w:rsidRPr="000D1F45" w:rsidTr="00FD56C7">
        <w:trPr>
          <w:cantSplit/>
        </w:trPr>
        <w:tc>
          <w:tcPr>
            <w:tcW w:w="3150" w:type="dxa"/>
          </w:tcPr>
          <w:p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rsidR="00F35F00" w:rsidRPr="00D675DD"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F35F00" w:rsidRPr="00D675DD"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F35F00" w:rsidRPr="000D1F45" w:rsidTr="00FD56C7">
        <w:trPr>
          <w:cantSplit/>
        </w:trPr>
        <w:tc>
          <w:tcPr>
            <w:tcW w:w="3150" w:type="dxa"/>
          </w:tcPr>
          <w:p w:rsidR="00F35F00" w:rsidRPr="009D3180" w:rsidRDefault="00F35F00"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rsidR="00F35F00" w:rsidRPr="00D675DD"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rsidR="00F35F00" w:rsidRPr="00D675DD" w:rsidRDefault="00F35F0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791FD1" w:rsidRPr="000D1F45" w:rsidTr="00FD56C7">
        <w:trPr>
          <w:cantSplit/>
          <w:trHeight w:val="128"/>
        </w:trPr>
        <w:tc>
          <w:tcPr>
            <w:tcW w:w="3150" w:type="dxa"/>
          </w:tcPr>
          <w:p w:rsidR="00791FD1" w:rsidRPr="006A4726"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Cost of sale of real estate</w:t>
            </w:r>
          </w:p>
        </w:tc>
        <w:tc>
          <w:tcPr>
            <w:tcW w:w="72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233,030</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233,030</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w:t>
            </w:r>
          </w:p>
        </w:tc>
      </w:tr>
      <w:tr w:rsidR="00791FD1" w:rsidRPr="000D1F45" w:rsidTr="00FD56C7">
        <w:trPr>
          <w:cantSplit/>
          <w:trHeight w:val="128"/>
        </w:trPr>
        <w:tc>
          <w:tcPr>
            <w:tcW w:w="3150" w:type="dxa"/>
          </w:tcPr>
          <w:p w:rsidR="00791FD1"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Depreciation</w:t>
            </w:r>
          </w:p>
        </w:tc>
        <w:tc>
          <w:tcPr>
            <w:tcW w:w="72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155,137</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172,028</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155,137</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172,028</w:t>
            </w:r>
          </w:p>
        </w:tc>
      </w:tr>
      <w:tr w:rsidR="00791FD1" w:rsidRPr="000D1F45" w:rsidTr="00FD56C7">
        <w:trPr>
          <w:cantSplit/>
          <w:trHeight w:val="128"/>
        </w:trPr>
        <w:tc>
          <w:tcPr>
            <w:tcW w:w="3150" w:type="dxa"/>
          </w:tcPr>
          <w:p w:rsidR="00791FD1" w:rsidRPr="006A4726"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Employee benefit expenses</w:t>
            </w:r>
          </w:p>
        </w:tc>
        <w:tc>
          <w:tcPr>
            <w:tcW w:w="720" w:type="dxa"/>
          </w:tcPr>
          <w:p w:rsidR="00791FD1" w:rsidRPr="00020BAD"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tLeast"/>
              <w:ind w:left="-102" w:right="-108"/>
              <w:rPr>
                <w:i/>
                <w:iCs/>
                <w:szCs w:val="28"/>
              </w:rPr>
            </w:pPr>
            <w:r w:rsidRPr="00020BAD">
              <w:rPr>
                <w:i/>
                <w:iCs/>
                <w:szCs w:val="28"/>
              </w:rPr>
              <w:t>18</w:t>
            </w: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123,796</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125,700</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123,796</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125,700</w:t>
            </w:r>
          </w:p>
        </w:tc>
      </w:tr>
      <w:tr w:rsidR="00791FD1" w:rsidRPr="000D1F45" w:rsidTr="00FD56C7">
        <w:trPr>
          <w:cantSplit/>
          <w:trHeight w:val="128"/>
        </w:trPr>
        <w:tc>
          <w:tcPr>
            <w:tcW w:w="3150" w:type="dxa"/>
          </w:tcPr>
          <w:p w:rsidR="00791FD1" w:rsidRPr="006A4726"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Utilities management expenses</w:t>
            </w:r>
          </w:p>
        </w:tc>
        <w:tc>
          <w:tcPr>
            <w:tcW w:w="72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54,218</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55,062</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54,218</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55,062</w:t>
            </w:r>
          </w:p>
        </w:tc>
      </w:tr>
      <w:tr w:rsidR="00791FD1" w:rsidRPr="000D1F45" w:rsidTr="00FD56C7">
        <w:trPr>
          <w:cantSplit/>
          <w:trHeight w:val="128"/>
        </w:trPr>
        <w:tc>
          <w:tcPr>
            <w:tcW w:w="3150" w:type="dxa"/>
          </w:tcPr>
          <w:p w:rsidR="00791FD1"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83593">
              <w:rPr>
                <w:rFonts w:ascii="Times New Roman" w:hAnsi="Times New Roman" w:cs="Times New Roman"/>
                <w:sz w:val="22"/>
                <w:szCs w:val="22"/>
              </w:rPr>
              <w:t>Electricity expenses</w:t>
            </w:r>
          </w:p>
        </w:tc>
        <w:tc>
          <w:tcPr>
            <w:tcW w:w="72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46,126</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47,993</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46,126</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47,993</w:t>
            </w:r>
          </w:p>
        </w:tc>
      </w:tr>
      <w:tr w:rsidR="00791FD1" w:rsidRPr="000D1F45" w:rsidTr="00FD56C7">
        <w:trPr>
          <w:cantSplit/>
          <w:trHeight w:val="128"/>
        </w:trPr>
        <w:tc>
          <w:tcPr>
            <w:tcW w:w="3150" w:type="dxa"/>
          </w:tcPr>
          <w:p w:rsidR="00791FD1" w:rsidRPr="006A4726"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Repair and maintenance expenses</w:t>
            </w:r>
          </w:p>
        </w:tc>
        <w:tc>
          <w:tcPr>
            <w:tcW w:w="72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32,692</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49,585</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32,692</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49,585</w:t>
            </w:r>
          </w:p>
        </w:tc>
      </w:tr>
      <w:tr w:rsidR="00791FD1" w:rsidRPr="000D1F45" w:rsidTr="00FD56C7">
        <w:trPr>
          <w:cantSplit/>
          <w:trHeight w:val="128"/>
        </w:trPr>
        <w:tc>
          <w:tcPr>
            <w:tcW w:w="3150" w:type="dxa"/>
          </w:tcPr>
          <w:p w:rsidR="00791FD1" w:rsidRPr="006A4726"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 xml:space="preserve">Security </w:t>
            </w:r>
            <w:r>
              <w:rPr>
                <w:rFonts w:ascii="Times New Roman" w:hAnsi="Times New Roman"/>
                <w:sz w:val="22"/>
                <w:szCs w:val="22"/>
              </w:rPr>
              <w:t>service fees</w:t>
            </w:r>
          </w:p>
        </w:tc>
        <w:tc>
          <w:tcPr>
            <w:tcW w:w="72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28,604</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26,229</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28,604</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26,229</w:t>
            </w:r>
          </w:p>
        </w:tc>
      </w:tr>
      <w:tr w:rsidR="00791FD1" w:rsidRPr="000D1F45" w:rsidTr="00FD56C7">
        <w:trPr>
          <w:cantSplit/>
          <w:trHeight w:val="128"/>
        </w:trPr>
        <w:tc>
          <w:tcPr>
            <w:tcW w:w="3150" w:type="dxa"/>
          </w:tcPr>
          <w:p w:rsidR="00791FD1" w:rsidRPr="00483593"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Consultancy</w:t>
            </w:r>
            <w:r w:rsidRPr="00483593">
              <w:rPr>
                <w:rFonts w:ascii="Times New Roman" w:hAnsi="Times New Roman"/>
                <w:sz w:val="22"/>
                <w:szCs w:val="22"/>
              </w:rPr>
              <w:t xml:space="preserve"> </w:t>
            </w:r>
            <w:r>
              <w:rPr>
                <w:rFonts w:ascii="Times New Roman" w:hAnsi="Times New Roman"/>
                <w:sz w:val="22"/>
                <w:szCs w:val="22"/>
              </w:rPr>
              <w:t>fees</w:t>
            </w:r>
          </w:p>
        </w:tc>
        <w:tc>
          <w:tcPr>
            <w:tcW w:w="72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25,856</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24,480</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25,856</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24,480</w:t>
            </w:r>
          </w:p>
        </w:tc>
      </w:tr>
      <w:tr w:rsidR="00791FD1" w:rsidRPr="000D1F45" w:rsidTr="00FD56C7">
        <w:trPr>
          <w:cantSplit/>
          <w:trHeight w:val="128"/>
        </w:trPr>
        <w:tc>
          <w:tcPr>
            <w:tcW w:w="3150" w:type="dxa"/>
          </w:tcPr>
          <w:p w:rsidR="00791FD1" w:rsidRPr="006A4726"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B36794">
              <w:rPr>
                <w:rFonts w:ascii="Times New Roman" w:hAnsi="Times New Roman"/>
                <w:sz w:val="22"/>
                <w:szCs w:val="22"/>
              </w:rPr>
              <w:t>Selling expenses for real estate</w:t>
            </w:r>
            <w:r>
              <w:rPr>
                <w:rFonts w:ascii="Times New Roman" w:hAnsi="Times New Roman"/>
                <w:sz w:val="22"/>
                <w:szCs w:val="22"/>
              </w:rPr>
              <w:t xml:space="preserve"> development </w:t>
            </w:r>
            <w:r w:rsidR="00A73B37">
              <w:rPr>
                <w:rFonts w:ascii="Times New Roman" w:hAnsi="Times New Roman"/>
                <w:sz w:val="22"/>
                <w:szCs w:val="22"/>
              </w:rPr>
              <w:t>for sale</w:t>
            </w:r>
          </w:p>
        </w:tc>
        <w:tc>
          <w:tcPr>
            <w:tcW w:w="72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14,933</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361</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14,933</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361</w:t>
            </w:r>
          </w:p>
        </w:tc>
      </w:tr>
      <w:tr w:rsidR="00791FD1" w:rsidRPr="000D1F45" w:rsidTr="00FD56C7">
        <w:trPr>
          <w:cantSplit/>
          <w:trHeight w:val="128"/>
        </w:trPr>
        <w:tc>
          <w:tcPr>
            <w:tcW w:w="3150" w:type="dxa"/>
          </w:tcPr>
          <w:p w:rsidR="00791FD1" w:rsidRPr="00B36794" w:rsidRDefault="00791FD1" w:rsidP="00791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Others</w:t>
            </w:r>
          </w:p>
        </w:tc>
        <w:tc>
          <w:tcPr>
            <w:tcW w:w="72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49,207</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52,862</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49,207</w:t>
            </w:r>
          </w:p>
        </w:tc>
        <w:tc>
          <w:tcPr>
            <w:tcW w:w="18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rsidR="00791FD1" w:rsidRPr="00B42CE9"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52,923</w:t>
            </w:r>
          </w:p>
        </w:tc>
      </w:tr>
      <w:tr w:rsidR="00791FD1" w:rsidRPr="000D1F45" w:rsidTr="00FD56C7">
        <w:trPr>
          <w:cantSplit/>
        </w:trPr>
        <w:tc>
          <w:tcPr>
            <w:tcW w:w="3150" w:type="dxa"/>
          </w:tcPr>
          <w:p w:rsidR="00791FD1" w:rsidRPr="008A480B"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hanging="180"/>
              <w:rPr>
                <w:b/>
                <w:bCs/>
              </w:rPr>
            </w:pPr>
            <w:r w:rsidRPr="00042262">
              <w:rPr>
                <w:rFonts w:cs="Times New Roman"/>
                <w:b/>
                <w:bCs/>
              </w:rPr>
              <w:t>Total cost of sale</w:t>
            </w:r>
            <w:r>
              <w:rPr>
                <w:rFonts w:cs="Times New Roman"/>
                <w:b/>
                <w:bCs/>
              </w:rPr>
              <w:t xml:space="preserve"> of real estate</w:t>
            </w:r>
            <w:r w:rsidRPr="00042262">
              <w:rPr>
                <w:rFonts w:cs="Times New Roman"/>
                <w:b/>
                <w:bCs/>
              </w:rPr>
              <w:t xml:space="preserve">, </w:t>
            </w:r>
            <w:r>
              <w:rPr>
                <w:rFonts w:cs="Times New Roman"/>
                <w:b/>
                <w:bCs/>
              </w:rPr>
              <w:t xml:space="preserve">cost of rendering of services, </w:t>
            </w:r>
            <w:r w:rsidRPr="00042262">
              <w:rPr>
                <w:rFonts w:cs="Times New Roman"/>
                <w:b/>
                <w:bCs/>
              </w:rPr>
              <w:t>distribution costs and administrative expenses</w:t>
            </w:r>
          </w:p>
        </w:tc>
        <w:tc>
          <w:tcPr>
            <w:tcW w:w="720" w:type="dxa"/>
          </w:tcPr>
          <w:p w:rsidR="00791FD1" w:rsidRPr="00924E98"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double" w:sz="4" w:space="0" w:color="auto"/>
            </w:tcBorders>
          </w:tcPr>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rsidR="00791FD1" w:rsidRPr="00924E98"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763,599</w:t>
            </w:r>
          </w:p>
        </w:tc>
        <w:tc>
          <w:tcPr>
            <w:tcW w:w="180" w:type="dxa"/>
          </w:tcPr>
          <w:p w:rsidR="00791FD1" w:rsidRPr="00924E98"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p w:rsidR="00791FD1" w:rsidRPr="00924E98"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554,300</w:t>
            </w:r>
          </w:p>
        </w:tc>
        <w:tc>
          <w:tcPr>
            <w:tcW w:w="180" w:type="dxa"/>
          </w:tcPr>
          <w:p w:rsidR="00791FD1" w:rsidRPr="00924E98"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rsidR="00791FD1"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p w:rsidR="00791FD1" w:rsidRPr="00924E98"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763,599</w:t>
            </w:r>
          </w:p>
        </w:tc>
        <w:tc>
          <w:tcPr>
            <w:tcW w:w="180" w:type="dxa"/>
          </w:tcPr>
          <w:p w:rsidR="00791FD1" w:rsidRPr="00924E98"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rsidR="00791FD1" w:rsidRPr="0063705E"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p w:rsidR="00791FD1" w:rsidRPr="0063705E"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p w:rsidR="00791FD1" w:rsidRPr="0063705E"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p w:rsidR="00791FD1" w:rsidRPr="0063705E" w:rsidRDefault="00791FD1" w:rsidP="00791FD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63705E">
              <w:rPr>
                <w:b/>
                <w:bCs/>
                <w:szCs w:val="28"/>
              </w:rPr>
              <w:t>554,361</w:t>
            </w:r>
          </w:p>
        </w:tc>
      </w:tr>
    </w:tbl>
    <w:p w:rsidR="00F35F00" w:rsidRPr="008E176B" w:rsidRDefault="00F35F00"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D94E47" w:rsidRDefault="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6E322D" w:rsidRPr="0095242E" w:rsidRDefault="006E322D" w:rsidP="006E322D">
      <w:pPr>
        <w:pStyle w:val="Heading1"/>
        <w:keepLines/>
        <w:numPr>
          <w:ilvl w:val="0"/>
          <w:numId w:val="0"/>
        </w:numPr>
        <w:shd w:val="clear" w:color="auto" w:fill="auto"/>
        <w:tabs>
          <w:tab w:val="left" w:pos="540"/>
          <w:tab w:val="left" w:pos="927"/>
        </w:tabs>
        <w:rPr>
          <w:rFonts w:ascii="Times New Roman" w:hAnsi="Times New Roman"/>
          <w:sz w:val="24"/>
          <w:szCs w:val="24"/>
          <w:u w:val="none"/>
        </w:rPr>
      </w:pPr>
      <w:r w:rsidRPr="0095242E">
        <w:rPr>
          <w:rFonts w:ascii="Times New Roman" w:hAnsi="Times New Roman"/>
          <w:sz w:val="24"/>
          <w:szCs w:val="24"/>
          <w:u w:val="none"/>
        </w:rPr>
        <w:lastRenderedPageBreak/>
        <w:t>2</w:t>
      </w:r>
      <w:r w:rsidR="00F24A51">
        <w:rPr>
          <w:rFonts w:ascii="Times New Roman" w:hAnsi="Times New Roman"/>
          <w:sz w:val="24"/>
          <w:szCs w:val="24"/>
          <w:u w:val="none"/>
        </w:rPr>
        <w:t>0</w:t>
      </w:r>
      <w:r w:rsidRPr="0095242E">
        <w:rPr>
          <w:rFonts w:ascii="Times New Roman" w:hAnsi="Times New Roman"/>
          <w:sz w:val="24"/>
          <w:szCs w:val="24"/>
          <w:u w:val="none"/>
        </w:rPr>
        <w:tab/>
        <w:t>Income tax</w:t>
      </w:r>
    </w:p>
    <w:p w:rsidR="006E322D" w:rsidRPr="004D515B" w:rsidRDefault="006E322D" w:rsidP="004D515B">
      <w:pPr>
        <w:ind w:left="1170" w:hanging="630"/>
        <w:jc w:val="both"/>
        <w:rPr>
          <w:rFonts w:ascii="Times New Roman" w:hAnsi="Times New Roman" w:cs="Times New Roman"/>
          <w:sz w:val="22"/>
          <w:szCs w:val="22"/>
        </w:rPr>
      </w:pPr>
    </w:p>
    <w:p w:rsidR="00313B24" w:rsidRDefault="00313B24" w:rsidP="006E322D">
      <w:pPr>
        <w:ind w:left="540"/>
        <w:jc w:val="both"/>
        <w:rPr>
          <w:rFonts w:ascii="Times New Roman" w:hAnsi="Times New Roman" w:cs="Times New Roman"/>
          <w:b/>
          <w:bCs/>
          <w:i/>
          <w:iCs/>
          <w:sz w:val="22"/>
          <w:szCs w:val="22"/>
        </w:rPr>
      </w:pPr>
      <w:r w:rsidRPr="008059CA">
        <w:rPr>
          <w:rFonts w:ascii="Times New Roman" w:hAnsi="Times New Roman" w:cs="Times New Roman"/>
          <w:b/>
          <w:bCs/>
          <w:i/>
          <w:iCs/>
          <w:sz w:val="22"/>
          <w:szCs w:val="22"/>
        </w:rPr>
        <w:t xml:space="preserve">Income tax </w:t>
      </w:r>
      <w:proofErr w:type="spellStart"/>
      <w:r w:rsidRPr="008059CA">
        <w:rPr>
          <w:rFonts w:ascii="Times New Roman" w:hAnsi="Times New Roman" w:cs="Times New Roman"/>
          <w:b/>
          <w:bCs/>
          <w:i/>
          <w:iCs/>
          <w:sz w:val="22"/>
          <w:szCs w:val="22"/>
        </w:rPr>
        <w:t>recognised</w:t>
      </w:r>
      <w:proofErr w:type="spellEnd"/>
      <w:r w:rsidRPr="008059CA">
        <w:rPr>
          <w:rFonts w:ascii="Times New Roman" w:hAnsi="Times New Roman" w:cs="Times New Roman"/>
          <w:b/>
          <w:bCs/>
          <w:i/>
          <w:iCs/>
          <w:sz w:val="22"/>
          <w:szCs w:val="22"/>
        </w:rPr>
        <w:t xml:space="preserve"> in profit or los</w:t>
      </w:r>
      <w:r>
        <w:rPr>
          <w:rFonts w:ascii="Times New Roman" w:hAnsi="Times New Roman" w:cs="Times New Roman"/>
          <w:b/>
          <w:bCs/>
          <w:i/>
          <w:iCs/>
          <w:sz w:val="22"/>
          <w:szCs w:val="22"/>
        </w:rPr>
        <w:t>s</w:t>
      </w:r>
    </w:p>
    <w:p w:rsidR="00884759" w:rsidRDefault="00884759" w:rsidP="004D515B">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884759" w:rsidRPr="00B86232" w:rsidTr="00884759">
        <w:trPr>
          <w:cantSplit/>
          <w:tblHeader/>
        </w:trPr>
        <w:tc>
          <w:tcPr>
            <w:tcW w:w="5940" w:type="dxa"/>
          </w:tcPr>
          <w:p w:rsidR="00884759" w:rsidRPr="00B86232" w:rsidRDefault="00884759" w:rsidP="00884759">
            <w:pPr>
              <w:spacing w:line="240" w:lineRule="auto"/>
              <w:rPr>
                <w:rFonts w:ascii="Times New Roman" w:hAnsi="Times New Roman" w:cs="Times New Roman"/>
                <w:b/>
                <w:bCs/>
                <w:i/>
                <w:iCs/>
                <w:sz w:val="22"/>
                <w:szCs w:val="22"/>
                <w:highlight w:val="cyan"/>
              </w:rPr>
            </w:pPr>
          </w:p>
        </w:tc>
        <w:tc>
          <w:tcPr>
            <w:tcW w:w="3240" w:type="dxa"/>
            <w:gridSpan w:val="3"/>
          </w:tcPr>
          <w:p w:rsidR="00884759" w:rsidRPr="00B86232" w:rsidRDefault="00884759" w:rsidP="00884759">
            <w:pPr>
              <w:pStyle w:val="acctfourfigures"/>
              <w:spacing w:line="240" w:lineRule="auto"/>
              <w:jc w:val="center"/>
              <w:rPr>
                <w:b/>
                <w:bCs/>
                <w:szCs w:val="22"/>
              </w:rPr>
            </w:pPr>
            <w:r>
              <w:rPr>
                <w:b/>
                <w:bCs/>
                <w:szCs w:val="22"/>
              </w:rPr>
              <w:t>Financial statements in which</w:t>
            </w:r>
          </w:p>
        </w:tc>
      </w:tr>
      <w:tr w:rsidR="00884759" w:rsidRPr="00B86232" w:rsidTr="00884759">
        <w:trPr>
          <w:cantSplit/>
          <w:tblHeader/>
        </w:trPr>
        <w:tc>
          <w:tcPr>
            <w:tcW w:w="5940" w:type="dxa"/>
          </w:tcPr>
          <w:p w:rsidR="00884759" w:rsidRPr="00B86232" w:rsidRDefault="00884759" w:rsidP="00884759">
            <w:pPr>
              <w:spacing w:line="240" w:lineRule="auto"/>
              <w:rPr>
                <w:rFonts w:ascii="Times New Roman" w:hAnsi="Times New Roman" w:cs="Times New Roman"/>
                <w:b/>
                <w:bCs/>
                <w:i/>
                <w:iCs/>
                <w:sz w:val="22"/>
                <w:szCs w:val="22"/>
                <w:highlight w:val="cyan"/>
              </w:rPr>
            </w:pPr>
          </w:p>
        </w:tc>
        <w:tc>
          <w:tcPr>
            <w:tcW w:w="3240" w:type="dxa"/>
            <w:gridSpan w:val="3"/>
          </w:tcPr>
          <w:p w:rsidR="00884759" w:rsidRPr="00B86232" w:rsidRDefault="00884759" w:rsidP="00884759">
            <w:pPr>
              <w:pStyle w:val="acctfourfigures"/>
              <w:spacing w:line="240" w:lineRule="auto"/>
              <w:jc w:val="center"/>
              <w:rPr>
                <w:b/>
                <w:bCs/>
                <w:szCs w:val="22"/>
              </w:rPr>
            </w:pPr>
            <w:r>
              <w:rPr>
                <w:b/>
                <w:bCs/>
                <w:szCs w:val="22"/>
              </w:rPr>
              <w:t>the equity method is applied/</w:t>
            </w:r>
          </w:p>
        </w:tc>
      </w:tr>
      <w:tr w:rsidR="00884759" w:rsidRPr="00B86232" w:rsidTr="00884759">
        <w:trPr>
          <w:cantSplit/>
          <w:tblHeader/>
        </w:trPr>
        <w:tc>
          <w:tcPr>
            <w:tcW w:w="5940" w:type="dxa"/>
          </w:tcPr>
          <w:p w:rsidR="00884759" w:rsidRPr="00B86232" w:rsidRDefault="00884759" w:rsidP="00884759">
            <w:pPr>
              <w:spacing w:line="240" w:lineRule="auto"/>
              <w:rPr>
                <w:rFonts w:ascii="Times New Roman" w:hAnsi="Times New Roman" w:cs="Times New Roman"/>
                <w:b/>
                <w:bCs/>
                <w:i/>
                <w:iCs/>
                <w:sz w:val="22"/>
                <w:szCs w:val="22"/>
                <w:highlight w:val="cyan"/>
              </w:rPr>
            </w:pPr>
          </w:p>
        </w:tc>
        <w:tc>
          <w:tcPr>
            <w:tcW w:w="3240" w:type="dxa"/>
            <w:gridSpan w:val="3"/>
          </w:tcPr>
          <w:p w:rsidR="00884759" w:rsidRDefault="00884759" w:rsidP="00884759">
            <w:pPr>
              <w:pStyle w:val="acctfourfigures"/>
              <w:spacing w:line="240" w:lineRule="auto"/>
              <w:ind w:left="-85" w:right="-82"/>
              <w:jc w:val="center"/>
              <w:rPr>
                <w:b/>
                <w:bCs/>
                <w:szCs w:val="22"/>
              </w:rPr>
            </w:pPr>
            <w:r>
              <w:rPr>
                <w:b/>
                <w:bCs/>
                <w:szCs w:val="22"/>
              </w:rPr>
              <w:t>Consolidated financial statements/</w:t>
            </w:r>
          </w:p>
        </w:tc>
      </w:tr>
      <w:tr w:rsidR="00884759" w:rsidRPr="00B86232" w:rsidTr="00884759">
        <w:trPr>
          <w:cantSplit/>
          <w:tblHeader/>
        </w:trPr>
        <w:tc>
          <w:tcPr>
            <w:tcW w:w="5940" w:type="dxa"/>
          </w:tcPr>
          <w:p w:rsidR="00884759" w:rsidRPr="00B86232" w:rsidRDefault="00884759" w:rsidP="00884759">
            <w:pPr>
              <w:spacing w:line="240" w:lineRule="auto"/>
              <w:rPr>
                <w:rFonts w:ascii="Times New Roman" w:hAnsi="Times New Roman" w:cs="Times New Roman"/>
                <w:b/>
                <w:bCs/>
                <w:i/>
                <w:iCs/>
                <w:sz w:val="22"/>
                <w:szCs w:val="22"/>
                <w:highlight w:val="cyan"/>
              </w:rPr>
            </w:pPr>
          </w:p>
        </w:tc>
        <w:tc>
          <w:tcPr>
            <w:tcW w:w="3240" w:type="dxa"/>
            <w:gridSpan w:val="3"/>
          </w:tcPr>
          <w:p w:rsidR="00884759" w:rsidRDefault="00884759" w:rsidP="00884759">
            <w:pPr>
              <w:pStyle w:val="acctfourfigures"/>
              <w:spacing w:line="240" w:lineRule="auto"/>
              <w:jc w:val="center"/>
              <w:rPr>
                <w:b/>
                <w:bCs/>
                <w:szCs w:val="22"/>
              </w:rPr>
            </w:pPr>
            <w:r>
              <w:rPr>
                <w:b/>
                <w:bCs/>
                <w:szCs w:val="22"/>
              </w:rPr>
              <w:t>Separate financial statements</w:t>
            </w:r>
          </w:p>
        </w:tc>
      </w:tr>
      <w:tr w:rsidR="00D94E47" w:rsidRPr="00B86232" w:rsidTr="00884759">
        <w:trPr>
          <w:cantSplit/>
        </w:trPr>
        <w:tc>
          <w:tcPr>
            <w:tcW w:w="5940" w:type="dxa"/>
          </w:tcPr>
          <w:p w:rsidR="00D94E47" w:rsidRPr="00B86232" w:rsidRDefault="00D94E47" w:rsidP="002556B6">
            <w:pPr>
              <w:spacing w:line="240" w:lineRule="auto"/>
              <w:rPr>
                <w:rFonts w:ascii="Times New Roman" w:hAnsi="Times New Roman" w:cs="Times New Roman"/>
                <w:b/>
                <w:bCs/>
                <w:i/>
                <w:iCs/>
                <w:color w:val="211E1F"/>
                <w:sz w:val="22"/>
                <w:szCs w:val="22"/>
              </w:rPr>
            </w:pPr>
          </w:p>
        </w:tc>
        <w:tc>
          <w:tcPr>
            <w:tcW w:w="1530" w:type="dxa"/>
          </w:tcPr>
          <w:p w:rsidR="00D94E47" w:rsidRPr="00B86232" w:rsidRDefault="00D94E47" w:rsidP="002556B6">
            <w:pPr>
              <w:pStyle w:val="acctfourfigures"/>
              <w:tabs>
                <w:tab w:val="clear" w:pos="765"/>
                <w:tab w:val="decimal" w:pos="731"/>
                <w:tab w:val="decimal" w:pos="1642"/>
              </w:tabs>
              <w:spacing w:line="240" w:lineRule="auto"/>
              <w:ind w:right="11"/>
              <w:jc w:val="center"/>
              <w:rPr>
                <w:szCs w:val="22"/>
                <w:lang w:bidi="th-TH"/>
              </w:rPr>
            </w:pPr>
            <w:r>
              <w:rPr>
                <w:szCs w:val="22"/>
                <w:lang w:bidi="th-TH"/>
              </w:rPr>
              <w:t>2020</w:t>
            </w:r>
          </w:p>
        </w:tc>
        <w:tc>
          <w:tcPr>
            <w:tcW w:w="180" w:type="dxa"/>
          </w:tcPr>
          <w:p w:rsidR="00D94E47" w:rsidRPr="00B86232" w:rsidRDefault="00D94E47" w:rsidP="002556B6">
            <w:pPr>
              <w:pStyle w:val="acctfourfigures"/>
              <w:spacing w:line="240" w:lineRule="auto"/>
              <w:rPr>
                <w:szCs w:val="22"/>
              </w:rPr>
            </w:pPr>
          </w:p>
        </w:tc>
        <w:tc>
          <w:tcPr>
            <w:tcW w:w="1530" w:type="dxa"/>
          </w:tcPr>
          <w:p w:rsidR="00D94E47" w:rsidRPr="00B86232" w:rsidRDefault="00D94E47" w:rsidP="002556B6">
            <w:pPr>
              <w:pStyle w:val="acctfourfigures"/>
              <w:tabs>
                <w:tab w:val="clear" w:pos="765"/>
              </w:tabs>
              <w:spacing w:line="240" w:lineRule="auto"/>
              <w:ind w:right="101"/>
              <w:jc w:val="center"/>
              <w:rPr>
                <w:szCs w:val="22"/>
              </w:rPr>
            </w:pPr>
            <w:r>
              <w:rPr>
                <w:szCs w:val="22"/>
              </w:rPr>
              <w:t>2019</w:t>
            </w:r>
          </w:p>
        </w:tc>
      </w:tr>
      <w:tr w:rsidR="00D94E47" w:rsidRPr="00B86232" w:rsidTr="00884759">
        <w:trPr>
          <w:cantSplit/>
        </w:trPr>
        <w:tc>
          <w:tcPr>
            <w:tcW w:w="5940" w:type="dxa"/>
          </w:tcPr>
          <w:p w:rsidR="00D94E47" w:rsidRPr="00B86232" w:rsidRDefault="00D94E47" w:rsidP="002556B6">
            <w:pPr>
              <w:spacing w:line="240" w:lineRule="auto"/>
              <w:rPr>
                <w:rFonts w:ascii="Times New Roman" w:hAnsi="Times New Roman" w:cs="Times New Roman"/>
                <w:color w:val="211E1F"/>
                <w:sz w:val="22"/>
                <w:szCs w:val="22"/>
                <w:highlight w:val="cyan"/>
              </w:rPr>
            </w:pPr>
          </w:p>
        </w:tc>
        <w:tc>
          <w:tcPr>
            <w:tcW w:w="3240" w:type="dxa"/>
            <w:gridSpan w:val="3"/>
          </w:tcPr>
          <w:p w:rsidR="00D94E47" w:rsidRPr="00B86232" w:rsidRDefault="00D94E47" w:rsidP="002556B6">
            <w:pPr>
              <w:pStyle w:val="acctfourfigures"/>
              <w:tabs>
                <w:tab w:val="clear" w:pos="765"/>
                <w:tab w:val="decimal" w:pos="2256"/>
              </w:tabs>
              <w:spacing w:line="240" w:lineRule="auto"/>
              <w:ind w:right="101"/>
              <w:rPr>
                <w:i/>
                <w:iCs/>
                <w:szCs w:val="22"/>
              </w:rPr>
            </w:pPr>
            <w:r>
              <w:rPr>
                <w:i/>
                <w:iCs/>
                <w:szCs w:val="22"/>
              </w:rPr>
              <w:t>(in thousand Baht)</w:t>
            </w:r>
          </w:p>
        </w:tc>
      </w:tr>
      <w:tr w:rsidR="00D94E47" w:rsidRPr="00B86232" w:rsidTr="00884759">
        <w:trPr>
          <w:cantSplit/>
        </w:trPr>
        <w:tc>
          <w:tcPr>
            <w:tcW w:w="5940" w:type="dxa"/>
          </w:tcPr>
          <w:p w:rsidR="00D94E47" w:rsidRPr="00775967" w:rsidRDefault="00D94E47" w:rsidP="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i/>
                <w:iCs/>
                <w:sz w:val="22"/>
                <w:szCs w:val="22"/>
              </w:rPr>
            </w:pPr>
            <w:r w:rsidRPr="00775967">
              <w:rPr>
                <w:rFonts w:ascii="Times New Roman" w:hAnsi="Times New Roman" w:cs="Times New Roman"/>
                <w:b/>
                <w:bCs/>
                <w:sz w:val="22"/>
                <w:szCs w:val="22"/>
              </w:rPr>
              <w:t>Current tax</w:t>
            </w:r>
          </w:p>
        </w:tc>
        <w:tc>
          <w:tcPr>
            <w:tcW w:w="1530" w:type="dxa"/>
          </w:tcPr>
          <w:p w:rsidR="00D94E47" w:rsidRPr="00FA098D" w:rsidRDefault="00D94E47" w:rsidP="00D94E47">
            <w:pPr>
              <w:pStyle w:val="acctfourfigures"/>
              <w:tabs>
                <w:tab w:val="clear" w:pos="765"/>
                <w:tab w:val="decimal" w:pos="731"/>
                <w:tab w:val="decimal" w:pos="1642"/>
              </w:tabs>
              <w:spacing w:line="240" w:lineRule="auto"/>
              <w:ind w:right="11"/>
              <w:jc w:val="right"/>
              <w:rPr>
                <w:szCs w:val="22"/>
                <w:lang w:bidi="th-TH"/>
              </w:rPr>
            </w:pPr>
          </w:p>
        </w:tc>
        <w:tc>
          <w:tcPr>
            <w:tcW w:w="180" w:type="dxa"/>
          </w:tcPr>
          <w:p w:rsidR="00D94E47" w:rsidRPr="00B86232" w:rsidRDefault="00D94E47" w:rsidP="00D94E47">
            <w:pPr>
              <w:pStyle w:val="acctfourfigures"/>
              <w:spacing w:line="240" w:lineRule="auto"/>
              <w:rPr>
                <w:szCs w:val="22"/>
              </w:rPr>
            </w:pPr>
          </w:p>
        </w:tc>
        <w:tc>
          <w:tcPr>
            <w:tcW w:w="1530" w:type="dxa"/>
          </w:tcPr>
          <w:p w:rsidR="00D94E47" w:rsidRPr="00B42CE9" w:rsidRDefault="00D94E47" w:rsidP="00D94E47">
            <w:pPr>
              <w:pStyle w:val="acctfourfigures"/>
              <w:tabs>
                <w:tab w:val="clear" w:pos="765"/>
                <w:tab w:val="decimal" w:pos="549"/>
              </w:tabs>
              <w:spacing w:line="240" w:lineRule="auto"/>
              <w:ind w:right="95"/>
              <w:jc w:val="right"/>
              <w:rPr>
                <w:szCs w:val="28"/>
              </w:rPr>
            </w:pPr>
          </w:p>
        </w:tc>
      </w:tr>
      <w:tr w:rsidR="00D94E47" w:rsidRPr="00B86232" w:rsidTr="00884759">
        <w:trPr>
          <w:cantSplit/>
        </w:trPr>
        <w:tc>
          <w:tcPr>
            <w:tcW w:w="5940" w:type="dxa"/>
          </w:tcPr>
          <w:p w:rsidR="00D94E47" w:rsidRPr="00775967" w:rsidRDefault="00D94E47" w:rsidP="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Current year</w:t>
            </w:r>
          </w:p>
        </w:tc>
        <w:tc>
          <w:tcPr>
            <w:tcW w:w="1530" w:type="dxa"/>
          </w:tcPr>
          <w:p w:rsidR="00D94E47" w:rsidRPr="00FA098D" w:rsidRDefault="00D94E47" w:rsidP="00884759">
            <w:pPr>
              <w:pStyle w:val="acctfourfigures"/>
              <w:tabs>
                <w:tab w:val="clear" w:pos="765"/>
                <w:tab w:val="decimal" w:pos="1271"/>
              </w:tabs>
              <w:spacing w:line="240" w:lineRule="auto"/>
              <w:ind w:right="101"/>
              <w:rPr>
                <w:szCs w:val="22"/>
              </w:rPr>
            </w:pPr>
            <w:r>
              <w:rPr>
                <w:szCs w:val="22"/>
              </w:rPr>
              <w:t>21,681</w:t>
            </w:r>
          </w:p>
        </w:tc>
        <w:tc>
          <w:tcPr>
            <w:tcW w:w="180" w:type="dxa"/>
          </w:tcPr>
          <w:p w:rsidR="00D94E47" w:rsidRPr="00B86232" w:rsidRDefault="00D94E47" w:rsidP="00D94E47">
            <w:pPr>
              <w:pStyle w:val="acctfourfigures"/>
              <w:spacing w:line="240" w:lineRule="auto"/>
              <w:rPr>
                <w:szCs w:val="22"/>
              </w:rPr>
            </w:pPr>
          </w:p>
        </w:tc>
        <w:tc>
          <w:tcPr>
            <w:tcW w:w="1530" w:type="dxa"/>
          </w:tcPr>
          <w:p w:rsidR="00D94E47" w:rsidRPr="00884759" w:rsidRDefault="00D94E47" w:rsidP="00884759">
            <w:pPr>
              <w:pStyle w:val="acctfourfigures"/>
              <w:tabs>
                <w:tab w:val="clear" w:pos="765"/>
                <w:tab w:val="decimal" w:pos="1172"/>
              </w:tabs>
              <w:spacing w:line="240" w:lineRule="auto"/>
              <w:ind w:right="101"/>
              <w:rPr>
                <w:szCs w:val="22"/>
              </w:rPr>
            </w:pPr>
            <w:r w:rsidRPr="00884759">
              <w:rPr>
                <w:szCs w:val="22"/>
              </w:rPr>
              <w:t>11,523</w:t>
            </w:r>
          </w:p>
        </w:tc>
      </w:tr>
      <w:tr w:rsidR="00D94E47" w:rsidRPr="00B86232" w:rsidTr="00884759">
        <w:trPr>
          <w:cantSplit/>
        </w:trPr>
        <w:tc>
          <w:tcPr>
            <w:tcW w:w="5940" w:type="dxa"/>
          </w:tcPr>
          <w:p w:rsidR="00D94E47" w:rsidRPr="00775967" w:rsidRDefault="00D44C07" w:rsidP="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Pr>
                <w:rFonts w:ascii="Times New Roman" w:hAnsi="Times New Roman" w:cs="Times New Roman"/>
                <w:sz w:val="22"/>
                <w:szCs w:val="22"/>
              </w:rPr>
              <w:t>Over</w:t>
            </w:r>
            <w:r w:rsidR="00D94E47" w:rsidRPr="00775967">
              <w:rPr>
                <w:rFonts w:ascii="Times New Roman" w:hAnsi="Times New Roman" w:cs="Times New Roman"/>
                <w:sz w:val="22"/>
                <w:szCs w:val="22"/>
              </w:rPr>
              <w:t xml:space="preserve"> provided in prior years</w:t>
            </w:r>
          </w:p>
        </w:tc>
        <w:tc>
          <w:tcPr>
            <w:tcW w:w="1530" w:type="dxa"/>
            <w:tcBorders>
              <w:bottom w:val="single" w:sz="4" w:space="0" w:color="auto"/>
            </w:tcBorders>
          </w:tcPr>
          <w:p w:rsidR="00D94E47" w:rsidRPr="00FA098D" w:rsidRDefault="00D94E47" w:rsidP="00884759">
            <w:pPr>
              <w:pStyle w:val="acctfourfigures"/>
              <w:tabs>
                <w:tab w:val="clear" w:pos="765"/>
                <w:tab w:val="decimal" w:pos="1271"/>
              </w:tabs>
              <w:spacing w:line="240" w:lineRule="auto"/>
              <w:ind w:right="101"/>
              <w:rPr>
                <w:szCs w:val="22"/>
              </w:rPr>
            </w:pPr>
            <w:r>
              <w:rPr>
                <w:szCs w:val="22"/>
              </w:rPr>
              <w:t>(1,172)</w:t>
            </w:r>
          </w:p>
        </w:tc>
        <w:tc>
          <w:tcPr>
            <w:tcW w:w="180" w:type="dxa"/>
          </w:tcPr>
          <w:p w:rsidR="00D94E47" w:rsidRPr="00B86232" w:rsidRDefault="00D94E47" w:rsidP="00D94E47">
            <w:pPr>
              <w:pStyle w:val="acctfourfigures"/>
              <w:spacing w:line="240" w:lineRule="auto"/>
              <w:rPr>
                <w:szCs w:val="22"/>
              </w:rPr>
            </w:pPr>
          </w:p>
        </w:tc>
        <w:tc>
          <w:tcPr>
            <w:tcW w:w="1530" w:type="dxa"/>
            <w:tcBorders>
              <w:bottom w:val="single" w:sz="4" w:space="0" w:color="auto"/>
            </w:tcBorders>
          </w:tcPr>
          <w:p w:rsidR="00D94E47" w:rsidRPr="00884759" w:rsidRDefault="00D94E47" w:rsidP="00884759">
            <w:pPr>
              <w:pStyle w:val="acctfourfigures"/>
              <w:tabs>
                <w:tab w:val="clear" w:pos="765"/>
                <w:tab w:val="decimal" w:pos="1172"/>
              </w:tabs>
              <w:spacing w:line="240" w:lineRule="auto"/>
              <w:ind w:right="101"/>
              <w:rPr>
                <w:szCs w:val="22"/>
              </w:rPr>
            </w:pPr>
            <w:r w:rsidRPr="00884759">
              <w:rPr>
                <w:szCs w:val="22"/>
              </w:rPr>
              <w:t>(1,006)</w:t>
            </w:r>
          </w:p>
        </w:tc>
      </w:tr>
      <w:tr w:rsidR="00D94E47" w:rsidRPr="00B86232" w:rsidTr="00884759">
        <w:trPr>
          <w:cantSplit/>
        </w:trPr>
        <w:tc>
          <w:tcPr>
            <w:tcW w:w="5940" w:type="dxa"/>
          </w:tcPr>
          <w:p w:rsidR="00D94E47" w:rsidRPr="005D1A76" w:rsidRDefault="00D94E47" w:rsidP="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bottom w:val="single" w:sz="4" w:space="0" w:color="auto"/>
            </w:tcBorders>
          </w:tcPr>
          <w:p w:rsidR="00D94E47" w:rsidRPr="00884759" w:rsidRDefault="00D94E47" w:rsidP="00884759">
            <w:pPr>
              <w:pStyle w:val="acctfourfigures"/>
              <w:tabs>
                <w:tab w:val="clear" w:pos="765"/>
                <w:tab w:val="decimal" w:pos="1271"/>
              </w:tabs>
              <w:spacing w:line="240" w:lineRule="auto"/>
              <w:ind w:right="101"/>
              <w:rPr>
                <w:b/>
                <w:bCs/>
                <w:szCs w:val="22"/>
              </w:rPr>
            </w:pPr>
            <w:r w:rsidRPr="00884759">
              <w:rPr>
                <w:b/>
                <w:bCs/>
                <w:szCs w:val="22"/>
              </w:rPr>
              <w:t>20,509</w:t>
            </w:r>
          </w:p>
        </w:tc>
        <w:tc>
          <w:tcPr>
            <w:tcW w:w="180" w:type="dxa"/>
          </w:tcPr>
          <w:p w:rsidR="00D94E47" w:rsidRPr="00D94E47" w:rsidRDefault="00D94E47" w:rsidP="00D94E47">
            <w:pPr>
              <w:pStyle w:val="acctfourfigures"/>
              <w:spacing w:line="240" w:lineRule="auto"/>
              <w:rPr>
                <w:b/>
                <w:bCs/>
                <w:szCs w:val="22"/>
              </w:rPr>
            </w:pPr>
          </w:p>
        </w:tc>
        <w:tc>
          <w:tcPr>
            <w:tcW w:w="1530" w:type="dxa"/>
            <w:tcBorders>
              <w:top w:val="single" w:sz="4" w:space="0" w:color="auto"/>
              <w:bottom w:val="single" w:sz="4" w:space="0" w:color="auto"/>
            </w:tcBorders>
          </w:tcPr>
          <w:p w:rsidR="00D94E47" w:rsidRPr="00884759" w:rsidRDefault="00D94E47" w:rsidP="00884759">
            <w:pPr>
              <w:pStyle w:val="acctfourfigures"/>
              <w:tabs>
                <w:tab w:val="clear" w:pos="765"/>
                <w:tab w:val="decimal" w:pos="1172"/>
              </w:tabs>
              <w:spacing w:line="240" w:lineRule="auto"/>
              <w:ind w:right="101"/>
              <w:rPr>
                <w:b/>
                <w:bCs/>
                <w:szCs w:val="22"/>
              </w:rPr>
            </w:pPr>
            <w:r w:rsidRPr="00884759">
              <w:rPr>
                <w:b/>
                <w:bCs/>
                <w:szCs w:val="22"/>
              </w:rPr>
              <w:t>10,517</w:t>
            </w:r>
          </w:p>
        </w:tc>
      </w:tr>
      <w:tr w:rsidR="00D94E47" w:rsidRPr="00B86232" w:rsidTr="00884759">
        <w:trPr>
          <w:cantSplit/>
        </w:trPr>
        <w:tc>
          <w:tcPr>
            <w:tcW w:w="5940" w:type="dxa"/>
          </w:tcPr>
          <w:p w:rsidR="00D94E47" w:rsidRPr="005D1A76" w:rsidRDefault="00D94E47" w:rsidP="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tcBorders>
          </w:tcPr>
          <w:p w:rsidR="00D94E47" w:rsidRPr="00FA098D" w:rsidRDefault="00D94E47" w:rsidP="00884759">
            <w:pPr>
              <w:pStyle w:val="acctfourfigures"/>
              <w:tabs>
                <w:tab w:val="clear" w:pos="765"/>
                <w:tab w:val="decimal" w:pos="1271"/>
              </w:tabs>
              <w:spacing w:line="240" w:lineRule="auto"/>
              <w:ind w:right="101"/>
              <w:rPr>
                <w:szCs w:val="22"/>
              </w:rPr>
            </w:pPr>
          </w:p>
        </w:tc>
        <w:tc>
          <w:tcPr>
            <w:tcW w:w="180" w:type="dxa"/>
          </w:tcPr>
          <w:p w:rsidR="00D94E47" w:rsidRPr="00B86232" w:rsidRDefault="00D94E47" w:rsidP="00D94E47">
            <w:pPr>
              <w:pStyle w:val="acctfourfigures"/>
              <w:spacing w:line="240" w:lineRule="auto"/>
              <w:rPr>
                <w:szCs w:val="22"/>
              </w:rPr>
            </w:pPr>
          </w:p>
        </w:tc>
        <w:tc>
          <w:tcPr>
            <w:tcW w:w="1530" w:type="dxa"/>
            <w:tcBorders>
              <w:top w:val="single" w:sz="4" w:space="0" w:color="auto"/>
            </w:tcBorders>
          </w:tcPr>
          <w:p w:rsidR="00D94E47" w:rsidRPr="00884759" w:rsidRDefault="00D94E47" w:rsidP="00884759">
            <w:pPr>
              <w:pStyle w:val="acctfourfigures"/>
              <w:tabs>
                <w:tab w:val="clear" w:pos="765"/>
                <w:tab w:val="decimal" w:pos="1172"/>
              </w:tabs>
              <w:spacing w:line="240" w:lineRule="auto"/>
              <w:ind w:right="101"/>
              <w:rPr>
                <w:szCs w:val="22"/>
              </w:rPr>
            </w:pPr>
          </w:p>
        </w:tc>
      </w:tr>
      <w:tr w:rsidR="00D94E47" w:rsidRPr="00B86232" w:rsidTr="00884759">
        <w:trPr>
          <w:cantSplit/>
        </w:trPr>
        <w:tc>
          <w:tcPr>
            <w:tcW w:w="5940" w:type="dxa"/>
          </w:tcPr>
          <w:p w:rsidR="00D94E47" w:rsidRPr="00775967" w:rsidRDefault="00D94E47" w:rsidP="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Deferred tax</w:t>
            </w:r>
          </w:p>
        </w:tc>
        <w:tc>
          <w:tcPr>
            <w:tcW w:w="1530" w:type="dxa"/>
          </w:tcPr>
          <w:p w:rsidR="00D94E47" w:rsidRPr="00884759" w:rsidRDefault="00D94E47" w:rsidP="00884759">
            <w:pPr>
              <w:pStyle w:val="acctfourfigures"/>
              <w:tabs>
                <w:tab w:val="clear" w:pos="765"/>
                <w:tab w:val="decimal" w:pos="1271"/>
              </w:tabs>
              <w:spacing w:line="240" w:lineRule="auto"/>
              <w:ind w:right="101"/>
              <w:rPr>
                <w:szCs w:val="22"/>
              </w:rPr>
            </w:pPr>
          </w:p>
        </w:tc>
        <w:tc>
          <w:tcPr>
            <w:tcW w:w="180" w:type="dxa"/>
          </w:tcPr>
          <w:p w:rsidR="00D94E47" w:rsidRPr="00FA098D" w:rsidRDefault="00D94E47" w:rsidP="00D94E47">
            <w:pPr>
              <w:pStyle w:val="acctfourfigures"/>
              <w:spacing w:line="240" w:lineRule="auto"/>
              <w:rPr>
                <w:b/>
                <w:bCs/>
                <w:szCs w:val="22"/>
              </w:rPr>
            </w:pPr>
          </w:p>
        </w:tc>
        <w:tc>
          <w:tcPr>
            <w:tcW w:w="1530" w:type="dxa"/>
          </w:tcPr>
          <w:p w:rsidR="00D94E47" w:rsidRPr="00884759" w:rsidRDefault="00D94E47" w:rsidP="00884759">
            <w:pPr>
              <w:pStyle w:val="acctfourfigures"/>
              <w:tabs>
                <w:tab w:val="clear" w:pos="765"/>
                <w:tab w:val="decimal" w:pos="1172"/>
              </w:tabs>
              <w:spacing w:line="240" w:lineRule="auto"/>
              <w:ind w:right="101"/>
              <w:rPr>
                <w:szCs w:val="22"/>
              </w:rPr>
            </w:pPr>
          </w:p>
        </w:tc>
      </w:tr>
      <w:tr w:rsidR="00D94E47" w:rsidRPr="00B86232" w:rsidTr="00884759">
        <w:trPr>
          <w:cantSplit/>
        </w:trPr>
        <w:tc>
          <w:tcPr>
            <w:tcW w:w="5940" w:type="dxa"/>
          </w:tcPr>
          <w:p w:rsidR="00D94E47" w:rsidRPr="00775967" w:rsidRDefault="00D94E47" w:rsidP="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Movements in temporary differences</w:t>
            </w:r>
          </w:p>
        </w:tc>
        <w:tc>
          <w:tcPr>
            <w:tcW w:w="1530" w:type="dxa"/>
            <w:tcBorders>
              <w:bottom w:val="single" w:sz="4" w:space="0" w:color="auto"/>
            </w:tcBorders>
          </w:tcPr>
          <w:p w:rsidR="00D94E47" w:rsidRPr="00D94E47" w:rsidRDefault="00D94E47" w:rsidP="00884759">
            <w:pPr>
              <w:pStyle w:val="acctfourfigures"/>
              <w:tabs>
                <w:tab w:val="clear" w:pos="765"/>
                <w:tab w:val="decimal" w:pos="1271"/>
              </w:tabs>
              <w:spacing w:line="240" w:lineRule="auto"/>
              <w:ind w:right="101"/>
              <w:rPr>
                <w:szCs w:val="22"/>
              </w:rPr>
            </w:pPr>
            <w:r w:rsidRPr="00D94E47">
              <w:rPr>
                <w:szCs w:val="22"/>
              </w:rPr>
              <w:t>(3,788)</w:t>
            </w:r>
          </w:p>
        </w:tc>
        <w:tc>
          <w:tcPr>
            <w:tcW w:w="180" w:type="dxa"/>
          </w:tcPr>
          <w:p w:rsidR="00D94E47" w:rsidRPr="00D94E47" w:rsidRDefault="00D94E47" w:rsidP="00D94E47">
            <w:pPr>
              <w:pStyle w:val="acctfourfigures"/>
              <w:spacing w:line="240" w:lineRule="auto"/>
              <w:rPr>
                <w:szCs w:val="22"/>
              </w:rPr>
            </w:pPr>
          </w:p>
        </w:tc>
        <w:tc>
          <w:tcPr>
            <w:tcW w:w="1530" w:type="dxa"/>
            <w:tcBorders>
              <w:bottom w:val="single" w:sz="4" w:space="0" w:color="auto"/>
            </w:tcBorders>
          </w:tcPr>
          <w:p w:rsidR="00D94E47" w:rsidRPr="00884759" w:rsidRDefault="00D94E47" w:rsidP="00884759">
            <w:pPr>
              <w:pStyle w:val="acctfourfigures"/>
              <w:tabs>
                <w:tab w:val="clear" w:pos="765"/>
                <w:tab w:val="decimal" w:pos="1172"/>
              </w:tabs>
              <w:spacing w:line="240" w:lineRule="auto"/>
              <w:ind w:right="101"/>
              <w:rPr>
                <w:szCs w:val="22"/>
              </w:rPr>
            </w:pPr>
            <w:r w:rsidRPr="00884759">
              <w:rPr>
                <w:szCs w:val="22"/>
              </w:rPr>
              <w:t>(6,123)</w:t>
            </w:r>
          </w:p>
        </w:tc>
      </w:tr>
      <w:tr w:rsidR="00D94E47" w:rsidRPr="00B86232" w:rsidTr="00884759">
        <w:trPr>
          <w:cantSplit/>
        </w:trPr>
        <w:tc>
          <w:tcPr>
            <w:tcW w:w="5940" w:type="dxa"/>
          </w:tcPr>
          <w:p w:rsidR="00D94E47" w:rsidRPr="00775967" w:rsidRDefault="00D94E47" w:rsidP="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p>
        </w:tc>
        <w:tc>
          <w:tcPr>
            <w:tcW w:w="1530" w:type="dxa"/>
            <w:tcBorders>
              <w:top w:val="single" w:sz="4" w:space="0" w:color="auto"/>
              <w:bottom w:val="single" w:sz="4" w:space="0" w:color="auto"/>
            </w:tcBorders>
          </w:tcPr>
          <w:p w:rsidR="00D94E47" w:rsidRPr="00884759" w:rsidRDefault="00D94E47" w:rsidP="00884759">
            <w:pPr>
              <w:pStyle w:val="acctfourfigures"/>
              <w:tabs>
                <w:tab w:val="clear" w:pos="765"/>
                <w:tab w:val="decimal" w:pos="1271"/>
              </w:tabs>
              <w:spacing w:line="240" w:lineRule="auto"/>
              <w:ind w:right="101"/>
              <w:rPr>
                <w:b/>
                <w:bCs/>
                <w:szCs w:val="22"/>
              </w:rPr>
            </w:pPr>
            <w:r w:rsidRPr="00884759">
              <w:rPr>
                <w:b/>
                <w:bCs/>
                <w:szCs w:val="22"/>
              </w:rPr>
              <w:t>(3,788)</w:t>
            </w:r>
          </w:p>
        </w:tc>
        <w:tc>
          <w:tcPr>
            <w:tcW w:w="180" w:type="dxa"/>
          </w:tcPr>
          <w:p w:rsidR="00D94E47" w:rsidRPr="00FA098D" w:rsidRDefault="00D94E47" w:rsidP="00D94E47">
            <w:pPr>
              <w:pStyle w:val="acctfourfigures"/>
              <w:spacing w:line="240" w:lineRule="auto"/>
              <w:rPr>
                <w:b/>
                <w:bCs/>
                <w:szCs w:val="22"/>
              </w:rPr>
            </w:pPr>
          </w:p>
        </w:tc>
        <w:tc>
          <w:tcPr>
            <w:tcW w:w="1530" w:type="dxa"/>
            <w:tcBorders>
              <w:top w:val="single" w:sz="4" w:space="0" w:color="auto"/>
              <w:bottom w:val="single" w:sz="4" w:space="0" w:color="auto"/>
            </w:tcBorders>
          </w:tcPr>
          <w:p w:rsidR="00D94E47" w:rsidRPr="00884759" w:rsidRDefault="00D94E47" w:rsidP="00884759">
            <w:pPr>
              <w:pStyle w:val="acctfourfigures"/>
              <w:tabs>
                <w:tab w:val="clear" w:pos="765"/>
                <w:tab w:val="decimal" w:pos="1172"/>
              </w:tabs>
              <w:spacing w:line="240" w:lineRule="auto"/>
              <w:ind w:right="101"/>
              <w:rPr>
                <w:b/>
                <w:bCs/>
                <w:szCs w:val="22"/>
              </w:rPr>
            </w:pPr>
            <w:r w:rsidRPr="00884759">
              <w:rPr>
                <w:b/>
                <w:bCs/>
                <w:szCs w:val="22"/>
              </w:rPr>
              <w:t>(6,123)</w:t>
            </w:r>
          </w:p>
        </w:tc>
      </w:tr>
      <w:tr w:rsidR="00D94E47" w:rsidRPr="00B86232" w:rsidTr="00884759">
        <w:trPr>
          <w:cantSplit/>
        </w:trPr>
        <w:tc>
          <w:tcPr>
            <w:tcW w:w="5940" w:type="dxa"/>
          </w:tcPr>
          <w:p w:rsidR="00D94E47" w:rsidRPr="00775967" w:rsidRDefault="00D94E47" w:rsidP="00D9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Total income tax</w:t>
            </w:r>
          </w:p>
        </w:tc>
        <w:tc>
          <w:tcPr>
            <w:tcW w:w="1530" w:type="dxa"/>
            <w:tcBorders>
              <w:top w:val="single" w:sz="4" w:space="0" w:color="auto"/>
              <w:bottom w:val="double" w:sz="4" w:space="0" w:color="auto"/>
            </w:tcBorders>
          </w:tcPr>
          <w:p w:rsidR="00D94E47" w:rsidRPr="00884759" w:rsidRDefault="00D94E47" w:rsidP="00884759">
            <w:pPr>
              <w:pStyle w:val="acctfourfigures"/>
              <w:tabs>
                <w:tab w:val="clear" w:pos="765"/>
                <w:tab w:val="decimal" w:pos="1271"/>
              </w:tabs>
              <w:spacing w:line="240" w:lineRule="auto"/>
              <w:ind w:right="101"/>
              <w:rPr>
                <w:b/>
                <w:bCs/>
                <w:szCs w:val="22"/>
              </w:rPr>
            </w:pPr>
            <w:r w:rsidRPr="00884759">
              <w:rPr>
                <w:b/>
                <w:bCs/>
                <w:szCs w:val="22"/>
              </w:rPr>
              <w:t>16,721</w:t>
            </w:r>
          </w:p>
        </w:tc>
        <w:tc>
          <w:tcPr>
            <w:tcW w:w="180" w:type="dxa"/>
          </w:tcPr>
          <w:p w:rsidR="00D94E47" w:rsidRPr="00FA098D" w:rsidRDefault="00D94E47" w:rsidP="00D94E47">
            <w:pPr>
              <w:pStyle w:val="acctfourfigures"/>
              <w:spacing w:line="240" w:lineRule="auto"/>
              <w:rPr>
                <w:b/>
                <w:bCs/>
                <w:szCs w:val="22"/>
              </w:rPr>
            </w:pPr>
          </w:p>
        </w:tc>
        <w:tc>
          <w:tcPr>
            <w:tcW w:w="1530" w:type="dxa"/>
            <w:tcBorders>
              <w:top w:val="single" w:sz="4" w:space="0" w:color="auto"/>
              <w:bottom w:val="double" w:sz="4" w:space="0" w:color="auto"/>
            </w:tcBorders>
          </w:tcPr>
          <w:p w:rsidR="00D94E47" w:rsidRPr="00884759" w:rsidRDefault="00D94E47" w:rsidP="00884759">
            <w:pPr>
              <w:pStyle w:val="acctfourfigures"/>
              <w:tabs>
                <w:tab w:val="clear" w:pos="765"/>
                <w:tab w:val="decimal" w:pos="1172"/>
              </w:tabs>
              <w:spacing w:line="240" w:lineRule="auto"/>
              <w:ind w:right="101"/>
              <w:rPr>
                <w:b/>
                <w:bCs/>
                <w:szCs w:val="22"/>
              </w:rPr>
            </w:pPr>
            <w:r w:rsidRPr="00884759">
              <w:rPr>
                <w:b/>
                <w:bCs/>
                <w:szCs w:val="22"/>
              </w:rPr>
              <w:t>4,394</w:t>
            </w:r>
          </w:p>
        </w:tc>
      </w:tr>
    </w:tbl>
    <w:p w:rsidR="00775967" w:rsidRPr="004D515B" w:rsidRDefault="00775967" w:rsidP="004D515B">
      <w:pPr>
        <w:ind w:left="1170" w:hanging="630"/>
        <w:jc w:val="both"/>
        <w:rPr>
          <w:rFonts w:ascii="Times New Roman" w:hAnsi="Times New Roman" w:cs="Times New Roman"/>
          <w:sz w:val="22"/>
          <w:szCs w:val="22"/>
        </w:rPr>
      </w:pPr>
    </w:p>
    <w:p w:rsidR="001657CA" w:rsidRDefault="00313B24" w:rsidP="006E322D">
      <w:pPr>
        <w:ind w:left="540"/>
        <w:jc w:val="both"/>
        <w:rPr>
          <w:rFonts w:ascii="Times New Roman" w:hAnsi="Times New Roman" w:cs="Cordia New"/>
          <w:b/>
          <w:bCs/>
          <w:i/>
          <w:iCs/>
          <w:sz w:val="22"/>
          <w:szCs w:val="22"/>
        </w:rPr>
      </w:pPr>
      <w:r w:rsidRPr="004D515B">
        <w:rPr>
          <w:rFonts w:ascii="Times New Roman" w:hAnsi="Times New Roman" w:cs="Times New Roman"/>
          <w:b/>
          <w:bCs/>
          <w:i/>
          <w:iCs/>
          <w:sz w:val="22"/>
          <w:szCs w:val="22"/>
        </w:rPr>
        <w:t xml:space="preserve">Income tax </w:t>
      </w:r>
      <w:proofErr w:type="spellStart"/>
      <w:r w:rsidRPr="004D515B">
        <w:rPr>
          <w:rFonts w:ascii="Times New Roman" w:hAnsi="Times New Roman" w:cs="Times New Roman"/>
          <w:b/>
          <w:bCs/>
          <w:i/>
          <w:iCs/>
          <w:sz w:val="22"/>
          <w:szCs w:val="22"/>
        </w:rPr>
        <w:t>recognised</w:t>
      </w:r>
      <w:proofErr w:type="spellEnd"/>
      <w:r w:rsidRPr="004D515B">
        <w:rPr>
          <w:rFonts w:ascii="Times New Roman" w:hAnsi="Times New Roman" w:cs="Times New Roman"/>
          <w:b/>
          <w:bCs/>
          <w:i/>
          <w:iCs/>
          <w:sz w:val="22"/>
          <w:szCs w:val="22"/>
        </w:rPr>
        <w:t xml:space="preserve"> in other comprehensive income</w:t>
      </w:r>
    </w:p>
    <w:p w:rsidR="004D515B" w:rsidRPr="004D515B" w:rsidRDefault="004D515B" w:rsidP="004D515B">
      <w:pPr>
        <w:ind w:left="1170" w:hanging="630"/>
        <w:jc w:val="both"/>
        <w:rPr>
          <w:rFonts w:ascii="Times New Roman" w:hAnsi="Times New Roman" w:cs="Times New Roman"/>
          <w:sz w:val="22"/>
          <w:szCs w:val="22"/>
        </w:rPr>
      </w:pPr>
    </w:p>
    <w:tbl>
      <w:tblPr>
        <w:tblW w:w="9182" w:type="dxa"/>
        <w:tblInd w:w="450" w:type="dxa"/>
        <w:tblLayout w:type="fixed"/>
        <w:tblCellMar>
          <w:left w:w="79" w:type="dxa"/>
          <w:right w:w="79" w:type="dxa"/>
        </w:tblCellMar>
        <w:tblLook w:val="04A0" w:firstRow="1" w:lastRow="0" w:firstColumn="1" w:lastColumn="0" w:noHBand="0" w:noVBand="1"/>
      </w:tblPr>
      <w:tblGrid>
        <w:gridCol w:w="2430"/>
        <w:gridCol w:w="901"/>
        <w:gridCol w:w="181"/>
        <w:gridCol w:w="990"/>
        <w:gridCol w:w="180"/>
        <w:gridCol w:w="990"/>
        <w:gridCol w:w="180"/>
        <w:gridCol w:w="990"/>
        <w:gridCol w:w="180"/>
        <w:gridCol w:w="990"/>
        <w:gridCol w:w="180"/>
        <w:gridCol w:w="990"/>
      </w:tblGrid>
      <w:tr w:rsidR="00C2354C" w:rsidRPr="001657CA" w:rsidTr="00FE6AD3">
        <w:trPr>
          <w:cantSplit/>
          <w:tblHeader/>
        </w:trPr>
        <w:tc>
          <w:tcPr>
            <w:tcW w:w="2430" w:type="dxa"/>
            <w:vMerge w:val="restart"/>
            <w:vAlign w:val="bottom"/>
            <w:hideMark/>
          </w:tcPr>
          <w:p w:rsidR="00C2354C" w:rsidRPr="001657CA" w:rsidRDefault="00C2354C" w:rsidP="00E43BD1">
            <w:pPr>
              <w:spacing w:line="240" w:lineRule="auto"/>
              <w:ind w:left="114" w:hanging="114"/>
              <w:rPr>
                <w:rFonts w:ascii="Times New Roman" w:hAnsi="Times New Roman" w:cs="Times New Roman"/>
                <w:b/>
                <w:bCs/>
                <w:i/>
                <w:iCs/>
                <w:sz w:val="22"/>
                <w:szCs w:val="22"/>
                <w:highlight w:val="yellow"/>
              </w:rPr>
            </w:pPr>
          </w:p>
        </w:tc>
        <w:tc>
          <w:tcPr>
            <w:tcW w:w="6752" w:type="dxa"/>
            <w:gridSpan w:val="11"/>
            <w:hideMark/>
          </w:tcPr>
          <w:p w:rsidR="00C333FD" w:rsidRPr="00C333FD" w:rsidRDefault="00C333FD" w:rsidP="00C333FD">
            <w:pPr>
              <w:pStyle w:val="acctfourfigures"/>
              <w:tabs>
                <w:tab w:val="left" w:pos="720"/>
              </w:tabs>
              <w:spacing w:line="240" w:lineRule="auto"/>
              <w:ind w:right="11"/>
              <w:jc w:val="center"/>
              <w:rPr>
                <w:b/>
                <w:bCs/>
                <w:szCs w:val="22"/>
              </w:rPr>
            </w:pPr>
            <w:r w:rsidRPr="00C333FD">
              <w:rPr>
                <w:b/>
                <w:bCs/>
                <w:szCs w:val="22"/>
              </w:rPr>
              <w:t>Financial statements in which the equity method is applied/</w:t>
            </w:r>
          </w:p>
          <w:p w:rsidR="00C2354C" w:rsidRPr="001657CA" w:rsidRDefault="00C333FD" w:rsidP="00C333FD">
            <w:pPr>
              <w:pStyle w:val="acctfourfigures"/>
              <w:tabs>
                <w:tab w:val="left" w:pos="720"/>
              </w:tabs>
              <w:spacing w:line="240" w:lineRule="auto"/>
              <w:ind w:right="11"/>
              <w:jc w:val="center"/>
              <w:rPr>
                <w:szCs w:val="22"/>
              </w:rPr>
            </w:pPr>
            <w:r w:rsidRPr="00C333FD">
              <w:rPr>
                <w:b/>
                <w:bCs/>
                <w:szCs w:val="22"/>
              </w:rPr>
              <w:t>Consolidated financial statements</w:t>
            </w:r>
            <w:r w:rsidR="001F1FF6">
              <w:rPr>
                <w:b/>
                <w:bCs/>
                <w:szCs w:val="22"/>
              </w:rPr>
              <w:t>/Separate financial statements</w:t>
            </w:r>
          </w:p>
        </w:tc>
      </w:tr>
      <w:tr w:rsidR="00C2354C" w:rsidRPr="001657CA" w:rsidTr="00FE6AD3">
        <w:trPr>
          <w:cantSplit/>
          <w:tblHeader/>
        </w:trPr>
        <w:tc>
          <w:tcPr>
            <w:tcW w:w="2430" w:type="dxa"/>
            <w:vMerge/>
            <w:vAlign w:val="center"/>
            <w:hideMark/>
          </w:tcPr>
          <w:p w:rsidR="00C2354C" w:rsidRPr="001657CA" w:rsidRDefault="00C2354C">
            <w:pPr>
              <w:spacing w:line="240" w:lineRule="auto"/>
              <w:rPr>
                <w:rFonts w:ascii="Times New Roman" w:hAnsi="Times New Roman" w:cs="Times New Roman"/>
                <w:b/>
                <w:bCs/>
                <w:i/>
                <w:iCs/>
                <w:sz w:val="22"/>
                <w:szCs w:val="22"/>
                <w:highlight w:val="yellow"/>
                <w:lang w:val="en-GB" w:bidi="ar-SA"/>
              </w:rPr>
            </w:pPr>
          </w:p>
        </w:tc>
        <w:tc>
          <w:tcPr>
            <w:tcW w:w="3242" w:type="dxa"/>
            <w:gridSpan w:val="5"/>
            <w:hideMark/>
          </w:tcPr>
          <w:p w:rsidR="00C2354C" w:rsidRPr="001657CA" w:rsidRDefault="00804A52">
            <w:pPr>
              <w:pStyle w:val="acctfourfigures"/>
              <w:tabs>
                <w:tab w:val="left" w:pos="720"/>
              </w:tabs>
              <w:spacing w:line="240" w:lineRule="auto"/>
              <w:ind w:right="11"/>
              <w:jc w:val="center"/>
              <w:rPr>
                <w:szCs w:val="22"/>
              </w:rPr>
            </w:pPr>
            <w:r>
              <w:rPr>
                <w:szCs w:val="22"/>
              </w:rPr>
              <w:t>2020</w:t>
            </w:r>
          </w:p>
        </w:tc>
        <w:tc>
          <w:tcPr>
            <w:tcW w:w="180" w:type="dxa"/>
          </w:tcPr>
          <w:p w:rsidR="00C2354C" w:rsidRPr="001657CA" w:rsidRDefault="00C2354C">
            <w:pPr>
              <w:pStyle w:val="acctfourfigures"/>
              <w:tabs>
                <w:tab w:val="left" w:pos="720"/>
              </w:tabs>
              <w:spacing w:line="240" w:lineRule="auto"/>
              <w:ind w:right="11"/>
              <w:jc w:val="center"/>
              <w:rPr>
                <w:szCs w:val="22"/>
              </w:rPr>
            </w:pPr>
          </w:p>
        </w:tc>
        <w:tc>
          <w:tcPr>
            <w:tcW w:w="3330" w:type="dxa"/>
            <w:gridSpan w:val="5"/>
            <w:hideMark/>
          </w:tcPr>
          <w:p w:rsidR="00C2354C" w:rsidRPr="001657CA" w:rsidRDefault="00804A52">
            <w:pPr>
              <w:pStyle w:val="acctfourfigures"/>
              <w:tabs>
                <w:tab w:val="left" w:pos="720"/>
              </w:tabs>
              <w:spacing w:line="240" w:lineRule="auto"/>
              <w:ind w:right="11"/>
              <w:jc w:val="center"/>
              <w:rPr>
                <w:szCs w:val="22"/>
              </w:rPr>
            </w:pPr>
            <w:r>
              <w:rPr>
                <w:szCs w:val="22"/>
              </w:rPr>
              <w:t>2019</w:t>
            </w:r>
          </w:p>
        </w:tc>
      </w:tr>
      <w:tr w:rsidR="00E43BD1" w:rsidRPr="001657CA" w:rsidTr="00FE6AD3">
        <w:trPr>
          <w:cantSplit/>
          <w:tblHeader/>
        </w:trPr>
        <w:tc>
          <w:tcPr>
            <w:tcW w:w="2430" w:type="dxa"/>
            <w:vMerge/>
            <w:vAlign w:val="center"/>
            <w:hideMark/>
          </w:tcPr>
          <w:p w:rsidR="00E43BD1" w:rsidRPr="001657CA" w:rsidRDefault="00E43BD1" w:rsidP="00E43BD1">
            <w:pPr>
              <w:spacing w:line="240" w:lineRule="auto"/>
              <w:rPr>
                <w:rFonts w:ascii="Times New Roman" w:hAnsi="Times New Roman" w:cs="Times New Roman"/>
                <w:b/>
                <w:bCs/>
                <w:i/>
                <w:iCs/>
                <w:sz w:val="22"/>
                <w:szCs w:val="22"/>
                <w:highlight w:val="yellow"/>
                <w:lang w:val="en-GB" w:bidi="ar-SA"/>
              </w:rPr>
            </w:pPr>
          </w:p>
        </w:tc>
        <w:tc>
          <w:tcPr>
            <w:tcW w:w="901"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Before</w:t>
            </w:r>
          </w:p>
        </w:tc>
        <w:tc>
          <w:tcPr>
            <w:tcW w:w="181" w:type="dxa"/>
          </w:tcPr>
          <w:p w:rsidR="00E43BD1" w:rsidRPr="001657CA" w:rsidRDefault="00E43BD1" w:rsidP="00E43BD1">
            <w:pPr>
              <w:pStyle w:val="acctfourfigures"/>
              <w:spacing w:line="240" w:lineRule="auto"/>
              <w:ind w:left="-79" w:right="-79"/>
              <w:jc w:val="center"/>
              <w:rPr>
                <w:szCs w:val="22"/>
              </w:rPr>
            </w:pPr>
          </w:p>
        </w:tc>
        <w:tc>
          <w:tcPr>
            <w:tcW w:w="990" w:type="dxa"/>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0"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Net of</w:t>
            </w:r>
          </w:p>
        </w:tc>
        <w:tc>
          <w:tcPr>
            <w:tcW w:w="180" w:type="dxa"/>
          </w:tcPr>
          <w:p w:rsidR="00E43BD1" w:rsidRPr="001657CA" w:rsidRDefault="00E43BD1" w:rsidP="00E43BD1">
            <w:pPr>
              <w:pStyle w:val="acctfourfigures"/>
              <w:tabs>
                <w:tab w:val="left" w:pos="720"/>
              </w:tab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Before</w:t>
            </w:r>
          </w:p>
        </w:tc>
        <w:tc>
          <w:tcPr>
            <w:tcW w:w="180" w:type="dxa"/>
          </w:tcPr>
          <w:p w:rsidR="00E43BD1" w:rsidRPr="001657CA" w:rsidRDefault="00E43BD1" w:rsidP="00E43BD1">
            <w:pPr>
              <w:pStyle w:val="acctfourfigures"/>
              <w:tabs>
                <w:tab w:val="left" w:pos="720"/>
              </w:tab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0"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Net of</w:t>
            </w:r>
          </w:p>
        </w:tc>
      </w:tr>
      <w:tr w:rsidR="00E43BD1" w:rsidRPr="001657CA" w:rsidTr="00FE6AD3">
        <w:trPr>
          <w:cantSplit/>
          <w:tblHeader/>
        </w:trPr>
        <w:tc>
          <w:tcPr>
            <w:tcW w:w="2430" w:type="dxa"/>
            <w:vMerge/>
            <w:vAlign w:val="center"/>
            <w:hideMark/>
          </w:tcPr>
          <w:p w:rsidR="00E43BD1" w:rsidRPr="001657CA" w:rsidRDefault="00E43BD1" w:rsidP="00E43BD1">
            <w:pPr>
              <w:spacing w:line="240" w:lineRule="auto"/>
              <w:rPr>
                <w:rFonts w:ascii="Times New Roman" w:hAnsi="Times New Roman" w:cs="Times New Roman"/>
                <w:b/>
                <w:bCs/>
                <w:i/>
                <w:iCs/>
                <w:sz w:val="22"/>
                <w:szCs w:val="22"/>
                <w:highlight w:val="yellow"/>
                <w:lang w:val="en-GB" w:bidi="ar-SA"/>
              </w:rPr>
            </w:pPr>
          </w:p>
        </w:tc>
        <w:tc>
          <w:tcPr>
            <w:tcW w:w="901"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1"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benefit</w:t>
            </w:r>
          </w:p>
        </w:tc>
        <w:tc>
          <w:tcPr>
            <w:tcW w:w="180"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0" w:type="dxa"/>
          </w:tcPr>
          <w:p w:rsidR="00E43BD1" w:rsidRPr="001657CA" w:rsidRDefault="00E43BD1" w:rsidP="00E43BD1">
            <w:pPr>
              <w:pStyle w:val="acctfourfigures"/>
              <w:tabs>
                <w:tab w:val="left" w:pos="720"/>
              </w:tab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c>
          <w:tcPr>
            <w:tcW w:w="180" w:type="dxa"/>
          </w:tcPr>
          <w:p w:rsidR="00E43BD1" w:rsidRPr="001657CA" w:rsidRDefault="00E43BD1" w:rsidP="00E43BD1">
            <w:pPr>
              <w:pStyle w:val="acctfourfigures"/>
              <w:tabs>
                <w:tab w:val="left" w:pos="720"/>
              </w:tab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benefit</w:t>
            </w:r>
          </w:p>
        </w:tc>
        <w:tc>
          <w:tcPr>
            <w:tcW w:w="180" w:type="dxa"/>
          </w:tcPr>
          <w:p w:rsidR="00E43BD1" w:rsidRPr="001657CA" w:rsidRDefault="00E43BD1" w:rsidP="00E43BD1">
            <w:pPr>
              <w:pStyle w:val="acctfourfigures"/>
              <w:spacing w:line="240" w:lineRule="auto"/>
              <w:ind w:left="-79" w:right="-79"/>
              <w:jc w:val="center"/>
              <w:rPr>
                <w:szCs w:val="22"/>
              </w:rPr>
            </w:pPr>
          </w:p>
        </w:tc>
        <w:tc>
          <w:tcPr>
            <w:tcW w:w="990" w:type="dxa"/>
            <w:hideMark/>
          </w:tcPr>
          <w:p w:rsidR="00E43BD1" w:rsidRPr="001657CA" w:rsidRDefault="00E43BD1" w:rsidP="00E43BD1">
            <w:pPr>
              <w:pStyle w:val="acctfourfigures"/>
              <w:tabs>
                <w:tab w:val="left" w:pos="720"/>
              </w:tabs>
              <w:spacing w:line="240" w:lineRule="auto"/>
              <w:ind w:left="-79" w:right="-79"/>
              <w:jc w:val="center"/>
              <w:rPr>
                <w:szCs w:val="22"/>
              </w:rPr>
            </w:pPr>
            <w:r w:rsidRPr="001657CA">
              <w:rPr>
                <w:szCs w:val="22"/>
              </w:rPr>
              <w:t>tax</w:t>
            </w:r>
          </w:p>
        </w:tc>
      </w:tr>
      <w:tr w:rsidR="00E43BD1" w:rsidRPr="001657CA" w:rsidTr="00FE6AD3">
        <w:trPr>
          <w:cantSplit/>
          <w:tblHeader/>
        </w:trPr>
        <w:tc>
          <w:tcPr>
            <w:tcW w:w="2430" w:type="dxa"/>
            <w:hideMark/>
          </w:tcPr>
          <w:p w:rsidR="00E43BD1" w:rsidRPr="001657CA" w:rsidRDefault="00E43BD1" w:rsidP="00E43BD1">
            <w:pPr>
              <w:spacing w:line="240" w:lineRule="auto"/>
              <w:rPr>
                <w:rFonts w:ascii="Times New Roman" w:hAnsi="Times New Roman" w:cs="Times New Roman"/>
                <w:sz w:val="22"/>
                <w:szCs w:val="22"/>
              </w:rPr>
            </w:pPr>
          </w:p>
        </w:tc>
        <w:tc>
          <w:tcPr>
            <w:tcW w:w="6752" w:type="dxa"/>
            <w:gridSpan w:val="11"/>
            <w:hideMark/>
          </w:tcPr>
          <w:p w:rsidR="00E43BD1" w:rsidRPr="001657CA" w:rsidRDefault="00E43BD1" w:rsidP="00E43BD1">
            <w:pPr>
              <w:pStyle w:val="acctfourfigures"/>
              <w:tabs>
                <w:tab w:val="left" w:pos="720"/>
              </w:tabs>
              <w:spacing w:line="240" w:lineRule="auto"/>
              <w:ind w:right="11"/>
              <w:jc w:val="center"/>
              <w:rPr>
                <w:szCs w:val="22"/>
              </w:rPr>
            </w:pPr>
            <w:r w:rsidRPr="001657CA">
              <w:rPr>
                <w:i/>
                <w:iCs/>
                <w:szCs w:val="22"/>
              </w:rPr>
              <w:t>(in thousand Baht)</w:t>
            </w:r>
          </w:p>
        </w:tc>
      </w:tr>
      <w:tr w:rsidR="00804A52" w:rsidRPr="001657CA" w:rsidTr="00FE6AD3">
        <w:trPr>
          <w:cantSplit/>
        </w:trPr>
        <w:tc>
          <w:tcPr>
            <w:tcW w:w="2430" w:type="dxa"/>
            <w:hideMark/>
          </w:tcPr>
          <w:p w:rsidR="00804A52" w:rsidRPr="001657CA" w:rsidRDefault="00804A52" w:rsidP="00804A52">
            <w:pPr>
              <w:spacing w:line="240" w:lineRule="auto"/>
              <w:ind w:left="180" w:hanging="180"/>
              <w:rPr>
                <w:rFonts w:ascii="Times New Roman" w:hAnsi="Times New Roman" w:cs="Times New Roman"/>
                <w:sz w:val="22"/>
                <w:szCs w:val="22"/>
              </w:rPr>
            </w:pPr>
            <w:r w:rsidRPr="001657CA">
              <w:rPr>
                <w:rFonts w:ascii="Times New Roman" w:hAnsi="Times New Roman" w:cs="Times New Roman"/>
                <w:sz w:val="22"/>
                <w:szCs w:val="22"/>
              </w:rPr>
              <w:t>Defined benefit plan actuarial losses</w:t>
            </w:r>
          </w:p>
        </w:tc>
        <w:tc>
          <w:tcPr>
            <w:tcW w:w="901" w:type="dxa"/>
            <w:tcBorders>
              <w:top w:val="nil"/>
              <w:left w:val="nil"/>
              <w:bottom w:val="single" w:sz="4" w:space="0" w:color="auto"/>
              <w:right w:val="nil"/>
            </w:tcBorders>
            <w:vAlign w:val="bottom"/>
          </w:tcPr>
          <w:p w:rsidR="00804A52" w:rsidRPr="001657CA" w:rsidRDefault="001F1FF6" w:rsidP="00804A52">
            <w:pPr>
              <w:pStyle w:val="acctfourfigures"/>
              <w:tabs>
                <w:tab w:val="decimal" w:pos="731"/>
              </w:tabs>
              <w:spacing w:line="240" w:lineRule="auto"/>
              <w:ind w:right="11"/>
              <w:jc w:val="right"/>
              <w:rPr>
                <w:szCs w:val="22"/>
              </w:rPr>
            </w:pPr>
            <w:r>
              <w:rPr>
                <w:szCs w:val="22"/>
              </w:rPr>
              <w:t>-</w:t>
            </w:r>
          </w:p>
        </w:tc>
        <w:tc>
          <w:tcPr>
            <w:tcW w:w="181" w:type="dxa"/>
            <w:vAlign w:val="bottom"/>
          </w:tcPr>
          <w:p w:rsidR="00804A52" w:rsidRPr="001657CA" w:rsidRDefault="00804A52" w:rsidP="00804A52">
            <w:pPr>
              <w:pStyle w:val="acctfourfigures"/>
              <w:spacing w:line="240" w:lineRule="auto"/>
              <w:jc w:val="right"/>
              <w:rPr>
                <w:szCs w:val="22"/>
              </w:rPr>
            </w:pPr>
          </w:p>
        </w:tc>
        <w:tc>
          <w:tcPr>
            <w:tcW w:w="990" w:type="dxa"/>
            <w:tcBorders>
              <w:top w:val="nil"/>
              <w:left w:val="nil"/>
              <w:bottom w:val="single" w:sz="4" w:space="0" w:color="auto"/>
              <w:right w:val="nil"/>
            </w:tcBorders>
            <w:vAlign w:val="bottom"/>
          </w:tcPr>
          <w:p w:rsidR="00804A52" w:rsidRPr="001657CA" w:rsidRDefault="001F1FF6" w:rsidP="00804A52">
            <w:pPr>
              <w:pStyle w:val="acctfourfigures"/>
              <w:tabs>
                <w:tab w:val="decimal" w:pos="731"/>
              </w:tabs>
              <w:spacing w:line="240" w:lineRule="auto"/>
              <w:ind w:right="11"/>
              <w:jc w:val="right"/>
              <w:rPr>
                <w:szCs w:val="22"/>
              </w:rPr>
            </w:pPr>
            <w:r>
              <w:rPr>
                <w:szCs w:val="22"/>
              </w:rPr>
              <w:t>-</w:t>
            </w:r>
          </w:p>
        </w:tc>
        <w:tc>
          <w:tcPr>
            <w:tcW w:w="180" w:type="dxa"/>
            <w:vAlign w:val="bottom"/>
          </w:tcPr>
          <w:p w:rsidR="00804A52" w:rsidRPr="001657CA" w:rsidRDefault="00804A52" w:rsidP="00804A52">
            <w:pPr>
              <w:pStyle w:val="acctfourfigures"/>
              <w:spacing w:line="240" w:lineRule="auto"/>
              <w:rPr>
                <w:szCs w:val="22"/>
              </w:rPr>
            </w:pPr>
          </w:p>
        </w:tc>
        <w:tc>
          <w:tcPr>
            <w:tcW w:w="990" w:type="dxa"/>
            <w:tcBorders>
              <w:top w:val="nil"/>
              <w:left w:val="nil"/>
              <w:bottom w:val="single" w:sz="4" w:space="0" w:color="auto"/>
              <w:right w:val="nil"/>
            </w:tcBorders>
            <w:vAlign w:val="bottom"/>
          </w:tcPr>
          <w:p w:rsidR="00804A52" w:rsidRPr="001657CA" w:rsidRDefault="001F1FF6" w:rsidP="00804A52">
            <w:pPr>
              <w:pStyle w:val="acctfourfigures"/>
              <w:tabs>
                <w:tab w:val="decimal" w:pos="731"/>
              </w:tabs>
              <w:spacing w:line="240" w:lineRule="auto"/>
              <w:ind w:right="11"/>
              <w:jc w:val="right"/>
              <w:rPr>
                <w:szCs w:val="22"/>
              </w:rPr>
            </w:pPr>
            <w:r>
              <w:rPr>
                <w:szCs w:val="22"/>
              </w:rPr>
              <w:t>-</w:t>
            </w:r>
          </w:p>
        </w:tc>
        <w:tc>
          <w:tcPr>
            <w:tcW w:w="180" w:type="dxa"/>
            <w:vAlign w:val="bottom"/>
          </w:tcPr>
          <w:p w:rsidR="00804A52" w:rsidRPr="001657CA" w:rsidRDefault="00804A52" w:rsidP="00804A52">
            <w:pPr>
              <w:pStyle w:val="acctfourfigures"/>
              <w:spacing w:line="240" w:lineRule="auto"/>
              <w:jc w:val="right"/>
              <w:rPr>
                <w:szCs w:val="22"/>
              </w:rPr>
            </w:pPr>
          </w:p>
        </w:tc>
        <w:tc>
          <w:tcPr>
            <w:tcW w:w="990" w:type="dxa"/>
            <w:tcBorders>
              <w:top w:val="nil"/>
              <w:left w:val="nil"/>
              <w:bottom w:val="single" w:sz="4" w:space="0" w:color="auto"/>
              <w:right w:val="nil"/>
            </w:tcBorders>
            <w:vAlign w:val="bottom"/>
          </w:tcPr>
          <w:p w:rsidR="00804A52" w:rsidRPr="001657CA" w:rsidRDefault="00804A52" w:rsidP="00804A52">
            <w:pPr>
              <w:pStyle w:val="acctfourfigures"/>
              <w:tabs>
                <w:tab w:val="decimal" w:pos="731"/>
              </w:tabs>
              <w:spacing w:line="240" w:lineRule="auto"/>
              <w:ind w:right="11"/>
              <w:jc w:val="right"/>
              <w:rPr>
                <w:szCs w:val="22"/>
              </w:rPr>
            </w:pPr>
            <w:r w:rsidRPr="001657CA">
              <w:rPr>
                <w:szCs w:val="22"/>
              </w:rPr>
              <w:t>3,174</w:t>
            </w:r>
          </w:p>
        </w:tc>
        <w:tc>
          <w:tcPr>
            <w:tcW w:w="180" w:type="dxa"/>
            <w:vAlign w:val="bottom"/>
          </w:tcPr>
          <w:p w:rsidR="00804A52" w:rsidRPr="001657CA" w:rsidRDefault="00804A52" w:rsidP="00804A52">
            <w:pPr>
              <w:pStyle w:val="acctfourfigures"/>
              <w:spacing w:line="240" w:lineRule="auto"/>
              <w:jc w:val="right"/>
              <w:rPr>
                <w:szCs w:val="22"/>
              </w:rPr>
            </w:pPr>
          </w:p>
        </w:tc>
        <w:tc>
          <w:tcPr>
            <w:tcW w:w="990" w:type="dxa"/>
            <w:tcBorders>
              <w:top w:val="nil"/>
              <w:left w:val="nil"/>
              <w:bottom w:val="single" w:sz="4" w:space="0" w:color="auto"/>
              <w:right w:val="nil"/>
            </w:tcBorders>
            <w:vAlign w:val="bottom"/>
          </w:tcPr>
          <w:p w:rsidR="00804A52" w:rsidRPr="001657CA" w:rsidRDefault="00804A52" w:rsidP="00804A52">
            <w:pPr>
              <w:pStyle w:val="acctfourfigures"/>
              <w:tabs>
                <w:tab w:val="decimal" w:pos="731"/>
              </w:tabs>
              <w:spacing w:line="240" w:lineRule="auto"/>
              <w:ind w:right="11"/>
              <w:jc w:val="right"/>
              <w:rPr>
                <w:szCs w:val="22"/>
              </w:rPr>
            </w:pPr>
            <w:r>
              <w:rPr>
                <w:szCs w:val="22"/>
              </w:rPr>
              <w:t>(</w:t>
            </w:r>
            <w:r w:rsidRPr="001657CA">
              <w:rPr>
                <w:szCs w:val="22"/>
              </w:rPr>
              <w:t>635</w:t>
            </w:r>
            <w:r>
              <w:rPr>
                <w:szCs w:val="22"/>
              </w:rPr>
              <w:t>)</w:t>
            </w:r>
          </w:p>
        </w:tc>
        <w:tc>
          <w:tcPr>
            <w:tcW w:w="180" w:type="dxa"/>
            <w:vAlign w:val="bottom"/>
          </w:tcPr>
          <w:p w:rsidR="00804A52" w:rsidRPr="001657CA" w:rsidRDefault="00804A52" w:rsidP="00804A52">
            <w:pPr>
              <w:pStyle w:val="acctfourfigures"/>
              <w:spacing w:line="240" w:lineRule="auto"/>
              <w:rPr>
                <w:szCs w:val="22"/>
              </w:rPr>
            </w:pPr>
          </w:p>
        </w:tc>
        <w:tc>
          <w:tcPr>
            <w:tcW w:w="990" w:type="dxa"/>
            <w:tcBorders>
              <w:top w:val="nil"/>
              <w:left w:val="nil"/>
              <w:bottom w:val="single" w:sz="4" w:space="0" w:color="auto"/>
              <w:right w:val="nil"/>
            </w:tcBorders>
            <w:vAlign w:val="bottom"/>
          </w:tcPr>
          <w:p w:rsidR="00804A52" w:rsidRPr="001657CA" w:rsidRDefault="00804A52" w:rsidP="00804A52">
            <w:pPr>
              <w:pStyle w:val="acctfourfigures"/>
              <w:tabs>
                <w:tab w:val="decimal" w:pos="731"/>
              </w:tabs>
              <w:spacing w:line="240" w:lineRule="auto"/>
              <w:ind w:right="11"/>
              <w:jc w:val="right"/>
              <w:rPr>
                <w:szCs w:val="22"/>
              </w:rPr>
            </w:pPr>
            <w:r w:rsidRPr="001657CA">
              <w:rPr>
                <w:szCs w:val="22"/>
              </w:rPr>
              <w:t>2,539</w:t>
            </w:r>
          </w:p>
        </w:tc>
      </w:tr>
      <w:tr w:rsidR="00804A52" w:rsidRPr="001657CA" w:rsidTr="00804A52">
        <w:trPr>
          <w:cantSplit/>
        </w:trPr>
        <w:tc>
          <w:tcPr>
            <w:tcW w:w="2430" w:type="dxa"/>
            <w:hideMark/>
          </w:tcPr>
          <w:p w:rsidR="00804A52" w:rsidRPr="001657CA" w:rsidRDefault="00804A52" w:rsidP="00804A52">
            <w:pPr>
              <w:spacing w:line="240" w:lineRule="auto"/>
              <w:ind w:left="180" w:hanging="180"/>
              <w:rPr>
                <w:rFonts w:ascii="Times New Roman" w:hAnsi="Times New Roman" w:cs="Times New Roman"/>
                <w:sz w:val="22"/>
                <w:szCs w:val="22"/>
              </w:rPr>
            </w:pPr>
            <w:r w:rsidRPr="001657CA">
              <w:rPr>
                <w:rFonts w:ascii="Times New Roman" w:hAnsi="Times New Roman" w:cs="Times New Roman"/>
                <w:b/>
                <w:bCs/>
                <w:sz w:val="22"/>
                <w:szCs w:val="22"/>
              </w:rPr>
              <w:t>Total</w:t>
            </w:r>
          </w:p>
        </w:tc>
        <w:tc>
          <w:tcPr>
            <w:tcW w:w="901" w:type="dxa"/>
            <w:tcBorders>
              <w:top w:val="single" w:sz="4" w:space="0" w:color="auto"/>
              <w:left w:val="nil"/>
              <w:bottom w:val="double" w:sz="4" w:space="0" w:color="auto"/>
              <w:right w:val="nil"/>
            </w:tcBorders>
          </w:tcPr>
          <w:p w:rsidR="00804A52" w:rsidRPr="001657CA" w:rsidRDefault="001F1FF6" w:rsidP="00804A52">
            <w:pPr>
              <w:pStyle w:val="acctfourfigures"/>
              <w:tabs>
                <w:tab w:val="decimal" w:pos="731"/>
              </w:tabs>
              <w:spacing w:line="240" w:lineRule="auto"/>
              <w:ind w:right="11"/>
              <w:jc w:val="right"/>
              <w:rPr>
                <w:szCs w:val="22"/>
              </w:rPr>
            </w:pPr>
            <w:r>
              <w:rPr>
                <w:szCs w:val="22"/>
              </w:rPr>
              <w:t>-</w:t>
            </w:r>
          </w:p>
        </w:tc>
        <w:tc>
          <w:tcPr>
            <w:tcW w:w="181" w:type="dxa"/>
          </w:tcPr>
          <w:p w:rsidR="00804A52" w:rsidRPr="001657CA" w:rsidRDefault="00804A52" w:rsidP="00804A52">
            <w:pPr>
              <w:pStyle w:val="acctfourfigures"/>
              <w:spacing w:line="240" w:lineRule="auto"/>
              <w:jc w:val="right"/>
              <w:rPr>
                <w:szCs w:val="22"/>
              </w:rPr>
            </w:pPr>
          </w:p>
        </w:tc>
        <w:tc>
          <w:tcPr>
            <w:tcW w:w="990" w:type="dxa"/>
            <w:tcBorders>
              <w:top w:val="single" w:sz="4" w:space="0" w:color="auto"/>
              <w:left w:val="nil"/>
              <w:bottom w:val="double" w:sz="4" w:space="0" w:color="auto"/>
              <w:right w:val="nil"/>
            </w:tcBorders>
          </w:tcPr>
          <w:p w:rsidR="00804A52" w:rsidRPr="001657CA" w:rsidRDefault="001F1FF6" w:rsidP="00804A52">
            <w:pPr>
              <w:pStyle w:val="acctfourfigures"/>
              <w:tabs>
                <w:tab w:val="decimal" w:pos="731"/>
              </w:tabs>
              <w:spacing w:line="240" w:lineRule="auto"/>
              <w:ind w:right="11"/>
              <w:jc w:val="right"/>
              <w:rPr>
                <w:szCs w:val="22"/>
              </w:rPr>
            </w:pPr>
            <w:r>
              <w:rPr>
                <w:szCs w:val="22"/>
              </w:rPr>
              <w:t>-</w:t>
            </w:r>
          </w:p>
        </w:tc>
        <w:tc>
          <w:tcPr>
            <w:tcW w:w="180" w:type="dxa"/>
          </w:tcPr>
          <w:p w:rsidR="00804A52" w:rsidRPr="001657CA" w:rsidRDefault="00804A52" w:rsidP="00804A52">
            <w:pPr>
              <w:pStyle w:val="acctfourfigures"/>
              <w:spacing w:line="240" w:lineRule="auto"/>
              <w:rPr>
                <w:szCs w:val="22"/>
              </w:rPr>
            </w:pPr>
          </w:p>
        </w:tc>
        <w:tc>
          <w:tcPr>
            <w:tcW w:w="990" w:type="dxa"/>
            <w:tcBorders>
              <w:top w:val="single" w:sz="4" w:space="0" w:color="auto"/>
              <w:left w:val="nil"/>
              <w:bottom w:val="double" w:sz="4" w:space="0" w:color="auto"/>
              <w:right w:val="nil"/>
            </w:tcBorders>
          </w:tcPr>
          <w:p w:rsidR="00804A52" w:rsidRPr="001657CA" w:rsidRDefault="001F1FF6" w:rsidP="00804A52">
            <w:pPr>
              <w:pStyle w:val="acctfourfigures"/>
              <w:tabs>
                <w:tab w:val="decimal" w:pos="731"/>
              </w:tabs>
              <w:spacing w:line="240" w:lineRule="auto"/>
              <w:ind w:right="11"/>
              <w:jc w:val="right"/>
              <w:rPr>
                <w:szCs w:val="22"/>
              </w:rPr>
            </w:pPr>
            <w:r>
              <w:rPr>
                <w:szCs w:val="22"/>
              </w:rPr>
              <w:t>-</w:t>
            </w:r>
          </w:p>
        </w:tc>
        <w:tc>
          <w:tcPr>
            <w:tcW w:w="180" w:type="dxa"/>
          </w:tcPr>
          <w:p w:rsidR="00804A52" w:rsidRPr="001657CA" w:rsidRDefault="00804A52" w:rsidP="00804A52">
            <w:pPr>
              <w:pStyle w:val="acctfourfigures"/>
              <w:spacing w:line="240" w:lineRule="auto"/>
              <w:jc w:val="right"/>
              <w:rPr>
                <w:szCs w:val="22"/>
              </w:rPr>
            </w:pPr>
          </w:p>
        </w:tc>
        <w:tc>
          <w:tcPr>
            <w:tcW w:w="990" w:type="dxa"/>
            <w:tcBorders>
              <w:top w:val="single" w:sz="4" w:space="0" w:color="auto"/>
              <w:left w:val="nil"/>
              <w:bottom w:val="double" w:sz="4" w:space="0" w:color="auto"/>
              <w:right w:val="nil"/>
            </w:tcBorders>
            <w:hideMark/>
          </w:tcPr>
          <w:p w:rsidR="00804A52" w:rsidRPr="001657CA" w:rsidRDefault="00804A52" w:rsidP="00804A52">
            <w:pPr>
              <w:pStyle w:val="acctfourfigures"/>
              <w:tabs>
                <w:tab w:val="decimal" w:pos="731"/>
              </w:tabs>
              <w:spacing w:line="240" w:lineRule="auto"/>
              <w:ind w:right="11"/>
              <w:jc w:val="right"/>
              <w:rPr>
                <w:szCs w:val="22"/>
              </w:rPr>
            </w:pPr>
            <w:r w:rsidRPr="001657CA">
              <w:rPr>
                <w:b/>
                <w:bCs/>
                <w:szCs w:val="22"/>
              </w:rPr>
              <w:t>3,174</w:t>
            </w:r>
          </w:p>
        </w:tc>
        <w:tc>
          <w:tcPr>
            <w:tcW w:w="180" w:type="dxa"/>
          </w:tcPr>
          <w:p w:rsidR="00804A52" w:rsidRPr="001657CA" w:rsidRDefault="00804A52" w:rsidP="00804A52">
            <w:pPr>
              <w:pStyle w:val="acctfourfigures"/>
              <w:spacing w:line="240" w:lineRule="auto"/>
              <w:jc w:val="right"/>
              <w:rPr>
                <w:szCs w:val="22"/>
              </w:rPr>
            </w:pPr>
          </w:p>
        </w:tc>
        <w:tc>
          <w:tcPr>
            <w:tcW w:w="990" w:type="dxa"/>
            <w:tcBorders>
              <w:top w:val="single" w:sz="4" w:space="0" w:color="auto"/>
              <w:left w:val="nil"/>
              <w:bottom w:val="double" w:sz="4" w:space="0" w:color="auto"/>
              <w:right w:val="nil"/>
            </w:tcBorders>
            <w:hideMark/>
          </w:tcPr>
          <w:p w:rsidR="00804A52" w:rsidRPr="001657CA" w:rsidRDefault="00804A52" w:rsidP="00804A52">
            <w:pPr>
              <w:pStyle w:val="acctfourfigures"/>
              <w:tabs>
                <w:tab w:val="decimal" w:pos="731"/>
              </w:tabs>
              <w:spacing w:line="240" w:lineRule="auto"/>
              <w:ind w:right="11"/>
              <w:jc w:val="right"/>
              <w:rPr>
                <w:szCs w:val="22"/>
              </w:rPr>
            </w:pPr>
            <w:r>
              <w:rPr>
                <w:b/>
                <w:bCs/>
                <w:szCs w:val="22"/>
              </w:rPr>
              <w:t>(</w:t>
            </w:r>
            <w:r w:rsidRPr="001657CA">
              <w:rPr>
                <w:b/>
                <w:bCs/>
                <w:szCs w:val="22"/>
              </w:rPr>
              <w:t>635</w:t>
            </w:r>
            <w:r>
              <w:rPr>
                <w:b/>
                <w:bCs/>
                <w:szCs w:val="22"/>
              </w:rPr>
              <w:t>)</w:t>
            </w:r>
          </w:p>
        </w:tc>
        <w:tc>
          <w:tcPr>
            <w:tcW w:w="180" w:type="dxa"/>
          </w:tcPr>
          <w:p w:rsidR="00804A52" w:rsidRPr="001657CA" w:rsidRDefault="00804A52" w:rsidP="00804A52">
            <w:pPr>
              <w:pStyle w:val="acctfourfigures"/>
              <w:spacing w:line="240" w:lineRule="auto"/>
              <w:rPr>
                <w:szCs w:val="22"/>
              </w:rPr>
            </w:pPr>
          </w:p>
        </w:tc>
        <w:tc>
          <w:tcPr>
            <w:tcW w:w="990" w:type="dxa"/>
            <w:tcBorders>
              <w:top w:val="single" w:sz="4" w:space="0" w:color="auto"/>
              <w:left w:val="nil"/>
              <w:bottom w:val="double" w:sz="4" w:space="0" w:color="auto"/>
              <w:right w:val="nil"/>
            </w:tcBorders>
            <w:hideMark/>
          </w:tcPr>
          <w:p w:rsidR="00804A52" w:rsidRPr="001657CA" w:rsidRDefault="00804A52" w:rsidP="00804A52">
            <w:pPr>
              <w:pStyle w:val="acctfourfigures"/>
              <w:tabs>
                <w:tab w:val="decimal" w:pos="731"/>
              </w:tabs>
              <w:spacing w:line="240" w:lineRule="auto"/>
              <w:ind w:right="11"/>
              <w:jc w:val="right"/>
              <w:rPr>
                <w:szCs w:val="22"/>
              </w:rPr>
            </w:pPr>
            <w:r w:rsidRPr="001657CA">
              <w:rPr>
                <w:b/>
                <w:bCs/>
                <w:szCs w:val="22"/>
              </w:rPr>
              <w:t>2,539</w:t>
            </w:r>
          </w:p>
        </w:tc>
      </w:tr>
    </w:tbl>
    <w:p w:rsidR="001657CA" w:rsidRDefault="001657CA" w:rsidP="004D515B">
      <w:pPr>
        <w:ind w:left="1170" w:hanging="630"/>
        <w:jc w:val="both"/>
        <w:rPr>
          <w:rFonts w:ascii="Times New Roman" w:hAnsi="Times New Roman" w:cs="Cordia New"/>
          <w:sz w:val="22"/>
          <w:szCs w:val="22"/>
        </w:rPr>
      </w:pPr>
    </w:p>
    <w:p w:rsidR="006E322D" w:rsidRPr="001657CA" w:rsidRDefault="0040376C" w:rsidP="00E43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sz w:val="22"/>
          <w:szCs w:val="22"/>
        </w:rPr>
      </w:pPr>
      <w:r w:rsidRPr="001657CA">
        <w:rPr>
          <w:rFonts w:ascii="Times New Roman" w:hAnsi="Times New Roman" w:cs="Times New Roman"/>
          <w:b/>
          <w:bCs/>
          <w:i/>
          <w:iCs/>
          <w:sz w:val="22"/>
          <w:szCs w:val="22"/>
        </w:rPr>
        <w:tab/>
      </w:r>
      <w:r w:rsidR="006E322D" w:rsidRPr="001657CA">
        <w:rPr>
          <w:rFonts w:ascii="Times New Roman" w:hAnsi="Times New Roman" w:cs="Times New Roman"/>
          <w:b/>
          <w:bCs/>
          <w:i/>
          <w:iCs/>
          <w:sz w:val="22"/>
          <w:szCs w:val="22"/>
        </w:rPr>
        <w:t>Reconciliation of effective tax rate</w:t>
      </w:r>
    </w:p>
    <w:p w:rsidR="00331276" w:rsidRPr="003E0A87" w:rsidRDefault="00331276" w:rsidP="00331276">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6E322D" w:rsidRPr="000408FD" w:rsidTr="00742C1C">
        <w:trPr>
          <w:cantSplit/>
          <w:tblHeader/>
        </w:trPr>
        <w:tc>
          <w:tcPr>
            <w:tcW w:w="4860" w:type="dxa"/>
            <w:shd w:val="clear" w:color="auto" w:fill="auto"/>
          </w:tcPr>
          <w:p w:rsidR="006E322D" w:rsidRPr="000408FD" w:rsidRDefault="006E322D" w:rsidP="00D817BC">
            <w:pPr>
              <w:pStyle w:val="acctfourfigures"/>
              <w:tabs>
                <w:tab w:val="clear" w:pos="765"/>
              </w:tabs>
              <w:spacing w:line="240" w:lineRule="auto"/>
              <w:rPr>
                <w:b/>
                <w:bCs/>
                <w:color w:val="0000FF"/>
                <w:szCs w:val="22"/>
              </w:rPr>
            </w:pPr>
          </w:p>
        </w:tc>
        <w:tc>
          <w:tcPr>
            <w:tcW w:w="2070" w:type="dxa"/>
            <w:gridSpan w:val="3"/>
            <w:shd w:val="clear" w:color="auto" w:fill="auto"/>
          </w:tcPr>
          <w:p w:rsidR="006E322D" w:rsidRPr="00FE3772" w:rsidRDefault="00FE3772"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FE3772">
              <w:rPr>
                <w:rFonts w:ascii="Times New Roman" w:hAnsi="Times New Roman" w:cs="Times New Roman"/>
                <w:b/>
                <w:bCs/>
                <w:sz w:val="22"/>
                <w:szCs w:val="22"/>
              </w:rPr>
              <w:t>Financial statements</w:t>
            </w:r>
          </w:p>
        </w:tc>
        <w:tc>
          <w:tcPr>
            <w:tcW w:w="180" w:type="dxa"/>
            <w:shd w:val="clear" w:color="auto" w:fill="auto"/>
          </w:tcPr>
          <w:p w:rsidR="006E322D" w:rsidRPr="00FE3772"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b/>
                <w:bCs/>
                <w:sz w:val="22"/>
                <w:szCs w:val="22"/>
              </w:rPr>
            </w:pPr>
          </w:p>
        </w:tc>
        <w:tc>
          <w:tcPr>
            <w:tcW w:w="2095" w:type="dxa"/>
            <w:gridSpan w:val="3"/>
            <w:shd w:val="clear" w:color="auto" w:fill="auto"/>
          </w:tcPr>
          <w:p w:rsidR="006E322D" w:rsidRPr="00FE3772" w:rsidRDefault="006E322D" w:rsidP="00D8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r>
      <w:tr w:rsidR="00572F82" w:rsidRPr="000408FD" w:rsidTr="00742C1C">
        <w:trPr>
          <w:cantSplit/>
          <w:tblHeader/>
        </w:trPr>
        <w:tc>
          <w:tcPr>
            <w:tcW w:w="4860" w:type="dxa"/>
            <w:shd w:val="clear" w:color="auto" w:fill="auto"/>
          </w:tcPr>
          <w:p w:rsidR="00572F82" w:rsidRPr="000408FD" w:rsidRDefault="00572F82" w:rsidP="00572F82">
            <w:pPr>
              <w:pStyle w:val="acctfourfigures"/>
              <w:tabs>
                <w:tab w:val="clear" w:pos="765"/>
              </w:tabs>
              <w:spacing w:line="240" w:lineRule="auto"/>
              <w:rPr>
                <w:b/>
                <w:bCs/>
                <w:color w:val="0000FF"/>
                <w:szCs w:val="22"/>
              </w:rPr>
            </w:pPr>
          </w:p>
        </w:tc>
        <w:tc>
          <w:tcPr>
            <w:tcW w:w="2070" w:type="dxa"/>
            <w:gridSpan w:val="3"/>
            <w:shd w:val="clear" w:color="auto" w:fill="auto"/>
          </w:tcPr>
          <w:p w:rsidR="00572F82" w:rsidRDefault="00F138A8" w:rsidP="0057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cs="Times New Roman"/>
                <w:b/>
                <w:bCs/>
                <w:sz w:val="22"/>
                <w:szCs w:val="22"/>
              </w:rPr>
            </w:pPr>
            <w:r>
              <w:rPr>
                <w:rFonts w:ascii="Times New Roman" w:hAnsi="Times New Roman" w:cs="Times New Roman"/>
                <w:b/>
                <w:bCs/>
                <w:sz w:val="22"/>
                <w:szCs w:val="22"/>
              </w:rPr>
              <w:t>in which the equity</w:t>
            </w:r>
          </w:p>
        </w:tc>
        <w:tc>
          <w:tcPr>
            <w:tcW w:w="180" w:type="dxa"/>
            <w:shd w:val="clear" w:color="auto" w:fill="auto"/>
          </w:tcPr>
          <w:p w:rsidR="00572F82" w:rsidRPr="00FE3772" w:rsidRDefault="00572F82" w:rsidP="0057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b/>
                <w:bCs/>
                <w:sz w:val="22"/>
                <w:szCs w:val="22"/>
              </w:rPr>
            </w:pPr>
          </w:p>
        </w:tc>
        <w:tc>
          <w:tcPr>
            <w:tcW w:w="2095" w:type="dxa"/>
            <w:gridSpan w:val="3"/>
            <w:shd w:val="clear" w:color="auto" w:fill="auto"/>
          </w:tcPr>
          <w:p w:rsidR="00572F82" w:rsidRPr="00FE3772" w:rsidRDefault="00572F82" w:rsidP="00572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Pr>
                <w:rFonts w:ascii="Times New Roman" w:hAnsi="Times New Roman" w:cs="Times New Roman"/>
                <w:b/>
                <w:bCs/>
                <w:sz w:val="22"/>
                <w:szCs w:val="22"/>
              </w:rPr>
              <w:t>Consolidated</w:t>
            </w:r>
          </w:p>
        </w:tc>
      </w:tr>
      <w:tr w:rsidR="00F138A8" w:rsidRPr="000408FD" w:rsidTr="00742C1C">
        <w:trPr>
          <w:cantSplit/>
          <w:tblHeader/>
        </w:trPr>
        <w:tc>
          <w:tcPr>
            <w:tcW w:w="4860" w:type="dxa"/>
            <w:shd w:val="clear" w:color="auto" w:fill="auto"/>
          </w:tcPr>
          <w:p w:rsidR="00F138A8" w:rsidRPr="000408FD" w:rsidRDefault="00F138A8" w:rsidP="00F138A8">
            <w:pPr>
              <w:pStyle w:val="acctfourfigures"/>
              <w:tabs>
                <w:tab w:val="clear" w:pos="765"/>
              </w:tabs>
              <w:spacing w:line="240" w:lineRule="auto"/>
              <w:rPr>
                <w:b/>
                <w:bCs/>
                <w:color w:val="0000FF"/>
                <w:szCs w:val="22"/>
              </w:rPr>
            </w:pPr>
          </w:p>
        </w:tc>
        <w:tc>
          <w:tcPr>
            <w:tcW w:w="2070" w:type="dxa"/>
            <w:gridSpan w:val="3"/>
            <w:shd w:val="clear" w:color="auto" w:fill="auto"/>
          </w:tcPr>
          <w:p w:rsidR="00F138A8" w:rsidRDefault="00F138A8" w:rsidP="00F1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cs="Times New Roman"/>
                <w:b/>
                <w:bCs/>
                <w:sz w:val="22"/>
                <w:szCs w:val="22"/>
              </w:rPr>
            </w:pPr>
            <w:r>
              <w:rPr>
                <w:rFonts w:ascii="Times New Roman" w:hAnsi="Times New Roman" w:cs="Times New Roman"/>
                <w:b/>
                <w:bCs/>
                <w:sz w:val="22"/>
                <w:szCs w:val="22"/>
              </w:rPr>
              <w:t>method is applied</w:t>
            </w:r>
          </w:p>
        </w:tc>
        <w:tc>
          <w:tcPr>
            <w:tcW w:w="180" w:type="dxa"/>
            <w:shd w:val="clear" w:color="auto" w:fill="auto"/>
          </w:tcPr>
          <w:p w:rsidR="00F138A8" w:rsidRPr="00FE3772" w:rsidRDefault="00F138A8" w:rsidP="00F1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b/>
                <w:bCs/>
                <w:sz w:val="22"/>
                <w:szCs w:val="22"/>
              </w:rPr>
            </w:pPr>
          </w:p>
        </w:tc>
        <w:tc>
          <w:tcPr>
            <w:tcW w:w="2095" w:type="dxa"/>
            <w:gridSpan w:val="3"/>
            <w:shd w:val="clear" w:color="auto" w:fill="auto"/>
          </w:tcPr>
          <w:p w:rsidR="00F138A8" w:rsidRPr="00FE3772" w:rsidRDefault="00F138A8" w:rsidP="00F1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F138A8" w:rsidRPr="000408FD" w:rsidTr="00742C1C">
        <w:trPr>
          <w:cantSplit/>
          <w:tblHeader/>
        </w:trPr>
        <w:tc>
          <w:tcPr>
            <w:tcW w:w="4860" w:type="dxa"/>
            <w:shd w:val="clear" w:color="auto" w:fill="auto"/>
          </w:tcPr>
          <w:p w:rsidR="00F138A8" w:rsidRPr="000408FD" w:rsidRDefault="00F138A8" w:rsidP="00F138A8">
            <w:pPr>
              <w:pStyle w:val="acctfourfigures"/>
              <w:tabs>
                <w:tab w:val="clear" w:pos="765"/>
              </w:tabs>
              <w:spacing w:line="240" w:lineRule="auto"/>
              <w:rPr>
                <w:b/>
                <w:bCs/>
                <w:color w:val="0000FF"/>
                <w:szCs w:val="22"/>
              </w:rPr>
            </w:pPr>
          </w:p>
        </w:tc>
        <w:tc>
          <w:tcPr>
            <w:tcW w:w="2070" w:type="dxa"/>
            <w:gridSpan w:val="3"/>
            <w:shd w:val="clear" w:color="auto" w:fill="auto"/>
          </w:tcPr>
          <w:p w:rsidR="00F138A8" w:rsidRPr="00606122" w:rsidRDefault="00F138A8" w:rsidP="00F1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rsidR="00F138A8" w:rsidRPr="00606122" w:rsidRDefault="00F138A8" w:rsidP="00F1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rsidR="00F138A8" w:rsidRPr="00606122" w:rsidRDefault="00F138A8" w:rsidP="00F13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2019</w:t>
            </w:r>
          </w:p>
        </w:tc>
      </w:tr>
      <w:tr w:rsidR="00F138A8" w:rsidRPr="000408FD" w:rsidTr="00742C1C">
        <w:trPr>
          <w:cantSplit/>
          <w:tblHeader/>
        </w:trPr>
        <w:tc>
          <w:tcPr>
            <w:tcW w:w="4860" w:type="dxa"/>
            <w:shd w:val="clear" w:color="auto" w:fill="auto"/>
          </w:tcPr>
          <w:p w:rsidR="00F138A8" w:rsidRPr="000408FD" w:rsidRDefault="00F138A8" w:rsidP="00F138A8">
            <w:pPr>
              <w:pStyle w:val="acctfourfigures"/>
              <w:tabs>
                <w:tab w:val="clear" w:pos="765"/>
              </w:tabs>
              <w:spacing w:line="240" w:lineRule="auto"/>
              <w:rPr>
                <w:szCs w:val="22"/>
              </w:rPr>
            </w:pPr>
          </w:p>
        </w:tc>
        <w:tc>
          <w:tcPr>
            <w:tcW w:w="720" w:type="dxa"/>
            <w:shd w:val="clear" w:color="auto" w:fill="auto"/>
          </w:tcPr>
          <w:p w:rsidR="00F138A8" w:rsidRPr="00BF04B7" w:rsidRDefault="00F138A8" w:rsidP="00F138A8">
            <w:pPr>
              <w:pStyle w:val="acctfourfigures"/>
              <w:tabs>
                <w:tab w:val="clear" w:pos="765"/>
              </w:tabs>
              <w:spacing w:line="240" w:lineRule="auto"/>
              <w:jc w:val="center"/>
              <w:rPr>
                <w:szCs w:val="22"/>
              </w:rPr>
            </w:pPr>
            <w:r w:rsidRPr="00BF04B7">
              <w:rPr>
                <w:szCs w:val="22"/>
              </w:rPr>
              <w:t>Rate</w:t>
            </w:r>
          </w:p>
          <w:p w:rsidR="00F138A8" w:rsidRPr="000408FD" w:rsidRDefault="00F138A8" w:rsidP="00F138A8">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rsidR="00F138A8" w:rsidRPr="000408FD" w:rsidRDefault="00F138A8" w:rsidP="00F138A8">
            <w:pPr>
              <w:pStyle w:val="acctfourfigures"/>
              <w:tabs>
                <w:tab w:val="clear" w:pos="765"/>
              </w:tabs>
              <w:spacing w:line="240" w:lineRule="auto"/>
              <w:jc w:val="center"/>
              <w:rPr>
                <w:i/>
                <w:iCs/>
                <w:szCs w:val="22"/>
              </w:rPr>
            </w:pPr>
          </w:p>
          <w:p w:rsidR="00F138A8" w:rsidRPr="000408FD" w:rsidRDefault="00F138A8" w:rsidP="00F138A8">
            <w:pPr>
              <w:pStyle w:val="acctfourfigures"/>
              <w:tabs>
                <w:tab w:val="clear" w:pos="765"/>
              </w:tabs>
              <w:spacing w:line="240" w:lineRule="auto"/>
              <w:jc w:val="center"/>
              <w:rPr>
                <w:i/>
                <w:iCs/>
                <w:szCs w:val="22"/>
              </w:rPr>
            </w:pPr>
          </w:p>
        </w:tc>
        <w:tc>
          <w:tcPr>
            <w:tcW w:w="1170" w:type="dxa"/>
            <w:shd w:val="clear" w:color="auto" w:fill="auto"/>
          </w:tcPr>
          <w:p w:rsidR="00F138A8" w:rsidRPr="000408FD" w:rsidRDefault="00F138A8" w:rsidP="00F138A8">
            <w:pPr>
              <w:pStyle w:val="acctfourfigures"/>
              <w:tabs>
                <w:tab w:val="clear" w:pos="765"/>
              </w:tabs>
              <w:spacing w:line="240" w:lineRule="auto"/>
              <w:ind w:left="-79" w:right="-79"/>
              <w:jc w:val="center"/>
              <w:rPr>
                <w:i/>
                <w:iCs/>
                <w:szCs w:val="22"/>
              </w:rPr>
            </w:pPr>
            <w:r w:rsidRPr="000408FD">
              <w:rPr>
                <w:i/>
                <w:iCs/>
                <w:szCs w:val="22"/>
              </w:rPr>
              <w:t>(in</w:t>
            </w:r>
            <w:r>
              <w:rPr>
                <w:i/>
                <w:iCs/>
                <w:szCs w:val="22"/>
              </w:rPr>
              <w:t xml:space="preserve"> thousand </w:t>
            </w:r>
            <w:r w:rsidRPr="000408FD">
              <w:rPr>
                <w:i/>
                <w:iCs/>
                <w:szCs w:val="22"/>
              </w:rPr>
              <w:t>Baht)</w:t>
            </w:r>
          </w:p>
        </w:tc>
        <w:tc>
          <w:tcPr>
            <w:tcW w:w="180" w:type="dxa"/>
            <w:shd w:val="clear" w:color="auto" w:fill="auto"/>
          </w:tcPr>
          <w:p w:rsidR="00F138A8" w:rsidRPr="000408FD" w:rsidRDefault="00F138A8" w:rsidP="00F138A8">
            <w:pPr>
              <w:pStyle w:val="acctfourfigures"/>
              <w:tabs>
                <w:tab w:val="clear" w:pos="765"/>
              </w:tabs>
              <w:spacing w:line="240" w:lineRule="auto"/>
              <w:jc w:val="center"/>
              <w:rPr>
                <w:i/>
                <w:iCs/>
                <w:szCs w:val="22"/>
              </w:rPr>
            </w:pPr>
          </w:p>
          <w:p w:rsidR="00F138A8" w:rsidRPr="000408FD" w:rsidRDefault="00F138A8" w:rsidP="00F138A8">
            <w:pPr>
              <w:pStyle w:val="acctfourfigures"/>
              <w:tabs>
                <w:tab w:val="clear" w:pos="765"/>
              </w:tabs>
              <w:spacing w:line="240" w:lineRule="auto"/>
              <w:jc w:val="center"/>
              <w:rPr>
                <w:i/>
                <w:iCs/>
                <w:szCs w:val="22"/>
              </w:rPr>
            </w:pPr>
          </w:p>
        </w:tc>
        <w:tc>
          <w:tcPr>
            <w:tcW w:w="720" w:type="dxa"/>
            <w:shd w:val="clear" w:color="auto" w:fill="auto"/>
          </w:tcPr>
          <w:p w:rsidR="00F138A8" w:rsidRPr="00BF04B7" w:rsidRDefault="00F138A8" w:rsidP="00F138A8">
            <w:pPr>
              <w:pStyle w:val="acctfourfigures"/>
              <w:tabs>
                <w:tab w:val="clear" w:pos="765"/>
              </w:tabs>
              <w:spacing w:line="240" w:lineRule="auto"/>
              <w:jc w:val="center"/>
              <w:rPr>
                <w:szCs w:val="22"/>
              </w:rPr>
            </w:pPr>
            <w:r w:rsidRPr="00BF04B7">
              <w:rPr>
                <w:szCs w:val="22"/>
              </w:rPr>
              <w:t>Rate</w:t>
            </w:r>
          </w:p>
          <w:p w:rsidR="00F138A8" w:rsidRPr="000408FD" w:rsidRDefault="00F138A8" w:rsidP="00F138A8">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rsidR="00F138A8" w:rsidRPr="000408FD" w:rsidRDefault="00F138A8" w:rsidP="00F138A8">
            <w:pPr>
              <w:pStyle w:val="acctfourfigures"/>
              <w:tabs>
                <w:tab w:val="clear" w:pos="765"/>
              </w:tabs>
              <w:spacing w:line="240" w:lineRule="auto"/>
              <w:jc w:val="center"/>
              <w:rPr>
                <w:i/>
                <w:iCs/>
                <w:szCs w:val="22"/>
              </w:rPr>
            </w:pPr>
          </w:p>
          <w:p w:rsidR="00F138A8" w:rsidRPr="000408FD" w:rsidRDefault="00F138A8" w:rsidP="00F138A8">
            <w:pPr>
              <w:pStyle w:val="acctfourfigures"/>
              <w:tabs>
                <w:tab w:val="clear" w:pos="765"/>
              </w:tabs>
              <w:spacing w:line="240" w:lineRule="auto"/>
              <w:jc w:val="center"/>
              <w:rPr>
                <w:i/>
                <w:iCs/>
                <w:szCs w:val="22"/>
              </w:rPr>
            </w:pPr>
          </w:p>
        </w:tc>
        <w:tc>
          <w:tcPr>
            <w:tcW w:w="1195" w:type="dxa"/>
            <w:shd w:val="clear" w:color="auto" w:fill="auto"/>
          </w:tcPr>
          <w:p w:rsidR="00F138A8" w:rsidRPr="000408FD" w:rsidRDefault="00F138A8" w:rsidP="00F138A8">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F138A8" w:rsidRPr="000408FD" w:rsidTr="00742C1C">
        <w:trPr>
          <w:cantSplit/>
          <w:tblHeader/>
        </w:trPr>
        <w:tc>
          <w:tcPr>
            <w:tcW w:w="4860" w:type="dxa"/>
            <w:shd w:val="clear" w:color="auto" w:fill="auto"/>
          </w:tcPr>
          <w:p w:rsidR="00F138A8" w:rsidRPr="000408FD" w:rsidRDefault="00F138A8" w:rsidP="00F138A8">
            <w:pPr>
              <w:pStyle w:val="acctfourfigures"/>
              <w:tabs>
                <w:tab w:val="clear" w:pos="765"/>
              </w:tabs>
              <w:spacing w:line="240" w:lineRule="auto"/>
              <w:rPr>
                <w:szCs w:val="22"/>
              </w:rPr>
            </w:pPr>
          </w:p>
        </w:tc>
        <w:tc>
          <w:tcPr>
            <w:tcW w:w="720" w:type="dxa"/>
            <w:shd w:val="clear" w:color="auto" w:fill="auto"/>
          </w:tcPr>
          <w:p w:rsidR="00F138A8" w:rsidRDefault="00F138A8" w:rsidP="00F138A8">
            <w:pPr>
              <w:pStyle w:val="acctfourfigures"/>
              <w:tabs>
                <w:tab w:val="clear" w:pos="765"/>
              </w:tabs>
              <w:spacing w:line="240" w:lineRule="auto"/>
              <w:jc w:val="center"/>
              <w:rPr>
                <w:i/>
                <w:iCs/>
                <w:szCs w:val="22"/>
              </w:rPr>
            </w:pPr>
          </w:p>
        </w:tc>
        <w:tc>
          <w:tcPr>
            <w:tcW w:w="180" w:type="dxa"/>
            <w:shd w:val="clear" w:color="auto" w:fill="auto"/>
          </w:tcPr>
          <w:p w:rsidR="00F138A8" w:rsidRPr="000408FD" w:rsidRDefault="00F138A8" w:rsidP="00F138A8">
            <w:pPr>
              <w:pStyle w:val="acctfourfigures"/>
              <w:tabs>
                <w:tab w:val="clear" w:pos="765"/>
              </w:tabs>
              <w:spacing w:line="240" w:lineRule="auto"/>
              <w:jc w:val="center"/>
              <w:rPr>
                <w:i/>
                <w:iCs/>
                <w:szCs w:val="22"/>
              </w:rPr>
            </w:pPr>
          </w:p>
        </w:tc>
        <w:tc>
          <w:tcPr>
            <w:tcW w:w="1170" w:type="dxa"/>
            <w:shd w:val="clear" w:color="auto" w:fill="auto"/>
          </w:tcPr>
          <w:p w:rsidR="00F138A8" w:rsidRPr="000408FD" w:rsidRDefault="00F138A8" w:rsidP="00F138A8">
            <w:pPr>
              <w:pStyle w:val="acctfourfigures"/>
              <w:tabs>
                <w:tab w:val="clear" w:pos="765"/>
              </w:tabs>
              <w:spacing w:line="240" w:lineRule="auto"/>
              <w:ind w:left="-79" w:right="-79"/>
              <w:jc w:val="center"/>
              <w:rPr>
                <w:i/>
                <w:iCs/>
                <w:szCs w:val="22"/>
              </w:rPr>
            </w:pPr>
          </w:p>
        </w:tc>
        <w:tc>
          <w:tcPr>
            <w:tcW w:w="180" w:type="dxa"/>
            <w:shd w:val="clear" w:color="auto" w:fill="auto"/>
          </w:tcPr>
          <w:p w:rsidR="00F138A8" w:rsidRPr="000408FD" w:rsidRDefault="00F138A8" w:rsidP="00F138A8">
            <w:pPr>
              <w:pStyle w:val="acctfourfigures"/>
              <w:tabs>
                <w:tab w:val="clear" w:pos="765"/>
              </w:tabs>
              <w:spacing w:line="240" w:lineRule="auto"/>
              <w:jc w:val="center"/>
              <w:rPr>
                <w:i/>
                <w:iCs/>
                <w:szCs w:val="22"/>
              </w:rPr>
            </w:pPr>
          </w:p>
        </w:tc>
        <w:tc>
          <w:tcPr>
            <w:tcW w:w="720" w:type="dxa"/>
            <w:shd w:val="clear" w:color="auto" w:fill="auto"/>
          </w:tcPr>
          <w:p w:rsidR="00F138A8" w:rsidRDefault="00F138A8" w:rsidP="00F138A8">
            <w:pPr>
              <w:pStyle w:val="acctfourfigures"/>
              <w:tabs>
                <w:tab w:val="clear" w:pos="765"/>
              </w:tabs>
              <w:spacing w:line="240" w:lineRule="auto"/>
              <w:jc w:val="center"/>
              <w:rPr>
                <w:i/>
                <w:iCs/>
                <w:szCs w:val="22"/>
              </w:rPr>
            </w:pPr>
          </w:p>
        </w:tc>
        <w:tc>
          <w:tcPr>
            <w:tcW w:w="180" w:type="dxa"/>
            <w:shd w:val="clear" w:color="auto" w:fill="auto"/>
          </w:tcPr>
          <w:p w:rsidR="00F138A8" w:rsidRPr="000408FD" w:rsidRDefault="00F138A8" w:rsidP="00F138A8">
            <w:pPr>
              <w:pStyle w:val="acctfourfigures"/>
              <w:tabs>
                <w:tab w:val="clear" w:pos="765"/>
              </w:tabs>
              <w:spacing w:line="240" w:lineRule="auto"/>
              <w:jc w:val="center"/>
              <w:rPr>
                <w:i/>
                <w:iCs/>
                <w:szCs w:val="22"/>
              </w:rPr>
            </w:pPr>
          </w:p>
        </w:tc>
        <w:tc>
          <w:tcPr>
            <w:tcW w:w="1195" w:type="dxa"/>
            <w:shd w:val="clear" w:color="auto" w:fill="auto"/>
          </w:tcPr>
          <w:p w:rsidR="00F138A8" w:rsidRPr="000408FD" w:rsidRDefault="00F138A8" w:rsidP="00F138A8">
            <w:pPr>
              <w:pStyle w:val="acctfourfigures"/>
              <w:tabs>
                <w:tab w:val="clear" w:pos="765"/>
              </w:tabs>
              <w:spacing w:line="240" w:lineRule="auto"/>
              <w:ind w:left="-79" w:right="-79"/>
              <w:jc w:val="center"/>
              <w:rPr>
                <w:i/>
                <w:iCs/>
                <w:szCs w:val="22"/>
              </w:rPr>
            </w:pPr>
          </w:p>
        </w:tc>
      </w:tr>
      <w:tr w:rsidR="00F138A8" w:rsidRPr="000408FD" w:rsidTr="00742C1C">
        <w:trPr>
          <w:cantSplit/>
          <w:trHeight w:val="64"/>
        </w:trPr>
        <w:tc>
          <w:tcPr>
            <w:tcW w:w="4860" w:type="dxa"/>
            <w:shd w:val="clear" w:color="auto" w:fill="auto"/>
          </w:tcPr>
          <w:p w:rsidR="00F138A8" w:rsidRPr="000408FD" w:rsidRDefault="00F138A8" w:rsidP="00F138A8">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rsidR="00F138A8" w:rsidRPr="000408FD"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0408FD" w:rsidRDefault="00F138A8" w:rsidP="00F138A8">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369,126</w:t>
            </w:r>
          </w:p>
        </w:tc>
        <w:tc>
          <w:tcPr>
            <w:tcW w:w="180" w:type="dxa"/>
            <w:shd w:val="clear" w:color="auto" w:fill="auto"/>
          </w:tcPr>
          <w:p w:rsidR="00F138A8" w:rsidRPr="000408FD" w:rsidRDefault="00F138A8" w:rsidP="00F138A8">
            <w:pPr>
              <w:pStyle w:val="acctfourfigures"/>
              <w:tabs>
                <w:tab w:val="clear" w:pos="765"/>
                <w:tab w:val="decimal" w:pos="542"/>
              </w:tabs>
              <w:spacing w:line="240" w:lineRule="auto"/>
              <w:ind w:left="-79" w:right="-79"/>
              <w:rPr>
                <w:szCs w:val="22"/>
              </w:rPr>
            </w:pPr>
          </w:p>
        </w:tc>
        <w:tc>
          <w:tcPr>
            <w:tcW w:w="720" w:type="dxa"/>
            <w:shd w:val="clear" w:color="auto" w:fill="auto"/>
          </w:tcPr>
          <w:p w:rsidR="00F138A8" w:rsidRPr="000408FD"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0408FD" w:rsidRDefault="00F138A8" w:rsidP="00F138A8">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259,996</w:t>
            </w:r>
          </w:p>
        </w:tc>
      </w:tr>
      <w:tr w:rsidR="00F138A8" w:rsidRPr="000408FD" w:rsidTr="00742C1C">
        <w:trPr>
          <w:cantSplit/>
          <w:trHeight w:val="64"/>
        </w:trPr>
        <w:tc>
          <w:tcPr>
            <w:tcW w:w="4860" w:type="dxa"/>
            <w:shd w:val="clear" w:color="auto" w:fill="auto"/>
          </w:tcPr>
          <w:p w:rsidR="00F138A8" w:rsidRPr="000408FD" w:rsidRDefault="00F138A8" w:rsidP="00F138A8">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rsidR="00F138A8" w:rsidRPr="008B7390" w:rsidRDefault="00F138A8" w:rsidP="00F138A8">
            <w:pPr>
              <w:pStyle w:val="acctfourfigures"/>
              <w:tabs>
                <w:tab w:val="clear" w:pos="765"/>
                <w:tab w:val="decimal" w:pos="461"/>
              </w:tabs>
              <w:spacing w:line="240" w:lineRule="auto"/>
              <w:rPr>
                <w:szCs w:val="22"/>
              </w:rPr>
            </w:pPr>
            <w:r>
              <w:rPr>
                <w:szCs w:val="22"/>
              </w:rPr>
              <w:t>20</w:t>
            </w:r>
          </w:p>
        </w:tc>
        <w:tc>
          <w:tcPr>
            <w:tcW w:w="180" w:type="dxa"/>
            <w:shd w:val="clear" w:color="auto" w:fill="auto"/>
          </w:tcPr>
          <w:p w:rsidR="00F138A8" w:rsidRPr="008B7390" w:rsidRDefault="00F138A8" w:rsidP="00F138A8">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73,825</w:t>
            </w:r>
          </w:p>
        </w:tc>
        <w:tc>
          <w:tcPr>
            <w:tcW w:w="180" w:type="dxa"/>
            <w:shd w:val="clear" w:color="auto" w:fill="auto"/>
          </w:tcPr>
          <w:p w:rsidR="00F138A8" w:rsidRPr="000408FD" w:rsidRDefault="00F138A8" w:rsidP="00F138A8">
            <w:pPr>
              <w:pStyle w:val="acctfourfigures"/>
              <w:tabs>
                <w:tab w:val="clear" w:pos="765"/>
                <w:tab w:val="decimal" w:pos="542"/>
              </w:tabs>
              <w:spacing w:line="240" w:lineRule="auto"/>
              <w:ind w:left="-79" w:right="-79"/>
              <w:rPr>
                <w:szCs w:val="22"/>
              </w:rPr>
            </w:pPr>
          </w:p>
        </w:tc>
        <w:tc>
          <w:tcPr>
            <w:tcW w:w="720" w:type="dxa"/>
            <w:shd w:val="clear" w:color="auto" w:fill="auto"/>
          </w:tcPr>
          <w:p w:rsidR="00F138A8" w:rsidRPr="008B7390" w:rsidRDefault="00F138A8" w:rsidP="00F138A8">
            <w:pPr>
              <w:pStyle w:val="acctfourfigures"/>
              <w:tabs>
                <w:tab w:val="clear" w:pos="765"/>
                <w:tab w:val="decimal" w:pos="461"/>
              </w:tabs>
              <w:spacing w:line="240" w:lineRule="auto"/>
              <w:rPr>
                <w:szCs w:val="22"/>
              </w:rPr>
            </w:pPr>
            <w:r>
              <w:rPr>
                <w:szCs w:val="22"/>
              </w:rPr>
              <w:t>20</w:t>
            </w:r>
          </w:p>
        </w:tc>
        <w:tc>
          <w:tcPr>
            <w:tcW w:w="180" w:type="dxa"/>
            <w:shd w:val="clear" w:color="auto" w:fill="auto"/>
          </w:tcPr>
          <w:p w:rsidR="00F138A8" w:rsidRPr="008B7390" w:rsidRDefault="00F138A8" w:rsidP="00F138A8">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51,999</w:t>
            </w:r>
          </w:p>
        </w:tc>
      </w:tr>
      <w:tr w:rsidR="00F138A8" w:rsidRPr="000408FD" w:rsidTr="00742C1C">
        <w:trPr>
          <w:cantSplit/>
        </w:trPr>
        <w:tc>
          <w:tcPr>
            <w:tcW w:w="4860" w:type="dxa"/>
            <w:shd w:val="clear" w:color="auto" w:fill="auto"/>
          </w:tcPr>
          <w:p w:rsidR="00F138A8" w:rsidRPr="000408FD" w:rsidRDefault="00F138A8" w:rsidP="00F138A8">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170" w:type="dxa"/>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(58,505)</w:t>
            </w:r>
          </w:p>
        </w:tc>
        <w:tc>
          <w:tcPr>
            <w:tcW w:w="180" w:type="dxa"/>
            <w:shd w:val="clear" w:color="auto" w:fill="auto"/>
          </w:tcPr>
          <w:p w:rsidR="00F138A8" w:rsidRPr="000408FD" w:rsidRDefault="00F138A8" w:rsidP="00F138A8">
            <w:pPr>
              <w:pStyle w:val="acctfourfigures"/>
              <w:spacing w:line="240" w:lineRule="auto"/>
              <w:rPr>
                <w:szCs w:val="22"/>
              </w:rPr>
            </w:pPr>
          </w:p>
        </w:tc>
        <w:tc>
          <w:tcPr>
            <w:tcW w:w="72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195" w:type="dxa"/>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(52,569)</w:t>
            </w:r>
          </w:p>
        </w:tc>
      </w:tr>
      <w:tr w:rsidR="00F138A8" w:rsidRPr="000408FD" w:rsidTr="00742C1C">
        <w:trPr>
          <w:cantSplit/>
        </w:trPr>
        <w:tc>
          <w:tcPr>
            <w:tcW w:w="4860" w:type="dxa"/>
            <w:shd w:val="clear" w:color="auto" w:fill="auto"/>
          </w:tcPr>
          <w:p w:rsidR="00F138A8" w:rsidRPr="000408FD" w:rsidRDefault="00F138A8" w:rsidP="00F138A8">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170" w:type="dxa"/>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2,573</w:t>
            </w:r>
          </w:p>
        </w:tc>
        <w:tc>
          <w:tcPr>
            <w:tcW w:w="180" w:type="dxa"/>
            <w:shd w:val="clear" w:color="auto" w:fill="auto"/>
          </w:tcPr>
          <w:p w:rsidR="00F138A8" w:rsidRPr="000408FD" w:rsidRDefault="00F138A8" w:rsidP="00F138A8">
            <w:pPr>
              <w:pStyle w:val="acctfourfigures"/>
              <w:spacing w:line="240" w:lineRule="auto"/>
              <w:rPr>
                <w:szCs w:val="22"/>
              </w:rPr>
            </w:pPr>
          </w:p>
        </w:tc>
        <w:tc>
          <w:tcPr>
            <w:tcW w:w="72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195" w:type="dxa"/>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5,961</w:t>
            </w:r>
          </w:p>
        </w:tc>
      </w:tr>
      <w:tr w:rsidR="00F138A8" w:rsidRPr="000408FD" w:rsidTr="00742C1C">
        <w:trPr>
          <w:cantSplit/>
        </w:trPr>
        <w:tc>
          <w:tcPr>
            <w:tcW w:w="4860" w:type="dxa"/>
            <w:shd w:val="clear" w:color="auto" w:fill="auto"/>
          </w:tcPr>
          <w:p w:rsidR="00F138A8" w:rsidRPr="000408FD" w:rsidRDefault="00F138A8" w:rsidP="00F138A8">
            <w:pPr>
              <w:spacing w:line="240" w:lineRule="auto"/>
              <w:rPr>
                <w:rFonts w:ascii="Times New Roman" w:hAnsi="Times New Roman" w:cs="Times New Roman"/>
                <w:sz w:val="22"/>
                <w:szCs w:val="22"/>
              </w:rPr>
            </w:pPr>
            <w:r w:rsidRPr="000A093B">
              <w:rPr>
                <w:rFonts w:ascii="Times New Roman" w:hAnsi="Times New Roman" w:cs="Times New Roman"/>
                <w:sz w:val="22"/>
                <w:szCs w:val="22"/>
              </w:rPr>
              <w:t>Current year losses for which no deferred tax</w:t>
            </w:r>
          </w:p>
        </w:tc>
        <w:tc>
          <w:tcPr>
            <w:tcW w:w="72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170" w:type="dxa"/>
            <w:shd w:val="clear" w:color="auto" w:fill="auto"/>
          </w:tcPr>
          <w:p w:rsidR="00F138A8" w:rsidRDefault="00F138A8" w:rsidP="00F138A8">
            <w:pPr>
              <w:pStyle w:val="acctfourfigures"/>
              <w:tabs>
                <w:tab w:val="clear" w:pos="765"/>
                <w:tab w:val="decimal" w:pos="910"/>
              </w:tabs>
              <w:spacing w:line="240" w:lineRule="auto"/>
              <w:ind w:left="-79" w:right="-79"/>
              <w:rPr>
                <w:szCs w:val="22"/>
              </w:rPr>
            </w:pPr>
          </w:p>
        </w:tc>
        <w:tc>
          <w:tcPr>
            <w:tcW w:w="180" w:type="dxa"/>
            <w:shd w:val="clear" w:color="auto" w:fill="auto"/>
          </w:tcPr>
          <w:p w:rsidR="00F138A8" w:rsidRPr="000408FD" w:rsidRDefault="00F138A8" w:rsidP="00F138A8">
            <w:pPr>
              <w:pStyle w:val="acctfourfigures"/>
              <w:spacing w:line="240" w:lineRule="auto"/>
              <w:rPr>
                <w:szCs w:val="22"/>
              </w:rPr>
            </w:pPr>
          </w:p>
        </w:tc>
        <w:tc>
          <w:tcPr>
            <w:tcW w:w="72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195" w:type="dxa"/>
            <w:shd w:val="clear" w:color="auto" w:fill="auto"/>
          </w:tcPr>
          <w:p w:rsidR="00F138A8" w:rsidRDefault="00F138A8" w:rsidP="00F138A8">
            <w:pPr>
              <w:pStyle w:val="acctfourfigures"/>
              <w:tabs>
                <w:tab w:val="clear" w:pos="765"/>
                <w:tab w:val="decimal" w:pos="910"/>
              </w:tabs>
              <w:spacing w:line="240" w:lineRule="auto"/>
              <w:ind w:left="-79" w:right="-79"/>
              <w:rPr>
                <w:szCs w:val="22"/>
              </w:rPr>
            </w:pPr>
          </w:p>
        </w:tc>
      </w:tr>
      <w:tr w:rsidR="00F138A8" w:rsidRPr="000408FD" w:rsidTr="00742C1C">
        <w:trPr>
          <w:cantSplit/>
        </w:trPr>
        <w:tc>
          <w:tcPr>
            <w:tcW w:w="4860" w:type="dxa"/>
            <w:shd w:val="clear" w:color="auto" w:fill="auto"/>
          </w:tcPr>
          <w:p w:rsidR="00F138A8" w:rsidRPr="000A093B" w:rsidRDefault="00F138A8" w:rsidP="00F138A8">
            <w:pPr>
              <w:spacing w:line="240" w:lineRule="auto"/>
              <w:rPr>
                <w:rFonts w:ascii="Times New Roman" w:hAnsi="Times New Roman" w:cs="Times New Roman"/>
                <w:sz w:val="22"/>
                <w:szCs w:val="22"/>
              </w:rPr>
            </w:pPr>
            <w:r>
              <w:rPr>
                <w:rFonts w:ascii="Times New Roman" w:hAnsi="Times New Roman" w:cs="Times New Roman"/>
                <w:sz w:val="22"/>
                <w:szCs w:val="22"/>
              </w:rPr>
              <w:t xml:space="preserve">   was </w:t>
            </w:r>
            <w:proofErr w:type="spellStart"/>
            <w:r>
              <w:rPr>
                <w:rFonts w:ascii="Times New Roman" w:hAnsi="Times New Roman" w:cs="Times New Roman"/>
                <w:sz w:val="22"/>
                <w:szCs w:val="22"/>
              </w:rPr>
              <w:t>recognised</w:t>
            </w:r>
            <w:proofErr w:type="spellEnd"/>
          </w:p>
        </w:tc>
        <w:tc>
          <w:tcPr>
            <w:tcW w:w="72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170" w:type="dxa"/>
            <w:shd w:val="clear" w:color="auto" w:fill="auto"/>
          </w:tcPr>
          <w:p w:rsidR="00F138A8" w:rsidRDefault="00F138A8" w:rsidP="00F138A8">
            <w:pPr>
              <w:pStyle w:val="acctfourfigures"/>
              <w:tabs>
                <w:tab w:val="clear" w:pos="765"/>
                <w:tab w:val="decimal" w:pos="910"/>
              </w:tabs>
              <w:spacing w:line="240" w:lineRule="auto"/>
              <w:ind w:left="-79" w:right="-79"/>
              <w:rPr>
                <w:szCs w:val="22"/>
              </w:rPr>
            </w:pPr>
            <w:r>
              <w:rPr>
                <w:szCs w:val="22"/>
              </w:rPr>
              <w:t>-</w:t>
            </w:r>
          </w:p>
        </w:tc>
        <w:tc>
          <w:tcPr>
            <w:tcW w:w="180" w:type="dxa"/>
            <w:shd w:val="clear" w:color="auto" w:fill="auto"/>
          </w:tcPr>
          <w:p w:rsidR="00F138A8" w:rsidRPr="000408FD" w:rsidRDefault="00F138A8" w:rsidP="00F138A8">
            <w:pPr>
              <w:pStyle w:val="acctfourfigures"/>
              <w:spacing w:line="240" w:lineRule="auto"/>
              <w:rPr>
                <w:szCs w:val="22"/>
              </w:rPr>
            </w:pPr>
          </w:p>
        </w:tc>
        <w:tc>
          <w:tcPr>
            <w:tcW w:w="72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B7390" w:rsidRDefault="00F138A8" w:rsidP="00F138A8">
            <w:pPr>
              <w:pStyle w:val="acctfourfigures"/>
              <w:tabs>
                <w:tab w:val="clear" w:pos="765"/>
                <w:tab w:val="decimal" w:pos="542"/>
              </w:tabs>
              <w:spacing w:line="240" w:lineRule="auto"/>
              <w:ind w:left="-79" w:right="-79"/>
              <w:rPr>
                <w:szCs w:val="22"/>
              </w:rPr>
            </w:pPr>
          </w:p>
        </w:tc>
        <w:tc>
          <w:tcPr>
            <w:tcW w:w="1195" w:type="dxa"/>
            <w:shd w:val="clear" w:color="auto" w:fill="auto"/>
          </w:tcPr>
          <w:p w:rsidR="00F138A8" w:rsidRDefault="00F138A8" w:rsidP="00F138A8">
            <w:pPr>
              <w:pStyle w:val="acctfourfigures"/>
              <w:tabs>
                <w:tab w:val="clear" w:pos="765"/>
                <w:tab w:val="decimal" w:pos="910"/>
              </w:tabs>
              <w:spacing w:line="240" w:lineRule="auto"/>
              <w:ind w:left="-79" w:right="-79"/>
              <w:rPr>
                <w:szCs w:val="22"/>
              </w:rPr>
            </w:pPr>
            <w:r>
              <w:rPr>
                <w:szCs w:val="22"/>
              </w:rPr>
              <w:t>9</w:t>
            </w:r>
          </w:p>
        </w:tc>
      </w:tr>
      <w:tr w:rsidR="00F138A8" w:rsidRPr="000408FD" w:rsidTr="00742C1C">
        <w:trPr>
          <w:cantSplit/>
          <w:trHeight w:val="74"/>
        </w:trPr>
        <w:tc>
          <w:tcPr>
            <w:tcW w:w="4860" w:type="dxa"/>
            <w:shd w:val="clear" w:color="auto" w:fill="auto"/>
          </w:tcPr>
          <w:p w:rsidR="00F138A8" w:rsidRDefault="00D44C07" w:rsidP="00F138A8">
            <w:pPr>
              <w:spacing w:line="240" w:lineRule="auto"/>
              <w:rPr>
                <w:rFonts w:ascii="Times New Roman" w:hAnsi="Times New Roman" w:cs="Times New Roman"/>
                <w:sz w:val="22"/>
                <w:szCs w:val="22"/>
              </w:rPr>
            </w:pPr>
            <w:r>
              <w:rPr>
                <w:rFonts w:ascii="Times New Roman" w:hAnsi="Times New Roman" w:cs="Times New Roman"/>
                <w:sz w:val="22"/>
                <w:szCs w:val="22"/>
              </w:rPr>
              <w:t>Over</w:t>
            </w:r>
            <w:r w:rsidR="00F138A8">
              <w:rPr>
                <w:rFonts w:ascii="Times New Roman" w:hAnsi="Times New Roman" w:cs="Times New Roman"/>
                <w:sz w:val="22"/>
                <w:szCs w:val="22"/>
              </w:rPr>
              <w:t xml:space="preserve"> provided in prior years</w:t>
            </w:r>
          </w:p>
        </w:tc>
        <w:tc>
          <w:tcPr>
            <w:tcW w:w="720" w:type="dxa"/>
            <w:tcBorders>
              <w:bottom w:val="single" w:sz="4" w:space="0" w:color="auto"/>
            </w:tcBorders>
            <w:shd w:val="clear" w:color="auto" w:fill="auto"/>
          </w:tcPr>
          <w:p w:rsidR="00F138A8" w:rsidRPr="008879BC"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879BC" w:rsidRDefault="00F138A8" w:rsidP="00F138A8">
            <w:pPr>
              <w:pStyle w:val="acctfourfigures"/>
              <w:tabs>
                <w:tab w:val="clear" w:pos="765"/>
                <w:tab w:val="decimal" w:pos="542"/>
              </w:tabs>
              <w:spacing w:line="240" w:lineRule="auto"/>
              <w:ind w:left="-79" w:right="-79"/>
              <w:rPr>
                <w:szCs w:val="22"/>
              </w:rPr>
            </w:pPr>
          </w:p>
        </w:tc>
        <w:tc>
          <w:tcPr>
            <w:tcW w:w="1170" w:type="dxa"/>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(1,172)</w:t>
            </w:r>
          </w:p>
        </w:tc>
        <w:tc>
          <w:tcPr>
            <w:tcW w:w="180" w:type="dxa"/>
            <w:shd w:val="clear" w:color="auto" w:fill="auto"/>
          </w:tcPr>
          <w:p w:rsidR="00F138A8" w:rsidRPr="008879BC" w:rsidRDefault="00F138A8" w:rsidP="00F138A8">
            <w:pPr>
              <w:pStyle w:val="acctfourfigures"/>
              <w:spacing w:line="240" w:lineRule="auto"/>
              <w:rPr>
                <w:szCs w:val="22"/>
              </w:rPr>
            </w:pPr>
          </w:p>
        </w:tc>
        <w:tc>
          <w:tcPr>
            <w:tcW w:w="720" w:type="dxa"/>
            <w:tcBorders>
              <w:bottom w:val="single" w:sz="4" w:space="0" w:color="auto"/>
            </w:tcBorders>
            <w:shd w:val="clear" w:color="auto" w:fill="auto"/>
          </w:tcPr>
          <w:p w:rsidR="00F138A8" w:rsidRPr="008879BC" w:rsidRDefault="00F138A8" w:rsidP="00F138A8">
            <w:pPr>
              <w:pStyle w:val="acctfourfigures"/>
              <w:tabs>
                <w:tab w:val="clear" w:pos="765"/>
                <w:tab w:val="decimal" w:pos="542"/>
              </w:tabs>
              <w:spacing w:line="240" w:lineRule="auto"/>
              <w:ind w:left="-79" w:right="-79"/>
              <w:rPr>
                <w:szCs w:val="22"/>
              </w:rPr>
            </w:pPr>
          </w:p>
        </w:tc>
        <w:tc>
          <w:tcPr>
            <w:tcW w:w="180" w:type="dxa"/>
            <w:shd w:val="clear" w:color="auto" w:fill="auto"/>
          </w:tcPr>
          <w:p w:rsidR="00F138A8" w:rsidRPr="008879BC" w:rsidRDefault="00F138A8" w:rsidP="00F138A8">
            <w:pPr>
              <w:pStyle w:val="acctfourfigures"/>
              <w:tabs>
                <w:tab w:val="clear" w:pos="765"/>
                <w:tab w:val="decimal" w:pos="542"/>
              </w:tabs>
              <w:spacing w:line="240" w:lineRule="auto"/>
              <w:ind w:left="-79" w:right="-79"/>
              <w:rPr>
                <w:szCs w:val="22"/>
              </w:rPr>
            </w:pPr>
          </w:p>
        </w:tc>
        <w:tc>
          <w:tcPr>
            <w:tcW w:w="1195" w:type="dxa"/>
            <w:shd w:val="clear" w:color="auto" w:fill="auto"/>
          </w:tcPr>
          <w:p w:rsidR="00F138A8" w:rsidRPr="0013316A" w:rsidRDefault="00F138A8" w:rsidP="00F138A8">
            <w:pPr>
              <w:pStyle w:val="acctfourfigures"/>
              <w:tabs>
                <w:tab w:val="clear" w:pos="765"/>
                <w:tab w:val="decimal" w:pos="910"/>
              </w:tabs>
              <w:spacing w:line="240" w:lineRule="auto"/>
              <w:ind w:left="-79" w:right="-79"/>
              <w:rPr>
                <w:szCs w:val="22"/>
              </w:rPr>
            </w:pPr>
            <w:r>
              <w:rPr>
                <w:szCs w:val="22"/>
              </w:rPr>
              <w:t>(1,006)</w:t>
            </w:r>
          </w:p>
        </w:tc>
      </w:tr>
      <w:tr w:rsidR="00F138A8" w:rsidRPr="000408FD" w:rsidTr="00742C1C">
        <w:trPr>
          <w:cantSplit/>
        </w:trPr>
        <w:tc>
          <w:tcPr>
            <w:tcW w:w="4860" w:type="dxa"/>
            <w:shd w:val="clear" w:color="auto" w:fill="auto"/>
          </w:tcPr>
          <w:p w:rsidR="00F138A8" w:rsidRPr="000408FD" w:rsidRDefault="00F138A8" w:rsidP="00F138A8">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rsidR="00F138A8" w:rsidRPr="00B05DB6" w:rsidRDefault="00F138A8" w:rsidP="00F138A8">
            <w:pPr>
              <w:pStyle w:val="acctfourfigures"/>
              <w:tabs>
                <w:tab w:val="clear" w:pos="765"/>
                <w:tab w:val="decimal" w:pos="371"/>
              </w:tabs>
              <w:spacing w:line="240" w:lineRule="auto"/>
              <w:ind w:right="-79"/>
              <w:rPr>
                <w:b/>
                <w:bCs/>
                <w:szCs w:val="22"/>
              </w:rPr>
            </w:pPr>
            <w:r>
              <w:rPr>
                <w:b/>
                <w:bCs/>
                <w:szCs w:val="22"/>
              </w:rPr>
              <w:t>5</w:t>
            </w:r>
          </w:p>
        </w:tc>
        <w:tc>
          <w:tcPr>
            <w:tcW w:w="180" w:type="dxa"/>
            <w:shd w:val="clear" w:color="auto" w:fill="auto"/>
          </w:tcPr>
          <w:p w:rsidR="00F138A8" w:rsidRPr="004D10E4" w:rsidRDefault="00F138A8" w:rsidP="00F138A8">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rsidR="00F138A8" w:rsidRPr="00786FF3" w:rsidRDefault="00F138A8" w:rsidP="00F138A8">
            <w:pPr>
              <w:pStyle w:val="acctfourfigures"/>
              <w:tabs>
                <w:tab w:val="clear" w:pos="765"/>
                <w:tab w:val="decimal" w:pos="910"/>
              </w:tabs>
              <w:spacing w:line="240" w:lineRule="auto"/>
              <w:ind w:left="-79" w:right="-79"/>
              <w:rPr>
                <w:b/>
                <w:bCs/>
                <w:szCs w:val="22"/>
              </w:rPr>
            </w:pPr>
            <w:r>
              <w:rPr>
                <w:b/>
                <w:bCs/>
                <w:szCs w:val="22"/>
              </w:rPr>
              <w:t>16,721</w:t>
            </w:r>
          </w:p>
        </w:tc>
        <w:tc>
          <w:tcPr>
            <w:tcW w:w="180" w:type="dxa"/>
            <w:shd w:val="clear" w:color="auto" w:fill="auto"/>
          </w:tcPr>
          <w:p w:rsidR="00F138A8" w:rsidRPr="008879BC" w:rsidRDefault="00F138A8" w:rsidP="00F138A8">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rsidR="00F138A8" w:rsidRPr="00B05DB6" w:rsidRDefault="00F138A8" w:rsidP="00F138A8">
            <w:pPr>
              <w:pStyle w:val="acctfourfigures"/>
              <w:tabs>
                <w:tab w:val="clear" w:pos="765"/>
                <w:tab w:val="decimal" w:pos="371"/>
              </w:tabs>
              <w:spacing w:line="240" w:lineRule="auto"/>
              <w:ind w:right="-79"/>
              <w:rPr>
                <w:b/>
                <w:bCs/>
                <w:szCs w:val="22"/>
              </w:rPr>
            </w:pPr>
            <w:r>
              <w:rPr>
                <w:b/>
                <w:bCs/>
                <w:szCs w:val="22"/>
              </w:rPr>
              <w:t>2</w:t>
            </w:r>
          </w:p>
        </w:tc>
        <w:tc>
          <w:tcPr>
            <w:tcW w:w="180" w:type="dxa"/>
            <w:shd w:val="clear" w:color="auto" w:fill="auto"/>
          </w:tcPr>
          <w:p w:rsidR="00F138A8" w:rsidRPr="004D10E4" w:rsidRDefault="00F138A8" w:rsidP="00F138A8">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rsidR="00F138A8" w:rsidRPr="00786FF3" w:rsidRDefault="00F138A8" w:rsidP="00F138A8">
            <w:pPr>
              <w:pStyle w:val="acctfourfigures"/>
              <w:tabs>
                <w:tab w:val="clear" w:pos="765"/>
                <w:tab w:val="decimal" w:pos="910"/>
              </w:tabs>
              <w:spacing w:line="240" w:lineRule="auto"/>
              <w:ind w:left="-79" w:right="-79"/>
              <w:rPr>
                <w:b/>
                <w:bCs/>
                <w:szCs w:val="22"/>
              </w:rPr>
            </w:pPr>
            <w:r w:rsidRPr="00786FF3">
              <w:rPr>
                <w:b/>
                <w:bCs/>
                <w:szCs w:val="22"/>
              </w:rPr>
              <w:t>4,394</w:t>
            </w:r>
          </w:p>
        </w:tc>
      </w:tr>
    </w:tbl>
    <w:p w:rsidR="004924E4" w:rsidRPr="003E0A87" w:rsidRDefault="004924E4" w:rsidP="004924E4">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4924E4" w:rsidRPr="000408FD" w:rsidTr="00786FF3">
        <w:trPr>
          <w:cantSplit/>
          <w:tblHeader/>
        </w:trPr>
        <w:tc>
          <w:tcPr>
            <w:tcW w:w="4860" w:type="dxa"/>
            <w:shd w:val="clear" w:color="auto" w:fill="auto"/>
          </w:tcPr>
          <w:p w:rsidR="004924E4" w:rsidRPr="000408FD" w:rsidRDefault="004924E4" w:rsidP="00410303">
            <w:pPr>
              <w:pStyle w:val="acctfourfigures"/>
              <w:tabs>
                <w:tab w:val="clear" w:pos="765"/>
              </w:tabs>
              <w:spacing w:line="240" w:lineRule="auto"/>
              <w:rPr>
                <w:b/>
                <w:bCs/>
                <w:color w:val="0000FF"/>
                <w:szCs w:val="22"/>
              </w:rPr>
            </w:pPr>
          </w:p>
        </w:tc>
        <w:tc>
          <w:tcPr>
            <w:tcW w:w="4345" w:type="dxa"/>
            <w:gridSpan w:val="7"/>
            <w:shd w:val="clear" w:color="auto" w:fill="auto"/>
          </w:tcPr>
          <w:p w:rsidR="004924E4" w:rsidRPr="00E57096" w:rsidRDefault="004924E4" w:rsidP="00410303">
            <w:pPr>
              <w:pStyle w:val="acctmergecolhdg"/>
              <w:spacing w:line="240" w:lineRule="auto"/>
              <w:rPr>
                <w:szCs w:val="22"/>
              </w:rPr>
            </w:pPr>
            <w:r w:rsidRPr="00E57096">
              <w:rPr>
                <w:szCs w:val="22"/>
              </w:rPr>
              <w:t>Separate financial statements</w:t>
            </w:r>
          </w:p>
        </w:tc>
      </w:tr>
      <w:tr w:rsidR="004924E4" w:rsidRPr="000408FD" w:rsidTr="00786FF3">
        <w:trPr>
          <w:cantSplit/>
          <w:tblHeader/>
        </w:trPr>
        <w:tc>
          <w:tcPr>
            <w:tcW w:w="4860" w:type="dxa"/>
            <w:shd w:val="clear" w:color="auto" w:fill="auto"/>
          </w:tcPr>
          <w:p w:rsidR="004924E4" w:rsidRPr="000408FD" w:rsidRDefault="004924E4" w:rsidP="00410303">
            <w:pPr>
              <w:pStyle w:val="acctfourfigures"/>
              <w:tabs>
                <w:tab w:val="clear" w:pos="765"/>
              </w:tabs>
              <w:spacing w:line="240" w:lineRule="auto"/>
              <w:rPr>
                <w:b/>
                <w:bCs/>
                <w:color w:val="0000FF"/>
                <w:szCs w:val="22"/>
              </w:rPr>
            </w:pPr>
          </w:p>
        </w:tc>
        <w:tc>
          <w:tcPr>
            <w:tcW w:w="2070" w:type="dxa"/>
            <w:gridSpan w:val="3"/>
            <w:shd w:val="clear" w:color="auto" w:fill="auto"/>
          </w:tcPr>
          <w:p w:rsidR="004924E4" w:rsidRPr="00606122" w:rsidRDefault="00804A52"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rsidR="004924E4" w:rsidRPr="00606122" w:rsidRDefault="004924E4"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rsidR="004924E4" w:rsidRPr="00606122" w:rsidRDefault="00804A52" w:rsidP="0041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2019</w:t>
            </w:r>
          </w:p>
        </w:tc>
      </w:tr>
      <w:tr w:rsidR="004924E4" w:rsidRPr="000408FD" w:rsidTr="00786FF3">
        <w:trPr>
          <w:cantSplit/>
          <w:tblHeader/>
        </w:trPr>
        <w:tc>
          <w:tcPr>
            <w:tcW w:w="4860" w:type="dxa"/>
            <w:shd w:val="clear" w:color="auto" w:fill="auto"/>
          </w:tcPr>
          <w:p w:rsidR="004924E4" w:rsidRPr="000408FD" w:rsidRDefault="004924E4" w:rsidP="00410303">
            <w:pPr>
              <w:pStyle w:val="acctfourfigures"/>
              <w:tabs>
                <w:tab w:val="clear" w:pos="765"/>
              </w:tabs>
              <w:spacing w:line="240" w:lineRule="auto"/>
              <w:rPr>
                <w:szCs w:val="22"/>
              </w:rPr>
            </w:pPr>
          </w:p>
        </w:tc>
        <w:tc>
          <w:tcPr>
            <w:tcW w:w="720" w:type="dxa"/>
            <w:shd w:val="clear" w:color="auto" w:fill="auto"/>
          </w:tcPr>
          <w:p w:rsidR="004924E4" w:rsidRPr="00BF04B7" w:rsidRDefault="004924E4" w:rsidP="00410303">
            <w:pPr>
              <w:pStyle w:val="acctfourfigures"/>
              <w:tabs>
                <w:tab w:val="clear" w:pos="765"/>
              </w:tabs>
              <w:spacing w:line="240" w:lineRule="auto"/>
              <w:jc w:val="center"/>
              <w:rPr>
                <w:szCs w:val="22"/>
              </w:rPr>
            </w:pPr>
            <w:r w:rsidRPr="00BF04B7">
              <w:rPr>
                <w:szCs w:val="22"/>
              </w:rPr>
              <w:t>Rate</w:t>
            </w:r>
          </w:p>
          <w:p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rsidR="004924E4" w:rsidRPr="000408FD" w:rsidRDefault="004924E4" w:rsidP="00410303">
            <w:pPr>
              <w:pStyle w:val="acctfourfigures"/>
              <w:tabs>
                <w:tab w:val="clear" w:pos="765"/>
              </w:tabs>
              <w:spacing w:line="240" w:lineRule="auto"/>
              <w:jc w:val="center"/>
              <w:rPr>
                <w:i/>
                <w:iCs/>
                <w:szCs w:val="22"/>
              </w:rPr>
            </w:pPr>
          </w:p>
          <w:p w:rsidR="004924E4" w:rsidRPr="000408FD" w:rsidRDefault="004924E4" w:rsidP="00410303">
            <w:pPr>
              <w:pStyle w:val="acctfourfigures"/>
              <w:tabs>
                <w:tab w:val="clear" w:pos="765"/>
              </w:tabs>
              <w:spacing w:line="240" w:lineRule="auto"/>
              <w:jc w:val="center"/>
              <w:rPr>
                <w:i/>
                <w:iCs/>
                <w:szCs w:val="22"/>
              </w:rPr>
            </w:pPr>
          </w:p>
        </w:tc>
        <w:tc>
          <w:tcPr>
            <w:tcW w:w="1170" w:type="dxa"/>
            <w:shd w:val="clear" w:color="auto" w:fill="auto"/>
          </w:tcPr>
          <w:p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c>
          <w:tcPr>
            <w:tcW w:w="180" w:type="dxa"/>
            <w:shd w:val="clear" w:color="auto" w:fill="auto"/>
          </w:tcPr>
          <w:p w:rsidR="004924E4" w:rsidRPr="000408FD" w:rsidRDefault="004924E4" w:rsidP="00410303">
            <w:pPr>
              <w:pStyle w:val="acctfourfigures"/>
              <w:tabs>
                <w:tab w:val="clear" w:pos="765"/>
              </w:tabs>
              <w:spacing w:line="240" w:lineRule="auto"/>
              <w:jc w:val="center"/>
              <w:rPr>
                <w:i/>
                <w:iCs/>
                <w:szCs w:val="22"/>
              </w:rPr>
            </w:pPr>
          </w:p>
          <w:p w:rsidR="004924E4" w:rsidRPr="000408FD" w:rsidRDefault="004924E4" w:rsidP="00410303">
            <w:pPr>
              <w:pStyle w:val="acctfourfigures"/>
              <w:tabs>
                <w:tab w:val="clear" w:pos="765"/>
              </w:tabs>
              <w:spacing w:line="240" w:lineRule="auto"/>
              <w:jc w:val="center"/>
              <w:rPr>
                <w:i/>
                <w:iCs/>
                <w:szCs w:val="22"/>
              </w:rPr>
            </w:pPr>
          </w:p>
        </w:tc>
        <w:tc>
          <w:tcPr>
            <w:tcW w:w="720" w:type="dxa"/>
            <w:shd w:val="clear" w:color="auto" w:fill="auto"/>
          </w:tcPr>
          <w:p w:rsidR="004924E4" w:rsidRPr="00BF04B7" w:rsidRDefault="004924E4" w:rsidP="00410303">
            <w:pPr>
              <w:pStyle w:val="acctfourfigures"/>
              <w:tabs>
                <w:tab w:val="clear" w:pos="765"/>
              </w:tabs>
              <w:spacing w:line="240" w:lineRule="auto"/>
              <w:jc w:val="center"/>
              <w:rPr>
                <w:szCs w:val="22"/>
              </w:rPr>
            </w:pPr>
            <w:r w:rsidRPr="00BF04B7">
              <w:rPr>
                <w:szCs w:val="22"/>
              </w:rPr>
              <w:t>Rate</w:t>
            </w:r>
          </w:p>
          <w:p w:rsidR="004924E4" w:rsidRPr="000408FD" w:rsidRDefault="004924E4" w:rsidP="00410303">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rsidR="004924E4" w:rsidRPr="000408FD" w:rsidRDefault="004924E4" w:rsidP="00410303">
            <w:pPr>
              <w:pStyle w:val="acctfourfigures"/>
              <w:tabs>
                <w:tab w:val="clear" w:pos="765"/>
              </w:tabs>
              <w:spacing w:line="240" w:lineRule="auto"/>
              <w:jc w:val="center"/>
              <w:rPr>
                <w:i/>
                <w:iCs/>
                <w:szCs w:val="22"/>
              </w:rPr>
            </w:pPr>
          </w:p>
          <w:p w:rsidR="004924E4" w:rsidRPr="000408FD" w:rsidRDefault="004924E4" w:rsidP="00410303">
            <w:pPr>
              <w:pStyle w:val="acctfourfigures"/>
              <w:tabs>
                <w:tab w:val="clear" w:pos="765"/>
              </w:tabs>
              <w:spacing w:line="240" w:lineRule="auto"/>
              <w:jc w:val="center"/>
              <w:rPr>
                <w:i/>
                <w:iCs/>
                <w:szCs w:val="22"/>
              </w:rPr>
            </w:pPr>
          </w:p>
        </w:tc>
        <w:tc>
          <w:tcPr>
            <w:tcW w:w="1195" w:type="dxa"/>
            <w:shd w:val="clear" w:color="auto" w:fill="auto"/>
          </w:tcPr>
          <w:p w:rsidR="004924E4" w:rsidRPr="000408FD" w:rsidRDefault="004924E4" w:rsidP="00410303">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4D0CB5" w:rsidRPr="000408FD" w:rsidTr="00786FF3">
        <w:trPr>
          <w:cantSplit/>
          <w:tblHeader/>
        </w:trPr>
        <w:tc>
          <w:tcPr>
            <w:tcW w:w="4860" w:type="dxa"/>
            <w:shd w:val="clear" w:color="auto" w:fill="auto"/>
          </w:tcPr>
          <w:p w:rsidR="004D0CB5" w:rsidRPr="000408FD" w:rsidRDefault="004D0CB5" w:rsidP="00410303">
            <w:pPr>
              <w:pStyle w:val="acctfourfigures"/>
              <w:tabs>
                <w:tab w:val="clear" w:pos="765"/>
              </w:tabs>
              <w:spacing w:line="240" w:lineRule="auto"/>
              <w:rPr>
                <w:szCs w:val="22"/>
              </w:rPr>
            </w:pPr>
          </w:p>
        </w:tc>
        <w:tc>
          <w:tcPr>
            <w:tcW w:w="720" w:type="dxa"/>
            <w:shd w:val="clear" w:color="auto" w:fill="auto"/>
          </w:tcPr>
          <w:p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rsidR="004D0CB5" w:rsidRPr="000408FD" w:rsidRDefault="004D0CB5" w:rsidP="00410303">
            <w:pPr>
              <w:pStyle w:val="acctfourfigures"/>
              <w:tabs>
                <w:tab w:val="clear" w:pos="765"/>
              </w:tabs>
              <w:spacing w:line="240" w:lineRule="auto"/>
              <w:jc w:val="center"/>
              <w:rPr>
                <w:i/>
                <w:iCs/>
                <w:szCs w:val="22"/>
              </w:rPr>
            </w:pPr>
          </w:p>
        </w:tc>
        <w:tc>
          <w:tcPr>
            <w:tcW w:w="1170" w:type="dxa"/>
            <w:shd w:val="clear" w:color="auto" w:fill="auto"/>
          </w:tcPr>
          <w:p w:rsidR="004D0CB5" w:rsidRPr="000408FD" w:rsidRDefault="004D0CB5" w:rsidP="00410303">
            <w:pPr>
              <w:pStyle w:val="acctfourfigures"/>
              <w:tabs>
                <w:tab w:val="clear" w:pos="765"/>
              </w:tabs>
              <w:spacing w:line="240" w:lineRule="auto"/>
              <w:ind w:left="-79" w:right="-79"/>
              <w:jc w:val="center"/>
              <w:rPr>
                <w:i/>
                <w:iCs/>
                <w:szCs w:val="22"/>
              </w:rPr>
            </w:pPr>
          </w:p>
        </w:tc>
        <w:tc>
          <w:tcPr>
            <w:tcW w:w="180" w:type="dxa"/>
            <w:shd w:val="clear" w:color="auto" w:fill="auto"/>
          </w:tcPr>
          <w:p w:rsidR="004D0CB5" w:rsidRPr="000408FD" w:rsidRDefault="004D0CB5" w:rsidP="00410303">
            <w:pPr>
              <w:pStyle w:val="acctfourfigures"/>
              <w:tabs>
                <w:tab w:val="clear" w:pos="765"/>
              </w:tabs>
              <w:spacing w:line="240" w:lineRule="auto"/>
              <w:jc w:val="center"/>
              <w:rPr>
                <w:i/>
                <w:iCs/>
                <w:szCs w:val="22"/>
              </w:rPr>
            </w:pPr>
          </w:p>
        </w:tc>
        <w:tc>
          <w:tcPr>
            <w:tcW w:w="720" w:type="dxa"/>
            <w:shd w:val="clear" w:color="auto" w:fill="auto"/>
          </w:tcPr>
          <w:p w:rsidR="004D0CB5" w:rsidRDefault="004D0CB5" w:rsidP="00410303">
            <w:pPr>
              <w:pStyle w:val="acctfourfigures"/>
              <w:tabs>
                <w:tab w:val="clear" w:pos="765"/>
              </w:tabs>
              <w:spacing w:line="240" w:lineRule="auto"/>
              <w:jc w:val="center"/>
              <w:rPr>
                <w:i/>
                <w:iCs/>
                <w:szCs w:val="22"/>
              </w:rPr>
            </w:pPr>
          </w:p>
        </w:tc>
        <w:tc>
          <w:tcPr>
            <w:tcW w:w="180" w:type="dxa"/>
            <w:shd w:val="clear" w:color="auto" w:fill="auto"/>
          </w:tcPr>
          <w:p w:rsidR="004D0CB5" w:rsidRPr="000408FD" w:rsidRDefault="004D0CB5" w:rsidP="00410303">
            <w:pPr>
              <w:pStyle w:val="acctfourfigures"/>
              <w:tabs>
                <w:tab w:val="clear" w:pos="765"/>
              </w:tabs>
              <w:spacing w:line="240" w:lineRule="auto"/>
              <w:jc w:val="center"/>
              <w:rPr>
                <w:i/>
                <w:iCs/>
                <w:szCs w:val="22"/>
              </w:rPr>
            </w:pPr>
          </w:p>
        </w:tc>
        <w:tc>
          <w:tcPr>
            <w:tcW w:w="1195" w:type="dxa"/>
            <w:shd w:val="clear" w:color="auto" w:fill="auto"/>
          </w:tcPr>
          <w:p w:rsidR="004D0CB5" w:rsidRPr="000408FD" w:rsidRDefault="004D0CB5" w:rsidP="00410303">
            <w:pPr>
              <w:pStyle w:val="acctfourfigures"/>
              <w:tabs>
                <w:tab w:val="clear" w:pos="765"/>
              </w:tabs>
              <w:spacing w:line="240" w:lineRule="auto"/>
              <w:ind w:left="-79" w:right="-79"/>
              <w:jc w:val="center"/>
              <w:rPr>
                <w:i/>
                <w:iCs/>
                <w:szCs w:val="22"/>
              </w:rPr>
            </w:pPr>
          </w:p>
        </w:tc>
      </w:tr>
      <w:tr w:rsidR="00804A52" w:rsidRPr="000408FD" w:rsidTr="00786FF3">
        <w:trPr>
          <w:cantSplit/>
          <w:trHeight w:val="64"/>
        </w:trPr>
        <w:tc>
          <w:tcPr>
            <w:tcW w:w="4860" w:type="dxa"/>
            <w:shd w:val="clear" w:color="auto" w:fill="auto"/>
          </w:tcPr>
          <w:p w:rsidR="00804A52" w:rsidRPr="000408FD" w:rsidRDefault="00804A52" w:rsidP="00804A52">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rsidR="00804A52" w:rsidRPr="000408FD" w:rsidRDefault="00804A52" w:rsidP="00804A52">
            <w:pPr>
              <w:pStyle w:val="acctfourfigures"/>
              <w:tabs>
                <w:tab w:val="clear" w:pos="765"/>
                <w:tab w:val="decimal" w:pos="542"/>
              </w:tabs>
              <w:spacing w:line="240" w:lineRule="auto"/>
              <w:ind w:left="-79" w:right="-79"/>
              <w:rPr>
                <w:szCs w:val="22"/>
              </w:rPr>
            </w:pPr>
          </w:p>
        </w:tc>
        <w:tc>
          <w:tcPr>
            <w:tcW w:w="180" w:type="dxa"/>
            <w:shd w:val="clear" w:color="auto" w:fill="auto"/>
          </w:tcPr>
          <w:p w:rsidR="00804A52" w:rsidRPr="000408FD" w:rsidRDefault="00804A52" w:rsidP="00804A52">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rsidR="00804A52" w:rsidRPr="0013316A" w:rsidRDefault="003E19F0" w:rsidP="00804A52">
            <w:pPr>
              <w:pStyle w:val="acctfourfigures"/>
              <w:tabs>
                <w:tab w:val="clear" w:pos="765"/>
                <w:tab w:val="decimal" w:pos="910"/>
              </w:tabs>
              <w:spacing w:line="240" w:lineRule="auto"/>
              <w:ind w:left="-79" w:right="-79"/>
              <w:rPr>
                <w:szCs w:val="22"/>
              </w:rPr>
            </w:pPr>
            <w:r>
              <w:rPr>
                <w:szCs w:val="22"/>
              </w:rPr>
              <w:t>276,166</w:t>
            </w:r>
          </w:p>
        </w:tc>
        <w:tc>
          <w:tcPr>
            <w:tcW w:w="180" w:type="dxa"/>
            <w:shd w:val="clear" w:color="auto" w:fill="auto"/>
          </w:tcPr>
          <w:p w:rsidR="00804A52" w:rsidRPr="000408FD" w:rsidRDefault="00804A52" w:rsidP="00804A52">
            <w:pPr>
              <w:pStyle w:val="acctfourfigures"/>
              <w:tabs>
                <w:tab w:val="clear" w:pos="765"/>
                <w:tab w:val="decimal" w:pos="542"/>
              </w:tabs>
              <w:spacing w:line="240" w:lineRule="auto"/>
              <w:ind w:left="-79" w:right="-79"/>
              <w:rPr>
                <w:szCs w:val="22"/>
              </w:rPr>
            </w:pPr>
          </w:p>
        </w:tc>
        <w:tc>
          <w:tcPr>
            <w:tcW w:w="720" w:type="dxa"/>
            <w:shd w:val="clear" w:color="auto" w:fill="auto"/>
          </w:tcPr>
          <w:p w:rsidR="00804A52" w:rsidRPr="000408FD" w:rsidRDefault="00804A52" w:rsidP="00804A52">
            <w:pPr>
              <w:pStyle w:val="acctfourfigures"/>
              <w:tabs>
                <w:tab w:val="clear" w:pos="765"/>
                <w:tab w:val="decimal" w:pos="542"/>
              </w:tabs>
              <w:spacing w:line="240" w:lineRule="auto"/>
              <w:ind w:left="-79" w:right="-79"/>
              <w:rPr>
                <w:szCs w:val="22"/>
              </w:rPr>
            </w:pPr>
          </w:p>
        </w:tc>
        <w:tc>
          <w:tcPr>
            <w:tcW w:w="180" w:type="dxa"/>
            <w:shd w:val="clear" w:color="auto" w:fill="auto"/>
          </w:tcPr>
          <w:p w:rsidR="00804A52" w:rsidRPr="000408FD" w:rsidRDefault="00804A52" w:rsidP="00804A52">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rsidR="00804A52" w:rsidRPr="0013316A" w:rsidRDefault="00804A52" w:rsidP="00804A52">
            <w:pPr>
              <w:pStyle w:val="acctfourfigures"/>
              <w:tabs>
                <w:tab w:val="clear" w:pos="765"/>
                <w:tab w:val="decimal" w:pos="910"/>
              </w:tabs>
              <w:spacing w:line="240" w:lineRule="auto"/>
              <w:ind w:left="-79" w:right="-79"/>
              <w:rPr>
                <w:szCs w:val="22"/>
              </w:rPr>
            </w:pPr>
            <w:r>
              <w:rPr>
                <w:szCs w:val="22"/>
              </w:rPr>
              <w:t>338,073</w:t>
            </w:r>
          </w:p>
        </w:tc>
      </w:tr>
      <w:tr w:rsidR="00804A52" w:rsidRPr="000408FD" w:rsidTr="00786FF3">
        <w:trPr>
          <w:cantSplit/>
          <w:trHeight w:val="64"/>
        </w:trPr>
        <w:tc>
          <w:tcPr>
            <w:tcW w:w="4860" w:type="dxa"/>
            <w:shd w:val="clear" w:color="auto" w:fill="auto"/>
          </w:tcPr>
          <w:p w:rsidR="00804A52" w:rsidRPr="000408FD" w:rsidRDefault="00804A52" w:rsidP="00804A52">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rsidR="00804A52" w:rsidRPr="008B7390" w:rsidRDefault="003E19F0" w:rsidP="00804A52">
            <w:pPr>
              <w:pStyle w:val="acctfourfigures"/>
              <w:tabs>
                <w:tab w:val="clear" w:pos="765"/>
                <w:tab w:val="decimal" w:pos="461"/>
              </w:tabs>
              <w:spacing w:line="240" w:lineRule="auto"/>
              <w:rPr>
                <w:szCs w:val="22"/>
              </w:rPr>
            </w:pPr>
            <w:r>
              <w:rPr>
                <w:szCs w:val="22"/>
              </w:rPr>
              <w:t>20</w:t>
            </w:r>
          </w:p>
        </w:tc>
        <w:tc>
          <w:tcPr>
            <w:tcW w:w="180" w:type="dxa"/>
            <w:shd w:val="clear" w:color="auto" w:fill="auto"/>
          </w:tcPr>
          <w:p w:rsidR="00804A52" w:rsidRPr="008B7390" w:rsidRDefault="00804A52" w:rsidP="00804A52">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rsidR="00804A52" w:rsidRPr="0013316A" w:rsidRDefault="003E19F0" w:rsidP="00804A52">
            <w:pPr>
              <w:pStyle w:val="acctfourfigures"/>
              <w:tabs>
                <w:tab w:val="clear" w:pos="765"/>
                <w:tab w:val="decimal" w:pos="910"/>
              </w:tabs>
              <w:spacing w:line="240" w:lineRule="auto"/>
              <w:ind w:left="-79" w:right="-79"/>
              <w:rPr>
                <w:szCs w:val="22"/>
              </w:rPr>
            </w:pPr>
            <w:r>
              <w:rPr>
                <w:szCs w:val="22"/>
              </w:rPr>
              <w:t>55,233</w:t>
            </w:r>
          </w:p>
        </w:tc>
        <w:tc>
          <w:tcPr>
            <w:tcW w:w="180" w:type="dxa"/>
            <w:shd w:val="clear" w:color="auto" w:fill="auto"/>
          </w:tcPr>
          <w:p w:rsidR="00804A52" w:rsidRPr="000408FD" w:rsidRDefault="00804A52" w:rsidP="00804A52">
            <w:pPr>
              <w:pStyle w:val="acctfourfigures"/>
              <w:tabs>
                <w:tab w:val="clear" w:pos="765"/>
                <w:tab w:val="decimal" w:pos="542"/>
              </w:tabs>
              <w:spacing w:line="240" w:lineRule="auto"/>
              <w:ind w:left="-79" w:right="-79"/>
              <w:rPr>
                <w:szCs w:val="22"/>
              </w:rPr>
            </w:pPr>
          </w:p>
        </w:tc>
        <w:tc>
          <w:tcPr>
            <w:tcW w:w="720" w:type="dxa"/>
            <w:shd w:val="clear" w:color="auto" w:fill="auto"/>
          </w:tcPr>
          <w:p w:rsidR="00804A52" w:rsidRPr="008B7390" w:rsidRDefault="00804A52" w:rsidP="00804A52">
            <w:pPr>
              <w:pStyle w:val="acctfourfigures"/>
              <w:tabs>
                <w:tab w:val="clear" w:pos="765"/>
                <w:tab w:val="decimal" w:pos="461"/>
              </w:tabs>
              <w:spacing w:line="240" w:lineRule="auto"/>
              <w:rPr>
                <w:szCs w:val="22"/>
              </w:rPr>
            </w:pPr>
            <w:r>
              <w:rPr>
                <w:szCs w:val="22"/>
              </w:rPr>
              <w:t>20</w:t>
            </w:r>
          </w:p>
        </w:tc>
        <w:tc>
          <w:tcPr>
            <w:tcW w:w="180" w:type="dxa"/>
            <w:shd w:val="clear" w:color="auto" w:fill="auto"/>
          </w:tcPr>
          <w:p w:rsidR="00804A52" w:rsidRPr="008B7390" w:rsidRDefault="00804A52" w:rsidP="00804A52">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rsidR="00804A52" w:rsidRPr="0013316A" w:rsidRDefault="00804A52" w:rsidP="00804A52">
            <w:pPr>
              <w:pStyle w:val="acctfourfigures"/>
              <w:tabs>
                <w:tab w:val="clear" w:pos="765"/>
                <w:tab w:val="decimal" w:pos="910"/>
              </w:tabs>
              <w:spacing w:line="240" w:lineRule="auto"/>
              <w:ind w:left="-79" w:right="-79"/>
              <w:rPr>
                <w:szCs w:val="22"/>
              </w:rPr>
            </w:pPr>
            <w:r>
              <w:rPr>
                <w:szCs w:val="22"/>
              </w:rPr>
              <w:t>67,615</w:t>
            </w:r>
          </w:p>
        </w:tc>
      </w:tr>
      <w:tr w:rsidR="00804A52" w:rsidRPr="000408FD" w:rsidTr="00786FF3">
        <w:trPr>
          <w:cantSplit/>
        </w:trPr>
        <w:tc>
          <w:tcPr>
            <w:tcW w:w="4860" w:type="dxa"/>
            <w:shd w:val="clear" w:color="auto" w:fill="auto"/>
          </w:tcPr>
          <w:p w:rsidR="00804A52" w:rsidRPr="000408FD" w:rsidRDefault="00804A52" w:rsidP="00804A52">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rsidR="00804A52" w:rsidRPr="008B7390" w:rsidRDefault="00804A52" w:rsidP="00804A52">
            <w:pPr>
              <w:pStyle w:val="acctfourfigures"/>
              <w:tabs>
                <w:tab w:val="clear" w:pos="765"/>
                <w:tab w:val="decimal" w:pos="542"/>
              </w:tabs>
              <w:spacing w:line="240" w:lineRule="auto"/>
              <w:ind w:left="-79" w:right="-79"/>
              <w:rPr>
                <w:szCs w:val="22"/>
              </w:rPr>
            </w:pPr>
          </w:p>
        </w:tc>
        <w:tc>
          <w:tcPr>
            <w:tcW w:w="180" w:type="dxa"/>
            <w:shd w:val="clear" w:color="auto" w:fill="auto"/>
          </w:tcPr>
          <w:p w:rsidR="00804A52" w:rsidRPr="008B7390" w:rsidRDefault="00804A52" w:rsidP="00804A52">
            <w:pPr>
              <w:pStyle w:val="acctfourfigures"/>
              <w:tabs>
                <w:tab w:val="clear" w:pos="765"/>
                <w:tab w:val="decimal" w:pos="542"/>
              </w:tabs>
              <w:spacing w:line="240" w:lineRule="auto"/>
              <w:ind w:left="-79" w:right="-79"/>
              <w:rPr>
                <w:szCs w:val="22"/>
              </w:rPr>
            </w:pPr>
          </w:p>
        </w:tc>
        <w:tc>
          <w:tcPr>
            <w:tcW w:w="1170" w:type="dxa"/>
            <w:shd w:val="clear" w:color="auto" w:fill="auto"/>
          </w:tcPr>
          <w:p w:rsidR="00804A52" w:rsidRPr="0013316A" w:rsidRDefault="003E19F0" w:rsidP="00804A52">
            <w:pPr>
              <w:pStyle w:val="acctfourfigures"/>
              <w:tabs>
                <w:tab w:val="clear" w:pos="765"/>
                <w:tab w:val="decimal" w:pos="910"/>
              </w:tabs>
              <w:spacing w:line="240" w:lineRule="auto"/>
              <w:ind w:left="-79" w:right="-79"/>
              <w:rPr>
                <w:szCs w:val="22"/>
              </w:rPr>
            </w:pPr>
            <w:r>
              <w:rPr>
                <w:szCs w:val="22"/>
              </w:rPr>
              <w:t>(39,913)</w:t>
            </w:r>
          </w:p>
        </w:tc>
        <w:tc>
          <w:tcPr>
            <w:tcW w:w="180" w:type="dxa"/>
            <w:shd w:val="clear" w:color="auto" w:fill="auto"/>
          </w:tcPr>
          <w:p w:rsidR="00804A52" w:rsidRPr="000408FD" w:rsidRDefault="00804A52" w:rsidP="00804A52">
            <w:pPr>
              <w:pStyle w:val="acctfourfigures"/>
              <w:spacing w:line="240" w:lineRule="auto"/>
              <w:rPr>
                <w:szCs w:val="22"/>
              </w:rPr>
            </w:pPr>
          </w:p>
        </w:tc>
        <w:tc>
          <w:tcPr>
            <w:tcW w:w="720" w:type="dxa"/>
            <w:shd w:val="clear" w:color="auto" w:fill="auto"/>
          </w:tcPr>
          <w:p w:rsidR="00804A52" w:rsidRPr="008B7390" w:rsidRDefault="00804A52" w:rsidP="00804A52">
            <w:pPr>
              <w:pStyle w:val="acctfourfigures"/>
              <w:tabs>
                <w:tab w:val="clear" w:pos="765"/>
                <w:tab w:val="decimal" w:pos="542"/>
              </w:tabs>
              <w:spacing w:line="240" w:lineRule="auto"/>
              <w:ind w:left="-79" w:right="-79"/>
              <w:rPr>
                <w:szCs w:val="22"/>
              </w:rPr>
            </w:pPr>
          </w:p>
        </w:tc>
        <w:tc>
          <w:tcPr>
            <w:tcW w:w="180" w:type="dxa"/>
            <w:shd w:val="clear" w:color="auto" w:fill="auto"/>
          </w:tcPr>
          <w:p w:rsidR="00804A52" w:rsidRPr="008B7390" w:rsidRDefault="00804A52" w:rsidP="00804A52">
            <w:pPr>
              <w:pStyle w:val="acctfourfigures"/>
              <w:tabs>
                <w:tab w:val="clear" w:pos="765"/>
                <w:tab w:val="decimal" w:pos="542"/>
              </w:tabs>
              <w:spacing w:line="240" w:lineRule="auto"/>
              <w:ind w:left="-79" w:right="-79"/>
              <w:rPr>
                <w:szCs w:val="22"/>
              </w:rPr>
            </w:pPr>
          </w:p>
        </w:tc>
        <w:tc>
          <w:tcPr>
            <w:tcW w:w="1195" w:type="dxa"/>
            <w:shd w:val="clear" w:color="auto" w:fill="auto"/>
          </w:tcPr>
          <w:p w:rsidR="00804A52" w:rsidRPr="0013316A" w:rsidRDefault="00804A52" w:rsidP="00804A52">
            <w:pPr>
              <w:pStyle w:val="acctfourfigures"/>
              <w:tabs>
                <w:tab w:val="clear" w:pos="765"/>
                <w:tab w:val="decimal" w:pos="910"/>
              </w:tabs>
              <w:spacing w:line="240" w:lineRule="auto"/>
              <w:ind w:left="-79" w:right="-79"/>
              <w:rPr>
                <w:szCs w:val="22"/>
              </w:rPr>
            </w:pPr>
            <w:r>
              <w:rPr>
                <w:szCs w:val="22"/>
              </w:rPr>
              <w:t>(68,176)</w:t>
            </w:r>
          </w:p>
        </w:tc>
      </w:tr>
      <w:tr w:rsidR="00804A52" w:rsidRPr="000408FD" w:rsidTr="00786FF3">
        <w:trPr>
          <w:cantSplit/>
        </w:trPr>
        <w:tc>
          <w:tcPr>
            <w:tcW w:w="4860" w:type="dxa"/>
            <w:shd w:val="clear" w:color="auto" w:fill="auto"/>
          </w:tcPr>
          <w:p w:rsidR="00804A52" w:rsidRPr="000408FD" w:rsidRDefault="00804A52" w:rsidP="00804A52">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rsidR="00804A52" w:rsidRPr="008B7390" w:rsidRDefault="00804A52" w:rsidP="00804A52">
            <w:pPr>
              <w:pStyle w:val="acctfourfigures"/>
              <w:tabs>
                <w:tab w:val="clear" w:pos="765"/>
                <w:tab w:val="decimal" w:pos="542"/>
              </w:tabs>
              <w:spacing w:line="240" w:lineRule="auto"/>
              <w:ind w:left="-79" w:right="-79"/>
              <w:rPr>
                <w:szCs w:val="22"/>
              </w:rPr>
            </w:pPr>
          </w:p>
        </w:tc>
        <w:tc>
          <w:tcPr>
            <w:tcW w:w="180" w:type="dxa"/>
            <w:shd w:val="clear" w:color="auto" w:fill="auto"/>
          </w:tcPr>
          <w:p w:rsidR="00804A52" w:rsidRPr="008B7390" w:rsidRDefault="00804A52" w:rsidP="00804A52">
            <w:pPr>
              <w:pStyle w:val="acctfourfigures"/>
              <w:tabs>
                <w:tab w:val="clear" w:pos="765"/>
                <w:tab w:val="decimal" w:pos="542"/>
              </w:tabs>
              <w:spacing w:line="240" w:lineRule="auto"/>
              <w:ind w:left="-79" w:right="-79"/>
              <w:rPr>
                <w:szCs w:val="22"/>
              </w:rPr>
            </w:pPr>
          </w:p>
        </w:tc>
        <w:tc>
          <w:tcPr>
            <w:tcW w:w="1170" w:type="dxa"/>
            <w:shd w:val="clear" w:color="auto" w:fill="auto"/>
          </w:tcPr>
          <w:p w:rsidR="00804A52" w:rsidRPr="0013316A" w:rsidRDefault="003E19F0" w:rsidP="00804A52">
            <w:pPr>
              <w:pStyle w:val="acctfourfigures"/>
              <w:tabs>
                <w:tab w:val="clear" w:pos="765"/>
                <w:tab w:val="decimal" w:pos="910"/>
              </w:tabs>
              <w:spacing w:line="240" w:lineRule="auto"/>
              <w:ind w:left="-79" w:right="-79"/>
              <w:rPr>
                <w:szCs w:val="22"/>
              </w:rPr>
            </w:pPr>
            <w:r>
              <w:rPr>
                <w:szCs w:val="22"/>
              </w:rPr>
              <w:t>2,573</w:t>
            </w:r>
          </w:p>
        </w:tc>
        <w:tc>
          <w:tcPr>
            <w:tcW w:w="180" w:type="dxa"/>
            <w:shd w:val="clear" w:color="auto" w:fill="auto"/>
          </w:tcPr>
          <w:p w:rsidR="00804A52" w:rsidRPr="000408FD" w:rsidRDefault="00804A52" w:rsidP="00804A52">
            <w:pPr>
              <w:pStyle w:val="acctfourfigures"/>
              <w:spacing w:line="240" w:lineRule="auto"/>
              <w:rPr>
                <w:szCs w:val="22"/>
              </w:rPr>
            </w:pPr>
          </w:p>
        </w:tc>
        <w:tc>
          <w:tcPr>
            <w:tcW w:w="720" w:type="dxa"/>
            <w:shd w:val="clear" w:color="auto" w:fill="auto"/>
          </w:tcPr>
          <w:p w:rsidR="00804A52" w:rsidRPr="008B7390" w:rsidRDefault="00804A52" w:rsidP="00804A52">
            <w:pPr>
              <w:pStyle w:val="acctfourfigures"/>
              <w:tabs>
                <w:tab w:val="clear" w:pos="765"/>
                <w:tab w:val="decimal" w:pos="542"/>
              </w:tabs>
              <w:spacing w:line="240" w:lineRule="auto"/>
              <w:ind w:left="-79" w:right="-79"/>
              <w:rPr>
                <w:szCs w:val="22"/>
              </w:rPr>
            </w:pPr>
          </w:p>
        </w:tc>
        <w:tc>
          <w:tcPr>
            <w:tcW w:w="180" w:type="dxa"/>
            <w:shd w:val="clear" w:color="auto" w:fill="auto"/>
          </w:tcPr>
          <w:p w:rsidR="00804A52" w:rsidRPr="008B7390" w:rsidRDefault="00804A52" w:rsidP="00804A52">
            <w:pPr>
              <w:pStyle w:val="acctfourfigures"/>
              <w:tabs>
                <w:tab w:val="clear" w:pos="765"/>
                <w:tab w:val="decimal" w:pos="542"/>
              </w:tabs>
              <w:spacing w:line="240" w:lineRule="auto"/>
              <w:ind w:left="-79" w:right="-79"/>
              <w:rPr>
                <w:szCs w:val="22"/>
              </w:rPr>
            </w:pPr>
          </w:p>
        </w:tc>
        <w:tc>
          <w:tcPr>
            <w:tcW w:w="1195" w:type="dxa"/>
            <w:shd w:val="clear" w:color="auto" w:fill="auto"/>
          </w:tcPr>
          <w:p w:rsidR="00804A52" w:rsidRPr="0013316A" w:rsidRDefault="00804A52" w:rsidP="00DF45F3">
            <w:pPr>
              <w:pStyle w:val="acctfourfigures"/>
              <w:tabs>
                <w:tab w:val="clear" w:pos="765"/>
                <w:tab w:val="decimal" w:pos="910"/>
              </w:tabs>
              <w:spacing w:line="240" w:lineRule="auto"/>
              <w:ind w:left="-79" w:right="-79"/>
              <w:rPr>
                <w:szCs w:val="22"/>
              </w:rPr>
            </w:pPr>
            <w:r>
              <w:rPr>
                <w:szCs w:val="22"/>
              </w:rPr>
              <w:t>5,961</w:t>
            </w:r>
          </w:p>
        </w:tc>
      </w:tr>
      <w:tr w:rsidR="00804A52" w:rsidRPr="000408FD" w:rsidTr="00786FF3">
        <w:trPr>
          <w:cantSplit/>
          <w:trHeight w:val="74"/>
        </w:trPr>
        <w:tc>
          <w:tcPr>
            <w:tcW w:w="4860" w:type="dxa"/>
            <w:shd w:val="clear" w:color="auto" w:fill="auto"/>
          </w:tcPr>
          <w:p w:rsidR="00804A52" w:rsidRDefault="00EC4255" w:rsidP="00804A52">
            <w:pPr>
              <w:spacing w:line="240" w:lineRule="auto"/>
              <w:rPr>
                <w:rFonts w:ascii="Times New Roman" w:hAnsi="Times New Roman" w:cs="Times New Roman"/>
                <w:sz w:val="22"/>
                <w:szCs w:val="22"/>
              </w:rPr>
            </w:pPr>
            <w:r>
              <w:rPr>
                <w:rFonts w:ascii="Times New Roman" w:hAnsi="Times New Roman" w:cs="Times New Roman"/>
                <w:sz w:val="22"/>
                <w:szCs w:val="22"/>
              </w:rPr>
              <w:t>Over</w:t>
            </w:r>
            <w:r w:rsidR="00804A52">
              <w:rPr>
                <w:rFonts w:ascii="Times New Roman" w:hAnsi="Times New Roman" w:cs="Times New Roman"/>
                <w:sz w:val="22"/>
                <w:szCs w:val="22"/>
              </w:rPr>
              <w:t xml:space="preserve"> provided in prior years</w:t>
            </w:r>
          </w:p>
        </w:tc>
        <w:tc>
          <w:tcPr>
            <w:tcW w:w="720" w:type="dxa"/>
            <w:tcBorders>
              <w:bottom w:val="single" w:sz="4" w:space="0" w:color="auto"/>
            </w:tcBorders>
            <w:shd w:val="clear" w:color="auto" w:fill="auto"/>
          </w:tcPr>
          <w:p w:rsidR="00804A52" w:rsidRPr="008879BC" w:rsidRDefault="00804A52" w:rsidP="00804A52">
            <w:pPr>
              <w:pStyle w:val="acctfourfigures"/>
              <w:tabs>
                <w:tab w:val="clear" w:pos="765"/>
                <w:tab w:val="decimal" w:pos="542"/>
              </w:tabs>
              <w:spacing w:line="240" w:lineRule="auto"/>
              <w:ind w:left="-79" w:right="-79"/>
              <w:rPr>
                <w:szCs w:val="22"/>
              </w:rPr>
            </w:pPr>
          </w:p>
        </w:tc>
        <w:tc>
          <w:tcPr>
            <w:tcW w:w="180" w:type="dxa"/>
            <w:shd w:val="clear" w:color="auto" w:fill="auto"/>
          </w:tcPr>
          <w:p w:rsidR="00804A52" w:rsidRPr="008879BC" w:rsidRDefault="00804A52" w:rsidP="00804A52">
            <w:pPr>
              <w:pStyle w:val="acctfourfigures"/>
              <w:tabs>
                <w:tab w:val="clear" w:pos="765"/>
                <w:tab w:val="decimal" w:pos="542"/>
              </w:tabs>
              <w:spacing w:line="240" w:lineRule="auto"/>
              <w:ind w:left="-79" w:right="-79"/>
              <w:rPr>
                <w:szCs w:val="22"/>
              </w:rPr>
            </w:pPr>
          </w:p>
        </w:tc>
        <w:tc>
          <w:tcPr>
            <w:tcW w:w="1170" w:type="dxa"/>
            <w:shd w:val="clear" w:color="auto" w:fill="auto"/>
          </w:tcPr>
          <w:p w:rsidR="00804A52" w:rsidRPr="0013316A" w:rsidRDefault="003E19F0" w:rsidP="00804A52">
            <w:pPr>
              <w:pStyle w:val="acctfourfigures"/>
              <w:tabs>
                <w:tab w:val="clear" w:pos="765"/>
                <w:tab w:val="decimal" w:pos="910"/>
              </w:tabs>
              <w:spacing w:line="240" w:lineRule="auto"/>
              <w:ind w:left="-79" w:right="-79"/>
              <w:rPr>
                <w:szCs w:val="22"/>
              </w:rPr>
            </w:pPr>
            <w:r>
              <w:rPr>
                <w:szCs w:val="22"/>
              </w:rPr>
              <w:t>(1,172)</w:t>
            </w:r>
          </w:p>
        </w:tc>
        <w:tc>
          <w:tcPr>
            <w:tcW w:w="180" w:type="dxa"/>
            <w:shd w:val="clear" w:color="auto" w:fill="auto"/>
          </w:tcPr>
          <w:p w:rsidR="00804A52" w:rsidRPr="008879BC" w:rsidRDefault="00804A52" w:rsidP="00804A52">
            <w:pPr>
              <w:pStyle w:val="acctfourfigures"/>
              <w:spacing w:line="240" w:lineRule="auto"/>
              <w:rPr>
                <w:szCs w:val="22"/>
              </w:rPr>
            </w:pPr>
          </w:p>
        </w:tc>
        <w:tc>
          <w:tcPr>
            <w:tcW w:w="720" w:type="dxa"/>
            <w:tcBorders>
              <w:bottom w:val="single" w:sz="4" w:space="0" w:color="auto"/>
            </w:tcBorders>
            <w:shd w:val="clear" w:color="auto" w:fill="auto"/>
          </w:tcPr>
          <w:p w:rsidR="00804A52" w:rsidRPr="008879BC" w:rsidRDefault="00804A52" w:rsidP="00804A52">
            <w:pPr>
              <w:pStyle w:val="acctfourfigures"/>
              <w:tabs>
                <w:tab w:val="clear" w:pos="765"/>
                <w:tab w:val="decimal" w:pos="542"/>
              </w:tabs>
              <w:spacing w:line="240" w:lineRule="auto"/>
              <w:ind w:left="-79" w:right="-79"/>
              <w:rPr>
                <w:szCs w:val="22"/>
              </w:rPr>
            </w:pPr>
          </w:p>
        </w:tc>
        <w:tc>
          <w:tcPr>
            <w:tcW w:w="180" w:type="dxa"/>
            <w:shd w:val="clear" w:color="auto" w:fill="auto"/>
          </w:tcPr>
          <w:p w:rsidR="00804A52" w:rsidRPr="008879BC" w:rsidRDefault="00804A52" w:rsidP="00804A52">
            <w:pPr>
              <w:pStyle w:val="acctfourfigures"/>
              <w:tabs>
                <w:tab w:val="clear" w:pos="765"/>
                <w:tab w:val="decimal" w:pos="542"/>
              </w:tabs>
              <w:spacing w:line="240" w:lineRule="auto"/>
              <w:ind w:left="-79" w:right="-79"/>
              <w:rPr>
                <w:szCs w:val="22"/>
              </w:rPr>
            </w:pPr>
          </w:p>
        </w:tc>
        <w:tc>
          <w:tcPr>
            <w:tcW w:w="1195" w:type="dxa"/>
            <w:shd w:val="clear" w:color="auto" w:fill="auto"/>
          </w:tcPr>
          <w:p w:rsidR="00804A52" w:rsidRPr="0013316A" w:rsidRDefault="00804A52" w:rsidP="00804A52">
            <w:pPr>
              <w:pStyle w:val="acctfourfigures"/>
              <w:tabs>
                <w:tab w:val="clear" w:pos="765"/>
                <w:tab w:val="decimal" w:pos="910"/>
              </w:tabs>
              <w:spacing w:line="240" w:lineRule="auto"/>
              <w:ind w:left="-79" w:right="-79"/>
              <w:rPr>
                <w:szCs w:val="22"/>
              </w:rPr>
            </w:pPr>
            <w:r>
              <w:rPr>
                <w:szCs w:val="22"/>
              </w:rPr>
              <w:t>(1,006)</w:t>
            </w:r>
          </w:p>
        </w:tc>
      </w:tr>
      <w:tr w:rsidR="00804A52" w:rsidRPr="000408FD" w:rsidTr="00786FF3">
        <w:trPr>
          <w:cantSplit/>
        </w:trPr>
        <w:tc>
          <w:tcPr>
            <w:tcW w:w="4860" w:type="dxa"/>
            <w:shd w:val="clear" w:color="auto" w:fill="auto"/>
          </w:tcPr>
          <w:p w:rsidR="00804A52" w:rsidRPr="000408FD" w:rsidRDefault="00804A52" w:rsidP="00804A52">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rsidR="00804A52" w:rsidRPr="00B05DB6" w:rsidRDefault="003E19F0" w:rsidP="00804A52">
            <w:pPr>
              <w:pStyle w:val="acctfourfigures"/>
              <w:tabs>
                <w:tab w:val="clear" w:pos="765"/>
                <w:tab w:val="decimal" w:pos="371"/>
              </w:tabs>
              <w:spacing w:line="240" w:lineRule="auto"/>
              <w:ind w:right="-79"/>
              <w:rPr>
                <w:b/>
                <w:bCs/>
                <w:szCs w:val="22"/>
              </w:rPr>
            </w:pPr>
            <w:r>
              <w:rPr>
                <w:b/>
                <w:bCs/>
                <w:szCs w:val="22"/>
              </w:rPr>
              <w:t>6</w:t>
            </w:r>
          </w:p>
        </w:tc>
        <w:tc>
          <w:tcPr>
            <w:tcW w:w="180" w:type="dxa"/>
            <w:shd w:val="clear" w:color="auto" w:fill="auto"/>
          </w:tcPr>
          <w:p w:rsidR="00804A52" w:rsidRPr="004D10E4" w:rsidRDefault="00804A52" w:rsidP="00804A52">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rsidR="00804A52" w:rsidRPr="00786FF3" w:rsidRDefault="003E19F0" w:rsidP="00804A52">
            <w:pPr>
              <w:pStyle w:val="acctfourfigures"/>
              <w:tabs>
                <w:tab w:val="clear" w:pos="765"/>
                <w:tab w:val="decimal" w:pos="910"/>
              </w:tabs>
              <w:spacing w:line="240" w:lineRule="auto"/>
              <w:ind w:left="-79" w:right="-79"/>
              <w:rPr>
                <w:b/>
                <w:bCs/>
                <w:szCs w:val="22"/>
              </w:rPr>
            </w:pPr>
            <w:r>
              <w:rPr>
                <w:b/>
                <w:bCs/>
                <w:szCs w:val="22"/>
              </w:rPr>
              <w:t>16,721</w:t>
            </w:r>
          </w:p>
        </w:tc>
        <w:tc>
          <w:tcPr>
            <w:tcW w:w="180" w:type="dxa"/>
            <w:shd w:val="clear" w:color="auto" w:fill="auto"/>
          </w:tcPr>
          <w:p w:rsidR="00804A52" w:rsidRPr="008879BC" w:rsidRDefault="00804A52" w:rsidP="00804A52">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rsidR="00804A52" w:rsidRPr="00B05DB6" w:rsidRDefault="00804A52" w:rsidP="00804A52">
            <w:pPr>
              <w:pStyle w:val="acctfourfigures"/>
              <w:tabs>
                <w:tab w:val="clear" w:pos="765"/>
                <w:tab w:val="decimal" w:pos="371"/>
              </w:tabs>
              <w:spacing w:line="240" w:lineRule="auto"/>
              <w:ind w:right="-79"/>
              <w:rPr>
                <w:b/>
                <w:bCs/>
                <w:szCs w:val="22"/>
              </w:rPr>
            </w:pPr>
            <w:r>
              <w:rPr>
                <w:b/>
                <w:bCs/>
                <w:szCs w:val="22"/>
              </w:rPr>
              <w:t>1</w:t>
            </w:r>
          </w:p>
        </w:tc>
        <w:tc>
          <w:tcPr>
            <w:tcW w:w="180" w:type="dxa"/>
            <w:shd w:val="clear" w:color="auto" w:fill="auto"/>
          </w:tcPr>
          <w:p w:rsidR="00804A52" w:rsidRPr="004D10E4" w:rsidRDefault="00804A52" w:rsidP="00804A52">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rsidR="00804A52" w:rsidRPr="00786FF3" w:rsidRDefault="00804A52" w:rsidP="00804A52">
            <w:pPr>
              <w:pStyle w:val="acctfourfigures"/>
              <w:tabs>
                <w:tab w:val="clear" w:pos="765"/>
                <w:tab w:val="decimal" w:pos="910"/>
              </w:tabs>
              <w:spacing w:line="240" w:lineRule="auto"/>
              <w:ind w:left="-79" w:right="-79"/>
              <w:rPr>
                <w:b/>
                <w:bCs/>
                <w:szCs w:val="22"/>
              </w:rPr>
            </w:pPr>
            <w:r w:rsidRPr="00786FF3">
              <w:rPr>
                <w:b/>
                <w:bCs/>
                <w:szCs w:val="22"/>
              </w:rPr>
              <w:t>4,394</w:t>
            </w:r>
          </w:p>
        </w:tc>
      </w:tr>
    </w:tbl>
    <w:p w:rsidR="0090017E" w:rsidRDefault="0090017E" w:rsidP="004924E4">
      <w:pPr>
        <w:ind w:left="1170" w:hanging="630"/>
        <w:jc w:val="both"/>
        <w:rPr>
          <w:rFonts w:ascii="Times New Roman" w:hAnsi="Times New Roman" w:cs="Times New Roman"/>
          <w:sz w:val="22"/>
          <w:szCs w:val="22"/>
        </w:rPr>
      </w:pPr>
    </w:p>
    <w:p w:rsidR="00313B24" w:rsidRDefault="00313B24" w:rsidP="004924E4">
      <w:pPr>
        <w:ind w:left="1170" w:hanging="630"/>
        <w:jc w:val="both"/>
        <w:rPr>
          <w:rFonts w:ascii="Times New Roman" w:hAnsi="Times New Roman" w:cs="Times New Roman"/>
          <w:sz w:val="22"/>
          <w:szCs w:val="22"/>
        </w:rPr>
      </w:pPr>
      <w:r w:rsidRPr="001657CA">
        <w:rPr>
          <w:rFonts w:ascii="Times New Roman" w:hAnsi="Times New Roman" w:cs="Times New Roman"/>
          <w:b/>
          <w:bCs/>
          <w:i/>
          <w:iCs/>
          <w:sz w:val="22"/>
          <w:szCs w:val="22"/>
        </w:rPr>
        <w:t>Deferred tax</w:t>
      </w:r>
    </w:p>
    <w:p w:rsidR="00313B24" w:rsidRDefault="00313B24" w:rsidP="004924E4">
      <w:pPr>
        <w:ind w:left="1170" w:hanging="630"/>
        <w:jc w:val="both"/>
        <w:rPr>
          <w:rFonts w:ascii="Times New Roman" w:hAnsi="Times New Roman" w:cs="Times New Roman"/>
          <w:sz w:val="22"/>
          <w:szCs w:val="22"/>
        </w:rPr>
      </w:pPr>
    </w:p>
    <w:tbl>
      <w:tblPr>
        <w:tblW w:w="9184" w:type="dxa"/>
        <w:tblInd w:w="450" w:type="dxa"/>
        <w:tblLayout w:type="fixed"/>
        <w:tblCellMar>
          <w:left w:w="79" w:type="dxa"/>
          <w:right w:w="79" w:type="dxa"/>
        </w:tblCellMar>
        <w:tblLook w:val="04A0" w:firstRow="1" w:lastRow="0" w:firstColumn="1" w:lastColumn="0" w:noHBand="0" w:noVBand="1"/>
      </w:tblPr>
      <w:tblGrid>
        <w:gridCol w:w="2970"/>
        <w:gridCol w:w="1440"/>
        <w:gridCol w:w="180"/>
        <w:gridCol w:w="1350"/>
        <w:gridCol w:w="180"/>
        <w:gridCol w:w="1350"/>
        <w:gridCol w:w="270"/>
        <w:gridCol w:w="1444"/>
      </w:tblGrid>
      <w:tr w:rsidR="00E112B9" w:rsidRPr="001657CA" w:rsidTr="000878D0">
        <w:trPr>
          <w:cantSplit/>
          <w:tblHeader/>
        </w:trPr>
        <w:tc>
          <w:tcPr>
            <w:tcW w:w="2970" w:type="dxa"/>
          </w:tcPr>
          <w:p w:rsidR="00E112B9" w:rsidRPr="001657CA" w:rsidRDefault="00E112B9">
            <w:pPr>
              <w:spacing w:line="240" w:lineRule="exact"/>
              <w:rPr>
                <w:rFonts w:ascii="Times New Roman" w:hAnsi="Times New Roman" w:cs="Times New Roman"/>
                <w:sz w:val="22"/>
                <w:szCs w:val="22"/>
              </w:rPr>
            </w:pPr>
          </w:p>
        </w:tc>
        <w:tc>
          <w:tcPr>
            <w:tcW w:w="6214" w:type="dxa"/>
            <w:gridSpan w:val="7"/>
            <w:shd w:val="clear" w:color="auto" w:fill="auto"/>
            <w:hideMark/>
          </w:tcPr>
          <w:p w:rsidR="00C333FD" w:rsidRPr="00C333FD" w:rsidRDefault="00C333FD" w:rsidP="00C333FD">
            <w:pPr>
              <w:pStyle w:val="acctfourfigures"/>
              <w:tabs>
                <w:tab w:val="left" w:pos="720"/>
              </w:tabs>
              <w:spacing w:line="240" w:lineRule="auto"/>
              <w:ind w:right="11"/>
              <w:jc w:val="center"/>
              <w:rPr>
                <w:b/>
                <w:bCs/>
                <w:szCs w:val="22"/>
              </w:rPr>
            </w:pPr>
            <w:r w:rsidRPr="00C333FD">
              <w:rPr>
                <w:b/>
                <w:bCs/>
                <w:szCs w:val="22"/>
              </w:rPr>
              <w:t>Financial statements in which the equity method is applied/</w:t>
            </w:r>
          </w:p>
          <w:p w:rsidR="00E112B9" w:rsidRPr="001657CA" w:rsidRDefault="00C333FD" w:rsidP="00C333FD">
            <w:pPr>
              <w:pStyle w:val="acctmergecolhdg"/>
              <w:spacing w:line="240" w:lineRule="exact"/>
              <w:rPr>
                <w:i/>
                <w:iCs/>
                <w:color w:val="0000FF"/>
                <w:szCs w:val="22"/>
              </w:rPr>
            </w:pPr>
            <w:r w:rsidRPr="00C333FD">
              <w:rPr>
                <w:bCs/>
                <w:szCs w:val="22"/>
              </w:rPr>
              <w:t>Consolidated financial statements</w:t>
            </w:r>
            <w:r w:rsidR="00CE5114">
              <w:rPr>
                <w:bCs/>
                <w:szCs w:val="22"/>
              </w:rPr>
              <w:t>/Separate financial statements</w:t>
            </w:r>
          </w:p>
        </w:tc>
      </w:tr>
      <w:tr w:rsidR="00E112B9" w:rsidRPr="001657CA" w:rsidTr="000878D0">
        <w:trPr>
          <w:cantSplit/>
          <w:tblHeader/>
        </w:trPr>
        <w:tc>
          <w:tcPr>
            <w:tcW w:w="2970" w:type="dxa"/>
            <w:hideMark/>
          </w:tcPr>
          <w:p w:rsidR="00E112B9" w:rsidRPr="001657CA" w:rsidRDefault="00E112B9">
            <w:pPr>
              <w:spacing w:line="240" w:lineRule="exact"/>
              <w:rPr>
                <w:rFonts w:ascii="Times New Roman" w:hAnsi="Times New Roman" w:cs="Times New Roman"/>
                <w:sz w:val="22"/>
                <w:szCs w:val="22"/>
                <w:highlight w:val="yellow"/>
              </w:rPr>
            </w:pPr>
          </w:p>
        </w:tc>
        <w:tc>
          <w:tcPr>
            <w:tcW w:w="2970" w:type="dxa"/>
            <w:gridSpan w:val="3"/>
            <w:hideMark/>
          </w:tcPr>
          <w:p w:rsidR="00E112B9" w:rsidRPr="001657CA" w:rsidRDefault="00E112B9">
            <w:pPr>
              <w:pStyle w:val="acctmergecolhdg"/>
              <w:spacing w:line="240" w:lineRule="exact"/>
              <w:rPr>
                <w:szCs w:val="22"/>
                <w:highlight w:val="yellow"/>
              </w:rPr>
            </w:pPr>
            <w:r w:rsidRPr="001657CA">
              <w:rPr>
                <w:szCs w:val="22"/>
              </w:rPr>
              <w:t>Assets</w:t>
            </w:r>
          </w:p>
        </w:tc>
        <w:tc>
          <w:tcPr>
            <w:tcW w:w="180" w:type="dxa"/>
          </w:tcPr>
          <w:p w:rsidR="00E112B9" w:rsidRPr="001657CA" w:rsidRDefault="00E112B9">
            <w:pPr>
              <w:pStyle w:val="acctmergecolhdg"/>
              <w:spacing w:line="240" w:lineRule="exact"/>
              <w:rPr>
                <w:szCs w:val="22"/>
                <w:highlight w:val="yellow"/>
              </w:rPr>
            </w:pPr>
          </w:p>
        </w:tc>
        <w:tc>
          <w:tcPr>
            <w:tcW w:w="3064" w:type="dxa"/>
            <w:gridSpan w:val="3"/>
            <w:shd w:val="clear" w:color="auto" w:fill="auto"/>
            <w:hideMark/>
          </w:tcPr>
          <w:p w:rsidR="00E112B9" w:rsidRPr="001657CA" w:rsidRDefault="00E112B9">
            <w:pPr>
              <w:pStyle w:val="acctmergecolhdg"/>
              <w:spacing w:line="240" w:lineRule="exact"/>
              <w:rPr>
                <w:szCs w:val="22"/>
              </w:rPr>
            </w:pPr>
            <w:r w:rsidRPr="001657CA">
              <w:rPr>
                <w:szCs w:val="22"/>
              </w:rPr>
              <w:t>Liabilities</w:t>
            </w:r>
          </w:p>
        </w:tc>
      </w:tr>
      <w:tr w:rsidR="00E112B9" w:rsidRPr="001657CA" w:rsidTr="000878D0">
        <w:trPr>
          <w:cantSplit/>
          <w:tblHeader/>
        </w:trPr>
        <w:tc>
          <w:tcPr>
            <w:tcW w:w="2970" w:type="dxa"/>
            <w:hideMark/>
          </w:tcPr>
          <w:p w:rsidR="00E112B9" w:rsidRPr="001657CA" w:rsidRDefault="004B440F">
            <w:pPr>
              <w:pStyle w:val="acctfourfigures"/>
              <w:tabs>
                <w:tab w:val="left" w:pos="720"/>
              </w:tabs>
              <w:spacing w:line="240" w:lineRule="exact"/>
              <w:rPr>
                <w:b/>
                <w:bCs/>
                <w:i/>
                <w:iCs/>
                <w:szCs w:val="22"/>
              </w:rPr>
            </w:pPr>
            <w:r>
              <w:rPr>
                <w:b/>
                <w:bCs/>
                <w:i/>
                <w:iCs/>
                <w:szCs w:val="22"/>
              </w:rPr>
              <w:t xml:space="preserve"> </w:t>
            </w:r>
            <w:r w:rsidR="00313B24">
              <w:rPr>
                <w:b/>
                <w:bCs/>
                <w:i/>
                <w:iCs/>
                <w:szCs w:val="22"/>
              </w:rPr>
              <w:t>A</w:t>
            </w:r>
            <w:r w:rsidR="00E112B9" w:rsidRPr="001657CA">
              <w:rPr>
                <w:b/>
                <w:bCs/>
                <w:i/>
                <w:iCs/>
                <w:szCs w:val="22"/>
              </w:rPr>
              <w:t>t 31 December</w:t>
            </w:r>
          </w:p>
        </w:tc>
        <w:tc>
          <w:tcPr>
            <w:tcW w:w="1440" w:type="dxa"/>
            <w:hideMark/>
          </w:tcPr>
          <w:p w:rsidR="00E112B9" w:rsidRPr="001657CA" w:rsidRDefault="00804A52">
            <w:pPr>
              <w:pStyle w:val="acctmergecolhdg"/>
              <w:spacing w:line="240" w:lineRule="exact"/>
              <w:rPr>
                <w:b w:val="0"/>
                <w:bCs/>
                <w:szCs w:val="22"/>
              </w:rPr>
            </w:pPr>
            <w:r>
              <w:rPr>
                <w:b w:val="0"/>
                <w:bCs/>
                <w:szCs w:val="22"/>
              </w:rPr>
              <w:t>2020</w:t>
            </w:r>
          </w:p>
        </w:tc>
        <w:tc>
          <w:tcPr>
            <w:tcW w:w="180" w:type="dxa"/>
          </w:tcPr>
          <w:p w:rsidR="00E112B9" w:rsidRPr="001657CA" w:rsidRDefault="00E112B9">
            <w:pPr>
              <w:pStyle w:val="acctmergecolhdg"/>
              <w:spacing w:line="240" w:lineRule="exact"/>
              <w:rPr>
                <w:b w:val="0"/>
                <w:bCs/>
                <w:szCs w:val="22"/>
              </w:rPr>
            </w:pPr>
          </w:p>
        </w:tc>
        <w:tc>
          <w:tcPr>
            <w:tcW w:w="1350" w:type="dxa"/>
            <w:hideMark/>
          </w:tcPr>
          <w:p w:rsidR="00E112B9" w:rsidRPr="001657CA" w:rsidRDefault="00804A52">
            <w:pPr>
              <w:pStyle w:val="acctmergecolhdg"/>
              <w:spacing w:line="240" w:lineRule="exact"/>
              <w:rPr>
                <w:b w:val="0"/>
                <w:bCs/>
                <w:szCs w:val="22"/>
              </w:rPr>
            </w:pPr>
            <w:r>
              <w:rPr>
                <w:b w:val="0"/>
                <w:bCs/>
                <w:szCs w:val="22"/>
              </w:rPr>
              <w:t>2019</w:t>
            </w:r>
          </w:p>
        </w:tc>
        <w:tc>
          <w:tcPr>
            <w:tcW w:w="180" w:type="dxa"/>
          </w:tcPr>
          <w:p w:rsidR="00E112B9" w:rsidRPr="001657CA" w:rsidRDefault="00E112B9">
            <w:pPr>
              <w:pStyle w:val="acctmergecolhdg"/>
              <w:spacing w:line="240" w:lineRule="exact"/>
              <w:rPr>
                <w:b w:val="0"/>
                <w:bCs/>
                <w:szCs w:val="22"/>
              </w:rPr>
            </w:pPr>
          </w:p>
        </w:tc>
        <w:tc>
          <w:tcPr>
            <w:tcW w:w="1350" w:type="dxa"/>
            <w:hideMark/>
          </w:tcPr>
          <w:p w:rsidR="00E112B9" w:rsidRPr="001657CA" w:rsidRDefault="00804A52">
            <w:pPr>
              <w:pStyle w:val="acctmergecolhdg"/>
              <w:spacing w:line="240" w:lineRule="exact"/>
              <w:rPr>
                <w:b w:val="0"/>
                <w:bCs/>
                <w:szCs w:val="22"/>
              </w:rPr>
            </w:pPr>
            <w:r>
              <w:rPr>
                <w:b w:val="0"/>
                <w:bCs/>
                <w:szCs w:val="22"/>
              </w:rPr>
              <w:t>2020</w:t>
            </w:r>
          </w:p>
        </w:tc>
        <w:tc>
          <w:tcPr>
            <w:tcW w:w="270" w:type="dxa"/>
          </w:tcPr>
          <w:p w:rsidR="00E112B9" w:rsidRPr="001657CA" w:rsidRDefault="00E112B9">
            <w:pPr>
              <w:pStyle w:val="acctmergecolhdg"/>
              <w:spacing w:line="240" w:lineRule="exact"/>
              <w:rPr>
                <w:b w:val="0"/>
                <w:bCs/>
                <w:szCs w:val="22"/>
              </w:rPr>
            </w:pPr>
          </w:p>
        </w:tc>
        <w:tc>
          <w:tcPr>
            <w:tcW w:w="1444" w:type="dxa"/>
            <w:hideMark/>
          </w:tcPr>
          <w:p w:rsidR="00E112B9" w:rsidRPr="001657CA" w:rsidRDefault="00804A52">
            <w:pPr>
              <w:pStyle w:val="acctmergecolhdg"/>
              <w:spacing w:line="240" w:lineRule="exact"/>
              <w:rPr>
                <w:b w:val="0"/>
                <w:bCs/>
                <w:szCs w:val="22"/>
              </w:rPr>
            </w:pPr>
            <w:r>
              <w:rPr>
                <w:b w:val="0"/>
                <w:bCs/>
                <w:szCs w:val="22"/>
              </w:rPr>
              <w:t>2019</w:t>
            </w:r>
          </w:p>
        </w:tc>
      </w:tr>
      <w:tr w:rsidR="00E112B9" w:rsidRPr="001657CA" w:rsidTr="000878D0">
        <w:trPr>
          <w:cantSplit/>
        </w:trPr>
        <w:tc>
          <w:tcPr>
            <w:tcW w:w="2970" w:type="dxa"/>
          </w:tcPr>
          <w:p w:rsidR="00E112B9" w:rsidRPr="001657CA" w:rsidRDefault="00E112B9">
            <w:pPr>
              <w:spacing w:line="240" w:lineRule="exact"/>
              <w:rPr>
                <w:rFonts w:ascii="Times New Roman" w:hAnsi="Times New Roman" w:cs="Times New Roman"/>
                <w:b/>
                <w:bCs/>
                <w:i/>
                <w:iCs/>
                <w:sz w:val="22"/>
                <w:szCs w:val="22"/>
              </w:rPr>
            </w:pPr>
          </w:p>
        </w:tc>
        <w:tc>
          <w:tcPr>
            <w:tcW w:w="6214" w:type="dxa"/>
            <w:gridSpan w:val="7"/>
            <w:hideMark/>
          </w:tcPr>
          <w:p w:rsidR="00E112B9" w:rsidRPr="001657CA" w:rsidRDefault="00E112B9">
            <w:pPr>
              <w:pStyle w:val="acctfourfigures"/>
              <w:spacing w:line="240" w:lineRule="exact"/>
              <w:jc w:val="center"/>
              <w:rPr>
                <w:i/>
                <w:iCs/>
                <w:szCs w:val="22"/>
              </w:rPr>
            </w:pPr>
            <w:r w:rsidRPr="001657CA">
              <w:rPr>
                <w:i/>
                <w:iCs/>
                <w:szCs w:val="22"/>
              </w:rPr>
              <w:t xml:space="preserve">(in </w:t>
            </w:r>
            <w:r w:rsidR="004B440F">
              <w:rPr>
                <w:i/>
                <w:iCs/>
                <w:szCs w:val="22"/>
              </w:rPr>
              <w:t>thousand</w:t>
            </w:r>
            <w:r w:rsidRPr="001657CA">
              <w:rPr>
                <w:i/>
                <w:iCs/>
                <w:szCs w:val="22"/>
              </w:rPr>
              <w:t xml:space="preserve"> Baht)</w:t>
            </w:r>
          </w:p>
        </w:tc>
      </w:tr>
      <w:tr w:rsidR="004B440F" w:rsidRPr="001657CA" w:rsidTr="000878D0">
        <w:trPr>
          <w:cantSplit/>
        </w:trPr>
        <w:tc>
          <w:tcPr>
            <w:tcW w:w="2970" w:type="dxa"/>
          </w:tcPr>
          <w:p w:rsidR="004B440F" w:rsidRPr="001657CA" w:rsidRDefault="004B440F">
            <w:pPr>
              <w:spacing w:line="240" w:lineRule="exact"/>
              <w:rPr>
                <w:rFonts w:ascii="Times New Roman" w:hAnsi="Times New Roman" w:cs="Times New Roman"/>
                <w:b/>
                <w:bCs/>
                <w:i/>
                <w:iCs/>
                <w:sz w:val="22"/>
                <w:szCs w:val="22"/>
              </w:rPr>
            </w:pPr>
          </w:p>
        </w:tc>
        <w:tc>
          <w:tcPr>
            <w:tcW w:w="6214" w:type="dxa"/>
            <w:gridSpan w:val="7"/>
          </w:tcPr>
          <w:p w:rsidR="004B440F" w:rsidRPr="001657CA" w:rsidRDefault="004B440F">
            <w:pPr>
              <w:pStyle w:val="acctfourfigures"/>
              <w:spacing w:line="240" w:lineRule="exact"/>
              <w:jc w:val="center"/>
              <w:rPr>
                <w:i/>
                <w:iCs/>
                <w:szCs w:val="22"/>
              </w:rPr>
            </w:pPr>
          </w:p>
        </w:tc>
      </w:tr>
      <w:tr w:rsidR="00804A52" w:rsidRPr="001657CA" w:rsidTr="00804A52">
        <w:trPr>
          <w:cantSplit/>
        </w:trPr>
        <w:tc>
          <w:tcPr>
            <w:tcW w:w="2970" w:type="dxa"/>
            <w:hideMark/>
          </w:tcPr>
          <w:p w:rsidR="00804A52" w:rsidRPr="00F84DA4" w:rsidRDefault="00804A52" w:rsidP="00804A52">
            <w:pPr>
              <w:spacing w:line="240" w:lineRule="exact"/>
              <w:rPr>
                <w:rFonts w:ascii="Times New Roman" w:hAnsi="Times New Roman" w:cs="Times New Roman"/>
                <w:sz w:val="22"/>
                <w:szCs w:val="22"/>
              </w:rPr>
            </w:pPr>
            <w:r w:rsidRPr="00F84DA4">
              <w:rPr>
                <w:rFonts w:ascii="Times New Roman" w:hAnsi="Times New Roman" w:cs="Times New Roman"/>
                <w:sz w:val="22"/>
                <w:szCs w:val="22"/>
              </w:rPr>
              <w:t>Deferred tax assets</w:t>
            </w:r>
          </w:p>
        </w:tc>
        <w:tc>
          <w:tcPr>
            <w:tcW w:w="1440" w:type="dxa"/>
            <w:tcBorders>
              <w:left w:val="nil"/>
              <w:bottom w:val="double" w:sz="4" w:space="0" w:color="auto"/>
              <w:right w:val="nil"/>
            </w:tcBorders>
          </w:tcPr>
          <w:p w:rsidR="00804A52" w:rsidRPr="001657CA" w:rsidRDefault="00CE5114" w:rsidP="00804A52">
            <w:pPr>
              <w:pStyle w:val="acctfourfigures"/>
              <w:tabs>
                <w:tab w:val="decimal" w:pos="731"/>
              </w:tabs>
              <w:spacing w:line="240" w:lineRule="exact"/>
              <w:ind w:right="11"/>
              <w:jc w:val="right"/>
              <w:rPr>
                <w:b/>
                <w:bCs/>
                <w:szCs w:val="22"/>
              </w:rPr>
            </w:pPr>
            <w:r>
              <w:rPr>
                <w:b/>
                <w:bCs/>
                <w:szCs w:val="22"/>
              </w:rPr>
              <w:t>25,188</w:t>
            </w:r>
          </w:p>
        </w:tc>
        <w:tc>
          <w:tcPr>
            <w:tcW w:w="180" w:type="dxa"/>
          </w:tcPr>
          <w:p w:rsidR="00804A52" w:rsidRPr="001657CA" w:rsidRDefault="00804A52" w:rsidP="00804A52">
            <w:pPr>
              <w:pStyle w:val="acctfourfigures"/>
              <w:spacing w:line="240" w:lineRule="exact"/>
              <w:jc w:val="right"/>
              <w:rPr>
                <w:szCs w:val="22"/>
              </w:rPr>
            </w:pPr>
          </w:p>
        </w:tc>
        <w:tc>
          <w:tcPr>
            <w:tcW w:w="1350" w:type="dxa"/>
            <w:tcBorders>
              <w:left w:val="nil"/>
              <w:bottom w:val="double" w:sz="4" w:space="0" w:color="auto"/>
              <w:right w:val="nil"/>
            </w:tcBorders>
            <w:hideMark/>
          </w:tcPr>
          <w:p w:rsidR="00804A52" w:rsidRPr="001657CA" w:rsidRDefault="00804A52" w:rsidP="00804A52">
            <w:pPr>
              <w:pStyle w:val="acctfourfigures"/>
              <w:tabs>
                <w:tab w:val="decimal" w:pos="731"/>
              </w:tabs>
              <w:spacing w:line="240" w:lineRule="exact"/>
              <w:ind w:right="11"/>
              <w:jc w:val="right"/>
              <w:rPr>
                <w:b/>
                <w:bCs/>
                <w:szCs w:val="22"/>
              </w:rPr>
            </w:pPr>
            <w:r w:rsidRPr="001657CA">
              <w:rPr>
                <w:b/>
                <w:bCs/>
                <w:szCs w:val="22"/>
              </w:rPr>
              <w:t>21,400</w:t>
            </w:r>
          </w:p>
        </w:tc>
        <w:tc>
          <w:tcPr>
            <w:tcW w:w="180" w:type="dxa"/>
          </w:tcPr>
          <w:p w:rsidR="00804A52" w:rsidRPr="001657CA" w:rsidRDefault="00804A52" w:rsidP="00804A52">
            <w:pPr>
              <w:pStyle w:val="acctfourfigures"/>
              <w:spacing w:line="240" w:lineRule="exact"/>
              <w:jc w:val="right"/>
              <w:rPr>
                <w:szCs w:val="22"/>
              </w:rPr>
            </w:pPr>
          </w:p>
        </w:tc>
        <w:tc>
          <w:tcPr>
            <w:tcW w:w="1350" w:type="dxa"/>
            <w:tcBorders>
              <w:left w:val="nil"/>
              <w:bottom w:val="double" w:sz="4" w:space="0" w:color="auto"/>
              <w:right w:val="nil"/>
            </w:tcBorders>
            <w:hideMark/>
          </w:tcPr>
          <w:p w:rsidR="00804A52" w:rsidRPr="001657CA" w:rsidRDefault="00CE5114" w:rsidP="00804A52">
            <w:pPr>
              <w:pStyle w:val="acctfourfigures"/>
              <w:tabs>
                <w:tab w:val="decimal" w:pos="731"/>
              </w:tabs>
              <w:spacing w:line="240" w:lineRule="exact"/>
              <w:ind w:right="11"/>
              <w:jc w:val="right"/>
              <w:rPr>
                <w:b/>
                <w:bCs/>
                <w:szCs w:val="22"/>
              </w:rPr>
            </w:pPr>
            <w:r>
              <w:rPr>
                <w:b/>
                <w:bCs/>
                <w:szCs w:val="22"/>
              </w:rPr>
              <w:t>-</w:t>
            </w:r>
            <w:r w:rsidR="00804A52">
              <w:rPr>
                <w:b/>
                <w:bCs/>
                <w:szCs w:val="22"/>
              </w:rPr>
              <w:t xml:space="preserve"> </w:t>
            </w:r>
          </w:p>
        </w:tc>
        <w:tc>
          <w:tcPr>
            <w:tcW w:w="270" w:type="dxa"/>
          </w:tcPr>
          <w:p w:rsidR="00804A52" w:rsidRPr="001657CA" w:rsidRDefault="00804A52" w:rsidP="00804A52">
            <w:pPr>
              <w:pStyle w:val="acctfourfigures"/>
              <w:spacing w:line="240" w:lineRule="exact"/>
              <w:jc w:val="right"/>
              <w:rPr>
                <w:szCs w:val="22"/>
              </w:rPr>
            </w:pPr>
          </w:p>
        </w:tc>
        <w:tc>
          <w:tcPr>
            <w:tcW w:w="1444" w:type="dxa"/>
            <w:tcBorders>
              <w:left w:val="nil"/>
              <w:bottom w:val="double" w:sz="4" w:space="0" w:color="auto"/>
              <w:right w:val="nil"/>
            </w:tcBorders>
            <w:hideMark/>
          </w:tcPr>
          <w:p w:rsidR="00804A52" w:rsidRPr="001657CA" w:rsidRDefault="00804A52" w:rsidP="00DF45F3">
            <w:pPr>
              <w:pStyle w:val="acctfourfigures"/>
              <w:tabs>
                <w:tab w:val="decimal" w:pos="731"/>
              </w:tabs>
              <w:spacing w:line="240" w:lineRule="exact"/>
              <w:ind w:right="109"/>
              <w:jc w:val="right"/>
              <w:rPr>
                <w:b/>
                <w:bCs/>
                <w:szCs w:val="22"/>
              </w:rPr>
            </w:pPr>
            <w:r w:rsidRPr="001657CA">
              <w:rPr>
                <w:b/>
                <w:bCs/>
                <w:szCs w:val="22"/>
              </w:rPr>
              <w:t>-</w:t>
            </w:r>
          </w:p>
        </w:tc>
      </w:tr>
    </w:tbl>
    <w:p w:rsidR="00E112B9" w:rsidRDefault="00E112B9" w:rsidP="004924E4">
      <w:pPr>
        <w:ind w:left="1170" w:hanging="630"/>
        <w:jc w:val="both"/>
        <w:rPr>
          <w:rFonts w:ascii="Times New Roman" w:hAnsi="Times New Roman" w:cs="Times New Roman"/>
          <w:sz w:val="22"/>
          <w:szCs w:val="22"/>
        </w:rPr>
      </w:pPr>
    </w:p>
    <w:p w:rsidR="0032735D" w:rsidRDefault="00313B24" w:rsidP="00313B24">
      <w:pPr>
        <w:ind w:left="540"/>
        <w:jc w:val="thaiDistribute"/>
        <w:rPr>
          <w:rFonts w:ascii="Times New Roman" w:hAnsi="Times New Roman" w:cs="Times New Roman"/>
          <w:sz w:val="22"/>
          <w:szCs w:val="20"/>
        </w:rPr>
      </w:pPr>
      <w:r>
        <w:rPr>
          <w:rFonts w:ascii="Times New Roman" w:hAnsi="Times New Roman" w:cs="Times New Roman"/>
          <w:sz w:val="22"/>
          <w:szCs w:val="20"/>
        </w:rPr>
        <w:t>Movement</w:t>
      </w:r>
      <w:r w:rsidR="00BF04B7">
        <w:rPr>
          <w:rFonts w:ascii="Times New Roman" w:hAnsi="Times New Roman" w:cs="Times New Roman"/>
          <w:sz w:val="22"/>
          <w:szCs w:val="20"/>
        </w:rPr>
        <w:t>s</w:t>
      </w:r>
      <w:r>
        <w:rPr>
          <w:rFonts w:ascii="Times New Roman" w:hAnsi="Times New Roman" w:cs="Times New Roman"/>
          <w:sz w:val="22"/>
          <w:szCs w:val="20"/>
        </w:rPr>
        <w:t xml:space="preserve"> in deferred tax assets during the year</w:t>
      </w:r>
      <w:r w:rsidR="00BF04B7">
        <w:rPr>
          <w:rFonts w:ascii="Times New Roman" w:hAnsi="Times New Roman" w:cs="Times New Roman"/>
          <w:sz w:val="22"/>
          <w:szCs w:val="20"/>
        </w:rPr>
        <w:t>s</w:t>
      </w:r>
      <w:r>
        <w:rPr>
          <w:rFonts w:ascii="Times New Roman" w:hAnsi="Times New Roman" w:cs="Times New Roman"/>
          <w:sz w:val="22"/>
          <w:szCs w:val="20"/>
        </w:rPr>
        <w:t xml:space="preserve"> ended 31 December 20</w:t>
      </w:r>
      <w:r w:rsidR="00294783">
        <w:rPr>
          <w:rFonts w:ascii="Times New Roman" w:hAnsi="Times New Roman" w:cs="Cordia New"/>
          <w:sz w:val="22"/>
          <w:szCs w:val="20"/>
        </w:rPr>
        <w:t>20</w:t>
      </w:r>
      <w:r>
        <w:rPr>
          <w:rFonts w:ascii="Times New Roman" w:hAnsi="Times New Roman" w:cs="Times New Roman"/>
          <w:sz w:val="22"/>
          <w:szCs w:val="20"/>
        </w:rPr>
        <w:t xml:space="preserve"> and 201</w:t>
      </w:r>
      <w:r w:rsidR="00294783">
        <w:rPr>
          <w:rFonts w:ascii="Times New Roman" w:hAnsi="Times New Roman" w:cs="Times New Roman"/>
          <w:sz w:val="22"/>
          <w:szCs w:val="20"/>
        </w:rPr>
        <w:t>9</w:t>
      </w:r>
      <w:r>
        <w:rPr>
          <w:rFonts w:ascii="Times New Roman" w:hAnsi="Times New Roman" w:cs="Times New Roman"/>
          <w:sz w:val="22"/>
          <w:szCs w:val="20"/>
        </w:rPr>
        <w:t xml:space="preserve"> were as follows:</w:t>
      </w:r>
    </w:p>
    <w:p w:rsidR="00313B24" w:rsidRPr="001657CA" w:rsidRDefault="00313B24" w:rsidP="0032735D">
      <w:pPr>
        <w:ind w:left="540"/>
        <w:rPr>
          <w:rFonts w:ascii="Times New Roman" w:hAnsi="Times New Roman" w:cs="Times New Roman"/>
          <w:sz w:val="22"/>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170"/>
        <w:gridCol w:w="180"/>
        <w:gridCol w:w="1260"/>
        <w:gridCol w:w="180"/>
        <w:gridCol w:w="1350"/>
        <w:gridCol w:w="180"/>
        <w:gridCol w:w="1440"/>
      </w:tblGrid>
      <w:tr w:rsidR="000A652F" w:rsidRPr="000A652F" w:rsidTr="002D6385">
        <w:trPr>
          <w:cantSplit/>
          <w:trHeight w:val="92"/>
          <w:tblHeader/>
        </w:trPr>
        <w:tc>
          <w:tcPr>
            <w:tcW w:w="3420" w:type="dxa"/>
            <w:vAlign w:val="bottom"/>
            <w:hideMark/>
          </w:tcPr>
          <w:p w:rsidR="000A652F" w:rsidRPr="000A652F" w:rsidRDefault="000A652F">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5760" w:type="dxa"/>
            <w:gridSpan w:val="7"/>
            <w:vAlign w:val="bottom"/>
            <w:hideMark/>
          </w:tcPr>
          <w:p w:rsidR="00424DBA" w:rsidRPr="00C333FD" w:rsidRDefault="00424DBA" w:rsidP="00424DBA">
            <w:pPr>
              <w:pStyle w:val="acctfourfigures"/>
              <w:tabs>
                <w:tab w:val="left" w:pos="720"/>
              </w:tabs>
              <w:spacing w:line="240" w:lineRule="auto"/>
              <w:ind w:right="11"/>
              <w:jc w:val="center"/>
              <w:rPr>
                <w:b/>
                <w:bCs/>
                <w:szCs w:val="22"/>
              </w:rPr>
            </w:pPr>
            <w:r w:rsidRPr="00C333FD">
              <w:rPr>
                <w:b/>
                <w:bCs/>
                <w:szCs w:val="22"/>
              </w:rPr>
              <w:t>Financial statements in which the equity method is applied/</w:t>
            </w:r>
          </w:p>
          <w:p w:rsidR="000A652F" w:rsidRPr="000A652F" w:rsidRDefault="00925C48" w:rsidP="00424DBA">
            <w:pPr>
              <w:pStyle w:val="acctcolumnheading"/>
              <w:spacing w:after="0" w:line="240" w:lineRule="auto"/>
              <w:ind w:left="-72" w:right="-72"/>
              <w:rPr>
                <w:b/>
                <w:bCs/>
                <w:szCs w:val="22"/>
              </w:rPr>
            </w:pPr>
            <w:r>
              <w:rPr>
                <w:b/>
                <w:bCs/>
                <w:szCs w:val="22"/>
              </w:rPr>
              <w:t>Separate</w:t>
            </w:r>
            <w:r w:rsidR="00424DBA" w:rsidRPr="00C333FD">
              <w:rPr>
                <w:b/>
                <w:bCs/>
                <w:szCs w:val="22"/>
              </w:rPr>
              <w:t xml:space="preserve"> financial statements</w:t>
            </w:r>
          </w:p>
        </w:tc>
      </w:tr>
      <w:tr w:rsidR="000A652F" w:rsidRPr="000A652F" w:rsidTr="002D6385">
        <w:trPr>
          <w:cantSplit/>
          <w:trHeight w:val="60"/>
          <w:tblHeader/>
        </w:trPr>
        <w:tc>
          <w:tcPr>
            <w:tcW w:w="3420" w:type="dxa"/>
            <w:vAlign w:val="bottom"/>
            <w:hideMark/>
          </w:tcPr>
          <w:p w:rsidR="000A652F" w:rsidRPr="000A652F" w:rsidRDefault="000A652F" w:rsidP="0032735D">
            <w:pPr>
              <w:tabs>
                <w:tab w:val="left" w:pos="191"/>
              </w:tabs>
              <w:spacing w:line="220" w:lineRule="exact"/>
              <w:ind w:right="-68"/>
              <w:rPr>
                <w:rFonts w:ascii="Times New Roman" w:hAnsi="Times New Roman" w:cs="Times New Roman"/>
                <w:i/>
                <w:iCs/>
                <w:color w:val="0000FF"/>
                <w:sz w:val="22"/>
                <w:szCs w:val="22"/>
                <w:shd w:val="clear" w:color="auto" w:fill="E0E0E0"/>
              </w:rPr>
            </w:pPr>
          </w:p>
        </w:tc>
        <w:tc>
          <w:tcPr>
            <w:tcW w:w="1170" w:type="dxa"/>
            <w:vAlign w:val="bottom"/>
          </w:tcPr>
          <w:p w:rsidR="000A652F" w:rsidRPr="000A652F" w:rsidRDefault="000A652F">
            <w:pPr>
              <w:pStyle w:val="acctcolumnheading"/>
              <w:spacing w:after="0" w:line="220" w:lineRule="exact"/>
              <w:ind w:left="-79" w:right="-79"/>
              <w:rPr>
                <w:szCs w:val="22"/>
                <w:lang w:bidi="th-TH"/>
              </w:rPr>
            </w:pPr>
          </w:p>
        </w:tc>
        <w:tc>
          <w:tcPr>
            <w:tcW w:w="180" w:type="dxa"/>
            <w:vAlign w:val="bottom"/>
          </w:tcPr>
          <w:p w:rsidR="000A652F" w:rsidRPr="000A652F" w:rsidRDefault="000A652F">
            <w:pPr>
              <w:pStyle w:val="acctcolumnheading"/>
              <w:spacing w:after="0" w:line="220" w:lineRule="exact"/>
              <w:rPr>
                <w:szCs w:val="22"/>
              </w:rPr>
            </w:pPr>
          </w:p>
        </w:tc>
        <w:tc>
          <w:tcPr>
            <w:tcW w:w="2970" w:type="dxa"/>
            <w:gridSpan w:val="4"/>
            <w:vAlign w:val="bottom"/>
            <w:hideMark/>
          </w:tcPr>
          <w:p w:rsidR="000A652F" w:rsidRPr="000A652F" w:rsidRDefault="000A652F">
            <w:pPr>
              <w:pStyle w:val="acctcolumnheading"/>
              <w:spacing w:after="0" w:line="220" w:lineRule="exact"/>
              <w:ind w:left="-79" w:right="-79"/>
              <w:rPr>
                <w:szCs w:val="22"/>
              </w:rPr>
            </w:pPr>
            <w:r w:rsidRPr="000A652F">
              <w:rPr>
                <w:szCs w:val="22"/>
              </w:rPr>
              <w:t>(Charged) / Credited to</w:t>
            </w:r>
          </w:p>
        </w:tc>
        <w:tc>
          <w:tcPr>
            <w:tcW w:w="1440" w:type="dxa"/>
            <w:vAlign w:val="bottom"/>
          </w:tcPr>
          <w:p w:rsidR="000A652F" w:rsidRPr="000A652F" w:rsidRDefault="000A652F">
            <w:pPr>
              <w:pStyle w:val="acctcolumnheading"/>
              <w:spacing w:after="0" w:line="240" w:lineRule="auto"/>
              <w:ind w:left="-72" w:right="-72"/>
              <w:rPr>
                <w:szCs w:val="22"/>
              </w:rPr>
            </w:pPr>
          </w:p>
        </w:tc>
      </w:tr>
      <w:tr w:rsidR="000A652F" w:rsidRPr="000A652F" w:rsidTr="002D6385">
        <w:trPr>
          <w:cantSplit/>
          <w:trHeight w:val="425"/>
          <w:tblHeader/>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b/>
                <w:bCs/>
                <w:i/>
                <w:iCs/>
                <w:sz w:val="22"/>
                <w:szCs w:val="22"/>
              </w:rPr>
            </w:pPr>
          </w:p>
        </w:tc>
        <w:tc>
          <w:tcPr>
            <w:tcW w:w="1170" w:type="dxa"/>
            <w:vAlign w:val="bottom"/>
            <w:hideMark/>
          </w:tcPr>
          <w:p w:rsidR="000A652F" w:rsidRPr="000A652F" w:rsidRDefault="000A652F">
            <w:pPr>
              <w:pStyle w:val="acctcolumnheading"/>
              <w:spacing w:after="0" w:line="220" w:lineRule="exact"/>
              <w:ind w:left="-79" w:right="-79"/>
              <w:rPr>
                <w:i/>
                <w:iCs/>
                <w:szCs w:val="22"/>
                <w:lang w:bidi="th-TH"/>
              </w:rPr>
            </w:pPr>
            <w:r w:rsidRPr="000A652F">
              <w:rPr>
                <w:b/>
                <w:bCs/>
                <w:szCs w:val="22"/>
                <w:lang w:bidi="th-TH"/>
              </w:rPr>
              <w:t xml:space="preserve">At 1 January </w:t>
            </w:r>
          </w:p>
        </w:tc>
        <w:tc>
          <w:tcPr>
            <w:tcW w:w="180" w:type="dxa"/>
            <w:vAlign w:val="bottom"/>
          </w:tcPr>
          <w:p w:rsidR="000A652F" w:rsidRPr="000A652F" w:rsidRDefault="000A652F">
            <w:pPr>
              <w:pStyle w:val="acctcolumnheading"/>
              <w:spacing w:after="0" w:line="220" w:lineRule="exact"/>
              <w:rPr>
                <w:szCs w:val="22"/>
              </w:rPr>
            </w:pPr>
          </w:p>
        </w:tc>
        <w:tc>
          <w:tcPr>
            <w:tcW w:w="1260" w:type="dxa"/>
            <w:tcBorders>
              <w:top w:val="single" w:sz="4" w:space="0" w:color="auto"/>
              <w:left w:val="nil"/>
              <w:bottom w:val="nil"/>
              <w:right w:val="nil"/>
            </w:tcBorders>
            <w:vAlign w:val="bottom"/>
            <w:hideMark/>
          </w:tcPr>
          <w:p w:rsidR="000A652F" w:rsidRPr="000A652F" w:rsidRDefault="000A652F">
            <w:pPr>
              <w:pStyle w:val="acctcolumnheading"/>
              <w:spacing w:after="0" w:line="220" w:lineRule="exact"/>
              <w:ind w:left="-79" w:right="-79"/>
              <w:rPr>
                <w:szCs w:val="22"/>
                <w:lang w:bidi="th-TH"/>
              </w:rPr>
            </w:pPr>
            <w:r w:rsidRPr="000A652F">
              <w:rPr>
                <w:szCs w:val="22"/>
                <w:lang w:bidi="th-TH"/>
              </w:rPr>
              <w:t>Profit or loss</w:t>
            </w:r>
          </w:p>
        </w:tc>
        <w:tc>
          <w:tcPr>
            <w:tcW w:w="180" w:type="dxa"/>
            <w:tcBorders>
              <w:top w:val="single" w:sz="4" w:space="0" w:color="auto"/>
              <w:left w:val="nil"/>
              <w:bottom w:val="nil"/>
              <w:right w:val="nil"/>
            </w:tcBorders>
            <w:vAlign w:val="bottom"/>
          </w:tcPr>
          <w:p w:rsidR="000A652F" w:rsidRPr="000A652F" w:rsidRDefault="000A652F">
            <w:pPr>
              <w:pStyle w:val="acctcolumnheading"/>
              <w:spacing w:after="0" w:line="220" w:lineRule="exact"/>
              <w:rPr>
                <w:szCs w:val="22"/>
              </w:rPr>
            </w:pPr>
          </w:p>
        </w:tc>
        <w:tc>
          <w:tcPr>
            <w:tcW w:w="1350" w:type="dxa"/>
            <w:tcBorders>
              <w:top w:val="single" w:sz="4" w:space="0" w:color="auto"/>
              <w:left w:val="nil"/>
              <w:bottom w:val="nil"/>
              <w:right w:val="nil"/>
            </w:tcBorders>
            <w:vAlign w:val="bottom"/>
            <w:hideMark/>
          </w:tcPr>
          <w:p w:rsidR="000A652F" w:rsidRPr="000A652F" w:rsidRDefault="000A652F">
            <w:pPr>
              <w:pStyle w:val="acctcolumnheading"/>
              <w:spacing w:after="0" w:line="220" w:lineRule="exact"/>
              <w:ind w:left="-70" w:right="-80"/>
              <w:rPr>
                <w:szCs w:val="22"/>
              </w:rPr>
            </w:pPr>
            <w:r w:rsidRPr="000A652F">
              <w:rPr>
                <w:szCs w:val="22"/>
              </w:rPr>
              <w:t>Other comprehensive income</w:t>
            </w:r>
          </w:p>
        </w:tc>
        <w:tc>
          <w:tcPr>
            <w:tcW w:w="180" w:type="dxa"/>
            <w:vAlign w:val="bottom"/>
          </w:tcPr>
          <w:p w:rsidR="000A652F" w:rsidRPr="000A652F" w:rsidRDefault="000A652F">
            <w:pPr>
              <w:pStyle w:val="acctcolumnheading"/>
              <w:spacing w:after="0" w:line="220" w:lineRule="exact"/>
              <w:rPr>
                <w:szCs w:val="22"/>
              </w:rPr>
            </w:pPr>
          </w:p>
        </w:tc>
        <w:tc>
          <w:tcPr>
            <w:tcW w:w="1440" w:type="dxa"/>
            <w:vAlign w:val="bottom"/>
            <w:hideMark/>
          </w:tcPr>
          <w:p w:rsidR="000A652F" w:rsidRPr="000A652F" w:rsidRDefault="000A652F">
            <w:pPr>
              <w:pStyle w:val="acctcolumnheading"/>
              <w:spacing w:after="0" w:line="240" w:lineRule="auto"/>
              <w:ind w:left="-72" w:right="-72"/>
              <w:rPr>
                <w:b/>
                <w:bCs/>
                <w:szCs w:val="22"/>
              </w:rPr>
            </w:pPr>
            <w:r w:rsidRPr="000A652F">
              <w:rPr>
                <w:b/>
                <w:bCs/>
                <w:szCs w:val="22"/>
              </w:rPr>
              <w:t>At 31</w:t>
            </w:r>
          </w:p>
          <w:p w:rsidR="000A652F" w:rsidRPr="000A652F" w:rsidRDefault="000A652F">
            <w:pPr>
              <w:pStyle w:val="acctcolumnheading"/>
              <w:spacing w:after="0" w:line="240" w:lineRule="auto"/>
              <w:ind w:left="-72" w:right="-72"/>
              <w:rPr>
                <w:b/>
                <w:bCs/>
                <w:szCs w:val="22"/>
              </w:rPr>
            </w:pPr>
            <w:r w:rsidRPr="000A652F">
              <w:rPr>
                <w:b/>
                <w:bCs/>
                <w:szCs w:val="22"/>
              </w:rPr>
              <w:t xml:space="preserve">December </w:t>
            </w:r>
          </w:p>
        </w:tc>
      </w:tr>
      <w:tr w:rsidR="000A652F" w:rsidRPr="000A652F" w:rsidTr="002D6385">
        <w:trPr>
          <w:cantSplit/>
          <w:trHeight w:val="83"/>
          <w:tblHeader/>
        </w:trPr>
        <w:tc>
          <w:tcPr>
            <w:tcW w:w="3420" w:type="dxa"/>
            <w:vAlign w:val="bottom"/>
          </w:tcPr>
          <w:p w:rsidR="000A652F" w:rsidRPr="000A652F" w:rsidRDefault="000A652F">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760" w:type="dxa"/>
            <w:gridSpan w:val="7"/>
            <w:vAlign w:val="bottom"/>
            <w:hideMark/>
          </w:tcPr>
          <w:p w:rsidR="000A652F" w:rsidRPr="000A652F" w:rsidRDefault="000A652F">
            <w:pPr>
              <w:pStyle w:val="acctcolumnheading"/>
              <w:spacing w:after="0" w:line="240" w:lineRule="auto"/>
              <w:ind w:left="-72" w:right="-72"/>
              <w:rPr>
                <w:i/>
                <w:iCs/>
                <w:szCs w:val="22"/>
              </w:rPr>
            </w:pPr>
            <w:r w:rsidRPr="000A652F">
              <w:rPr>
                <w:i/>
                <w:iCs/>
                <w:szCs w:val="22"/>
              </w:rPr>
              <w:t xml:space="preserve">(in </w:t>
            </w:r>
            <w:r w:rsidR="007D1C86">
              <w:rPr>
                <w:i/>
                <w:iCs/>
                <w:szCs w:val="22"/>
              </w:rPr>
              <w:t>thousand</w:t>
            </w:r>
            <w:r w:rsidRPr="000A652F">
              <w:rPr>
                <w:i/>
                <w:iCs/>
                <w:szCs w:val="22"/>
              </w:rPr>
              <w:t xml:space="preserve"> Baht)</w:t>
            </w:r>
          </w:p>
        </w:tc>
      </w:tr>
      <w:tr w:rsidR="000A652F" w:rsidRPr="000A652F" w:rsidTr="002D6385">
        <w:trPr>
          <w:cantSplit/>
        </w:trPr>
        <w:tc>
          <w:tcPr>
            <w:tcW w:w="3420" w:type="dxa"/>
            <w:vAlign w:val="bottom"/>
            <w:hideMark/>
          </w:tcPr>
          <w:p w:rsidR="000A652F" w:rsidRPr="000A652F" w:rsidRDefault="00804A52">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b/>
                <w:bCs/>
                <w:i/>
                <w:iCs/>
                <w:sz w:val="22"/>
                <w:szCs w:val="22"/>
              </w:rPr>
              <w:t>2020</w:t>
            </w:r>
          </w:p>
        </w:tc>
        <w:tc>
          <w:tcPr>
            <w:tcW w:w="1170" w:type="dxa"/>
            <w:vAlign w:val="bottom"/>
          </w:tcPr>
          <w:p w:rsidR="000A652F" w:rsidRPr="000A652F" w:rsidRDefault="000A652F">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260" w:type="dxa"/>
            <w:vAlign w:val="bottom"/>
          </w:tcPr>
          <w:p w:rsidR="000A652F" w:rsidRPr="000A652F" w:rsidRDefault="000A652F">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350" w:type="dxa"/>
            <w:vAlign w:val="bottom"/>
          </w:tcPr>
          <w:p w:rsidR="000A652F" w:rsidRPr="000A652F" w:rsidRDefault="000A652F">
            <w:pPr>
              <w:pStyle w:val="acctfourfigures"/>
              <w:tabs>
                <w:tab w:val="decimal" w:pos="731"/>
              </w:tabs>
              <w:spacing w:line="220" w:lineRule="exact"/>
              <w:ind w:left="-70" w:right="-80"/>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440" w:type="dxa"/>
            <w:vAlign w:val="bottom"/>
          </w:tcPr>
          <w:p w:rsidR="000A652F" w:rsidRPr="000A652F" w:rsidRDefault="000A652F">
            <w:pPr>
              <w:pStyle w:val="acctfourfigures"/>
              <w:tabs>
                <w:tab w:val="decimal" w:pos="580"/>
              </w:tabs>
              <w:spacing w:line="220" w:lineRule="exact"/>
              <w:ind w:left="-50" w:right="-120"/>
              <w:rPr>
                <w:szCs w:val="22"/>
              </w:rPr>
            </w:pPr>
          </w:p>
        </w:tc>
      </w:tr>
      <w:tr w:rsidR="000A652F" w:rsidRPr="000A652F" w:rsidTr="002D6385">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b/>
                <w:bCs/>
                <w:i/>
                <w:iCs/>
                <w:sz w:val="22"/>
                <w:szCs w:val="22"/>
              </w:rPr>
            </w:pPr>
            <w:r w:rsidRPr="000A652F">
              <w:rPr>
                <w:rFonts w:ascii="Times New Roman" w:hAnsi="Times New Roman" w:cs="Times New Roman"/>
                <w:b/>
                <w:bCs/>
                <w:i/>
                <w:iCs/>
                <w:sz w:val="22"/>
                <w:szCs w:val="22"/>
              </w:rPr>
              <w:t>Deferred tax assets</w:t>
            </w:r>
          </w:p>
        </w:tc>
        <w:tc>
          <w:tcPr>
            <w:tcW w:w="1170" w:type="dxa"/>
            <w:vAlign w:val="bottom"/>
          </w:tcPr>
          <w:p w:rsidR="000A652F" w:rsidRPr="000A652F" w:rsidRDefault="000A652F" w:rsidP="00424DBA">
            <w:pPr>
              <w:pStyle w:val="acctfourfigures"/>
              <w:tabs>
                <w:tab w:val="decimal" w:pos="731"/>
              </w:tabs>
              <w:spacing w:line="220" w:lineRule="exact"/>
              <w:ind w:right="11"/>
              <w:jc w:val="right"/>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260" w:type="dxa"/>
            <w:vAlign w:val="bottom"/>
          </w:tcPr>
          <w:p w:rsidR="000A652F" w:rsidRPr="000A652F" w:rsidRDefault="000A652F">
            <w:pPr>
              <w:pStyle w:val="acctfourfigures"/>
              <w:tabs>
                <w:tab w:val="decimal" w:pos="731"/>
              </w:tabs>
              <w:spacing w:line="220" w:lineRule="exact"/>
              <w:ind w:right="11"/>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350" w:type="dxa"/>
            <w:vAlign w:val="bottom"/>
          </w:tcPr>
          <w:p w:rsidR="000A652F" w:rsidRPr="000A652F" w:rsidRDefault="000A652F">
            <w:pPr>
              <w:pStyle w:val="acctfourfigures"/>
              <w:tabs>
                <w:tab w:val="decimal" w:pos="731"/>
              </w:tabs>
              <w:spacing w:line="220" w:lineRule="exact"/>
              <w:ind w:left="-70" w:right="-80"/>
              <w:jc w:val="center"/>
              <w:rPr>
                <w:szCs w:val="22"/>
              </w:rPr>
            </w:pPr>
          </w:p>
        </w:tc>
        <w:tc>
          <w:tcPr>
            <w:tcW w:w="180" w:type="dxa"/>
            <w:vAlign w:val="bottom"/>
          </w:tcPr>
          <w:p w:rsidR="000A652F" w:rsidRPr="000A652F" w:rsidRDefault="000A652F">
            <w:pPr>
              <w:pStyle w:val="acctfourfigures"/>
              <w:spacing w:line="220" w:lineRule="exact"/>
              <w:jc w:val="center"/>
              <w:rPr>
                <w:szCs w:val="22"/>
              </w:rPr>
            </w:pPr>
          </w:p>
        </w:tc>
        <w:tc>
          <w:tcPr>
            <w:tcW w:w="1440" w:type="dxa"/>
            <w:vAlign w:val="bottom"/>
          </w:tcPr>
          <w:p w:rsidR="000A652F" w:rsidRPr="000A652F" w:rsidRDefault="000A652F">
            <w:pPr>
              <w:pStyle w:val="acctfourfigures"/>
              <w:tabs>
                <w:tab w:val="decimal" w:pos="580"/>
              </w:tabs>
              <w:spacing w:line="220" w:lineRule="exact"/>
              <w:ind w:left="-50" w:right="-120"/>
              <w:rPr>
                <w:szCs w:val="22"/>
              </w:rPr>
            </w:pPr>
          </w:p>
        </w:tc>
      </w:tr>
      <w:tr w:rsidR="000A652F" w:rsidRPr="000A652F" w:rsidTr="00804A52">
        <w:trPr>
          <w:cantSplit/>
        </w:trPr>
        <w:tc>
          <w:tcPr>
            <w:tcW w:w="3420" w:type="dxa"/>
            <w:vAlign w:val="bottom"/>
            <w:hideMark/>
          </w:tcPr>
          <w:p w:rsidR="000A652F" w:rsidRPr="000A652F" w:rsidRDefault="0005367F">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 xml:space="preserve">Allowance for impairment </w:t>
            </w:r>
            <w:r w:rsidR="004751BF">
              <w:rPr>
                <w:rFonts w:ascii="Times New Roman" w:hAnsi="Times New Roman" w:cs="Times New Roman"/>
                <w:sz w:val="22"/>
                <w:szCs w:val="22"/>
              </w:rPr>
              <w:t>loss</w:t>
            </w:r>
            <w:r w:rsidR="00321BB6">
              <w:rPr>
                <w:rFonts w:ascii="Times New Roman" w:hAnsi="Times New Roman" w:cs="Times New Roman"/>
                <w:sz w:val="22"/>
                <w:szCs w:val="22"/>
              </w:rPr>
              <w:t>es</w:t>
            </w:r>
          </w:p>
        </w:tc>
        <w:tc>
          <w:tcPr>
            <w:tcW w:w="1170" w:type="dxa"/>
            <w:vAlign w:val="bottom"/>
          </w:tcPr>
          <w:p w:rsidR="000A652F" w:rsidRPr="000A652F" w:rsidRDefault="000A652F" w:rsidP="00534CFE">
            <w:pPr>
              <w:pStyle w:val="acctfourfigures"/>
              <w:tabs>
                <w:tab w:val="decimal" w:pos="731"/>
              </w:tabs>
              <w:spacing w:line="220" w:lineRule="exact"/>
              <w:ind w:right="11"/>
              <w:jc w:val="right"/>
              <w:rPr>
                <w:szCs w:val="22"/>
              </w:rPr>
            </w:pP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vAlign w:val="bottom"/>
          </w:tcPr>
          <w:p w:rsidR="000A652F" w:rsidRPr="000A652F" w:rsidRDefault="000A652F" w:rsidP="00917498">
            <w:pPr>
              <w:pStyle w:val="acctfourfigures"/>
              <w:tabs>
                <w:tab w:val="decimal" w:pos="731"/>
              </w:tabs>
              <w:spacing w:line="220" w:lineRule="exact"/>
              <w:ind w:right="-80"/>
              <w:jc w:val="right"/>
              <w:rPr>
                <w:szCs w:val="22"/>
              </w:rPr>
            </w:pP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vAlign w:val="bottom"/>
          </w:tcPr>
          <w:p w:rsidR="000A652F" w:rsidRPr="000A652F" w:rsidRDefault="000A652F" w:rsidP="007D1C86">
            <w:pPr>
              <w:pStyle w:val="acctfourfigures"/>
              <w:tabs>
                <w:tab w:val="clear" w:pos="765"/>
                <w:tab w:val="decimal" w:pos="1085"/>
              </w:tabs>
              <w:spacing w:line="220" w:lineRule="exact"/>
              <w:ind w:left="-70" w:right="-80"/>
              <w:rPr>
                <w:szCs w:val="22"/>
              </w:rPr>
            </w:pP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vAlign w:val="bottom"/>
          </w:tcPr>
          <w:p w:rsidR="000A652F" w:rsidRPr="000A652F" w:rsidRDefault="000A652F" w:rsidP="007D1C86">
            <w:pPr>
              <w:pStyle w:val="acctfourfigures"/>
              <w:tabs>
                <w:tab w:val="clear" w:pos="765"/>
                <w:tab w:val="decimal" w:pos="1088"/>
              </w:tabs>
              <w:spacing w:line="220" w:lineRule="exact"/>
              <w:ind w:left="-70" w:right="-80"/>
              <w:rPr>
                <w:szCs w:val="22"/>
              </w:rPr>
            </w:pPr>
          </w:p>
        </w:tc>
      </w:tr>
      <w:tr w:rsidR="004751BF" w:rsidRPr="000A652F" w:rsidTr="00804A52">
        <w:trPr>
          <w:cantSplit/>
        </w:trPr>
        <w:tc>
          <w:tcPr>
            <w:tcW w:w="3420" w:type="dxa"/>
            <w:vAlign w:val="bottom"/>
          </w:tcPr>
          <w:p w:rsidR="004751BF" w:rsidRDefault="00234A33" w:rsidP="004751BF">
            <w:pPr>
              <w:tabs>
                <w:tab w:val="left" w:pos="191"/>
              </w:tabs>
              <w:spacing w:line="220" w:lineRule="exact"/>
              <w:ind w:left="191" w:right="-68"/>
              <w:rPr>
                <w:rFonts w:ascii="Times New Roman" w:hAnsi="Times New Roman" w:cs="Times New Roman"/>
                <w:sz w:val="22"/>
                <w:szCs w:val="22"/>
              </w:rPr>
            </w:pPr>
            <w:r>
              <w:rPr>
                <w:rFonts w:ascii="Times New Roman" w:hAnsi="Times New Roman" w:cs="Times New Roman"/>
                <w:sz w:val="22"/>
                <w:szCs w:val="22"/>
              </w:rPr>
              <w:t xml:space="preserve">of </w:t>
            </w:r>
            <w:r w:rsidR="004751BF">
              <w:rPr>
                <w:rFonts w:ascii="Times New Roman" w:hAnsi="Times New Roman" w:cs="Times New Roman"/>
                <w:sz w:val="22"/>
                <w:szCs w:val="22"/>
              </w:rPr>
              <w:t>trade accounts receivable</w:t>
            </w:r>
          </w:p>
        </w:tc>
        <w:tc>
          <w:tcPr>
            <w:tcW w:w="1170" w:type="dxa"/>
            <w:vAlign w:val="bottom"/>
          </w:tcPr>
          <w:p w:rsidR="004751BF" w:rsidRPr="000A652F" w:rsidRDefault="004751BF" w:rsidP="00534CFE">
            <w:pPr>
              <w:pStyle w:val="acctfourfigures"/>
              <w:tabs>
                <w:tab w:val="decimal" w:pos="731"/>
              </w:tabs>
              <w:spacing w:line="220" w:lineRule="exact"/>
              <w:ind w:right="11"/>
              <w:jc w:val="right"/>
              <w:rPr>
                <w:szCs w:val="22"/>
              </w:rPr>
            </w:pPr>
          </w:p>
        </w:tc>
        <w:tc>
          <w:tcPr>
            <w:tcW w:w="180" w:type="dxa"/>
            <w:vAlign w:val="bottom"/>
          </w:tcPr>
          <w:p w:rsidR="004751BF" w:rsidRPr="000A652F" w:rsidRDefault="004751BF" w:rsidP="00534CFE">
            <w:pPr>
              <w:pStyle w:val="acctfourfigures"/>
              <w:spacing w:line="220" w:lineRule="exact"/>
              <w:jc w:val="right"/>
              <w:rPr>
                <w:szCs w:val="22"/>
              </w:rPr>
            </w:pPr>
          </w:p>
        </w:tc>
        <w:tc>
          <w:tcPr>
            <w:tcW w:w="1260" w:type="dxa"/>
            <w:vAlign w:val="bottom"/>
          </w:tcPr>
          <w:p w:rsidR="004751BF" w:rsidRPr="000A652F" w:rsidRDefault="004751BF" w:rsidP="00917498">
            <w:pPr>
              <w:pStyle w:val="acctfourfigures"/>
              <w:tabs>
                <w:tab w:val="decimal" w:pos="731"/>
              </w:tabs>
              <w:spacing w:line="220" w:lineRule="exact"/>
              <w:ind w:right="-80"/>
              <w:jc w:val="right"/>
              <w:rPr>
                <w:szCs w:val="22"/>
              </w:rPr>
            </w:pPr>
          </w:p>
        </w:tc>
        <w:tc>
          <w:tcPr>
            <w:tcW w:w="180" w:type="dxa"/>
            <w:vAlign w:val="bottom"/>
          </w:tcPr>
          <w:p w:rsidR="004751BF" w:rsidRPr="000A652F" w:rsidRDefault="004751BF" w:rsidP="00534CFE">
            <w:pPr>
              <w:pStyle w:val="acctfourfigures"/>
              <w:spacing w:line="220" w:lineRule="exact"/>
              <w:jc w:val="right"/>
              <w:rPr>
                <w:szCs w:val="22"/>
              </w:rPr>
            </w:pPr>
          </w:p>
        </w:tc>
        <w:tc>
          <w:tcPr>
            <w:tcW w:w="1350" w:type="dxa"/>
            <w:vAlign w:val="bottom"/>
          </w:tcPr>
          <w:p w:rsidR="004751BF" w:rsidRPr="000A652F" w:rsidRDefault="004751BF" w:rsidP="007D1C86">
            <w:pPr>
              <w:pStyle w:val="acctfourfigures"/>
              <w:tabs>
                <w:tab w:val="clear" w:pos="765"/>
                <w:tab w:val="decimal" w:pos="1085"/>
              </w:tabs>
              <w:spacing w:line="220" w:lineRule="exact"/>
              <w:ind w:left="-70" w:right="-80"/>
              <w:rPr>
                <w:szCs w:val="22"/>
              </w:rPr>
            </w:pPr>
          </w:p>
        </w:tc>
        <w:tc>
          <w:tcPr>
            <w:tcW w:w="180" w:type="dxa"/>
            <w:vAlign w:val="bottom"/>
          </w:tcPr>
          <w:p w:rsidR="004751BF" w:rsidRPr="000A652F" w:rsidRDefault="004751BF" w:rsidP="00534CFE">
            <w:pPr>
              <w:pStyle w:val="acctfourfigures"/>
              <w:spacing w:line="220" w:lineRule="exact"/>
              <w:jc w:val="right"/>
              <w:rPr>
                <w:szCs w:val="22"/>
              </w:rPr>
            </w:pPr>
          </w:p>
        </w:tc>
        <w:tc>
          <w:tcPr>
            <w:tcW w:w="1440" w:type="dxa"/>
            <w:vAlign w:val="bottom"/>
          </w:tcPr>
          <w:p w:rsidR="004751BF" w:rsidRPr="000A652F" w:rsidRDefault="004751BF" w:rsidP="007D1C86">
            <w:pPr>
              <w:pStyle w:val="acctfourfigures"/>
              <w:tabs>
                <w:tab w:val="clear" w:pos="765"/>
                <w:tab w:val="decimal" w:pos="1088"/>
              </w:tabs>
              <w:spacing w:line="220" w:lineRule="exact"/>
              <w:ind w:left="-70" w:right="-80"/>
              <w:rPr>
                <w:szCs w:val="22"/>
              </w:rPr>
            </w:pPr>
          </w:p>
        </w:tc>
      </w:tr>
      <w:tr w:rsidR="0005367F" w:rsidRPr="000A652F" w:rsidTr="00804A52">
        <w:trPr>
          <w:cantSplit/>
        </w:trPr>
        <w:tc>
          <w:tcPr>
            <w:tcW w:w="3420" w:type="dxa"/>
            <w:vAlign w:val="bottom"/>
          </w:tcPr>
          <w:p w:rsidR="0005367F" w:rsidRPr="0005367F" w:rsidRDefault="0005367F" w:rsidP="0005367F">
            <w:pPr>
              <w:tabs>
                <w:tab w:val="left" w:pos="191"/>
              </w:tabs>
              <w:spacing w:line="220" w:lineRule="exact"/>
              <w:ind w:left="191" w:right="-68" w:hanging="3"/>
              <w:rPr>
                <w:rFonts w:ascii="Times New Roman" w:hAnsi="Times New Roman" w:cs="Times New Roman"/>
                <w:i/>
                <w:iCs/>
                <w:sz w:val="22"/>
                <w:szCs w:val="22"/>
              </w:rPr>
            </w:pPr>
            <w:r w:rsidRPr="0005367F">
              <w:rPr>
                <w:rFonts w:ascii="Times New Roman" w:hAnsi="Times New Roman" w:cs="Times New Roman"/>
                <w:i/>
                <w:iCs/>
                <w:sz w:val="22"/>
                <w:szCs w:val="22"/>
              </w:rPr>
              <w:t xml:space="preserve">(2019: </w:t>
            </w:r>
            <w:r w:rsidR="004D5CDA">
              <w:rPr>
                <w:rFonts w:ascii="Times New Roman" w:hAnsi="Times New Roman" w:cs="Times New Roman"/>
                <w:i/>
                <w:iCs/>
                <w:sz w:val="22"/>
                <w:szCs w:val="22"/>
              </w:rPr>
              <w:t>a</w:t>
            </w:r>
            <w:r w:rsidRPr="0005367F">
              <w:rPr>
                <w:rFonts w:ascii="Times New Roman" w:hAnsi="Times New Roman" w:cs="Times New Roman"/>
                <w:i/>
                <w:iCs/>
                <w:sz w:val="22"/>
                <w:szCs w:val="22"/>
              </w:rPr>
              <w:t xml:space="preserve">llowance for </w:t>
            </w:r>
          </w:p>
        </w:tc>
        <w:tc>
          <w:tcPr>
            <w:tcW w:w="1170" w:type="dxa"/>
            <w:vAlign w:val="bottom"/>
          </w:tcPr>
          <w:p w:rsidR="0005367F" w:rsidRPr="00424DBA" w:rsidRDefault="0005367F" w:rsidP="00534CFE">
            <w:pPr>
              <w:pStyle w:val="acctfourfigures"/>
              <w:tabs>
                <w:tab w:val="decimal" w:pos="731"/>
              </w:tabs>
              <w:spacing w:line="220" w:lineRule="exact"/>
              <w:ind w:right="11"/>
              <w:jc w:val="right"/>
              <w:rPr>
                <w:szCs w:val="22"/>
              </w:rPr>
            </w:pPr>
          </w:p>
        </w:tc>
        <w:tc>
          <w:tcPr>
            <w:tcW w:w="180" w:type="dxa"/>
            <w:vAlign w:val="bottom"/>
          </w:tcPr>
          <w:p w:rsidR="0005367F" w:rsidRPr="000A652F" w:rsidRDefault="0005367F" w:rsidP="00534CFE">
            <w:pPr>
              <w:pStyle w:val="acctfourfigures"/>
              <w:spacing w:line="220" w:lineRule="exact"/>
              <w:jc w:val="right"/>
              <w:rPr>
                <w:szCs w:val="22"/>
              </w:rPr>
            </w:pPr>
          </w:p>
        </w:tc>
        <w:tc>
          <w:tcPr>
            <w:tcW w:w="1260" w:type="dxa"/>
            <w:vAlign w:val="bottom"/>
          </w:tcPr>
          <w:p w:rsidR="0005367F" w:rsidRPr="000A652F" w:rsidRDefault="0005367F" w:rsidP="00917498">
            <w:pPr>
              <w:pStyle w:val="acctfourfigures"/>
              <w:tabs>
                <w:tab w:val="decimal" w:pos="731"/>
              </w:tabs>
              <w:spacing w:line="220" w:lineRule="exact"/>
              <w:ind w:right="-80"/>
              <w:jc w:val="right"/>
              <w:rPr>
                <w:szCs w:val="22"/>
              </w:rPr>
            </w:pPr>
          </w:p>
        </w:tc>
        <w:tc>
          <w:tcPr>
            <w:tcW w:w="180" w:type="dxa"/>
            <w:vAlign w:val="bottom"/>
          </w:tcPr>
          <w:p w:rsidR="0005367F" w:rsidRPr="000A652F" w:rsidRDefault="0005367F" w:rsidP="00534CFE">
            <w:pPr>
              <w:pStyle w:val="acctfourfigures"/>
              <w:spacing w:line="220" w:lineRule="exact"/>
              <w:jc w:val="right"/>
              <w:rPr>
                <w:szCs w:val="22"/>
              </w:rPr>
            </w:pPr>
          </w:p>
        </w:tc>
        <w:tc>
          <w:tcPr>
            <w:tcW w:w="1350" w:type="dxa"/>
            <w:vAlign w:val="bottom"/>
          </w:tcPr>
          <w:p w:rsidR="0005367F" w:rsidRPr="000A652F" w:rsidRDefault="0005367F" w:rsidP="007D1C86">
            <w:pPr>
              <w:pStyle w:val="acctfourfigures"/>
              <w:tabs>
                <w:tab w:val="clear" w:pos="765"/>
                <w:tab w:val="decimal" w:pos="1085"/>
              </w:tabs>
              <w:spacing w:line="220" w:lineRule="exact"/>
              <w:ind w:left="-70" w:right="-80"/>
              <w:rPr>
                <w:szCs w:val="22"/>
              </w:rPr>
            </w:pPr>
          </w:p>
        </w:tc>
        <w:tc>
          <w:tcPr>
            <w:tcW w:w="180" w:type="dxa"/>
            <w:vAlign w:val="bottom"/>
          </w:tcPr>
          <w:p w:rsidR="0005367F" w:rsidRPr="000A652F" w:rsidRDefault="0005367F" w:rsidP="00534CFE">
            <w:pPr>
              <w:pStyle w:val="acctfourfigures"/>
              <w:spacing w:line="220" w:lineRule="exact"/>
              <w:jc w:val="right"/>
              <w:rPr>
                <w:szCs w:val="22"/>
              </w:rPr>
            </w:pPr>
          </w:p>
        </w:tc>
        <w:tc>
          <w:tcPr>
            <w:tcW w:w="1440" w:type="dxa"/>
            <w:vAlign w:val="bottom"/>
          </w:tcPr>
          <w:p w:rsidR="0005367F" w:rsidRPr="000A652F" w:rsidRDefault="0005367F" w:rsidP="007D1C86">
            <w:pPr>
              <w:pStyle w:val="acctfourfigures"/>
              <w:tabs>
                <w:tab w:val="clear" w:pos="765"/>
                <w:tab w:val="decimal" w:pos="1088"/>
              </w:tabs>
              <w:spacing w:line="220" w:lineRule="exact"/>
              <w:ind w:left="-70" w:right="-80"/>
              <w:rPr>
                <w:szCs w:val="22"/>
              </w:rPr>
            </w:pPr>
          </w:p>
        </w:tc>
      </w:tr>
      <w:tr w:rsidR="0005367F" w:rsidRPr="000A652F" w:rsidTr="00804A52">
        <w:trPr>
          <w:cantSplit/>
        </w:trPr>
        <w:tc>
          <w:tcPr>
            <w:tcW w:w="3420" w:type="dxa"/>
            <w:vAlign w:val="bottom"/>
          </w:tcPr>
          <w:p w:rsidR="0005367F" w:rsidRPr="0005367F" w:rsidRDefault="0005367F" w:rsidP="0005367F">
            <w:pPr>
              <w:tabs>
                <w:tab w:val="left" w:pos="191"/>
              </w:tabs>
              <w:spacing w:line="220" w:lineRule="exact"/>
              <w:ind w:left="191" w:right="-68" w:hanging="3"/>
              <w:rPr>
                <w:rFonts w:ascii="Times New Roman" w:hAnsi="Times New Roman" w:cs="Times New Roman"/>
                <w:i/>
                <w:iCs/>
                <w:sz w:val="22"/>
                <w:szCs w:val="22"/>
              </w:rPr>
            </w:pPr>
            <w:r w:rsidRPr="0005367F">
              <w:rPr>
                <w:rFonts w:ascii="Times New Roman" w:hAnsi="Times New Roman" w:cs="Times New Roman"/>
                <w:i/>
                <w:iCs/>
                <w:sz w:val="22"/>
                <w:szCs w:val="22"/>
              </w:rPr>
              <w:t>doubtful accounts)</w:t>
            </w:r>
          </w:p>
        </w:tc>
        <w:tc>
          <w:tcPr>
            <w:tcW w:w="1170" w:type="dxa"/>
            <w:vAlign w:val="bottom"/>
          </w:tcPr>
          <w:p w:rsidR="0005367F" w:rsidRPr="00424DBA" w:rsidRDefault="00BE2DE0" w:rsidP="00534CFE">
            <w:pPr>
              <w:pStyle w:val="acctfourfigures"/>
              <w:tabs>
                <w:tab w:val="decimal" w:pos="731"/>
              </w:tabs>
              <w:spacing w:line="220" w:lineRule="exact"/>
              <w:ind w:right="11"/>
              <w:jc w:val="right"/>
              <w:rPr>
                <w:szCs w:val="22"/>
              </w:rPr>
            </w:pPr>
            <w:r w:rsidRPr="00424DBA">
              <w:rPr>
                <w:szCs w:val="22"/>
              </w:rPr>
              <w:t>1,086</w:t>
            </w:r>
          </w:p>
        </w:tc>
        <w:tc>
          <w:tcPr>
            <w:tcW w:w="180" w:type="dxa"/>
            <w:vAlign w:val="bottom"/>
          </w:tcPr>
          <w:p w:rsidR="0005367F" w:rsidRPr="000A652F" w:rsidRDefault="0005367F" w:rsidP="00534CFE">
            <w:pPr>
              <w:pStyle w:val="acctfourfigures"/>
              <w:spacing w:line="220" w:lineRule="exact"/>
              <w:jc w:val="right"/>
              <w:rPr>
                <w:szCs w:val="22"/>
              </w:rPr>
            </w:pPr>
          </w:p>
        </w:tc>
        <w:tc>
          <w:tcPr>
            <w:tcW w:w="1260" w:type="dxa"/>
            <w:vAlign w:val="bottom"/>
          </w:tcPr>
          <w:p w:rsidR="0005367F" w:rsidRPr="000A652F" w:rsidRDefault="00BE2DE0" w:rsidP="00BE2DE0">
            <w:pPr>
              <w:pStyle w:val="acctfourfigures"/>
              <w:tabs>
                <w:tab w:val="clear" w:pos="765"/>
                <w:tab w:val="decimal" w:pos="1005"/>
              </w:tabs>
              <w:spacing w:line="220" w:lineRule="exact"/>
              <w:ind w:right="12"/>
              <w:rPr>
                <w:szCs w:val="22"/>
              </w:rPr>
            </w:pPr>
            <w:r>
              <w:rPr>
                <w:szCs w:val="22"/>
              </w:rPr>
              <w:t>(384)</w:t>
            </w:r>
          </w:p>
        </w:tc>
        <w:tc>
          <w:tcPr>
            <w:tcW w:w="180" w:type="dxa"/>
            <w:vAlign w:val="bottom"/>
          </w:tcPr>
          <w:p w:rsidR="0005367F" w:rsidRPr="000A652F" w:rsidRDefault="0005367F" w:rsidP="00534CFE">
            <w:pPr>
              <w:pStyle w:val="acctfourfigures"/>
              <w:spacing w:line="220" w:lineRule="exact"/>
              <w:jc w:val="right"/>
              <w:rPr>
                <w:szCs w:val="22"/>
              </w:rPr>
            </w:pPr>
          </w:p>
        </w:tc>
        <w:tc>
          <w:tcPr>
            <w:tcW w:w="1350" w:type="dxa"/>
            <w:vAlign w:val="bottom"/>
          </w:tcPr>
          <w:p w:rsidR="0005367F" w:rsidRPr="000A652F" w:rsidRDefault="00BE2DE0" w:rsidP="007D1C86">
            <w:pPr>
              <w:pStyle w:val="acctfourfigures"/>
              <w:tabs>
                <w:tab w:val="clear" w:pos="765"/>
                <w:tab w:val="decimal" w:pos="1085"/>
              </w:tabs>
              <w:spacing w:line="220" w:lineRule="exact"/>
              <w:ind w:left="-70" w:right="-80"/>
              <w:rPr>
                <w:szCs w:val="22"/>
              </w:rPr>
            </w:pPr>
            <w:r>
              <w:rPr>
                <w:szCs w:val="22"/>
              </w:rPr>
              <w:t>-</w:t>
            </w:r>
          </w:p>
        </w:tc>
        <w:tc>
          <w:tcPr>
            <w:tcW w:w="180" w:type="dxa"/>
            <w:vAlign w:val="bottom"/>
          </w:tcPr>
          <w:p w:rsidR="0005367F" w:rsidRPr="000A652F" w:rsidRDefault="0005367F" w:rsidP="00534CFE">
            <w:pPr>
              <w:pStyle w:val="acctfourfigures"/>
              <w:spacing w:line="220" w:lineRule="exact"/>
              <w:jc w:val="right"/>
              <w:rPr>
                <w:szCs w:val="22"/>
              </w:rPr>
            </w:pPr>
          </w:p>
        </w:tc>
        <w:tc>
          <w:tcPr>
            <w:tcW w:w="1440" w:type="dxa"/>
            <w:vAlign w:val="bottom"/>
          </w:tcPr>
          <w:p w:rsidR="0005367F" w:rsidRPr="000A652F" w:rsidRDefault="00BE2DE0" w:rsidP="00DF45F3">
            <w:pPr>
              <w:pStyle w:val="acctfourfigures"/>
              <w:tabs>
                <w:tab w:val="clear" w:pos="765"/>
                <w:tab w:val="decimal" w:pos="1175"/>
              </w:tabs>
              <w:spacing w:line="220" w:lineRule="exact"/>
              <w:ind w:left="-70" w:right="-80"/>
              <w:rPr>
                <w:szCs w:val="22"/>
              </w:rPr>
            </w:pPr>
            <w:r>
              <w:rPr>
                <w:szCs w:val="22"/>
              </w:rPr>
              <w:t>702</w:t>
            </w:r>
          </w:p>
        </w:tc>
      </w:tr>
      <w:tr w:rsidR="000A652F" w:rsidRPr="000A652F" w:rsidTr="00804A52">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Advance received from customers</w:t>
            </w:r>
          </w:p>
        </w:tc>
        <w:tc>
          <w:tcPr>
            <w:tcW w:w="1170" w:type="dxa"/>
            <w:vAlign w:val="bottom"/>
          </w:tcPr>
          <w:p w:rsidR="000A652F" w:rsidRPr="000A652F" w:rsidRDefault="00424DBA" w:rsidP="00534CFE">
            <w:pPr>
              <w:pStyle w:val="acctfourfigures"/>
              <w:tabs>
                <w:tab w:val="decimal" w:pos="731"/>
              </w:tabs>
              <w:spacing w:line="220" w:lineRule="exact"/>
              <w:ind w:right="11"/>
              <w:jc w:val="right"/>
              <w:rPr>
                <w:szCs w:val="22"/>
              </w:rPr>
            </w:pPr>
            <w:r w:rsidRPr="00424DBA">
              <w:rPr>
                <w:szCs w:val="22"/>
              </w:rPr>
              <w:t>349</w:t>
            </w: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vAlign w:val="bottom"/>
          </w:tcPr>
          <w:p w:rsidR="000A652F" w:rsidRPr="000A652F" w:rsidRDefault="00BE2DE0" w:rsidP="00BE2DE0">
            <w:pPr>
              <w:pStyle w:val="acctfourfigures"/>
              <w:tabs>
                <w:tab w:val="clear" w:pos="765"/>
                <w:tab w:val="decimal" w:pos="1005"/>
              </w:tabs>
              <w:spacing w:line="220" w:lineRule="exact"/>
              <w:ind w:right="12"/>
              <w:rPr>
                <w:szCs w:val="22"/>
              </w:rPr>
            </w:pPr>
            <w:r>
              <w:rPr>
                <w:szCs w:val="22"/>
              </w:rPr>
              <w:t>-</w:t>
            </w: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vAlign w:val="bottom"/>
          </w:tcPr>
          <w:p w:rsidR="000A652F" w:rsidRPr="000A652F" w:rsidRDefault="00BE2DE0" w:rsidP="007D1C86">
            <w:pPr>
              <w:pStyle w:val="acctfourfigures"/>
              <w:tabs>
                <w:tab w:val="clear" w:pos="765"/>
                <w:tab w:val="decimal" w:pos="1085"/>
              </w:tabs>
              <w:spacing w:line="220" w:lineRule="exact"/>
              <w:ind w:left="-70" w:right="-80"/>
              <w:rPr>
                <w:szCs w:val="22"/>
              </w:rPr>
            </w:pPr>
            <w:r>
              <w:rPr>
                <w:szCs w:val="22"/>
              </w:rPr>
              <w:t>-</w:t>
            </w: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vAlign w:val="bottom"/>
          </w:tcPr>
          <w:p w:rsidR="000A652F" w:rsidRPr="000A652F" w:rsidRDefault="00BE2DE0" w:rsidP="00DF45F3">
            <w:pPr>
              <w:pStyle w:val="acctfourfigures"/>
              <w:tabs>
                <w:tab w:val="clear" w:pos="765"/>
                <w:tab w:val="decimal" w:pos="1175"/>
              </w:tabs>
              <w:spacing w:line="220" w:lineRule="exact"/>
              <w:ind w:left="-70" w:right="-80"/>
              <w:rPr>
                <w:szCs w:val="22"/>
              </w:rPr>
            </w:pPr>
            <w:r>
              <w:rPr>
                <w:szCs w:val="22"/>
              </w:rPr>
              <w:t>349</w:t>
            </w:r>
          </w:p>
        </w:tc>
      </w:tr>
      <w:tr w:rsidR="000A652F" w:rsidRPr="000A652F" w:rsidTr="00804A52">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cs/>
              </w:rPr>
            </w:pPr>
            <w:r w:rsidRPr="000A652F">
              <w:rPr>
                <w:rFonts w:ascii="Times New Roman" w:hAnsi="Times New Roman" w:cs="Times New Roman"/>
                <w:sz w:val="22"/>
                <w:szCs w:val="22"/>
              </w:rPr>
              <w:t xml:space="preserve">Deferred </w:t>
            </w:r>
            <w:r w:rsidR="00BF04B7">
              <w:rPr>
                <w:rFonts w:ascii="Times New Roman" w:hAnsi="Times New Roman" w:cs="Times New Roman"/>
                <w:sz w:val="22"/>
                <w:szCs w:val="22"/>
              </w:rPr>
              <w:t>income</w:t>
            </w:r>
          </w:p>
        </w:tc>
        <w:tc>
          <w:tcPr>
            <w:tcW w:w="1170" w:type="dxa"/>
            <w:vAlign w:val="bottom"/>
          </w:tcPr>
          <w:p w:rsidR="000A652F" w:rsidRPr="000A652F" w:rsidRDefault="00424DBA" w:rsidP="00534CFE">
            <w:pPr>
              <w:pStyle w:val="acctfourfigures"/>
              <w:tabs>
                <w:tab w:val="decimal" w:pos="731"/>
              </w:tabs>
              <w:spacing w:line="220" w:lineRule="exact"/>
              <w:ind w:right="11"/>
              <w:jc w:val="right"/>
              <w:rPr>
                <w:szCs w:val="22"/>
              </w:rPr>
            </w:pPr>
            <w:r w:rsidRPr="00424DBA">
              <w:rPr>
                <w:szCs w:val="22"/>
              </w:rPr>
              <w:t>13,043</w:t>
            </w: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vAlign w:val="bottom"/>
          </w:tcPr>
          <w:p w:rsidR="000A652F" w:rsidRPr="000A652F" w:rsidRDefault="00BE2DE0" w:rsidP="00BE2DE0">
            <w:pPr>
              <w:pStyle w:val="acctfourfigures"/>
              <w:tabs>
                <w:tab w:val="clear" w:pos="765"/>
                <w:tab w:val="decimal" w:pos="1005"/>
              </w:tabs>
              <w:spacing w:line="220" w:lineRule="exact"/>
              <w:ind w:right="12"/>
              <w:rPr>
                <w:szCs w:val="22"/>
              </w:rPr>
            </w:pPr>
            <w:r>
              <w:rPr>
                <w:szCs w:val="22"/>
              </w:rPr>
              <w:t>5,212</w:t>
            </w: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vAlign w:val="bottom"/>
          </w:tcPr>
          <w:p w:rsidR="000A652F" w:rsidRPr="000A652F" w:rsidRDefault="00BE2DE0" w:rsidP="007D1C86">
            <w:pPr>
              <w:pStyle w:val="acctfourfigures"/>
              <w:tabs>
                <w:tab w:val="clear" w:pos="765"/>
                <w:tab w:val="decimal" w:pos="1085"/>
              </w:tabs>
              <w:spacing w:line="220" w:lineRule="exact"/>
              <w:ind w:left="-70" w:right="-80"/>
              <w:rPr>
                <w:szCs w:val="22"/>
              </w:rPr>
            </w:pPr>
            <w:r>
              <w:rPr>
                <w:szCs w:val="22"/>
              </w:rPr>
              <w:t>-</w:t>
            </w: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vAlign w:val="bottom"/>
          </w:tcPr>
          <w:p w:rsidR="000A652F" w:rsidRPr="000A652F" w:rsidRDefault="00BE2DE0" w:rsidP="00DF45F3">
            <w:pPr>
              <w:pStyle w:val="acctfourfigures"/>
              <w:tabs>
                <w:tab w:val="clear" w:pos="765"/>
                <w:tab w:val="decimal" w:pos="1175"/>
              </w:tabs>
              <w:spacing w:line="220" w:lineRule="exact"/>
              <w:ind w:left="-70" w:right="-80"/>
              <w:rPr>
                <w:szCs w:val="22"/>
              </w:rPr>
            </w:pPr>
            <w:r>
              <w:rPr>
                <w:szCs w:val="22"/>
              </w:rPr>
              <w:t>18,255</w:t>
            </w:r>
          </w:p>
        </w:tc>
      </w:tr>
      <w:tr w:rsidR="000A652F" w:rsidRPr="000A652F" w:rsidTr="00804A52">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Provisions for employee benefits</w:t>
            </w:r>
          </w:p>
        </w:tc>
        <w:tc>
          <w:tcPr>
            <w:tcW w:w="1170" w:type="dxa"/>
            <w:tcBorders>
              <w:bottom w:val="single" w:sz="4" w:space="0" w:color="auto"/>
            </w:tcBorders>
            <w:vAlign w:val="bottom"/>
          </w:tcPr>
          <w:p w:rsidR="000A652F" w:rsidRPr="000A652F" w:rsidRDefault="00424DBA" w:rsidP="00534CFE">
            <w:pPr>
              <w:pStyle w:val="acctfourfigures"/>
              <w:tabs>
                <w:tab w:val="decimal" w:pos="731"/>
              </w:tabs>
              <w:spacing w:line="220" w:lineRule="exact"/>
              <w:ind w:right="11"/>
              <w:jc w:val="right"/>
              <w:rPr>
                <w:szCs w:val="22"/>
              </w:rPr>
            </w:pPr>
            <w:r w:rsidRPr="00424DBA">
              <w:rPr>
                <w:szCs w:val="22"/>
              </w:rPr>
              <w:t>6,922</w:t>
            </w: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vAlign w:val="bottom"/>
          </w:tcPr>
          <w:p w:rsidR="000A652F" w:rsidRPr="000A652F" w:rsidRDefault="00BE2DE0" w:rsidP="00BE2DE0">
            <w:pPr>
              <w:pStyle w:val="acctfourfigures"/>
              <w:tabs>
                <w:tab w:val="clear" w:pos="765"/>
                <w:tab w:val="decimal" w:pos="1005"/>
              </w:tabs>
              <w:spacing w:line="220" w:lineRule="exact"/>
              <w:ind w:right="12"/>
              <w:rPr>
                <w:szCs w:val="22"/>
              </w:rPr>
            </w:pPr>
            <w:r>
              <w:rPr>
                <w:szCs w:val="22"/>
              </w:rPr>
              <w:t>(1,040)</w:t>
            </w: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vAlign w:val="bottom"/>
          </w:tcPr>
          <w:p w:rsidR="000A652F" w:rsidRPr="000A652F" w:rsidRDefault="00BE2DE0" w:rsidP="007D1C86">
            <w:pPr>
              <w:pStyle w:val="acctfourfigures"/>
              <w:tabs>
                <w:tab w:val="clear" w:pos="765"/>
                <w:tab w:val="decimal" w:pos="1085"/>
              </w:tabs>
              <w:spacing w:line="220" w:lineRule="exact"/>
              <w:ind w:left="-70" w:right="-80"/>
              <w:rPr>
                <w:szCs w:val="22"/>
              </w:rPr>
            </w:pPr>
            <w:r>
              <w:rPr>
                <w:szCs w:val="22"/>
              </w:rPr>
              <w:t>-</w:t>
            </w: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tcBorders>
              <w:bottom w:val="single" w:sz="4" w:space="0" w:color="auto"/>
            </w:tcBorders>
            <w:vAlign w:val="bottom"/>
          </w:tcPr>
          <w:p w:rsidR="000A652F" w:rsidRPr="000A652F" w:rsidRDefault="00BE2DE0" w:rsidP="00DF45F3">
            <w:pPr>
              <w:pStyle w:val="acctfourfigures"/>
              <w:tabs>
                <w:tab w:val="clear" w:pos="765"/>
                <w:tab w:val="decimal" w:pos="1175"/>
              </w:tabs>
              <w:spacing w:line="220" w:lineRule="exact"/>
              <w:ind w:left="-70" w:right="-80"/>
              <w:rPr>
                <w:szCs w:val="22"/>
              </w:rPr>
            </w:pPr>
            <w:r>
              <w:rPr>
                <w:szCs w:val="22"/>
              </w:rPr>
              <w:t>5,882</w:t>
            </w:r>
          </w:p>
        </w:tc>
      </w:tr>
      <w:tr w:rsidR="000A652F" w:rsidRPr="000A652F" w:rsidTr="00804A52">
        <w:trPr>
          <w:cantSplit/>
        </w:trPr>
        <w:tc>
          <w:tcPr>
            <w:tcW w:w="3420" w:type="dxa"/>
            <w:vAlign w:val="bottom"/>
            <w:hideMark/>
          </w:tcPr>
          <w:p w:rsidR="000A652F" w:rsidRPr="000A652F" w:rsidRDefault="000A652F">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vAlign w:val="bottom"/>
          </w:tcPr>
          <w:p w:rsidR="000A652F" w:rsidRPr="00424DBA" w:rsidRDefault="00424DBA" w:rsidP="00534CFE">
            <w:pPr>
              <w:pStyle w:val="acctfourfigures"/>
              <w:tabs>
                <w:tab w:val="decimal" w:pos="731"/>
              </w:tabs>
              <w:spacing w:line="220" w:lineRule="exact"/>
              <w:ind w:right="11"/>
              <w:jc w:val="right"/>
              <w:rPr>
                <w:b/>
                <w:bCs/>
                <w:szCs w:val="22"/>
              </w:rPr>
            </w:pPr>
            <w:r w:rsidRPr="00424DBA">
              <w:rPr>
                <w:b/>
                <w:bCs/>
                <w:szCs w:val="22"/>
              </w:rPr>
              <w:t>21,400</w:t>
            </w:r>
          </w:p>
        </w:tc>
        <w:tc>
          <w:tcPr>
            <w:tcW w:w="180" w:type="dxa"/>
            <w:vAlign w:val="bottom"/>
          </w:tcPr>
          <w:p w:rsidR="000A652F" w:rsidRPr="000A652F" w:rsidRDefault="000A652F" w:rsidP="00534CFE">
            <w:pPr>
              <w:pStyle w:val="acctfourfigures"/>
              <w:spacing w:line="220" w:lineRule="exact"/>
              <w:jc w:val="right"/>
              <w:rPr>
                <w:szCs w:val="22"/>
              </w:rPr>
            </w:pPr>
          </w:p>
        </w:tc>
        <w:tc>
          <w:tcPr>
            <w:tcW w:w="1260" w:type="dxa"/>
            <w:tcBorders>
              <w:top w:val="single" w:sz="4" w:space="0" w:color="auto"/>
              <w:left w:val="nil"/>
              <w:bottom w:val="double" w:sz="4" w:space="0" w:color="auto"/>
              <w:right w:val="nil"/>
            </w:tcBorders>
            <w:vAlign w:val="bottom"/>
          </w:tcPr>
          <w:p w:rsidR="000A652F" w:rsidRPr="00BE2DE0" w:rsidRDefault="00BE2DE0" w:rsidP="00BE2DE0">
            <w:pPr>
              <w:pStyle w:val="acctfourfigures"/>
              <w:tabs>
                <w:tab w:val="clear" w:pos="765"/>
                <w:tab w:val="decimal" w:pos="1005"/>
              </w:tabs>
              <w:spacing w:line="220" w:lineRule="exact"/>
              <w:ind w:right="12"/>
              <w:rPr>
                <w:b/>
                <w:bCs/>
                <w:szCs w:val="22"/>
              </w:rPr>
            </w:pPr>
            <w:r w:rsidRPr="00BE2DE0">
              <w:rPr>
                <w:b/>
                <w:bCs/>
                <w:szCs w:val="22"/>
              </w:rPr>
              <w:t>3,788</w:t>
            </w:r>
          </w:p>
        </w:tc>
        <w:tc>
          <w:tcPr>
            <w:tcW w:w="180" w:type="dxa"/>
            <w:vAlign w:val="bottom"/>
          </w:tcPr>
          <w:p w:rsidR="000A652F" w:rsidRPr="000A652F" w:rsidRDefault="000A652F" w:rsidP="00534CFE">
            <w:pPr>
              <w:pStyle w:val="acctfourfigures"/>
              <w:spacing w:line="220" w:lineRule="exact"/>
              <w:jc w:val="right"/>
              <w:rPr>
                <w:szCs w:val="22"/>
              </w:rPr>
            </w:pPr>
          </w:p>
        </w:tc>
        <w:tc>
          <w:tcPr>
            <w:tcW w:w="1350" w:type="dxa"/>
            <w:tcBorders>
              <w:top w:val="single" w:sz="4" w:space="0" w:color="auto"/>
              <w:left w:val="nil"/>
              <w:bottom w:val="double" w:sz="4" w:space="0" w:color="auto"/>
              <w:right w:val="nil"/>
            </w:tcBorders>
            <w:vAlign w:val="bottom"/>
          </w:tcPr>
          <w:p w:rsidR="000A652F" w:rsidRPr="007D1C86" w:rsidRDefault="00BE2DE0" w:rsidP="007D1C86">
            <w:pPr>
              <w:pStyle w:val="acctfourfigures"/>
              <w:tabs>
                <w:tab w:val="clear" w:pos="765"/>
                <w:tab w:val="decimal" w:pos="1085"/>
              </w:tabs>
              <w:spacing w:line="220" w:lineRule="exact"/>
              <w:ind w:left="-70" w:right="-80"/>
              <w:rPr>
                <w:b/>
                <w:bCs/>
                <w:szCs w:val="22"/>
              </w:rPr>
            </w:pPr>
            <w:r>
              <w:rPr>
                <w:b/>
                <w:bCs/>
                <w:szCs w:val="22"/>
              </w:rPr>
              <w:t>-</w:t>
            </w:r>
          </w:p>
        </w:tc>
        <w:tc>
          <w:tcPr>
            <w:tcW w:w="180" w:type="dxa"/>
            <w:vAlign w:val="bottom"/>
          </w:tcPr>
          <w:p w:rsidR="000A652F" w:rsidRPr="000A652F" w:rsidRDefault="000A652F" w:rsidP="00534CFE">
            <w:pPr>
              <w:pStyle w:val="acctfourfigures"/>
              <w:spacing w:line="220" w:lineRule="exact"/>
              <w:jc w:val="right"/>
              <w:rPr>
                <w:szCs w:val="22"/>
              </w:rPr>
            </w:pPr>
          </w:p>
        </w:tc>
        <w:tc>
          <w:tcPr>
            <w:tcW w:w="1440" w:type="dxa"/>
            <w:tcBorders>
              <w:top w:val="single" w:sz="4" w:space="0" w:color="auto"/>
              <w:left w:val="nil"/>
              <w:bottom w:val="double" w:sz="4" w:space="0" w:color="auto"/>
              <w:right w:val="nil"/>
            </w:tcBorders>
            <w:vAlign w:val="bottom"/>
          </w:tcPr>
          <w:p w:rsidR="000A652F" w:rsidRPr="00DF45F3" w:rsidRDefault="00BE2DE0" w:rsidP="00DF45F3">
            <w:pPr>
              <w:pStyle w:val="acctfourfigures"/>
              <w:tabs>
                <w:tab w:val="clear" w:pos="765"/>
                <w:tab w:val="decimal" w:pos="1175"/>
              </w:tabs>
              <w:spacing w:line="220" w:lineRule="exact"/>
              <w:ind w:left="-70" w:right="-80"/>
              <w:rPr>
                <w:b/>
                <w:bCs/>
                <w:szCs w:val="22"/>
              </w:rPr>
            </w:pPr>
            <w:r w:rsidRPr="00DF45F3">
              <w:rPr>
                <w:b/>
                <w:bCs/>
                <w:szCs w:val="22"/>
              </w:rPr>
              <w:t>25,188</w:t>
            </w:r>
          </w:p>
        </w:tc>
      </w:tr>
    </w:tbl>
    <w:p w:rsidR="00E112B9" w:rsidRDefault="00E112B9" w:rsidP="004924E4">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170"/>
        <w:gridCol w:w="180"/>
        <w:gridCol w:w="1260"/>
        <w:gridCol w:w="180"/>
        <w:gridCol w:w="1350"/>
        <w:gridCol w:w="180"/>
        <w:gridCol w:w="1440"/>
      </w:tblGrid>
      <w:tr w:rsidR="00424DBA" w:rsidRPr="000A652F" w:rsidTr="00BD02A3">
        <w:trPr>
          <w:cantSplit/>
          <w:trHeight w:val="92"/>
          <w:tblHeader/>
        </w:trPr>
        <w:tc>
          <w:tcPr>
            <w:tcW w:w="3420" w:type="dxa"/>
            <w:vAlign w:val="bottom"/>
            <w:hideMark/>
          </w:tcPr>
          <w:p w:rsidR="00424DBA" w:rsidRPr="00250222" w:rsidRDefault="00424DBA" w:rsidP="00BD02A3">
            <w:pPr>
              <w:tabs>
                <w:tab w:val="left" w:pos="191"/>
              </w:tabs>
              <w:spacing w:line="240" w:lineRule="auto"/>
              <w:ind w:left="191" w:right="-68" w:hanging="191"/>
              <w:rPr>
                <w:rFonts w:ascii="Times New Roman" w:hAnsi="Times New Roman" w:cs="Cordia New"/>
                <w:i/>
                <w:iCs/>
                <w:color w:val="0000FF"/>
                <w:sz w:val="22"/>
                <w:szCs w:val="22"/>
                <w:shd w:val="clear" w:color="auto" w:fill="E0E0E0"/>
                <w:cs/>
              </w:rPr>
            </w:pPr>
          </w:p>
        </w:tc>
        <w:tc>
          <w:tcPr>
            <w:tcW w:w="5760" w:type="dxa"/>
            <w:gridSpan w:val="7"/>
            <w:vAlign w:val="bottom"/>
            <w:hideMark/>
          </w:tcPr>
          <w:p w:rsidR="00925C48" w:rsidRDefault="00925C48" w:rsidP="00BD02A3">
            <w:pPr>
              <w:pStyle w:val="acctcolumnheading"/>
              <w:spacing w:after="0" w:line="240" w:lineRule="auto"/>
              <w:ind w:left="-72" w:right="-72"/>
              <w:rPr>
                <w:b/>
                <w:bCs/>
                <w:szCs w:val="22"/>
              </w:rPr>
            </w:pPr>
            <w:r>
              <w:rPr>
                <w:b/>
                <w:bCs/>
                <w:szCs w:val="22"/>
              </w:rPr>
              <w:t>Consolidated financial statement/</w:t>
            </w:r>
          </w:p>
          <w:p w:rsidR="00424DBA" w:rsidRPr="000A652F" w:rsidRDefault="00424DBA" w:rsidP="00BD02A3">
            <w:pPr>
              <w:pStyle w:val="acctcolumnheading"/>
              <w:spacing w:after="0" w:line="240" w:lineRule="auto"/>
              <w:ind w:left="-72" w:right="-72"/>
              <w:rPr>
                <w:b/>
                <w:bCs/>
                <w:szCs w:val="22"/>
              </w:rPr>
            </w:pPr>
            <w:r>
              <w:rPr>
                <w:b/>
                <w:bCs/>
                <w:szCs w:val="22"/>
              </w:rPr>
              <w:t>Separate financial statements</w:t>
            </w:r>
            <w:r w:rsidRPr="000A652F">
              <w:rPr>
                <w:b/>
                <w:bCs/>
                <w:szCs w:val="22"/>
              </w:rPr>
              <w:t xml:space="preserve"> </w:t>
            </w:r>
          </w:p>
        </w:tc>
      </w:tr>
      <w:tr w:rsidR="00424DBA" w:rsidRPr="000A652F" w:rsidTr="00BD02A3">
        <w:trPr>
          <w:cantSplit/>
          <w:trHeight w:val="60"/>
          <w:tblHeader/>
        </w:trPr>
        <w:tc>
          <w:tcPr>
            <w:tcW w:w="3420" w:type="dxa"/>
            <w:vAlign w:val="bottom"/>
            <w:hideMark/>
          </w:tcPr>
          <w:p w:rsidR="00424DBA" w:rsidRPr="000A652F" w:rsidRDefault="00424DBA" w:rsidP="00BD02A3">
            <w:pPr>
              <w:tabs>
                <w:tab w:val="left" w:pos="191"/>
              </w:tabs>
              <w:spacing w:line="220" w:lineRule="exact"/>
              <w:ind w:right="-68"/>
              <w:rPr>
                <w:rFonts w:ascii="Times New Roman" w:hAnsi="Times New Roman" w:cs="Times New Roman"/>
                <w:i/>
                <w:iCs/>
                <w:color w:val="0000FF"/>
                <w:sz w:val="22"/>
                <w:szCs w:val="22"/>
                <w:shd w:val="clear" w:color="auto" w:fill="E0E0E0"/>
              </w:rPr>
            </w:pPr>
          </w:p>
        </w:tc>
        <w:tc>
          <w:tcPr>
            <w:tcW w:w="1170" w:type="dxa"/>
            <w:vAlign w:val="bottom"/>
          </w:tcPr>
          <w:p w:rsidR="00424DBA" w:rsidRPr="000A652F" w:rsidRDefault="00424DBA" w:rsidP="00BD02A3">
            <w:pPr>
              <w:pStyle w:val="acctcolumnheading"/>
              <w:spacing w:after="0" w:line="220" w:lineRule="exact"/>
              <w:ind w:left="-79" w:right="-79"/>
              <w:rPr>
                <w:szCs w:val="22"/>
                <w:lang w:bidi="th-TH"/>
              </w:rPr>
            </w:pPr>
          </w:p>
        </w:tc>
        <w:tc>
          <w:tcPr>
            <w:tcW w:w="180" w:type="dxa"/>
            <w:vAlign w:val="bottom"/>
          </w:tcPr>
          <w:p w:rsidR="00424DBA" w:rsidRPr="000A652F" w:rsidRDefault="00424DBA" w:rsidP="00BD02A3">
            <w:pPr>
              <w:pStyle w:val="acctcolumnheading"/>
              <w:spacing w:after="0" w:line="220" w:lineRule="exact"/>
              <w:rPr>
                <w:szCs w:val="22"/>
              </w:rPr>
            </w:pPr>
          </w:p>
        </w:tc>
        <w:tc>
          <w:tcPr>
            <w:tcW w:w="2970" w:type="dxa"/>
            <w:gridSpan w:val="4"/>
            <w:vAlign w:val="bottom"/>
            <w:hideMark/>
          </w:tcPr>
          <w:p w:rsidR="00424DBA" w:rsidRPr="000A652F" w:rsidRDefault="00424DBA" w:rsidP="00BD02A3">
            <w:pPr>
              <w:pStyle w:val="acctcolumnheading"/>
              <w:spacing w:after="0" w:line="220" w:lineRule="exact"/>
              <w:ind w:left="-79" w:right="-79"/>
              <w:rPr>
                <w:szCs w:val="22"/>
              </w:rPr>
            </w:pPr>
            <w:r w:rsidRPr="000A652F">
              <w:rPr>
                <w:szCs w:val="22"/>
              </w:rPr>
              <w:t>(Charged) / Credited to</w:t>
            </w:r>
          </w:p>
        </w:tc>
        <w:tc>
          <w:tcPr>
            <w:tcW w:w="1440" w:type="dxa"/>
            <w:vAlign w:val="bottom"/>
          </w:tcPr>
          <w:p w:rsidR="00424DBA" w:rsidRPr="000A652F" w:rsidRDefault="00424DBA" w:rsidP="00BD02A3">
            <w:pPr>
              <w:pStyle w:val="acctcolumnheading"/>
              <w:spacing w:after="0" w:line="240" w:lineRule="auto"/>
              <w:ind w:left="-72" w:right="-72"/>
              <w:rPr>
                <w:szCs w:val="22"/>
              </w:rPr>
            </w:pPr>
          </w:p>
        </w:tc>
      </w:tr>
      <w:tr w:rsidR="00424DBA" w:rsidRPr="000A652F" w:rsidTr="00BD02A3">
        <w:trPr>
          <w:cantSplit/>
          <w:trHeight w:val="425"/>
          <w:tblHeader/>
        </w:trPr>
        <w:tc>
          <w:tcPr>
            <w:tcW w:w="3420" w:type="dxa"/>
            <w:vAlign w:val="bottom"/>
            <w:hideMark/>
          </w:tcPr>
          <w:p w:rsidR="00424DBA" w:rsidRPr="000A652F" w:rsidRDefault="00424DBA" w:rsidP="00BD02A3">
            <w:pPr>
              <w:tabs>
                <w:tab w:val="left" w:pos="191"/>
              </w:tabs>
              <w:spacing w:line="220" w:lineRule="exact"/>
              <w:ind w:left="191" w:right="-68" w:hanging="191"/>
              <w:rPr>
                <w:rFonts w:ascii="Times New Roman" w:hAnsi="Times New Roman" w:cs="Times New Roman"/>
                <w:b/>
                <w:bCs/>
                <w:i/>
                <w:iCs/>
                <w:sz w:val="22"/>
                <w:szCs w:val="22"/>
              </w:rPr>
            </w:pPr>
          </w:p>
        </w:tc>
        <w:tc>
          <w:tcPr>
            <w:tcW w:w="1170" w:type="dxa"/>
            <w:vAlign w:val="bottom"/>
            <w:hideMark/>
          </w:tcPr>
          <w:p w:rsidR="00424DBA" w:rsidRPr="000A652F" w:rsidRDefault="00424DBA" w:rsidP="00BD02A3">
            <w:pPr>
              <w:pStyle w:val="acctcolumnheading"/>
              <w:spacing w:after="0" w:line="220" w:lineRule="exact"/>
              <w:ind w:left="-79" w:right="-79"/>
              <w:rPr>
                <w:i/>
                <w:iCs/>
                <w:szCs w:val="22"/>
                <w:lang w:bidi="th-TH"/>
              </w:rPr>
            </w:pPr>
            <w:r w:rsidRPr="000A652F">
              <w:rPr>
                <w:b/>
                <w:bCs/>
                <w:szCs w:val="22"/>
                <w:lang w:bidi="th-TH"/>
              </w:rPr>
              <w:t xml:space="preserve">At 1 January </w:t>
            </w:r>
          </w:p>
        </w:tc>
        <w:tc>
          <w:tcPr>
            <w:tcW w:w="180" w:type="dxa"/>
            <w:vAlign w:val="bottom"/>
          </w:tcPr>
          <w:p w:rsidR="00424DBA" w:rsidRPr="000A652F" w:rsidRDefault="00424DBA" w:rsidP="00BD02A3">
            <w:pPr>
              <w:pStyle w:val="acctcolumnheading"/>
              <w:spacing w:after="0" w:line="220" w:lineRule="exact"/>
              <w:rPr>
                <w:szCs w:val="22"/>
              </w:rPr>
            </w:pPr>
          </w:p>
        </w:tc>
        <w:tc>
          <w:tcPr>
            <w:tcW w:w="1260" w:type="dxa"/>
            <w:tcBorders>
              <w:top w:val="single" w:sz="4" w:space="0" w:color="auto"/>
              <w:left w:val="nil"/>
              <w:bottom w:val="nil"/>
              <w:right w:val="nil"/>
            </w:tcBorders>
            <w:vAlign w:val="bottom"/>
            <w:hideMark/>
          </w:tcPr>
          <w:p w:rsidR="00424DBA" w:rsidRPr="000A652F" w:rsidRDefault="00424DBA" w:rsidP="00BD02A3">
            <w:pPr>
              <w:pStyle w:val="acctcolumnheading"/>
              <w:spacing w:after="0" w:line="220" w:lineRule="exact"/>
              <w:ind w:left="-79" w:right="-79"/>
              <w:rPr>
                <w:szCs w:val="22"/>
                <w:lang w:bidi="th-TH"/>
              </w:rPr>
            </w:pPr>
            <w:r w:rsidRPr="000A652F">
              <w:rPr>
                <w:szCs w:val="22"/>
                <w:lang w:bidi="th-TH"/>
              </w:rPr>
              <w:t>Profit or loss</w:t>
            </w:r>
          </w:p>
        </w:tc>
        <w:tc>
          <w:tcPr>
            <w:tcW w:w="180" w:type="dxa"/>
            <w:tcBorders>
              <w:top w:val="single" w:sz="4" w:space="0" w:color="auto"/>
              <w:left w:val="nil"/>
              <w:bottom w:val="nil"/>
              <w:right w:val="nil"/>
            </w:tcBorders>
            <w:vAlign w:val="bottom"/>
          </w:tcPr>
          <w:p w:rsidR="00424DBA" w:rsidRPr="000A652F" w:rsidRDefault="00424DBA" w:rsidP="00BD02A3">
            <w:pPr>
              <w:pStyle w:val="acctcolumnheading"/>
              <w:spacing w:after="0" w:line="220" w:lineRule="exact"/>
              <w:rPr>
                <w:szCs w:val="22"/>
              </w:rPr>
            </w:pPr>
          </w:p>
        </w:tc>
        <w:tc>
          <w:tcPr>
            <w:tcW w:w="1350" w:type="dxa"/>
            <w:tcBorders>
              <w:top w:val="single" w:sz="4" w:space="0" w:color="auto"/>
              <w:left w:val="nil"/>
              <w:bottom w:val="nil"/>
              <w:right w:val="nil"/>
            </w:tcBorders>
            <w:vAlign w:val="bottom"/>
            <w:hideMark/>
          </w:tcPr>
          <w:p w:rsidR="00424DBA" w:rsidRPr="000A652F" w:rsidRDefault="00424DBA" w:rsidP="00BD02A3">
            <w:pPr>
              <w:pStyle w:val="acctcolumnheading"/>
              <w:spacing w:after="0" w:line="220" w:lineRule="exact"/>
              <w:ind w:left="-70" w:right="-80"/>
              <w:rPr>
                <w:szCs w:val="22"/>
              </w:rPr>
            </w:pPr>
            <w:r w:rsidRPr="000A652F">
              <w:rPr>
                <w:szCs w:val="22"/>
              </w:rPr>
              <w:t>Other comprehensive income</w:t>
            </w:r>
          </w:p>
        </w:tc>
        <w:tc>
          <w:tcPr>
            <w:tcW w:w="180" w:type="dxa"/>
            <w:vAlign w:val="bottom"/>
          </w:tcPr>
          <w:p w:rsidR="00424DBA" w:rsidRPr="000A652F" w:rsidRDefault="00424DBA" w:rsidP="00BD02A3">
            <w:pPr>
              <w:pStyle w:val="acctcolumnheading"/>
              <w:spacing w:after="0" w:line="220" w:lineRule="exact"/>
              <w:rPr>
                <w:szCs w:val="22"/>
              </w:rPr>
            </w:pPr>
          </w:p>
        </w:tc>
        <w:tc>
          <w:tcPr>
            <w:tcW w:w="1440" w:type="dxa"/>
            <w:vAlign w:val="bottom"/>
            <w:hideMark/>
          </w:tcPr>
          <w:p w:rsidR="00424DBA" w:rsidRPr="000A652F" w:rsidRDefault="00424DBA" w:rsidP="00BD02A3">
            <w:pPr>
              <w:pStyle w:val="acctcolumnheading"/>
              <w:spacing w:after="0" w:line="240" w:lineRule="auto"/>
              <w:ind w:left="-72" w:right="-72"/>
              <w:rPr>
                <w:b/>
                <w:bCs/>
                <w:szCs w:val="22"/>
              </w:rPr>
            </w:pPr>
            <w:r w:rsidRPr="000A652F">
              <w:rPr>
                <w:b/>
                <w:bCs/>
                <w:szCs w:val="22"/>
              </w:rPr>
              <w:t>At 31</w:t>
            </w:r>
          </w:p>
          <w:p w:rsidR="00424DBA" w:rsidRPr="000A652F" w:rsidRDefault="00424DBA" w:rsidP="00BD02A3">
            <w:pPr>
              <w:pStyle w:val="acctcolumnheading"/>
              <w:spacing w:after="0" w:line="240" w:lineRule="auto"/>
              <w:ind w:left="-72" w:right="-72"/>
              <w:rPr>
                <w:b/>
                <w:bCs/>
                <w:szCs w:val="22"/>
              </w:rPr>
            </w:pPr>
            <w:r w:rsidRPr="000A652F">
              <w:rPr>
                <w:b/>
                <w:bCs/>
                <w:szCs w:val="22"/>
              </w:rPr>
              <w:t xml:space="preserve">December </w:t>
            </w:r>
          </w:p>
        </w:tc>
      </w:tr>
      <w:tr w:rsidR="00424DBA" w:rsidRPr="000A652F" w:rsidTr="00BD02A3">
        <w:trPr>
          <w:cantSplit/>
          <w:trHeight w:val="83"/>
          <w:tblHeader/>
        </w:trPr>
        <w:tc>
          <w:tcPr>
            <w:tcW w:w="3420" w:type="dxa"/>
            <w:vAlign w:val="bottom"/>
          </w:tcPr>
          <w:p w:rsidR="00424DBA" w:rsidRPr="000A652F" w:rsidRDefault="00424DBA" w:rsidP="00BD02A3">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760" w:type="dxa"/>
            <w:gridSpan w:val="7"/>
            <w:vAlign w:val="bottom"/>
            <w:hideMark/>
          </w:tcPr>
          <w:p w:rsidR="00424DBA" w:rsidRPr="000A652F" w:rsidRDefault="00424DBA" w:rsidP="00BD02A3">
            <w:pPr>
              <w:pStyle w:val="acctcolumnheading"/>
              <w:spacing w:after="0" w:line="240" w:lineRule="auto"/>
              <w:ind w:left="-72" w:right="-72"/>
              <w:rPr>
                <w:i/>
                <w:iCs/>
                <w:szCs w:val="22"/>
              </w:rPr>
            </w:pPr>
            <w:r w:rsidRPr="000A652F">
              <w:rPr>
                <w:i/>
                <w:iCs/>
                <w:szCs w:val="22"/>
              </w:rPr>
              <w:t xml:space="preserve">(in </w:t>
            </w:r>
            <w:r>
              <w:rPr>
                <w:i/>
                <w:iCs/>
                <w:szCs w:val="22"/>
              </w:rPr>
              <w:t>thousand</w:t>
            </w:r>
            <w:r w:rsidRPr="000A652F">
              <w:rPr>
                <w:i/>
                <w:iCs/>
                <w:szCs w:val="22"/>
              </w:rPr>
              <w:t xml:space="preserve"> Baht)</w:t>
            </w:r>
          </w:p>
        </w:tc>
      </w:tr>
      <w:tr w:rsidR="00424DBA" w:rsidRPr="000A652F" w:rsidTr="00BD02A3">
        <w:trPr>
          <w:cantSplit/>
        </w:trPr>
        <w:tc>
          <w:tcPr>
            <w:tcW w:w="3420" w:type="dxa"/>
            <w:vAlign w:val="bottom"/>
          </w:tcPr>
          <w:p w:rsidR="00424DBA" w:rsidRPr="000A652F" w:rsidRDefault="00424DBA" w:rsidP="00BD02A3">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b/>
                <w:bCs/>
                <w:i/>
                <w:iCs/>
                <w:sz w:val="22"/>
                <w:szCs w:val="22"/>
              </w:rPr>
              <w:t>2019</w:t>
            </w:r>
          </w:p>
        </w:tc>
        <w:tc>
          <w:tcPr>
            <w:tcW w:w="1170" w:type="dxa"/>
            <w:tcBorders>
              <w:left w:val="nil"/>
              <w:right w:val="nil"/>
            </w:tcBorders>
            <w:vAlign w:val="bottom"/>
          </w:tcPr>
          <w:p w:rsidR="00424DBA" w:rsidRPr="000A652F" w:rsidRDefault="00424DBA" w:rsidP="00BD02A3">
            <w:pPr>
              <w:pStyle w:val="acctfourfigures"/>
              <w:tabs>
                <w:tab w:val="decimal" w:pos="731"/>
              </w:tabs>
              <w:spacing w:line="220" w:lineRule="exact"/>
              <w:ind w:right="11"/>
              <w:jc w:val="center"/>
              <w:rPr>
                <w:szCs w:val="22"/>
              </w:rPr>
            </w:pPr>
          </w:p>
        </w:tc>
        <w:tc>
          <w:tcPr>
            <w:tcW w:w="180" w:type="dxa"/>
            <w:vAlign w:val="bottom"/>
          </w:tcPr>
          <w:p w:rsidR="00424DBA" w:rsidRPr="000A652F" w:rsidRDefault="00424DBA" w:rsidP="00BD02A3">
            <w:pPr>
              <w:pStyle w:val="acctfourfigures"/>
              <w:spacing w:line="220" w:lineRule="exact"/>
              <w:jc w:val="center"/>
              <w:rPr>
                <w:szCs w:val="22"/>
              </w:rPr>
            </w:pPr>
          </w:p>
        </w:tc>
        <w:tc>
          <w:tcPr>
            <w:tcW w:w="1260" w:type="dxa"/>
            <w:tcBorders>
              <w:left w:val="nil"/>
              <w:right w:val="nil"/>
            </w:tcBorders>
            <w:vAlign w:val="bottom"/>
          </w:tcPr>
          <w:p w:rsidR="00424DBA" w:rsidRPr="000A652F" w:rsidRDefault="00424DBA" w:rsidP="00BD02A3">
            <w:pPr>
              <w:pStyle w:val="acctfourfigures"/>
              <w:tabs>
                <w:tab w:val="decimal" w:pos="731"/>
              </w:tabs>
              <w:spacing w:line="220" w:lineRule="exact"/>
              <w:ind w:right="11"/>
              <w:jc w:val="center"/>
              <w:rPr>
                <w:szCs w:val="22"/>
              </w:rPr>
            </w:pPr>
          </w:p>
        </w:tc>
        <w:tc>
          <w:tcPr>
            <w:tcW w:w="180" w:type="dxa"/>
            <w:vAlign w:val="bottom"/>
          </w:tcPr>
          <w:p w:rsidR="00424DBA" w:rsidRPr="000A652F" w:rsidRDefault="00424DBA" w:rsidP="00BD02A3">
            <w:pPr>
              <w:pStyle w:val="acctfourfigures"/>
              <w:spacing w:line="220" w:lineRule="exact"/>
              <w:jc w:val="center"/>
              <w:rPr>
                <w:szCs w:val="22"/>
              </w:rPr>
            </w:pPr>
          </w:p>
        </w:tc>
        <w:tc>
          <w:tcPr>
            <w:tcW w:w="1350" w:type="dxa"/>
            <w:tcBorders>
              <w:left w:val="nil"/>
              <w:right w:val="nil"/>
            </w:tcBorders>
            <w:vAlign w:val="bottom"/>
          </w:tcPr>
          <w:p w:rsidR="00424DBA" w:rsidRPr="000A652F" w:rsidRDefault="00424DBA" w:rsidP="00BD02A3">
            <w:pPr>
              <w:pStyle w:val="acctfourfigures"/>
              <w:tabs>
                <w:tab w:val="decimal" w:pos="731"/>
              </w:tabs>
              <w:spacing w:line="220" w:lineRule="exact"/>
              <w:ind w:left="-70" w:right="-80"/>
              <w:jc w:val="center"/>
              <w:rPr>
                <w:szCs w:val="22"/>
              </w:rPr>
            </w:pPr>
          </w:p>
        </w:tc>
        <w:tc>
          <w:tcPr>
            <w:tcW w:w="180" w:type="dxa"/>
            <w:vAlign w:val="bottom"/>
          </w:tcPr>
          <w:p w:rsidR="00424DBA" w:rsidRPr="000A652F" w:rsidRDefault="00424DBA" w:rsidP="00BD02A3">
            <w:pPr>
              <w:pStyle w:val="acctfourfigures"/>
              <w:spacing w:line="220" w:lineRule="exact"/>
              <w:jc w:val="center"/>
              <w:rPr>
                <w:szCs w:val="22"/>
              </w:rPr>
            </w:pPr>
          </w:p>
        </w:tc>
        <w:tc>
          <w:tcPr>
            <w:tcW w:w="1440" w:type="dxa"/>
            <w:tcBorders>
              <w:left w:val="nil"/>
              <w:right w:val="nil"/>
            </w:tcBorders>
            <w:vAlign w:val="bottom"/>
          </w:tcPr>
          <w:p w:rsidR="00424DBA" w:rsidRPr="000A652F" w:rsidRDefault="00424DBA" w:rsidP="00BD02A3">
            <w:pPr>
              <w:pStyle w:val="acctfourfigures"/>
              <w:tabs>
                <w:tab w:val="decimal" w:pos="580"/>
              </w:tabs>
              <w:spacing w:line="220" w:lineRule="exact"/>
              <w:ind w:left="-50" w:right="-120"/>
              <w:rPr>
                <w:szCs w:val="22"/>
              </w:rPr>
            </w:pPr>
          </w:p>
        </w:tc>
      </w:tr>
      <w:tr w:rsidR="00424DBA" w:rsidRPr="000A652F" w:rsidTr="00BD02A3">
        <w:trPr>
          <w:cantSplit/>
        </w:trPr>
        <w:tc>
          <w:tcPr>
            <w:tcW w:w="3420" w:type="dxa"/>
            <w:vAlign w:val="bottom"/>
          </w:tcPr>
          <w:p w:rsidR="00424DBA" w:rsidRPr="000A652F" w:rsidRDefault="00424DBA" w:rsidP="00BD02A3">
            <w:pPr>
              <w:tabs>
                <w:tab w:val="left" w:pos="191"/>
              </w:tabs>
              <w:spacing w:line="220" w:lineRule="exact"/>
              <w:ind w:left="191" w:right="-68" w:hanging="191"/>
              <w:rPr>
                <w:rFonts w:ascii="Times New Roman" w:hAnsi="Times New Roman" w:cs="Times New Roman"/>
                <w:b/>
                <w:bCs/>
                <w:i/>
                <w:iCs/>
                <w:sz w:val="22"/>
                <w:szCs w:val="22"/>
              </w:rPr>
            </w:pPr>
            <w:r w:rsidRPr="000A652F">
              <w:rPr>
                <w:rFonts w:ascii="Times New Roman" w:hAnsi="Times New Roman" w:cs="Times New Roman"/>
                <w:b/>
                <w:bCs/>
                <w:i/>
                <w:iCs/>
                <w:sz w:val="22"/>
                <w:szCs w:val="22"/>
              </w:rPr>
              <w:t>Deferred tax assets</w:t>
            </w:r>
          </w:p>
        </w:tc>
        <w:tc>
          <w:tcPr>
            <w:tcW w:w="1170" w:type="dxa"/>
            <w:tcBorders>
              <w:left w:val="nil"/>
              <w:right w:val="nil"/>
            </w:tcBorders>
            <w:vAlign w:val="bottom"/>
          </w:tcPr>
          <w:p w:rsidR="00424DBA" w:rsidRPr="000A652F" w:rsidRDefault="00424DBA" w:rsidP="00BD02A3">
            <w:pPr>
              <w:pStyle w:val="acctfourfigures"/>
              <w:tabs>
                <w:tab w:val="decimal" w:pos="731"/>
              </w:tabs>
              <w:spacing w:line="220" w:lineRule="exact"/>
              <w:ind w:right="11"/>
              <w:jc w:val="center"/>
              <w:rPr>
                <w:szCs w:val="22"/>
              </w:rPr>
            </w:pPr>
          </w:p>
        </w:tc>
        <w:tc>
          <w:tcPr>
            <w:tcW w:w="180" w:type="dxa"/>
            <w:vAlign w:val="bottom"/>
          </w:tcPr>
          <w:p w:rsidR="00424DBA" w:rsidRPr="000A652F" w:rsidRDefault="00424DBA" w:rsidP="00BD02A3">
            <w:pPr>
              <w:pStyle w:val="acctfourfigures"/>
              <w:spacing w:line="220" w:lineRule="exact"/>
              <w:jc w:val="center"/>
              <w:rPr>
                <w:szCs w:val="22"/>
              </w:rPr>
            </w:pPr>
          </w:p>
        </w:tc>
        <w:tc>
          <w:tcPr>
            <w:tcW w:w="1260" w:type="dxa"/>
            <w:tcBorders>
              <w:left w:val="nil"/>
              <w:right w:val="nil"/>
            </w:tcBorders>
            <w:vAlign w:val="bottom"/>
          </w:tcPr>
          <w:p w:rsidR="00424DBA" w:rsidRPr="000A652F" w:rsidRDefault="00424DBA" w:rsidP="00BD02A3">
            <w:pPr>
              <w:pStyle w:val="acctfourfigures"/>
              <w:tabs>
                <w:tab w:val="decimal" w:pos="731"/>
              </w:tabs>
              <w:spacing w:line="220" w:lineRule="exact"/>
              <w:ind w:right="11"/>
              <w:jc w:val="center"/>
              <w:rPr>
                <w:szCs w:val="22"/>
              </w:rPr>
            </w:pPr>
          </w:p>
        </w:tc>
        <w:tc>
          <w:tcPr>
            <w:tcW w:w="180" w:type="dxa"/>
            <w:vAlign w:val="bottom"/>
          </w:tcPr>
          <w:p w:rsidR="00424DBA" w:rsidRPr="000A652F" w:rsidRDefault="00424DBA" w:rsidP="00BD02A3">
            <w:pPr>
              <w:pStyle w:val="acctfourfigures"/>
              <w:spacing w:line="220" w:lineRule="exact"/>
              <w:jc w:val="center"/>
              <w:rPr>
                <w:szCs w:val="22"/>
              </w:rPr>
            </w:pPr>
          </w:p>
        </w:tc>
        <w:tc>
          <w:tcPr>
            <w:tcW w:w="1350" w:type="dxa"/>
            <w:tcBorders>
              <w:left w:val="nil"/>
              <w:right w:val="nil"/>
            </w:tcBorders>
            <w:vAlign w:val="bottom"/>
          </w:tcPr>
          <w:p w:rsidR="00424DBA" w:rsidRPr="000A652F" w:rsidRDefault="00424DBA" w:rsidP="00BD02A3">
            <w:pPr>
              <w:pStyle w:val="acctfourfigures"/>
              <w:tabs>
                <w:tab w:val="decimal" w:pos="731"/>
              </w:tabs>
              <w:spacing w:line="220" w:lineRule="exact"/>
              <w:ind w:left="-70" w:right="-80"/>
              <w:jc w:val="center"/>
              <w:rPr>
                <w:szCs w:val="22"/>
              </w:rPr>
            </w:pPr>
          </w:p>
        </w:tc>
        <w:tc>
          <w:tcPr>
            <w:tcW w:w="180" w:type="dxa"/>
            <w:vAlign w:val="bottom"/>
          </w:tcPr>
          <w:p w:rsidR="00424DBA" w:rsidRPr="000A652F" w:rsidRDefault="00424DBA" w:rsidP="00BD02A3">
            <w:pPr>
              <w:pStyle w:val="acctfourfigures"/>
              <w:spacing w:line="220" w:lineRule="exact"/>
              <w:jc w:val="center"/>
              <w:rPr>
                <w:szCs w:val="22"/>
              </w:rPr>
            </w:pPr>
          </w:p>
        </w:tc>
        <w:tc>
          <w:tcPr>
            <w:tcW w:w="1440" w:type="dxa"/>
            <w:tcBorders>
              <w:left w:val="nil"/>
              <w:right w:val="nil"/>
            </w:tcBorders>
            <w:vAlign w:val="bottom"/>
          </w:tcPr>
          <w:p w:rsidR="00424DBA" w:rsidRPr="000A652F" w:rsidRDefault="00424DBA" w:rsidP="00BD02A3">
            <w:pPr>
              <w:pStyle w:val="acctfourfigures"/>
              <w:tabs>
                <w:tab w:val="decimal" w:pos="580"/>
              </w:tabs>
              <w:spacing w:line="220" w:lineRule="exact"/>
              <w:ind w:left="-50" w:right="-120"/>
              <w:rPr>
                <w:szCs w:val="22"/>
              </w:rPr>
            </w:pPr>
          </w:p>
        </w:tc>
      </w:tr>
      <w:tr w:rsidR="00424DBA" w:rsidRPr="000A652F" w:rsidTr="00BD02A3">
        <w:trPr>
          <w:cantSplit/>
        </w:trPr>
        <w:tc>
          <w:tcPr>
            <w:tcW w:w="3420" w:type="dxa"/>
            <w:vAlign w:val="bottom"/>
          </w:tcPr>
          <w:p w:rsidR="00424DBA" w:rsidRPr="000A652F" w:rsidRDefault="00424DBA" w:rsidP="00BD02A3">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Allowance for doubtful accounts</w:t>
            </w:r>
          </w:p>
        </w:tc>
        <w:tc>
          <w:tcPr>
            <w:tcW w:w="1170" w:type="dxa"/>
            <w:tcBorders>
              <w:left w:val="nil"/>
              <w:right w:val="nil"/>
            </w:tcBorders>
            <w:vAlign w:val="bottom"/>
          </w:tcPr>
          <w:p w:rsidR="00424DBA" w:rsidRPr="000A652F" w:rsidRDefault="00424DBA" w:rsidP="00BD02A3">
            <w:pPr>
              <w:pStyle w:val="acctfourfigures"/>
              <w:tabs>
                <w:tab w:val="decimal" w:pos="731"/>
              </w:tabs>
              <w:spacing w:line="220" w:lineRule="exact"/>
              <w:ind w:right="11"/>
              <w:jc w:val="right"/>
              <w:rPr>
                <w:szCs w:val="22"/>
              </w:rPr>
            </w:pPr>
            <w:r w:rsidRPr="000A652F">
              <w:rPr>
                <w:szCs w:val="22"/>
              </w:rPr>
              <w:t>1,103</w:t>
            </w:r>
          </w:p>
        </w:tc>
        <w:tc>
          <w:tcPr>
            <w:tcW w:w="180" w:type="dxa"/>
            <w:vAlign w:val="bottom"/>
          </w:tcPr>
          <w:p w:rsidR="00424DBA" w:rsidRPr="000A652F" w:rsidRDefault="00424DBA" w:rsidP="00BD02A3">
            <w:pPr>
              <w:pStyle w:val="acctfourfigures"/>
              <w:spacing w:line="220" w:lineRule="exact"/>
              <w:jc w:val="right"/>
              <w:rPr>
                <w:szCs w:val="22"/>
              </w:rPr>
            </w:pPr>
          </w:p>
        </w:tc>
        <w:tc>
          <w:tcPr>
            <w:tcW w:w="1260" w:type="dxa"/>
            <w:tcBorders>
              <w:left w:val="nil"/>
              <w:right w:val="nil"/>
            </w:tcBorders>
            <w:vAlign w:val="bottom"/>
          </w:tcPr>
          <w:p w:rsidR="00424DBA" w:rsidRPr="000A652F" w:rsidRDefault="00424DBA" w:rsidP="000F7D59">
            <w:pPr>
              <w:pStyle w:val="acctfourfigures"/>
              <w:tabs>
                <w:tab w:val="clear" w:pos="765"/>
                <w:tab w:val="decimal" w:pos="1005"/>
              </w:tabs>
              <w:spacing w:line="220" w:lineRule="exact"/>
              <w:ind w:right="12"/>
              <w:rPr>
                <w:szCs w:val="22"/>
              </w:rPr>
            </w:pPr>
            <w:r w:rsidRPr="000A652F">
              <w:rPr>
                <w:szCs w:val="22"/>
              </w:rPr>
              <w:t>(17)</w:t>
            </w:r>
          </w:p>
        </w:tc>
        <w:tc>
          <w:tcPr>
            <w:tcW w:w="180" w:type="dxa"/>
            <w:vAlign w:val="bottom"/>
          </w:tcPr>
          <w:p w:rsidR="00424DBA" w:rsidRPr="000A652F" w:rsidRDefault="00424DBA" w:rsidP="00BD02A3">
            <w:pPr>
              <w:pStyle w:val="acctfourfigures"/>
              <w:spacing w:line="220" w:lineRule="exact"/>
              <w:jc w:val="right"/>
              <w:rPr>
                <w:szCs w:val="22"/>
              </w:rPr>
            </w:pPr>
          </w:p>
        </w:tc>
        <w:tc>
          <w:tcPr>
            <w:tcW w:w="1350" w:type="dxa"/>
            <w:tcBorders>
              <w:left w:val="nil"/>
              <w:right w:val="nil"/>
            </w:tcBorders>
            <w:vAlign w:val="bottom"/>
          </w:tcPr>
          <w:p w:rsidR="00424DBA" w:rsidRPr="000A652F" w:rsidRDefault="00424DBA" w:rsidP="00BD02A3">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424DBA" w:rsidRPr="000A652F" w:rsidRDefault="00424DBA" w:rsidP="00BD02A3">
            <w:pPr>
              <w:pStyle w:val="acctfourfigures"/>
              <w:spacing w:line="220" w:lineRule="exact"/>
              <w:jc w:val="right"/>
              <w:rPr>
                <w:szCs w:val="22"/>
              </w:rPr>
            </w:pPr>
          </w:p>
        </w:tc>
        <w:tc>
          <w:tcPr>
            <w:tcW w:w="1440" w:type="dxa"/>
            <w:tcBorders>
              <w:left w:val="nil"/>
              <w:right w:val="nil"/>
            </w:tcBorders>
            <w:vAlign w:val="bottom"/>
          </w:tcPr>
          <w:p w:rsidR="00424DBA" w:rsidRPr="000A652F" w:rsidRDefault="00424DBA" w:rsidP="000F7D59">
            <w:pPr>
              <w:pStyle w:val="acctfourfigures"/>
              <w:tabs>
                <w:tab w:val="clear" w:pos="765"/>
                <w:tab w:val="decimal" w:pos="1175"/>
              </w:tabs>
              <w:spacing w:line="220" w:lineRule="exact"/>
              <w:ind w:left="-70" w:right="-80"/>
              <w:rPr>
                <w:szCs w:val="22"/>
              </w:rPr>
            </w:pPr>
            <w:r w:rsidRPr="000A652F">
              <w:rPr>
                <w:szCs w:val="22"/>
              </w:rPr>
              <w:t>1,086</w:t>
            </w:r>
          </w:p>
        </w:tc>
      </w:tr>
      <w:tr w:rsidR="00424DBA" w:rsidRPr="000A652F" w:rsidTr="00BD02A3">
        <w:trPr>
          <w:cantSplit/>
        </w:trPr>
        <w:tc>
          <w:tcPr>
            <w:tcW w:w="3420" w:type="dxa"/>
            <w:vAlign w:val="bottom"/>
          </w:tcPr>
          <w:p w:rsidR="00424DBA" w:rsidRPr="000A652F" w:rsidRDefault="00424DBA" w:rsidP="00BD02A3">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Advance received from customers</w:t>
            </w:r>
          </w:p>
        </w:tc>
        <w:tc>
          <w:tcPr>
            <w:tcW w:w="1170" w:type="dxa"/>
            <w:tcBorders>
              <w:left w:val="nil"/>
              <w:right w:val="nil"/>
            </w:tcBorders>
            <w:vAlign w:val="bottom"/>
          </w:tcPr>
          <w:p w:rsidR="00424DBA" w:rsidRPr="000A652F" w:rsidRDefault="00424DBA" w:rsidP="00BD02A3">
            <w:pPr>
              <w:pStyle w:val="acctfourfigures"/>
              <w:tabs>
                <w:tab w:val="decimal" w:pos="731"/>
              </w:tabs>
              <w:spacing w:line="220" w:lineRule="exact"/>
              <w:ind w:right="11"/>
              <w:jc w:val="right"/>
              <w:rPr>
                <w:szCs w:val="22"/>
              </w:rPr>
            </w:pPr>
            <w:r w:rsidRPr="000A652F">
              <w:rPr>
                <w:szCs w:val="22"/>
              </w:rPr>
              <w:t>349</w:t>
            </w:r>
          </w:p>
        </w:tc>
        <w:tc>
          <w:tcPr>
            <w:tcW w:w="180" w:type="dxa"/>
            <w:vAlign w:val="bottom"/>
          </w:tcPr>
          <w:p w:rsidR="00424DBA" w:rsidRPr="000A652F" w:rsidRDefault="00424DBA" w:rsidP="00BD02A3">
            <w:pPr>
              <w:pStyle w:val="acctfourfigures"/>
              <w:spacing w:line="220" w:lineRule="exact"/>
              <w:jc w:val="right"/>
              <w:rPr>
                <w:szCs w:val="22"/>
              </w:rPr>
            </w:pPr>
          </w:p>
        </w:tc>
        <w:tc>
          <w:tcPr>
            <w:tcW w:w="1260" w:type="dxa"/>
            <w:tcBorders>
              <w:left w:val="nil"/>
              <w:right w:val="nil"/>
            </w:tcBorders>
            <w:vAlign w:val="bottom"/>
          </w:tcPr>
          <w:p w:rsidR="00424DBA" w:rsidRPr="000A652F" w:rsidRDefault="00424DBA" w:rsidP="000F7D59">
            <w:pPr>
              <w:pStyle w:val="acctfourfigures"/>
              <w:tabs>
                <w:tab w:val="clear" w:pos="765"/>
                <w:tab w:val="decimal" w:pos="1005"/>
              </w:tabs>
              <w:spacing w:line="220" w:lineRule="exact"/>
              <w:ind w:right="12"/>
              <w:rPr>
                <w:szCs w:val="22"/>
              </w:rPr>
            </w:pPr>
            <w:r w:rsidRPr="000A652F">
              <w:rPr>
                <w:szCs w:val="22"/>
              </w:rPr>
              <w:t>-</w:t>
            </w:r>
          </w:p>
        </w:tc>
        <w:tc>
          <w:tcPr>
            <w:tcW w:w="180" w:type="dxa"/>
            <w:vAlign w:val="bottom"/>
          </w:tcPr>
          <w:p w:rsidR="00424DBA" w:rsidRPr="000A652F" w:rsidRDefault="00424DBA" w:rsidP="00BD02A3">
            <w:pPr>
              <w:pStyle w:val="acctfourfigures"/>
              <w:spacing w:line="220" w:lineRule="exact"/>
              <w:jc w:val="right"/>
              <w:rPr>
                <w:szCs w:val="22"/>
              </w:rPr>
            </w:pPr>
          </w:p>
        </w:tc>
        <w:tc>
          <w:tcPr>
            <w:tcW w:w="1350" w:type="dxa"/>
            <w:tcBorders>
              <w:left w:val="nil"/>
              <w:right w:val="nil"/>
            </w:tcBorders>
            <w:vAlign w:val="bottom"/>
          </w:tcPr>
          <w:p w:rsidR="00424DBA" w:rsidRPr="000A652F" w:rsidRDefault="00424DBA" w:rsidP="00BD02A3">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424DBA" w:rsidRPr="000A652F" w:rsidRDefault="00424DBA" w:rsidP="00BD02A3">
            <w:pPr>
              <w:pStyle w:val="acctfourfigures"/>
              <w:spacing w:line="220" w:lineRule="exact"/>
              <w:jc w:val="right"/>
              <w:rPr>
                <w:szCs w:val="22"/>
              </w:rPr>
            </w:pPr>
          </w:p>
        </w:tc>
        <w:tc>
          <w:tcPr>
            <w:tcW w:w="1440" w:type="dxa"/>
            <w:tcBorders>
              <w:left w:val="nil"/>
              <w:right w:val="nil"/>
            </w:tcBorders>
            <w:vAlign w:val="bottom"/>
          </w:tcPr>
          <w:p w:rsidR="00424DBA" w:rsidRPr="000A652F" w:rsidRDefault="00424DBA" w:rsidP="000F7D59">
            <w:pPr>
              <w:pStyle w:val="acctfourfigures"/>
              <w:tabs>
                <w:tab w:val="clear" w:pos="765"/>
                <w:tab w:val="decimal" w:pos="1175"/>
              </w:tabs>
              <w:spacing w:line="220" w:lineRule="exact"/>
              <w:ind w:left="-70" w:right="-80"/>
              <w:rPr>
                <w:szCs w:val="22"/>
              </w:rPr>
            </w:pPr>
            <w:r w:rsidRPr="000A652F">
              <w:rPr>
                <w:szCs w:val="22"/>
              </w:rPr>
              <w:t>349</w:t>
            </w:r>
          </w:p>
        </w:tc>
      </w:tr>
      <w:tr w:rsidR="00424DBA" w:rsidRPr="000A652F" w:rsidTr="00BD02A3">
        <w:trPr>
          <w:cantSplit/>
        </w:trPr>
        <w:tc>
          <w:tcPr>
            <w:tcW w:w="3420" w:type="dxa"/>
            <w:vAlign w:val="bottom"/>
          </w:tcPr>
          <w:p w:rsidR="00424DBA" w:rsidRPr="000A652F" w:rsidRDefault="00424DBA" w:rsidP="00BD02A3">
            <w:pPr>
              <w:tabs>
                <w:tab w:val="left" w:pos="191"/>
              </w:tabs>
              <w:spacing w:line="220" w:lineRule="exact"/>
              <w:ind w:left="191" w:right="-68" w:hanging="191"/>
              <w:rPr>
                <w:rFonts w:ascii="Times New Roman" w:hAnsi="Times New Roman" w:cs="Times New Roman"/>
                <w:sz w:val="22"/>
                <w:szCs w:val="22"/>
                <w:cs/>
              </w:rPr>
            </w:pPr>
            <w:r w:rsidRPr="000A652F">
              <w:rPr>
                <w:rFonts w:ascii="Times New Roman" w:hAnsi="Times New Roman" w:cs="Times New Roman"/>
                <w:sz w:val="22"/>
                <w:szCs w:val="22"/>
              </w:rPr>
              <w:t xml:space="preserve">Deferred </w:t>
            </w:r>
            <w:r>
              <w:rPr>
                <w:rFonts w:ascii="Times New Roman" w:hAnsi="Times New Roman" w:cs="Times New Roman"/>
                <w:sz w:val="22"/>
                <w:szCs w:val="22"/>
              </w:rPr>
              <w:t>income</w:t>
            </w:r>
          </w:p>
        </w:tc>
        <w:tc>
          <w:tcPr>
            <w:tcW w:w="1170" w:type="dxa"/>
            <w:tcBorders>
              <w:left w:val="nil"/>
              <w:right w:val="nil"/>
            </w:tcBorders>
            <w:vAlign w:val="bottom"/>
          </w:tcPr>
          <w:p w:rsidR="00424DBA" w:rsidRPr="000A652F" w:rsidRDefault="00424DBA" w:rsidP="00BD02A3">
            <w:pPr>
              <w:pStyle w:val="acctfourfigures"/>
              <w:tabs>
                <w:tab w:val="decimal" w:pos="731"/>
              </w:tabs>
              <w:spacing w:line="220" w:lineRule="exact"/>
              <w:ind w:right="11"/>
              <w:jc w:val="right"/>
              <w:rPr>
                <w:szCs w:val="22"/>
              </w:rPr>
            </w:pPr>
            <w:r w:rsidRPr="000A652F">
              <w:rPr>
                <w:szCs w:val="22"/>
              </w:rPr>
              <w:t>8,213</w:t>
            </w:r>
          </w:p>
        </w:tc>
        <w:tc>
          <w:tcPr>
            <w:tcW w:w="180" w:type="dxa"/>
            <w:vAlign w:val="bottom"/>
          </w:tcPr>
          <w:p w:rsidR="00424DBA" w:rsidRPr="000A652F" w:rsidRDefault="00424DBA" w:rsidP="00BD02A3">
            <w:pPr>
              <w:pStyle w:val="acctfourfigures"/>
              <w:spacing w:line="220" w:lineRule="exact"/>
              <w:jc w:val="right"/>
              <w:rPr>
                <w:szCs w:val="22"/>
              </w:rPr>
            </w:pPr>
          </w:p>
        </w:tc>
        <w:tc>
          <w:tcPr>
            <w:tcW w:w="1260" w:type="dxa"/>
            <w:tcBorders>
              <w:left w:val="nil"/>
              <w:right w:val="nil"/>
            </w:tcBorders>
            <w:vAlign w:val="bottom"/>
          </w:tcPr>
          <w:p w:rsidR="00424DBA" w:rsidRPr="000A652F" w:rsidRDefault="00424DBA" w:rsidP="000F7D59">
            <w:pPr>
              <w:pStyle w:val="acctfourfigures"/>
              <w:tabs>
                <w:tab w:val="clear" w:pos="765"/>
                <w:tab w:val="decimal" w:pos="1005"/>
              </w:tabs>
              <w:spacing w:line="220" w:lineRule="exact"/>
              <w:ind w:right="12"/>
              <w:rPr>
                <w:szCs w:val="22"/>
              </w:rPr>
            </w:pPr>
            <w:r w:rsidRPr="000A652F">
              <w:rPr>
                <w:szCs w:val="22"/>
              </w:rPr>
              <w:t>4,830</w:t>
            </w:r>
          </w:p>
        </w:tc>
        <w:tc>
          <w:tcPr>
            <w:tcW w:w="180" w:type="dxa"/>
            <w:vAlign w:val="bottom"/>
          </w:tcPr>
          <w:p w:rsidR="00424DBA" w:rsidRPr="000A652F" w:rsidRDefault="00424DBA" w:rsidP="00BD02A3">
            <w:pPr>
              <w:pStyle w:val="acctfourfigures"/>
              <w:spacing w:line="220" w:lineRule="exact"/>
              <w:jc w:val="right"/>
              <w:rPr>
                <w:szCs w:val="22"/>
              </w:rPr>
            </w:pPr>
          </w:p>
        </w:tc>
        <w:tc>
          <w:tcPr>
            <w:tcW w:w="1350" w:type="dxa"/>
            <w:tcBorders>
              <w:left w:val="nil"/>
              <w:right w:val="nil"/>
            </w:tcBorders>
            <w:vAlign w:val="bottom"/>
          </w:tcPr>
          <w:p w:rsidR="00424DBA" w:rsidRPr="000A652F" w:rsidRDefault="00424DBA" w:rsidP="00BD02A3">
            <w:pPr>
              <w:pStyle w:val="acctfourfigures"/>
              <w:tabs>
                <w:tab w:val="clear" w:pos="765"/>
                <w:tab w:val="decimal" w:pos="1085"/>
              </w:tabs>
              <w:spacing w:line="220" w:lineRule="exact"/>
              <w:ind w:left="-70" w:right="-80"/>
              <w:rPr>
                <w:szCs w:val="22"/>
              </w:rPr>
            </w:pPr>
            <w:r w:rsidRPr="000A652F">
              <w:rPr>
                <w:szCs w:val="22"/>
              </w:rPr>
              <w:t>-</w:t>
            </w:r>
          </w:p>
        </w:tc>
        <w:tc>
          <w:tcPr>
            <w:tcW w:w="180" w:type="dxa"/>
            <w:vAlign w:val="bottom"/>
          </w:tcPr>
          <w:p w:rsidR="00424DBA" w:rsidRPr="000A652F" w:rsidRDefault="00424DBA" w:rsidP="00BD02A3">
            <w:pPr>
              <w:pStyle w:val="acctfourfigures"/>
              <w:spacing w:line="220" w:lineRule="exact"/>
              <w:jc w:val="right"/>
              <w:rPr>
                <w:szCs w:val="22"/>
              </w:rPr>
            </w:pPr>
          </w:p>
        </w:tc>
        <w:tc>
          <w:tcPr>
            <w:tcW w:w="1440" w:type="dxa"/>
            <w:tcBorders>
              <w:left w:val="nil"/>
              <w:right w:val="nil"/>
            </w:tcBorders>
            <w:vAlign w:val="bottom"/>
          </w:tcPr>
          <w:p w:rsidR="00424DBA" w:rsidRPr="000A652F" w:rsidRDefault="00424DBA" w:rsidP="000F7D59">
            <w:pPr>
              <w:pStyle w:val="acctfourfigures"/>
              <w:tabs>
                <w:tab w:val="clear" w:pos="765"/>
                <w:tab w:val="decimal" w:pos="1175"/>
              </w:tabs>
              <w:spacing w:line="220" w:lineRule="exact"/>
              <w:ind w:left="-70" w:right="-80"/>
              <w:rPr>
                <w:szCs w:val="22"/>
              </w:rPr>
            </w:pPr>
            <w:r w:rsidRPr="000A652F">
              <w:rPr>
                <w:szCs w:val="22"/>
              </w:rPr>
              <w:t>13,043</w:t>
            </w:r>
          </w:p>
        </w:tc>
      </w:tr>
      <w:tr w:rsidR="00424DBA" w:rsidRPr="000A652F" w:rsidTr="00BD02A3">
        <w:trPr>
          <w:cantSplit/>
        </w:trPr>
        <w:tc>
          <w:tcPr>
            <w:tcW w:w="3420" w:type="dxa"/>
            <w:vAlign w:val="bottom"/>
          </w:tcPr>
          <w:p w:rsidR="00424DBA" w:rsidRPr="000A652F" w:rsidRDefault="00424DBA" w:rsidP="00BD02A3">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sz w:val="22"/>
                <w:szCs w:val="22"/>
              </w:rPr>
              <w:t>Provisions for employee benefits</w:t>
            </w:r>
          </w:p>
        </w:tc>
        <w:tc>
          <w:tcPr>
            <w:tcW w:w="1170" w:type="dxa"/>
            <w:tcBorders>
              <w:left w:val="nil"/>
              <w:bottom w:val="single" w:sz="4" w:space="0" w:color="auto"/>
              <w:right w:val="nil"/>
            </w:tcBorders>
            <w:vAlign w:val="bottom"/>
          </w:tcPr>
          <w:p w:rsidR="00424DBA" w:rsidRPr="000A652F" w:rsidRDefault="00424DBA" w:rsidP="00BD02A3">
            <w:pPr>
              <w:pStyle w:val="acctfourfigures"/>
              <w:tabs>
                <w:tab w:val="decimal" w:pos="731"/>
              </w:tabs>
              <w:spacing w:line="220" w:lineRule="exact"/>
              <w:ind w:right="11"/>
              <w:jc w:val="right"/>
              <w:rPr>
                <w:szCs w:val="22"/>
              </w:rPr>
            </w:pPr>
            <w:r w:rsidRPr="000A652F">
              <w:rPr>
                <w:szCs w:val="22"/>
              </w:rPr>
              <w:t>4,977</w:t>
            </w:r>
          </w:p>
        </w:tc>
        <w:tc>
          <w:tcPr>
            <w:tcW w:w="180" w:type="dxa"/>
            <w:vAlign w:val="bottom"/>
          </w:tcPr>
          <w:p w:rsidR="00424DBA" w:rsidRPr="000A652F" w:rsidRDefault="00424DBA" w:rsidP="00BD02A3">
            <w:pPr>
              <w:pStyle w:val="acctfourfigures"/>
              <w:spacing w:line="220" w:lineRule="exact"/>
              <w:jc w:val="right"/>
              <w:rPr>
                <w:szCs w:val="22"/>
              </w:rPr>
            </w:pPr>
          </w:p>
        </w:tc>
        <w:tc>
          <w:tcPr>
            <w:tcW w:w="1260" w:type="dxa"/>
            <w:tcBorders>
              <w:left w:val="nil"/>
              <w:bottom w:val="single" w:sz="4" w:space="0" w:color="auto"/>
              <w:right w:val="nil"/>
            </w:tcBorders>
            <w:vAlign w:val="bottom"/>
          </w:tcPr>
          <w:p w:rsidR="00424DBA" w:rsidRPr="000A652F" w:rsidRDefault="00424DBA" w:rsidP="000F7D59">
            <w:pPr>
              <w:pStyle w:val="acctfourfigures"/>
              <w:tabs>
                <w:tab w:val="clear" w:pos="765"/>
                <w:tab w:val="decimal" w:pos="1005"/>
              </w:tabs>
              <w:spacing w:line="220" w:lineRule="exact"/>
              <w:ind w:right="12"/>
              <w:rPr>
                <w:szCs w:val="22"/>
              </w:rPr>
            </w:pPr>
            <w:r w:rsidRPr="000A652F">
              <w:rPr>
                <w:szCs w:val="22"/>
              </w:rPr>
              <w:t>1,310</w:t>
            </w:r>
          </w:p>
        </w:tc>
        <w:tc>
          <w:tcPr>
            <w:tcW w:w="180" w:type="dxa"/>
            <w:vAlign w:val="bottom"/>
          </w:tcPr>
          <w:p w:rsidR="00424DBA" w:rsidRPr="000A652F" w:rsidRDefault="00424DBA" w:rsidP="00BD02A3">
            <w:pPr>
              <w:pStyle w:val="acctfourfigures"/>
              <w:spacing w:line="220" w:lineRule="exact"/>
              <w:jc w:val="right"/>
              <w:rPr>
                <w:szCs w:val="22"/>
              </w:rPr>
            </w:pPr>
          </w:p>
        </w:tc>
        <w:tc>
          <w:tcPr>
            <w:tcW w:w="1350" w:type="dxa"/>
            <w:tcBorders>
              <w:left w:val="nil"/>
              <w:bottom w:val="single" w:sz="4" w:space="0" w:color="auto"/>
              <w:right w:val="nil"/>
            </w:tcBorders>
            <w:vAlign w:val="bottom"/>
          </w:tcPr>
          <w:p w:rsidR="00424DBA" w:rsidRPr="000A652F" w:rsidRDefault="00424DBA" w:rsidP="00BD02A3">
            <w:pPr>
              <w:pStyle w:val="acctfourfigures"/>
              <w:tabs>
                <w:tab w:val="clear" w:pos="765"/>
                <w:tab w:val="decimal" w:pos="1085"/>
              </w:tabs>
              <w:spacing w:line="220" w:lineRule="exact"/>
              <w:ind w:left="-70" w:right="-80"/>
              <w:rPr>
                <w:szCs w:val="22"/>
              </w:rPr>
            </w:pPr>
            <w:r w:rsidRPr="000A652F">
              <w:rPr>
                <w:szCs w:val="22"/>
              </w:rPr>
              <w:t>635</w:t>
            </w:r>
          </w:p>
        </w:tc>
        <w:tc>
          <w:tcPr>
            <w:tcW w:w="180" w:type="dxa"/>
            <w:vAlign w:val="bottom"/>
          </w:tcPr>
          <w:p w:rsidR="00424DBA" w:rsidRPr="000A652F" w:rsidRDefault="00424DBA" w:rsidP="00BD02A3">
            <w:pPr>
              <w:pStyle w:val="acctfourfigures"/>
              <w:spacing w:line="220" w:lineRule="exact"/>
              <w:jc w:val="right"/>
              <w:rPr>
                <w:szCs w:val="22"/>
              </w:rPr>
            </w:pPr>
          </w:p>
        </w:tc>
        <w:tc>
          <w:tcPr>
            <w:tcW w:w="1440" w:type="dxa"/>
            <w:tcBorders>
              <w:left w:val="nil"/>
              <w:bottom w:val="single" w:sz="4" w:space="0" w:color="auto"/>
              <w:right w:val="nil"/>
            </w:tcBorders>
            <w:vAlign w:val="bottom"/>
          </w:tcPr>
          <w:p w:rsidR="00424DBA" w:rsidRPr="000A652F" w:rsidRDefault="00424DBA" w:rsidP="000F7D59">
            <w:pPr>
              <w:pStyle w:val="acctfourfigures"/>
              <w:tabs>
                <w:tab w:val="clear" w:pos="765"/>
                <w:tab w:val="decimal" w:pos="1175"/>
              </w:tabs>
              <w:spacing w:line="220" w:lineRule="exact"/>
              <w:ind w:left="-70" w:right="-80"/>
              <w:rPr>
                <w:szCs w:val="22"/>
              </w:rPr>
            </w:pPr>
            <w:r w:rsidRPr="000A652F">
              <w:rPr>
                <w:szCs w:val="22"/>
              </w:rPr>
              <w:t>6,922</w:t>
            </w:r>
          </w:p>
        </w:tc>
      </w:tr>
      <w:tr w:rsidR="00424DBA" w:rsidRPr="000A652F" w:rsidTr="00BD02A3">
        <w:trPr>
          <w:cantSplit/>
        </w:trPr>
        <w:tc>
          <w:tcPr>
            <w:tcW w:w="3420" w:type="dxa"/>
            <w:vAlign w:val="bottom"/>
          </w:tcPr>
          <w:p w:rsidR="00424DBA" w:rsidRPr="000A652F" w:rsidRDefault="00424DBA" w:rsidP="00BD02A3">
            <w:pPr>
              <w:tabs>
                <w:tab w:val="left" w:pos="191"/>
              </w:tabs>
              <w:spacing w:line="220" w:lineRule="exact"/>
              <w:ind w:left="191" w:right="-68" w:hanging="191"/>
              <w:rPr>
                <w:rFonts w:ascii="Times New Roman" w:hAnsi="Times New Roman" w:cs="Times New Roman"/>
                <w:sz w:val="22"/>
                <w:szCs w:val="22"/>
              </w:rPr>
            </w:pPr>
            <w:r w:rsidRPr="000A652F">
              <w:rPr>
                <w:rFonts w:ascii="Times New Roman" w:hAnsi="Times New Roman" w:cs="Times New Roman"/>
                <w:b/>
                <w:bCs/>
                <w:sz w:val="22"/>
                <w:szCs w:val="22"/>
              </w:rPr>
              <w:t>Total</w:t>
            </w:r>
          </w:p>
        </w:tc>
        <w:tc>
          <w:tcPr>
            <w:tcW w:w="1170" w:type="dxa"/>
            <w:tcBorders>
              <w:left w:val="nil"/>
              <w:bottom w:val="double" w:sz="4" w:space="0" w:color="auto"/>
              <w:right w:val="nil"/>
            </w:tcBorders>
            <w:vAlign w:val="bottom"/>
          </w:tcPr>
          <w:p w:rsidR="00424DBA" w:rsidRPr="000A652F" w:rsidRDefault="00424DBA" w:rsidP="00BD02A3">
            <w:pPr>
              <w:pStyle w:val="acctfourfigures"/>
              <w:tabs>
                <w:tab w:val="decimal" w:pos="731"/>
              </w:tabs>
              <w:spacing w:line="220" w:lineRule="exact"/>
              <w:ind w:right="11"/>
              <w:jc w:val="right"/>
              <w:rPr>
                <w:szCs w:val="22"/>
              </w:rPr>
            </w:pPr>
            <w:r w:rsidRPr="000A652F">
              <w:rPr>
                <w:b/>
                <w:bCs/>
                <w:szCs w:val="22"/>
              </w:rPr>
              <w:t>14,642</w:t>
            </w:r>
          </w:p>
        </w:tc>
        <w:tc>
          <w:tcPr>
            <w:tcW w:w="180" w:type="dxa"/>
            <w:vAlign w:val="bottom"/>
          </w:tcPr>
          <w:p w:rsidR="00424DBA" w:rsidRPr="000A652F" w:rsidRDefault="00424DBA" w:rsidP="00BD02A3">
            <w:pPr>
              <w:pStyle w:val="acctfourfigures"/>
              <w:spacing w:line="220" w:lineRule="exact"/>
              <w:jc w:val="right"/>
              <w:rPr>
                <w:szCs w:val="22"/>
              </w:rPr>
            </w:pPr>
          </w:p>
        </w:tc>
        <w:tc>
          <w:tcPr>
            <w:tcW w:w="1260" w:type="dxa"/>
            <w:tcBorders>
              <w:left w:val="nil"/>
              <w:bottom w:val="double" w:sz="4" w:space="0" w:color="auto"/>
              <w:right w:val="nil"/>
            </w:tcBorders>
            <w:vAlign w:val="bottom"/>
          </w:tcPr>
          <w:p w:rsidR="00424DBA" w:rsidRPr="000F7D59" w:rsidRDefault="00424DBA" w:rsidP="000F7D59">
            <w:pPr>
              <w:pStyle w:val="acctfourfigures"/>
              <w:tabs>
                <w:tab w:val="clear" w:pos="765"/>
                <w:tab w:val="decimal" w:pos="1005"/>
              </w:tabs>
              <w:spacing w:line="220" w:lineRule="exact"/>
              <w:ind w:right="12"/>
              <w:rPr>
                <w:b/>
                <w:bCs/>
                <w:szCs w:val="22"/>
              </w:rPr>
            </w:pPr>
            <w:r w:rsidRPr="000F7D59">
              <w:rPr>
                <w:b/>
                <w:bCs/>
                <w:szCs w:val="22"/>
              </w:rPr>
              <w:t>6,123</w:t>
            </w:r>
          </w:p>
        </w:tc>
        <w:tc>
          <w:tcPr>
            <w:tcW w:w="180" w:type="dxa"/>
            <w:vAlign w:val="bottom"/>
          </w:tcPr>
          <w:p w:rsidR="00424DBA" w:rsidRPr="000A652F" w:rsidRDefault="00424DBA" w:rsidP="00BD02A3">
            <w:pPr>
              <w:pStyle w:val="acctfourfigures"/>
              <w:spacing w:line="220" w:lineRule="exact"/>
              <w:jc w:val="right"/>
              <w:rPr>
                <w:szCs w:val="22"/>
              </w:rPr>
            </w:pPr>
          </w:p>
        </w:tc>
        <w:tc>
          <w:tcPr>
            <w:tcW w:w="1350" w:type="dxa"/>
            <w:tcBorders>
              <w:left w:val="nil"/>
              <w:bottom w:val="double" w:sz="4" w:space="0" w:color="auto"/>
              <w:right w:val="nil"/>
            </w:tcBorders>
            <w:vAlign w:val="bottom"/>
          </w:tcPr>
          <w:p w:rsidR="00424DBA" w:rsidRPr="007D1C86" w:rsidRDefault="00424DBA" w:rsidP="00BD02A3">
            <w:pPr>
              <w:pStyle w:val="acctfourfigures"/>
              <w:tabs>
                <w:tab w:val="clear" w:pos="765"/>
                <w:tab w:val="decimal" w:pos="1085"/>
              </w:tabs>
              <w:spacing w:line="220" w:lineRule="exact"/>
              <w:ind w:left="-70" w:right="-80"/>
              <w:rPr>
                <w:b/>
                <w:bCs/>
                <w:szCs w:val="22"/>
              </w:rPr>
            </w:pPr>
            <w:r w:rsidRPr="007D1C86">
              <w:rPr>
                <w:b/>
                <w:bCs/>
                <w:szCs w:val="22"/>
              </w:rPr>
              <w:t>635</w:t>
            </w:r>
          </w:p>
        </w:tc>
        <w:tc>
          <w:tcPr>
            <w:tcW w:w="180" w:type="dxa"/>
            <w:vAlign w:val="bottom"/>
          </w:tcPr>
          <w:p w:rsidR="00424DBA" w:rsidRPr="000A652F" w:rsidRDefault="00424DBA" w:rsidP="00BD02A3">
            <w:pPr>
              <w:pStyle w:val="acctfourfigures"/>
              <w:spacing w:line="220" w:lineRule="exact"/>
              <w:jc w:val="right"/>
              <w:rPr>
                <w:szCs w:val="22"/>
              </w:rPr>
            </w:pPr>
          </w:p>
        </w:tc>
        <w:tc>
          <w:tcPr>
            <w:tcW w:w="1440" w:type="dxa"/>
            <w:tcBorders>
              <w:left w:val="nil"/>
              <w:bottom w:val="double" w:sz="4" w:space="0" w:color="auto"/>
              <w:right w:val="nil"/>
            </w:tcBorders>
            <w:vAlign w:val="bottom"/>
          </w:tcPr>
          <w:p w:rsidR="00424DBA" w:rsidRPr="000F7D59" w:rsidRDefault="00424DBA" w:rsidP="000F7D59">
            <w:pPr>
              <w:pStyle w:val="acctfourfigures"/>
              <w:tabs>
                <w:tab w:val="clear" w:pos="765"/>
                <w:tab w:val="decimal" w:pos="1175"/>
              </w:tabs>
              <w:spacing w:line="220" w:lineRule="exact"/>
              <w:ind w:left="-70" w:right="-80"/>
              <w:rPr>
                <w:b/>
                <w:bCs/>
                <w:szCs w:val="22"/>
              </w:rPr>
            </w:pPr>
            <w:r w:rsidRPr="000F7D59">
              <w:rPr>
                <w:b/>
                <w:bCs/>
                <w:szCs w:val="22"/>
              </w:rPr>
              <w:t>21,400</w:t>
            </w:r>
          </w:p>
        </w:tc>
      </w:tr>
    </w:tbl>
    <w:p w:rsidR="00313B24" w:rsidRDefault="00313B24" w:rsidP="004924E4">
      <w:pPr>
        <w:ind w:left="1170" w:hanging="630"/>
        <w:jc w:val="both"/>
        <w:rPr>
          <w:rFonts w:ascii="Times New Roman" w:hAnsi="Times New Roman" w:cs="Times New Roman"/>
          <w:sz w:val="22"/>
          <w:szCs w:val="22"/>
        </w:rPr>
      </w:pPr>
      <w:proofErr w:type="spellStart"/>
      <w:r w:rsidRPr="007D1C86">
        <w:rPr>
          <w:rFonts w:ascii="Times New Roman" w:hAnsi="Times New Roman" w:cs="Times New Roman"/>
          <w:b/>
          <w:bCs/>
          <w:i/>
          <w:iCs/>
          <w:sz w:val="22"/>
          <w:szCs w:val="22"/>
        </w:rPr>
        <w:lastRenderedPageBreak/>
        <w:t>Unrecognised</w:t>
      </w:r>
      <w:proofErr w:type="spellEnd"/>
      <w:r w:rsidRPr="007D1C86">
        <w:rPr>
          <w:rFonts w:ascii="Times New Roman" w:hAnsi="Times New Roman" w:cs="Times New Roman"/>
          <w:b/>
          <w:bCs/>
          <w:i/>
          <w:iCs/>
          <w:sz w:val="22"/>
          <w:szCs w:val="22"/>
        </w:rPr>
        <w:t xml:space="preserve"> deferred tax assets</w:t>
      </w:r>
    </w:p>
    <w:p w:rsidR="00F63876" w:rsidRDefault="00F63876" w:rsidP="004924E4">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F63876" w:rsidRPr="00B86232" w:rsidTr="00F63876">
        <w:trPr>
          <w:cantSplit/>
          <w:tblHeader/>
        </w:trPr>
        <w:tc>
          <w:tcPr>
            <w:tcW w:w="5940" w:type="dxa"/>
          </w:tcPr>
          <w:p w:rsidR="00F63876" w:rsidRPr="00B86232" w:rsidRDefault="00F63876" w:rsidP="00F63876">
            <w:pPr>
              <w:spacing w:line="240" w:lineRule="auto"/>
              <w:rPr>
                <w:rFonts w:ascii="Times New Roman" w:hAnsi="Times New Roman" w:cs="Times New Roman"/>
                <w:b/>
                <w:bCs/>
                <w:i/>
                <w:iCs/>
                <w:sz w:val="22"/>
                <w:szCs w:val="22"/>
                <w:highlight w:val="cyan"/>
              </w:rPr>
            </w:pPr>
          </w:p>
        </w:tc>
        <w:tc>
          <w:tcPr>
            <w:tcW w:w="3240" w:type="dxa"/>
            <w:gridSpan w:val="3"/>
          </w:tcPr>
          <w:p w:rsidR="00F63876" w:rsidRPr="00B86232" w:rsidRDefault="00F63876" w:rsidP="00F63876">
            <w:pPr>
              <w:pStyle w:val="acctfourfigures"/>
              <w:spacing w:line="240" w:lineRule="auto"/>
              <w:jc w:val="center"/>
              <w:rPr>
                <w:b/>
                <w:bCs/>
                <w:szCs w:val="22"/>
              </w:rPr>
            </w:pPr>
            <w:r>
              <w:rPr>
                <w:b/>
                <w:bCs/>
                <w:szCs w:val="22"/>
              </w:rPr>
              <w:t>Financial statements in which</w:t>
            </w:r>
          </w:p>
        </w:tc>
      </w:tr>
      <w:tr w:rsidR="00F63876" w:rsidRPr="00B86232" w:rsidTr="00F63876">
        <w:trPr>
          <w:cantSplit/>
          <w:tblHeader/>
        </w:trPr>
        <w:tc>
          <w:tcPr>
            <w:tcW w:w="5940" w:type="dxa"/>
          </w:tcPr>
          <w:p w:rsidR="00F63876" w:rsidRPr="00B86232" w:rsidRDefault="00F63876" w:rsidP="00F63876">
            <w:pPr>
              <w:spacing w:line="240" w:lineRule="auto"/>
              <w:rPr>
                <w:rFonts w:ascii="Times New Roman" w:hAnsi="Times New Roman" w:cs="Times New Roman"/>
                <w:b/>
                <w:bCs/>
                <w:i/>
                <w:iCs/>
                <w:sz w:val="22"/>
                <w:szCs w:val="22"/>
                <w:highlight w:val="cyan"/>
              </w:rPr>
            </w:pPr>
          </w:p>
        </w:tc>
        <w:tc>
          <w:tcPr>
            <w:tcW w:w="3240" w:type="dxa"/>
            <w:gridSpan w:val="3"/>
          </w:tcPr>
          <w:p w:rsidR="00F63876" w:rsidRPr="00B86232" w:rsidRDefault="00F63876" w:rsidP="00F63876">
            <w:pPr>
              <w:pStyle w:val="acctfourfigures"/>
              <w:spacing w:line="240" w:lineRule="auto"/>
              <w:jc w:val="center"/>
              <w:rPr>
                <w:b/>
                <w:bCs/>
                <w:szCs w:val="22"/>
              </w:rPr>
            </w:pPr>
            <w:r>
              <w:rPr>
                <w:b/>
                <w:bCs/>
                <w:szCs w:val="22"/>
              </w:rPr>
              <w:t>the equity method is applied/</w:t>
            </w:r>
          </w:p>
        </w:tc>
      </w:tr>
      <w:tr w:rsidR="00F63876" w:rsidRPr="00B86232" w:rsidTr="00F63876">
        <w:trPr>
          <w:cantSplit/>
          <w:tblHeader/>
        </w:trPr>
        <w:tc>
          <w:tcPr>
            <w:tcW w:w="5940" w:type="dxa"/>
          </w:tcPr>
          <w:p w:rsidR="00F63876" w:rsidRPr="00B86232" w:rsidRDefault="00F63876" w:rsidP="00F63876">
            <w:pPr>
              <w:spacing w:line="240" w:lineRule="auto"/>
              <w:rPr>
                <w:rFonts w:ascii="Times New Roman" w:hAnsi="Times New Roman" w:cs="Times New Roman"/>
                <w:b/>
                <w:bCs/>
                <w:i/>
                <w:iCs/>
                <w:sz w:val="22"/>
                <w:szCs w:val="22"/>
                <w:highlight w:val="cyan"/>
              </w:rPr>
            </w:pPr>
          </w:p>
        </w:tc>
        <w:tc>
          <w:tcPr>
            <w:tcW w:w="3240" w:type="dxa"/>
            <w:gridSpan w:val="3"/>
          </w:tcPr>
          <w:p w:rsidR="00F63876" w:rsidRDefault="00F63876" w:rsidP="00F63876">
            <w:pPr>
              <w:pStyle w:val="acctfourfigures"/>
              <w:spacing w:line="240" w:lineRule="auto"/>
              <w:ind w:left="-85" w:right="-82"/>
              <w:jc w:val="center"/>
              <w:rPr>
                <w:b/>
                <w:bCs/>
                <w:szCs w:val="22"/>
              </w:rPr>
            </w:pPr>
            <w:r>
              <w:rPr>
                <w:b/>
                <w:bCs/>
                <w:szCs w:val="22"/>
              </w:rPr>
              <w:t>Consolidated financial statements/</w:t>
            </w:r>
          </w:p>
        </w:tc>
      </w:tr>
      <w:tr w:rsidR="00F63876" w:rsidRPr="00B86232" w:rsidTr="00F63876">
        <w:trPr>
          <w:cantSplit/>
          <w:tblHeader/>
        </w:trPr>
        <w:tc>
          <w:tcPr>
            <w:tcW w:w="5940" w:type="dxa"/>
          </w:tcPr>
          <w:p w:rsidR="00F63876" w:rsidRPr="00B86232" w:rsidRDefault="00F63876" w:rsidP="00F63876">
            <w:pPr>
              <w:spacing w:line="240" w:lineRule="auto"/>
              <w:rPr>
                <w:rFonts w:ascii="Times New Roman" w:hAnsi="Times New Roman" w:cs="Times New Roman"/>
                <w:b/>
                <w:bCs/>
                <w:i/>
                <w:iCs/>
                <w:sz w:val="22"/>
                <w:szCs w:val="22"/>
                <w:highlight w:val="cyan"/>
              </w:rPr>
            </w:pPr>
          </w:p>
        </w:tc>
        <w:tc>
          <w:tcPr>
            <w:tcW w:w="3240" w:type="dxa"/>
            <w:gridSpan w:val="3"/>
          </w:tcPr>
          <w:p w:rsidR="00F63876" w:rsidRDefault="00F63876" w:rsidP="00F63876">
            <w:pPr>
              <w:pStyle w:val="acctfourfigures"/>
              <w:spacing w:line="240" w:lineRule="auto"/>
              <w:jc w:val="center"/>
              <w:rPr>
                <w:b/>
                <w:bCs/>
                <w:szCs w:val="22"/>
              </w:rPr>
            </w:pPr>
            <w:r>
              <w:rPr>
                <w:b/>
                <w:bCs/>
                <w:szCs w:val="22"/>
              </w:rPr>
              <w:t>Separate financial statements</w:t>
            </w:r>
          </w:p>
        </w:tc>
      </w:tr>
      <w:tr w:rsidR="006541B8" w:rsidRPr="00B86232" w:rsidTr="00F63876">
        <w:trPr>
          <w:cantSplit/>
        </w:trPr>
        <w:tc>
          <w:tcPr>
            <w:tcW w:w="5940" w:type="dxa"/>
          </w:tcPr>
          <w:p w:rsidR="006541B8" w:rsidRPr="00B86232" w:rsidRDefault="006541B8" w:rsidP="002556B6">
            <w:pPr>
              <w:spacing w:line="240" w:lineRule="auto"/>
              <w:rPr>
                <w:rFonts w:ascii="Times New Roman" w:hAnsi="Times New Roman" w:cs="Times New Roman"/>
                <w:b/>
                <w:bCs/>
                <w:i/>
                <w:iCs/>
                <w:color w:val="211E1F"/>
                <w:sz w:val="22"/>
                <w:szCs w:val="22"/>
              </w:rPr>
            </w:pPr>
          </w:p>
        </w:tc>
        <w:tc>
          <w:tcPr>
            <w:tcW w:w="1530" w:type="dxa"/>
          </w:tcPr>
          <w:p w:rsidR="006541B8" w:rsidRPr="00B86232" w:rsidRDefault="006541B8" w:rsidP="002556B6">
            <w:pPr>
              <w:pStyle w:val="acctfourfigures"/>
              <w:tabs>
                <w:tab w:val="clear" w:pos="765"/>
                <w:tab w:val="decimal" w:pos="731"/>
                <w:tab w:val="decimal" w:pos="1642"/>
              </w:tabs>
              <w:spacing w:line="240" w:lineRule="auto"/>
              <w:ind w:right="11"/>
              <w:jc w:val="center"/>
              <w:rPr>
                <w:szCs w:val="22"/>
                <w:lang w:bidi="th-TH"/>
              </w:rPr>
            </w:pPr>
            <w:r>
              <w:rPr>
                <w:szCs w:val="22"/>
                <w:lang w:bidi="th-TH"/>
              </w:rPr>
              <w:t>2020</w:t>
            </w:r>
          </w:p>
        </w:tc>
        <w:tc>
          <w:tcPr>
            <w:tcW w:w="180" w:type="dxa"/>
          </w:tcPr>
          <w:p w:rsidR="006541B8" w:rsidRPr="00B86232" w:rsidRDefault="006541B8" w:rsidP="002556B6">
            <w:pPr>
              <w:pStyle w:val="acctfourfigures"/>
              <w:spacing w:line="240" w:lineRule="auto"/>
              <w:rPr>
                <w:szCs w:val="22"/>
              </w:rPr>
            </w:pPr>
          </w:p>
        </w:tc>
        <w:tc>
          <w:tcPr>
            <w:tcW w:w="1530" w:type="dxa"/>
          </w:tcPr>
          <w:p w:rsidR="006541B8" w:rsidRPr="00B86232" w:rsidRDefault="006541B8" w:rsidP="002556B6">
            <w:pPr>
              <w:pStyle w:val="acctfourfigures"/>
              <w:tabs>
                <w:tab w:val="clear" w:pos="765"/>
              </w:tabs>
              <w:spacing w:line="240" w:lineRule="auto"/>
              <w:ind w:right="101"/>
              <w:jc w:val="center"/>
              <w:rPr>
                <w:szCs w:val="22"/>
              </w:rPr>
            </w:pPr>
            <w:r>
              <w:rPr>
                <w:szCs w:val="22"/>
              </w:rPr>
              <w:t>2019</w:t>
            </w:r>
          </w:p>
        </w:tc>
      </w:tr>
      <w:tr w:rsidR="006541B8" w:rsidRPr="00B86232" w:rsidTr="00F63876">
        <w:trPr>
          <w:cantSplit/>
        </w:trPr>
        <w:tc>
          <w:tcPr>
            <w:tcW w:w="5940" w:type="dxa"/>
          </w:tcPr>
          <w:p w:rsidR="006541B8" w:rsidRPr="00B86232" w:rsidRDefault="006541B8" w:rsidP="002556B6">
            <w:pPr>
              <w:spacing w:line="240" w:lineRule="auto"/>
              <w:rPr>
                <w:rFonts w:ascii="Times New Roman" w:hAnsi="Times New Roman" w:cs="Times New Roman"/>
                <w:color w:val="211E1F"/>
                <w:sz w:val="22"/>
                <w:szCs w:val="22"/>
                <w:highlight w:val="cyan"/>
              </w:rPr>
            </w:pPr>
          </w:p>
        </w:tc>
        <w:tc>
          <w:tcPr>
            <w:tcW w:w="3240" w:type="dxa"/>
            <w:gridSpan w:val="3"/>
          </w:tcPr>
          <w:p w:rsidR="006541B8" w:rsidRPr="00B86232" w:rsidRDefault="006541B8" w:rsidP="002556B6">
            <w:pPr>
              <w:pStyle w:val="acctfourfigures"/>
              <w:tabs>
                <w:tab w:val="clear" w:pos="765"/>
                <w:tab w:val="decimal" w:pos="2256"/>
              </w:tabs>
              <w:spacing w:line="240" w:lineRule="auto"/>
              <w:ind w:right="101"/>
              <w:rPr>
                <w:i/>
                <w:iCs/>
                <w:szCs w:val="22"/>
              </w:rPr>
            </w:pPr>
            <w:r>
              <w:rPr>
                <w:i/>
                <w:iCs/>
                <w:szCs w:val="22"/>
              </w:rPr>
              <w:t>(in thousand Baht)</w:t>
            </w:r>
          </w:p>
        </w:tc>
      </w:tr>
      <w:tr w:rsidR="006541B8" w:rsidRPr="00B86232" w:rsidTr="00F63876">
        <w:trPr>
          <w:cantSplit/>
        </w:trPr>
        <w:tc>
          <w:tcPr>
            <w:tcW w:w="5940" w:type="dxa"/>
          </w:tcPr>
          <w:p w:rsidR="006541B8" w:rsidRPr="00B86232" w:rsidRDefault="006541B8" w:rsidP="002556B6">
            <w:pPr>
              <w:spacing w:line="240" w:lineRule="auto"/>
              <w:rPr>
                <w:rFonts w:ascii="Times New Roman" w:hAnsi="Times New Roman" w:cs="Times New Roman"/>
                <w:color w:val="211E1F"/>
                <w:sz w:val="22"/>
                <w:szCs w:val="22"/>
                <w:highlight w:val="cyan"/>
              </w:rPr>
            </w:pPr>
          </w:p>
        </w:tc>
        <w:tc>
          <w:tcPr>
            <w:tcW w:w="3240" w:type="dxa"/>
            <w:gridSpan w:val="3"/>
          </w:tcPr>
          <w:p w:rsidR="006541B8" w:rsidRDefault="006541B8" w:rsidP="002556B6">
            <w:pPr>
              <w:pStyle w:val="acctfourfigures"/>
              <w:tabs>
                <w:tab w:val="clear" w:pos="765"/>
                <w:tab w:val="decimal" w:pos="2256"/>
              </w:tabs>
              <w:spacing w:line="240" w:lineRule="auto"/>
              <w:ind w:right="101"/>
              <w:rPr>
                <w:i/>
                <w:iCs/>
                <w:szCs w:val="22"/>
              </w:rPr>
            </w:pPr>
          </w:p>
        </w:tc>
      </w:tr>
      <w:tr w:rsidR="00832394" w:rsidRPr="00B86232" w:rsidTr="00F63876">
        <w:trPr>
          <w:cantSplit/>
        </w:trPr>
        <w:tc>
          <w:tcPr>
            <w:tcW w:w="5940" w:type="dxa"/>
          </w:tcPr>
          <w:p w:rsidR="00832394" w:rsidRPr="00775967" w:rsidRDefault="00832394" w:rsidP="0083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Pr>
                <w:rFonts w:ascii="Times New Roman" w:hAnsi="Times New Roman" w:cs="Times New Roman"/>
                <w:sz w:val="22"/>
                <w:szCs w:val="22"/>
              </w:rPr>
              <w:t>T</w:t>
            </w:r>
            <w:r w:rsidRPr="007D1C86">
              <w:rPr>
                <w:rFonts w:ascii="Times New Roman" w:hAnsi="Times New Roman" w:cs="Times New Roman"/>
                <w:sz w:val="22"/>
                <w:szCs w:val="22"/>
              </w:rPr>
              <w:t>emporary differences</w:t>
            </w:r>
          </w:p>
        </w:tc>
        <w:tc>
          <w:tcPr>
            <w:tcW w:w="1530" w:type="dxa"/>
          </w:tcPr>
          <w:p w:rsidR="00832394" w:rsidRPr="00FA098D" w:rsidRDefault="00832394" w:rsidP="00832394">
            <w:pPr>
              <w:pStyle w:val="acctfourfigures"/>
              <w:tabs>
                <w:tab w:val="clear" w:pos="765"/>
                <w:tab w:val="decimal" w:pos="731"/>
                <w:tab w:val="decimal" w:pos="1642"/>
              </w:tabs>
              <w:spacing w:line="240" w:lineRule="auto"/>
              <w:ind w:right="11"/>
              <w:jc w:val="right"/>
              <w:rPr>
                <w:szCs w:val="22"/>
                <w:lang w:bidi="th-TH"/>
              </w:rPr>
            </w:pPr>
          </w:p>
        </w:tc>
        <w:tc>
          <w:tcPr>
            <w:tcW w:w="180" w:type="dxa"/>
          </w:tcPr>
          <w:p w:rsidR="00832394" w:rsidRPr="00B86232" w:rsidRDefault="00832394" w:rsidP="00832394">
            <w:pPr>
              <w:pStyle w:val="acctfourfigures"/>
              <w:spacing w:line="240" w:lineRule="auto"/>
              <w:rPr>
                <w:szCs w:val="22"/>
              </w:rPr>
            </w:pPr>
          </w:p>
        </w:tc>
        <w:tc>
          <w:tcPr>
            <w:tcW w:w="1530" w:type="dxa"/>
          </w:tcPr>
          <w:p w:rsidR="00832394" w:rsidRPr="00B42CE9" w:rsidRDefault="00832394" w:rsidP="00832394">
            <w:pPr>
              <w:pStyle w:val="acctfourfigures"/>
              <w:tabs>
                <w:tab w:val="clear" w:pos="765"/>
                <w:tab w:val="decimal" w:pos="549"/>
              </w:tabs>
              <w:spacing w:line="240" w:lineRule="auto"/>
              <w:ind w:right="95"/>
              <w:jc w:val="right"/>
              <w:rPr>
                <w:szCs w:val="28"/>
              </w:rPr>
            </w:pPr>
          </w:p>
        </w:tc>
      </w:tr>
      <w:tr w:rsidR="00832394" w:rsidRPr="00B86232" w:rsidTr="00F63876">
        <w:trPr>
          <w:cantSplit/>
        </w:trPr>
        <w:tc>
          <w:tcPr>
            <w:tcW w:w="5940" w:type="dxa"/>
          </w:tcPr>
          <w:p w:rsidR="00210980" w:rsidRDefault="00832394" w:rsidP="00210980">
            <w:pPr>
              <w:pStyle w:val="ListParagraph"/>
              <w:numPr>
                <w:ilvl w:val="0"/>
                <w:numId w:val="23"/>
              </w:numPr>
              <w:spacing w:line="240" w:lineRule="auto"/>
              <w:ind w:left="377" w:right="-80" w:hanging="212"/>
              <w:rPr>
                <w:szCs w:val="22"/>
              </w:rPr>
            </w:pPr>
            <w:r w:rsidRPr="00910367">
              <w:rPr>
                <w:szCs w:val="22"/>
              </w:rPr>
              <w:t xml:space="preserve">Allowance for decline in value of real estate </w:t>
            </w:r>
            <w:r w:rsidR="00210980">
              <w:rPr>
                <w:szCs w:val="22"/>
              </w:rPr>
              <w:t xml:space="preserve">development </w:t>
            </w:r>
          </w:p>
          <w:p w:rsidR="00832394" w:rsidRPr="00910367" w:rsidRDefault="00210980" w:rsidP="00210980">
            <w:pPr>
              <w:pStyle w:val="ListParagraph"/>
              <w:spacing w:line="240" w:lineRule="auto"/>
              <w:ind w:left="377" w:right="-80"/>
              <w:rPr>
                <w:szCs w:val="22"/>
              </w:rPr>
            </w:pPr>
            <w:r>
              <w:rPr>
                <w:szCs w:val="22"/>
              </w:rPr>
              <w:t xml:space="preserve">   for sale</w:t>
            </w:r>
          </w:p>
        </w:tc>
        <w:tc>
          <w:tcPr>
            <w:tcW w:w="1530" w:type="dxa"/>
            <w:vAlign w:val="bottom"/>
          </w:tcPr>
          <w:p w:rsidR="00832394" w:rsidRPr="00F63876" w:rsidRDefault="00832394" w:rsidP="00F63876">
            <w:pPr>
              <w:pStyle w:val="acctfourfigures"/>
              <w:tabs>
                <w:tab w:val="clear" w:pos="765"/>
                <w:tab w:val="decimal" w:pos="1271"/>
              </w:tabs>
              <w:spacing w:line="240" w:lineRule="auto"/>
              <w:ind w:right="101"/>
              <w:rPr>
                <w:szCs w:val="22"/>
              </w:rPr>
            </w:pPr>
            <w:r w:rsidRPr="00F63876">
              <w:rPr>
                <w:szCs w:val="22"/>
              </w:rPr>
              <w:t>172,394</w:t>
            </w:r>
          </w:p>
        </w:tc>
        <w:tc>
          <w:tcPr>
            <w:tcW w:w="180" w:type="dxa"/>
          </w:tcPr>
          <w:p w:rsidR="00832394" w:rsidRPr="00B86232" w:rsidRDefault="00832394" w:rsidP="00832394">
            <w:pPr>
              <w:pStyle w:val="acctfourfigures"/>
              <w:spacing w:line="240" w:lineRule="auto"/>
              <w:rPr>
                <w:szCs w:val="22"/>
              </w:rPr>
            </w:pPr>
          </w:p>
        </w:tc>
        <w:tc>
          <w:tcPr>
            <w:tcW w:w="1530" w:type="dxa"/>
            <w:vAlign w:val="bottom"/>
          </w:tcPr>
          <w:p w:rsidR="00832394" w:rsidRPr="00F63876" w:rsidRDefault="00832394" w:rsidP="00F63876">
            <w:pPr>
              <w:pStyle w:val="acctfourfigures"/>
              <w:tabs>
                <w:tab w:val="clear" w:pos="765"/>
                <w:tab w:val="decimal" w:pos="1172"/>
              </w:tabs>
              <w:spacing w:line="240" w:lineRule="auto"/>
              <w:ind w:right="101"/>
              <w:rPr>
                <w:szCs w:val="22"/>
              </w:rPr>
            </w:pPr>
            <w:r w:rsidRPr="00F63876">
              <w:rPr>
                <w:szCs w:val="22"/>
              </w:rPr>
              <w:t>172,394</w:t>
            </w:r>
          </w:p>
        </w:tc>
      </w:tr>
      <w:tr w:rsidR="00832394" w:rsidRPr="00B86232" w:rsidTr="00F63876">
        <w:trPr>
          <w:cantSplit/>
        </w:trPr>
        <w:tc>
          <w:tcPr>
            <w:tcW w:w="5940" w:type="dxa"/>
          </w:tcPr>
          <w:p w:rsidR="00832394" w:rsidRPr="00910367" w:rsidRDefault="00832394" w:rsidP="00832394">
            <w:pPr>
              <w:pStyle w:val="ListParagraph"/>
              <w:numPr>
                <w:ilvl w:val="0"/>
                <w:numId w:val="23"/>
              </w:numPr>
              <w:spacing w:line="240" w:lineRule="auto"/>
              <w:ind w:left="377" w:right="-80" w:hanging="212"/>
              <w:rPr>
                <w:szCs w:val="22"/>
              </w:rPr>
            </w:pPr>
            <w:r w:rsidRPr="00910367">
              <w:rPr>
                <w:szCs w:val="22"/>
              </w:rPr>
              <w:t>Allowance for impairment losses on investment properties</w:t>
            </w:r>
          </w:p>
        </w:tc>
        <w:tc>
          <w:tcPr>
            <w:tcW w:w="1530" w:type="dxa"/>
            <w:vAlign w:val="bottom"/>
          </w:tcPr>
          <w:p w:rsidR="00832394" w:rsidRPr="00F63876" w:rsidRDefault="00832394" w:rsidP="00F63876">
            <w:pPr>
              <w:pStyle w:val="acctfourfigures"/>
              <w:tabs>
                <w:tab w:val="clear" w:pos="765"/>
                <w:tab w:val="decimal" w:pos="1271"/>
              </w:tabs>
              <w:spacing w:line="240" w:lineRule="auto"/>
              <w:ind w:right="101"/>
              <w:rPr>
                <w:szCs w:val="22"/>
              </w:rPr>
            </w:pPr>
            <w:r w:rsidRPr="00F63876">
              <w:rPr>
                <w:szCs w:val="22"/>
              </w:rPr>
              <w:t>166,505</w:t>
            </w:r>
            <w:r w:rsidRPr="00F63876">
              <w:rPr>
                <w:szCs w:val="22"/>
              </w:rPr>
              <w:tab/>
            </w:r>
          </w:p>
        </w:tc>
        <w:tc>
          <w:tcPr>
            <w:tcW w:w="180" w:type="dxa"/>
          </w:tcPr>
          <w:p w:rsidR="00832394" w:rsidRPr="00B86232" w:rsidRDefault="00832394" w:rsidP="00832394">
            <w:pPr>
              <w:pStyle w:val="acctfourfigures"/>
              <w:spacing w:line="240" w:lineRule="auto"/>
              <w:rPr>
                <w:szCs w:val="22"/>
              </w:rPr>
            </w:pPr>
          </w:p>
        </w:tc>
        <w:tc>
          <w:tcPr>
            <w:tcW w:w="1530" w:type="dxa"/>
            <w:vAlign w:val="bottom"/>
          </w:tcPr>
          <w:p w:rsidR="00832394" w:rsidRPr="00F63876" w:rsidRDefault="00832394" w:rsidP="00F63876">
            <w:pPr>
              <w:pStyle w:val="acctfourfigures"/>
              <w:tabs>
                <w:tab w:val="clear" w:pos="765"/>
                <w:tab w:val="decimal" w:pos="1172"/>
              </w:tabs>
              <w:spacing w:line="240" w:lineRule="auto"/>
              <w:ind w:right="101"/>
              <w:rPr>
                <w:szCs w:val="22"/>
              </w:rPr>
            </w:pPr>
            <w:r w:rsidRPr="00F63876">
              <w:rPr>
                <w:szCs w:val="22"/>
              </w:rPr>
              <w:t>166,505</w:t>
            </w:r>
            <w:r w:rsidRPr="00F63876">
              <w:rPr>
                <w:szCs w:val="22"/>
              </w:rPr>
              <w:tab/>
            </w:r>
          </w:p>
        </w:tc>
      </w:tr>
      <w:tr w:rsidR="00832394" w:rsidRPr="00B86232" w:rsidTr="00F63876">
        <w:trPr>
          <w:cantSplit/>
        </w:trPr>
        <w:tc>
          <w:tcPr>
            <w:tcW w:w="5940" w:type="dxa"/>
          </w:tcPr>
          <w:p w:rsidR="00832394" w:rsidRPr="00910367" w:rsidRDefault="00832394" w:rsidP="00832394">
            <w:pPr>
              <w:pStyle w:val="ListParagraph"/>
              <w:numPr>
                <w:ilvl w:val="0"/>
                <w:numId w:val="23"/>
              </w:numPr>
              <w:spacing w:line="240" w:lineRule="auto"/>
              <w:ind w:left="377" w:right="-80" w:hanging="212"/>
              <w:rPr>
                <w:szCs w:val="22"/>
              </w:rPr>
            </w:pPr>
            <w:r w:rsidRPr="00910367">
              <w:rPr>
                <w:szCs w:val="22"/>
              </w:rPr>
              <w:t xml:space="preserve">Allowance for impairment losses on property, plant and </w:t>
            </w:r>
            <w:r>
              <w:rPr>
                <w:szCs w:val="22"/>
              </w:rPr>
              <w:br/>
              <w:t xml:space="preserve">   </w:t>
            </w:r>
            <w:r w:rsidRPr="00910367">
              <w:rPr>
                <w:szCs w:val="22"/>
              </w:rPr>
              <w:t>equipment</w:t>
            </w:r>
          </w:p>
        </w:tc>
        <w:tc>
          <w:tcPr>
            <w:tcW w:w="1530" w:type="dxa"/>
            <w:vAlign w:val="bottom"/>
          </w:tcPr>
          <w:p w:rsidR="00832394" w:rsidRPr="00F63876" w:rsidRDefault="00832394" w:rsidP="00F63876">
            <w:pPr>
              <w:pStyle w:val="acctfourfigures"/>
              <w:tabs>
                <w:tab w:val="clear" w:pos="765"/>
                <w:tab w:val="decimal" w:pos="1271"/>
              </w:tabs>
              <w:spacing w:line="240" w:lineRule="auto"/>
              <w:ind w:right="101"/>
              <w:rPr>
                <w:szCs w:val="22"/>
              </w:rPr>
            </w:pPr>
            <w:r w:rsidRPr="00F63876">
              <w:rPr>
                <w:szCs w:val="22"/>
              </w:rPr>
              <w:t>149,552</w:t>
            </w:r>
          </w:p>
        </w:tc>
        <w:tc>
          <w:tcPr>
            <w:tcW w:w="180" w:type="dxa"/>
          </w:tcPr>
          <w:p w:rsidR="00832394" w:rsidRPr="00D94E47" w:rsidRDefault="00832394" w:rsidP="00832394">
            <w:pPr>
              <w:pStyle w:val="acctfourfigures"/>
              <w:spacing w:line="240" w:lineRule="auto"/>
              <w:rPr>
                <w:b/>
                <w:bCs/>
                <w:szCs w:val="22"/>
              </w:rPr>
            </w:pPr>
          </w:p>
        </w:tc>
        <w:tc>
          <w:tcPr>
            <w:tcW w:w="1530" w:type="dxa"/>
            <w:vAlign w:val="bottom"/>
          </w:tcPr>
          <w:p w:rsidR="00832394" w:rsidRPr="00F63876" w:rsidRDefault="00832394" w:rsidP="00F63876">
            <w:pPr>
              <w:pStyle w:val="acctfourfigures"/>
              <w:tabs>
                <w:tab w:val="clear" w:pos="765"/>
                <w:tab w:val="decimal" w:pos="1172"/>
              </w:tabs>
              <w:spacing w:line="240" w:lineRule="auto"/>
              <w:ind w:right="101"/>
              <w:rPr>
                <w:szCs w:val="22"/>
              </w:rPr>
            </w:pPr>
            <w:r w:rsidRPr="00F63876">
              <w:rPr>
                <w:szCs w:val="22"/>
              </w:rPr>
              <w:t>149,552</w:t>
            </w:r>
          </w:p>
        </w:tc>
      </w:tr>
      <w:tr w:rsidR="00832394" w:rsidRPr="00B86232" w:rsidTr="00F63876">
        <w:trPr>
          <w:cantSplit/>
        </w:trPr>
        <w:tc>
          <w:tcPr>
            <w:tcW w:w="5940" w:type="dxa"/>
          </w:tcPr>
          <w:p w:rsidR="00832394" w:rsidRPr="00775967" w:rsidRDefault="00832394" w:rsidP="0083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00C8D">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rsidR="00832394" w:rsidRPr="00F63876" w:rsidRDefault="00832394" w:rsidP="00F63876">
            <w:pPr>
              <w:pStyle w:val="acctfourfigures"/>
              <w:tabs>
                <w:tab w:val="clear" w:pos="765"/>
                <w:tab w:val="decimal" w:pos="1271"/>
              </w:tabs>
              <w:spacing w:line="240" w:lineRule="auto"/>
              <w:ind w:right="101"/>
              <w:rPr>
                <w:b/>
                <w:bCs/>
                <w:szCs w:val="22"/>
                <w:cs/>
              </w:rPr>
            </w:pPr>
            <w:r w:rsidRPr="00F63876">
              <w:rPr>
                <w:b/>
                <w:bCs/>
                <w:szCs w:val="22"/>
              </w:rPr>
              <w:t>488,451</w:t>
            </w:r>
          </w:p>
        </w:tc>
        <w:tc>
          <w:tcPr>
            <w:tcW w:w="180" w:type="dxa"/>
          </w:tcPr>
          <w:p w:rsidR="00832394" w:rsidRPr="00FA098D" w:rsidRDefault="00832394" w:rsidP="00832394">
            <w:pPr>
              <w:pStyle w:val="acctfourfigures"/>
              <w:spacing w:line="240" w:lineRule="auto"/>
              <w:rPr>
                <w:b/>
                <w:bCs/>
                <w:szCs w:val="22"/>
              </w:rPr>
            </w:pPr>
          </w:p>
        </w:tc>
        <w:tc>
          <w:tcPr>
            <w:tcW w:w="1530" w:type="dxa"/>
            <w:tcBorders>
              <w:top w:val="single" w:sz="4" w:space="0" w:color="auto"/>
              <w:bottom w:val="double" w:sz="4" w:space="0" w:color="auto"/>
            </w:tcBorders>
          </w:tcPr>
          <w:p w:rsidR="00832394" w:rsidRPr="00F63876" w:rsidRDefault="00832394" w:rsidP="00F63876">
            <w:pPr>
              <w:pStyle w:val="acctfourfigures"/>
              <w:tabs>
                <w:tab w:val="clear" w:pos="765"/>
                <w:tab w:val="decimal" w:pos="1172"/>
              </w:tabs>
              <w:spacing w:line="240" w:lineRule="auto"/>
              <w:ind w:right="101"/>
              <w:rPr>
                <w:b/>
                <w:bCs/>
                <w:szCs w:val="22"/>
                <w:cs/>
              </w:rPr>
            </w:pPr>
            <w:r w:rsidRPr="00F63876">
              <w:rPr>
                <w:b/>
                <w:bCs/>
                <w:szCs w:val="22"/>
              </w:rPr>
              <w:t>488,451</w:t>
            </w:r>
          </w:p>
        </w:tc>
      </w:tr>
    </w:tbl>
    <w:p w:rsidR="006541B8" w:rsidRDefault="006541B8" w:rsidP="004924E4">
      <w:pPr>
        <w:ind w:left="1170" w:hanging="630"/>
        <w:jc w:val="both"/>
        <w:rPr>
          <w:rFonts w:ascii="Times New Roman" w:hAnsi="Times New Roman" w:cs="Times New Roman"/>
          <w:sz w:val="22"/>
          <w:szCs w:val="22"/>
        </w:rPr>
      </w:pPr>
    </w:p>
    <w:p w:rsidR="007D1C86" w:rsidRDefault="007D1C86"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r w:rsidRPr="00805802">
        <w:rPr>
          <w:rFonts w:ascii="Times New Roman" w:hAnsi="Times New Roman" w:cs="Times New Roman"/>
          <w:sz w:val="22"/>
          <w:szCs w:val="22"/>
        </w:rPr>
        <w:t xml:space="preserve">The deductible temporary differences do not expire under current tax legislation. Deferred tax assets have not been </w:t>
      </w:r>
      <w:proofErr w:type="spellStart"/>
      <w:r w:rsidRPr="00805802">
        <w:rPr>
          <w:rFonts w:ascii="Times New Roman" w:hAnsi="Times New Roman" w:cs="Times New Roman"/>
          <w:sz w:val="22"/>
          <w:szCs w:val="22"/>
        </w:rPr>
        <w:t>recognised</w:t>
      </w:r>
      <w:proofErr w:type="spellEnd"/>
      <w:r w:rsidRPr="00805802">
        <w:rPr>
          <w:rFonts w:ascii="Times New Roman" w:hAnsi="Times New Roman" w:cs="Times New Roman"/>
          <w:sz w:val="22"/>
          <w:szCs w:val="22"/>
        </w:rPr>
        <w:t xml:space="preserve"> in respect of these items because it is not probable that the </w:t>
      </w:r>
      <w:r w:rsidR="00AB69D9">
        <w:rPr>
          <w:rFonts w:ascii="Times New Roman" w:hAnsi="Times New Roman" w:cs="Times New Roman"/>
          <w:sz w:val="22"/>
          <w:szCs w:val="22"/>
        </w:rPr>
        <w:t>Company</w:t>
      </w:r>
      <w:r w:rsidRPr="00805802">
        <w:rPr>
          <w:rFonts w:ascii="Times New Roman" w:hAnsi="Times New Roman" w:cs="Times New Roman"/>
          <w:sz w:val="22"/>
          <w:szCs w:val="22"/>
        </w:rPr>
        <w:t xml:space="preserve"> can </w:t>
      </w:r>
      <w:proofErr w:type="spellStart"/>
      <w:r w:rsidRPr="00805802">
        <w:rPr>
          <w:rFonts w:ascii="Times New Roman" w:hAnsi="Times New Roman" w:cs="Times New Roman"/>
          <w:sz w:val="22"/>
          <w:szCs w:val="22"/>
        </w:rPr>
        <w:t>utilise</w:t>
      </w:r>
      <w:proofErr w:type="spellEnd"/>
      <w:r w:rsidRPr="00805802">
        <w:rPr>
          <w:rFonts w:ascii="Times New Roman" w:hAnsi="Times New Roman" w:cs="Times New Roman"/>
          <w:sz w:val="22"/>
          <w:szCs w:val="22"/>
        </w:rPr>
        <w:t xml:space="preserve"> the benefits therefrom.</w:t>
      </w:r>
      <w:r w:rsidRPr="005F41B4">
        <w:rPr>
          <w:rFonts w:ascii="Times New Roman" w:hAnsi="Times New Roman" w:cs="Times New Roman"/>
          <w:sz w:val="22"/>
          <w:szCs w:val="22"/>
        </w:rPr>
        <w:t xml:space="preserve"> </w:t>
      </w:r>
    </w:p>
    <w:p w:rsidR="00D71A71" w:rsidRDefault="00D71A71"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p>
    <w:p w:rsidR="006E322D" w:rsidRPr="00E9578E" w:rsidRDefault="006E322D" w:rsidP="006E322D">
      <w:pPr>
        <w:pStyle w:val="Heading1"/>
        <w:keepLines/>
        <w:numPr>
          <w:ilvl w:val="0"/>
          <w:numId w:val="0"/>
        </w:numPr>
        <w:shd w:val="clear" w:color="auto" w:fill="auto"/>
        <w:ind w:left="540" w:hanging="540"/>
        <w:rPr>
          <w:rFonts w:ascii="Times New Roman" w:hAnsi="Times New Roman"/>
          <w:sz w:val="24"/>
          <w:szCs w:val="24"/>
          <w:u w:val="none"/>
        </w:rPr>
      </w:pPr>
      <w:r>
        <w:rPr>
          <w:rFonts w:ascii="Times New Roman" w:hAnsi="Times New Roman" w:cs="Angsana New"/>
          <w:sz w:val="24"/>
          <w:szCs w:val="24"/>
          <w:u w:val="none"/>
        </w:rPr>
        <w:t>2</w:t>
      </w:r>
      <w:r w:rsidR="005205E3">
        <w:rPr>
          <w:rFonts w:ascii="Times New Roman" w:hAnsi="Times New Roman" w:cs="Angsana New"/>
          <w:sz w:val="24"/>
          <w:szCs w:val="24"/>
          <w:u w:val="none"/>
        </w:rPr>
        <w:t>1</w:t>
      </w:r>
      <w:r w:rsidRPr="00873542">
        <w:rPr>
          <w:rFonts w:ascii="Times New Roman" w:hAnsi="Times New Roman"/>
          <w:sz w:val="24"/>
          <w:szCs w:val="24"/>
          <w:u w:val="none"/>
        </w:rPr>
        <w:tab/>
      </w:r>
      <w:r w:rsidR="004D10E4">
        <w:rPr>
          <w:rFonts w:ascii="Times New Roman" w:hAnsi="Times New Roman"/>
          <w:sz w:val="24"/>
          <w:szCs w:val="24"/>
          <w:u w:val="none"/>
        </w:rPr>
        <w:t>Basic e</w:t>
      </w:r>
      <w:r>
        <w:rPr>
          <w:rFonts w:ascii="Times New Roman" w:hAnsi="Times New Roman"/>
          <w:sz w:val="24"/>
          <w:szCs w:val="24"/>
          <w:u w:val="none"/>
        </w:rPr>
        <w:t xml:space="preserve">arnings </w:t>
      </w:r>
      <w:r w:rsidRPr="00873542">
        <w:rPr>
          <w:rFonts w:ascii="Times New Roman" w:hAnsi="Times New Roman"/>
          <w:sz w:val="24"/>
          <w:szCs w:val="24"/>
          <w:u w:val="none"/>
        </w:rPr>
        <w:t>per share</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170"/>
        <w:gridCol w:w="182"/>
        <w:gridCol w:w="1258"/>
        <w:gridCol w:w="182"/>
        <w:gridCol w:w="1168"/>
        <w:gridCol w:w="184"/>
        <w:gridCol w:w="1151"/>
        <w:gridCol w:w="15"/>
      </w:tblGrid>
      <w:tr w:rsidR="00642267" w:rsidRPr="002D3C59" w:rsidTr="00B005AF">
        <w:trPr>
          <w:cantSplit/>
          <w:trHeight w:val="144"/>
          <w:tblHeader/>
        </w:trPr>
        <w:tc>
          <w:tcPr>
            <w:tcW w:w="3870" w:type="dxa"/>
          </w:tcPr>
          <w:p w:rsidR="00642267" w:rsidRPr="002D3C59" w:rsidRDefault="00642267" w:rsidP="00642267">
            <w:pPr>
              <w:pStyle w:val="acctfourfigures"/>
              <w:spacing w:line="240" w:lineRule="auto"/>
              <w:ind w:left="195" w:right="-80" w:hanging="195"/>
              <w:rPr>
                <w:szCs w:val="22"/>
              </w:rPr>
            </w:pPr>
          </w:p>
        </w:tc>
        <w:tc>
          <w:tcPr>
            <w:tcW w:w="1170" w:type="dxa"/>
          </w:tcPr>
          <w:p w:rsidR="00642267" w:rsidRPr="00144947"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Financial</w:t>
            </w:r>
          </w:p>
        </w:tc>
        <w:tc>
          <w:tcPr>
            <w:tcW w:w="182" w:type="dxa"/>
          </w:tcPr>
          <w:p w:rsidR="00642267" w:rsidRPr="003363BF" w:rsidRDefault="00642267" w:rsidP="0064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642267" w:rsidRPr="00144947"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2" w:type="dxa"/>
          </w:tcPr>
          <w:p w:rsidR="00642267" w:rsidRPr="003363BF"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rsidR="00642267" w:rsidRPr="003363BF" w:rsidRDefault="00642267" w:rsidP="00642267">
            <w:pPr>
              <w:ind w:left="-108" w:right="-108"/>
              <w:jc w:val="center"/>
              <w:rPr>
                <w:rFonts w:ascii="Times New Roman" w:hAnsi="Times New Roman" w:cs="Times New Roman"/>
                <w:b/>
                <w:bCs/>
                <w:sz w:val="22"/>
                <w:szCs w:val="22"/>
              </w:rPr>
            </w:pPr>
          </w:p>
        </w:tc>
        <w:tc>
          <w:tcPr>
            <w:tcW w:w="184" w:type="dxa"/>
          </w:tcPr>
          <w:p w:rsidR="00642267" w:rsidRPr="00144947"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gridSpan w:val="2"/>
          </w:tcPr>
          <w:p w:rsidR="00642267" w:rsidRPr="003363BF" w:rsidRDefault="00642267" w:rsidP="0064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42267" w:rsidRPr="002D3C59" w:rsidTr="00B005AF">
        <w:trPr>
          <w:cantSplit/>
          <w:trHeight w:val="144"/>
          <w:tblHeader/>
        </w:trPr>
        <w:tc>
          <w:tcPr>
            <w:tcW w:w="3870" w:type="dxa"/>
          </w:tcPr>
          <w:p w:rsidR="00642267" w:rsidRPr="002D3C59" w:rsidRDefault="00642267" w:rsidP="00642267">
            <w:pPr>
              <w:pStyle w:val="acctfourfigures"/>
              <w:spacing w:line="240" w:lineRule="auto"/>
              <w:ind w:left="195" w:right="-80" w:hanging="195"/>
              <w:rPr>
                <w:szCs w:val="22"/>
              </w:rPr>
            </w:pPr>
          </w:p>
        </w:tc>
        <w:tc>
          <w:tcPr>
            <w:tcW w:w="1170" w:type="dxa"/>
          </w:tcPr>
          <w:p w:rsidR="00642267" w:rsidRPr="00144947"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statements</w:t>
            </w:r>
          </w:p>
        </w:tc>
        <w:tc>
          <w:tcPr>
            <w:tcW w:w="182" w:type="dxa"/>
          </w:tcPr>
          <w:p w:rsidR="00642267" w:rsidRPr="003363BF" w:rsidRDefault="00642267" w:rsidP="0064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642267" w:rsidRPr="003363BF"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2" w:type="dxa"/>
          </w:tcPr>
          <w:p w:rsidR="00642267" w:rsidRPr="003363BF"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rsidR="00642267" w:rsidRPr="003363BF" w:rsidRDefault="00642267" w:rsidP="00642267">
            <w:pPr>
              <w:ind w:left="-108" w:right="-108"/>
              <w:jc w:val="center"/>
              <w:rPr>
                <w:rFonts w:ascii="Times New Roman" w:hAnsi="Times New Roman" w:cs="Times New Roman"/>
                <w:b/>
                <w:bCs/>
                <w:sz w:val="22"/>
                <w:szCs w:val="22"/>
              </w:rPr>
            </w:pPr>
          </w:p>
        </w:tc>
        <w:tc>
          <w:tcPr>
            <w:tcW w:w="184" w:type="dxa"/>
          </w:tcPr>
          <w:p w:rsidR="00642267" w:rsidRPr="00144947"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gridSpan w:val="2"/>
          </w:tcPr>
          <w:p w:rsidR="00642267" w:rsidRPr="003363BF" w:rsidRDefault="00642267" w:rsidP="0064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42267" w:rsidRPr="002D3C59" w:rsidTr="00B005AF">
        <w:trPr>
          <w:cantSplit/>
          <w:trHeight w:val="144"/>
          <w:tblHeader/>
        </w:trPr>
        <w:tc>
          <w:tcPr>
            <w:tcW w:w="3870" w:type="dxa"/>
          </w:tcPr>
          <w:p w:rsidR="00642267" w:rsidRPr="002D3C59" w:rsidRDefault="00642267" w:rsidP="00642267">
            <w:pPr>
              <w:pStyle w:val="acctfourfigures"/>
              <w:spacing w:line="240" w:lineRule="auto"/>
              <w:ind w:left="195" w:right="-80" w:hanging="195"/>
              <w:rPr>
                <w:szCs w:val="22"/>
              </w:rPr>
            </w:pPr>
          </w:p>
        </w:tc>
        <w:tc>
          <w:tcPr>
            <w:tcW w:w="1170" w:type="dxa"/>
          </w:tcPr>
          <w:p w:rsidR="00642267" w:rsidRPr="00144947"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r w:rsidRPr="00144947">
              <w:rPr>
                <w:rFonts w:cs="Times New Roman"/>
                <w:b/>
                <w:bCs/>
              </w:rPr>
              <w:t>in which</w:t>
            </w:r>
          </w:p>
        </w:tc>
        <w:tc>
          <w:tcPr>
            <w:tcW w:w="182" w:type="dxa"/>
          </w:tcPr>
          <w:p w:rsidR="00642267" w:rsidRPr="003363BF" w:rsidRDefault="00642267" w:rsidP="0064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642267" w:rsidRPr="003363BF"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182" w:type="dxa"/>
          </w:tcPr>
          <w:p w:rsidR="00642267" w:rsidRPr="003363BF"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rsidR="00642267" w:rsidRPr="003363BF" w:rsidRDefault="00642267" w:rsidP="00642267">
            <w:pPr>
              <w:ind w:left="-108" w:right="-108"/>
              <w:jc w:val="center"/>
              <w:rPr>
                <w:rFonts w:ascii="Times New Roman" w:hAnsi="Times New Roman" w:cs="Times New Roman"/>
                <w:b/>
                <w:bCs/>
                <w:sz w:val="22"/>
                <w:szCs w:val="22"/>
              </w:rPr>
            </w:pPr>
          </w:p>
        </w:tc>
        <w:tc>
          <w:tcPr>
            <w:tcW w:w="184" w:type="dxa"/>
          </w:tcPr>
          <w:p w:rsidR="00642267" w:rsidRPr="00144947"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gridSpan w:val="2"/>
          </w:tcPr>
          <w:p w:rsidR="00642267" w:rsidRPr="003363BF" w:rsidRDefault="00642267" w:rsidP="0064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642267" w:rsidRPr="002D3C59" w:rsidTr="00B005AF">
        <w:trPr>
          <w:cantSplit/>
          <w:trHeight w:val="144"/>
          <w:tblHeader/>
        </w:trPr>
        <w:tc>
          <w:tcPr>
            <w:tcW w:w="3870" w:type="dxa"/>
          </w:tcPr>
          <w:p w:rsidR="00642267" w:rsidRPr="002D3C59" w:rsidRDefault="00642267" w:rsidP="00642267">
            <w:pPr>
              <w:pStyle w:val="acctfourfigures"/>
              <w:spacing w:line="240" w:lineRule="auto"/>
              <w:ind w:left="195" w:right="-80" w:hanging="195"/>
              <w:rPr>
                <w:szCs w:val="22"/>
              </w:rPr>
            </w:pPr>
          </w:p>
        </w:tc>
        <w:tc>
          <w:tcPr>
            <w:tcW w:w="1170" w:type="dxa"/>
          </w:tcPr>
          <w:p w:rsidR="00642267" w:rsidRPr="00144947"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the equity</w:t>
            </w:r>
          </w:p>
        </w:tc>
        <w:tc>
          <w:tcPr>
            <w:tcW w:w="182" w:type="dxa"/>
          </w:tcPr>
          <w:p w:rsidR="00642267" w:rsidRPr="003363BF" w:rsidRDefault="00642267" w:rsidP="0064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642267" w:rsidRPr="003363BF"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r w:rsidRPr="003363BF">
              <w:rPr>
                <w:rFonts w:cs="Times New Roman"/>
                <w:b/>
                <w:bCs/>
              </w:rPr>
              <w:t>Consolidated</w:t>
            </w:r>
          </w:p>
        </w:tc>
        <w:tc>
          <w:tcPr>
            <w:tcW w:w="182" w:type="dxa"/>
          </w:tcPr>
          <w:p w:rsidR="00642267" w:rsidRPr="003363BF"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68" w:type="dxa"/>
          </w:tcPr>
          <w:p w:rsidR="00642267" w:rsidRPr="003363BF" w:rsidRDefault="00642267" w:rsidP="00642267">
            <w:pPr>
              <w:ind w:left="-108" w:right="-108"/>
              <w:jc w:val="center"/>
              <w:rPr>
                <w:rFonts w:ascii="Times New Roman" w:hAnsi="Times New Roman" w:cs="Times New Roman"/>
                <w:b/>
                <w:bCs/>
                <w:sz w:val="22"/>
                <w:szCs w:val="22"/>
              </w:rPr>
            </w:pPr>
          </w:p>
        </w:tc>
        <w:tc>
          <w:tcPr>
            <w:tcW w:w="184" w:type="dxa"/>
          </w:tcPr>
          <w:p w:rsidR="00642267" w:rsidRPr="00144947" w:rsidRDefault="00642267" w:rsidP="00642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66" w:type="dxa"/>
            <w:gridSpan w:val="2"/>
          </w:tcPr>
          <w:p w:rsidR="00642267" w:rsidRPr="003363BF" w:rsidRDefault="00642267" w:rsidP="0064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r>
      <w:tr w:rsidR="001F1271" w:rsidRPr="002D3C59" w:rsidTr="00B005AF">
        <w:trPr>
          <w:cantSplit/>
          <w:trHeight w:val="144"/>
          <w:tblHeader/>
        </w:trPr>
        <w:tc>
          <w:tcPr>
            <w:tcW w:w="3870" w:type="dxa"/>
          </w:tcPr>
          <w:p w:rsidR="001F1271" w:rsidRPr="002D3C59" w:rsidRDefault="001F1271" w:rsidP="001F1271">
            <w:pPr>
              <w:pStyle w:val="acctfourfigures"/>
              <w:spacing w:line="240" w:lineRule="auto"/>
              <w:ind w:left="195" w:right="-80" w:hanging="195"/>
              <w:rPr>
                <w:szCs w:val="22"/>
              </w:rPr>
            </w:pPr>
          </w:p>
        </w:tc>
        <w:tc>
          <w:tcPr>
            <w:tcW w:w="1170" w:type="dxa"/>
          </w:tcPr>
          <w:p w:rsidR="001F1271" w:rsidRPr="00144947" w:rsidRDefault="001F1271" w:rsidP="001F12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method is</w:t>
            </w:r>
          </w:p>
        </w:tc>
        <w:tc>
          <w:tcPr>
            <w:tcW w:w="182" w:type="dxa"/>
          </w:tcPr>
          <w:p w:rsidR="001F1271" w:rsidRPr="003363BF" w:rsidRDefault="001F1271" w:rsidP="001F1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1F1271" w:rsidRPr="003363BF" w:rsidRDefault="001F1271" w:rsidP="001F12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w:t>
            </w:r>
          </w:p>
        </w:tc>
        <w:tc>
          <w:tcPr>
            <w:tcW w:w="182" w:type="dxa"/>
          </w:tcPr>
          <w:p w:rsidR="001F1271" w:rsidRPr="003363BF" w:rsidRDefault="001F1271" w:rsidP="001F12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rsidR="001F1271" w:rsidRPr="000F3207" w:rsidRDefault="001F1271" w:rsidP="001F1271">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1F1271" w:rsidRPr="002D3C59" w:rsidTr="00B005AF">
        <w:trPr>
          <w:cantSplit/>
          <w:trHeight w:val="144"/>
          <w:tblHeader/>
        </w:trPr>
        <w:tc>
          <w:tcPr>
            <w:tcW w:w="3870" w:type="dxa"/>
          </w:tcPr>
          <w:p w:rsidR="001F1271" w:rsidRPr="002D3C59" w:rsidRDefault="001F1271" w:rsidP="001F1271">
            <w:pPr>
              <w:pStyle w:val="acctfourfigures"/>
              <w:spacing w:line="240" w:lineRule="auto"/>
              <w:ind w:left="195" w:right="-80" w:hanging="195"/>
              <w:rPr>
                <w:szCs w:val="22"/>
              </w:rPr>
            </w:pPr>
          </w:p>
        </w:tc>
        <w:tc>
          <w:tcPr>
            <w:tcW w:w="1170" w:type="dxa"/>
          </w:tcPr>
          <w:p w:rsidR="001F1271" w:rsidRPr="00144947" w:rsidRDefault="001F1271" w:rsidP="001F12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144947">
              <w:rPr>
                <w:rFonts w:cs="Times New Roman"/>
                <w:b/>
                <w:bCs/>
              </w:rPr>
              <w:t>applied</w:t>
            </w:r>
          </w:p>
        </w:tc>
        <w:tc>
          <w:tcPr>
            <w:tcW w:w="182" w:type="dxa"/>
          </w:tcPr>
          <w:p w:rsidR="001F1271" w:rsidRPr="003363BF" w:rsidRDefault="001F1271" w:rsidP="001F1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58" w:type="dxa"/>
          </w:tcPr>
          <w:p w:rsidR="001F1271" w:rsidRPr="003363BF" w:rsidRDefault="001F1271" w:rsidP="001F12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statements</w:t>
            </w:r>
          </w:p>
        </w:tc>
        <w:tc>
          <w:tcPr>
            <w:tcW w:w="182" w:type="dxa"/>
          </w:tcPr>
          <w:p w:rsidR="001F1271" w:rsidRPr="003363BF" w:rsidRDefault="001F1271" w:rsidP="001F12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rsidR="001F1271" w:rsidRPr="003363BF" w:rsidRDefault="001F1271" w:rsidP="001F1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1F1271" w:rsidRPr="002D3C59" w:rsidTr="00B005AF">
        <w:trPr>
          <w:cantSplit/>
          <w:trHeight w:val="144"/>
          <w:tblHeader/>
        </w:trPr>
        <w:tc>
          <w:tcPr>
            <w:tcW w:w="3870" w:type="dxa"/>
          </w:tcPr>
          <w:p w:rsidR="001F1271" w:rsidRPr="002D3C59" w:rsidRDefault="001F1271" w:rsidP="001F1271">
            <w:pPr>
              <w:pStyle w:val="acctfourfigures"/>
              <w:spacing w:line="240" w:lineRule="auto"/>
              <w:ind w:left="195" w:right="-80" w:hanging="195"/>
              <w:rPr>
                <w:szCs w:val="22"/>
              </w:rPr>
            </w:pPr>
          </w:p>
        </w:tc>
        <w:tc>
          <w:tcPr>
            <w:tcW w:w="1170" w:type="dxa"/>
          </w:tcPr>
          <w:p w:rsidR="001F1271" w:rsidRPr="002D3C59" w:rsidRDefault="001F1271" w:rsidP="001F1271">
            <w:pPr>
              <w:pStyle w:val="acctmergecolhdg"/>
              <w:spacing w:line="240" w:lineRule="auto"/>
              <w:rPr>
                <w:b w:val="0"/>
                <w:bCs/>
                <w:szCs w:val="22"/>
              </w:rPr>
            </w:pPr>
            <w:r>
              <w:rPr>
                <w:b w:val="0"/>
                <w:bCs/>
                <w:szCs w:val="22"/>
              </w:rPr>
              <w:t>2020</w:t>
            </w:r>
          </w:p>
        </w:tc>
        <w:tc>
          <w:tcPr>
            <w:tcW w:w="182" w:type="dxa"/>
          </w:tcPr>
          <w:p w:rsidR="001F1271" w:rsidRPr="002D3C59" w:rsidRDefault="001F1271" w:rsidP="001F1271">
            <w:pPr>
              <w:pStyle w:val="acctmergecolhdg"/>
              <w:spacing w:line="240" w:lineRule="auto"/>
              <w:rPr>
                <w:b w:val="0"/>
                <w:bCs/>
                <w:szCs w:val="22"/>
              </w:rPr>
            </w:pPr>
          </w:p>
        </w:tc>
        <w:tc>
          <w:tcPr>
            <w:tcW w:w="1258" w:type="dxa"/>
          </w:tcPr>
          <w:p w:rsidR="001F1271" w:rsidRPr="002D3C59" w:rsidRDefault="001F1271" w:rsidP="001F1271">
            <w:pPr>
              <w:pStyle w:val="acctmergecolhdg"/>
              <w:spacing w:line="240" w:lineRule="auto"/>
              <w:rPr>
                <w:b w:val="0"/>
                <w:bCs/>
                <w:szCs w:val="22"/>
              </w:rPr>
            </w:pPr>
            <w:r>
              <w:rPr>
                <w:b w:val="0"/>
                <w:bCs/>
                <w:szCs w:val="22"/>
              </w:rPr>
              <w:t>2019</w:t>
            </w:r>
          </w:p>
        </w:tc>
        <w:tc>
          <w:tcPr>
            <w:tcW w:w="182" w:type="dxa"/>
          </w:tcPr>
          <w:p w:rsidR="001F1271" w:rsidRPr="002D3C59" w:rsidRDefault="001F1271" w:rsidP="001F1271">
            <w:pPr>
              <w:pStyle w:val="acctmergecolhdg"/>
              <w:spacing w:line="240" w:lineRule="auto"/>
              <w:rPr>
                <w:b w:val="0"/>
                <w:bCs/>
                <w:szCs w:val="22"/>
              </w:rPr>
            </w:pPr>
          </w:p>
        </w:tc>
        <w:tc>
          <w:tcPr>
            <w:tcW w:w="1168" w:type="dxa"/>
          </w:tcPr>
          <w:p w:rsidR="001F1271" w:rsidRPr="002D3C59" w:rsidRDefault="001F1271" w:rsidP="001F1271">
            <w:pPr>
              <w:pStyle w:val="acctmergecolhdg"/>
              <w:spacing w:line="240" w:lineRule="auto"/>
              <w:rPr>
                <w:b w:val="0"/>
                <w:bCs/>
                <w:szCs w:val="22"/>
              </w:rPr>
            </w:pPr>
            <w:r>
              <w:rPr>
                <w:b w:val="0"/>
                <w:bCs/>
                <w:szCs w:val="22"/>
              </w:rPr>
              <w:t>2020</w:t>
            </w:r>
          </w:p>
        </w:tc>
        <w:tc>
          <w:tcPr>
            <w:tcW w:w="184" w:type="dxa"/>
          </w:tcPr>
          <w:p w:rsidR="001F1271" w:rsidRPr="002D3C59" w:rsidRDefault="001F1271" w:rsidP="001F1271">
            <w:pPr>
              <w:pStyle w:val="acctmergecolhdg"/>
              <w:spacing w:line="240" w:lineRule="auto"/>
              <w:rPr>
                <w:b w:val="0"/>
                <w:bCs/>
                <w:szCs w:val="22"/>
              </w:rPr>
            </w:pPr>
          </w:p>
        </w:tc>
        <w:tc>
          <w:tcPr>
            <w:tcW w:w="1166" w:type="dxa"/>
            <w:gridSpan w:val="2"/>
          </w:tcPr>
          <w:p w:rsidR="001F1271" w:rsidRPr="002D3C59" w:rsidRDefault="001F1271" w:rsidP="001F1271">
            <w:pPr>
              <w:pStyle w:val="acctmergecolhdg"/>
              <w:spacing w:line="240" w:lineRule="auto"/>
              <w:rPr>
                <w:b w:val="0"/>
                <w:bCs/>
                <w:szCs w:val="22"/>
              </w:rPr>
            </w:pPr>
            <w:r>
              <w:rPr>
                <w:b w:val="0"/>
                <w:bCs/>
                <w:szCs w:val="22"/>
              </w:rPr>
              <w:t>2019</w:t>
            </w:r>
          </w:p>
        </w:tc>
      </w:tr>
      <w:tr w:rsidR="002D3C59" w:rsidRPr="002D3C59" w:rsidTr="00B005AF">
        <w:trPr>
          <w:gridAfter w:val="1"/>
          <w:wAfter w:w="15" w:type="dxa"/>
          <w:cantSplit/>
          <w:trHeight w:val="144"/>
          <w:tblHeader/>
        </w:trPr>
        <w:tc>
          <w:tcPr>
            <w:tcW w:w="3870" w:type="dxa"/>
          </w:tcPr>
          <w:p w:rsidR="002D3C59" w:rsidRPr="002D3C59" w:rsidRDefault="002D3C59">
            <w:pPr>
              <w:spacing w:line="240" w:lineRule="auto"/>
              <w:ind w:left="195" w:right="-80" w:hanging="195"/>
              <w:rPr>
                <w:rFonts w:ascii="Times New Roman" w:hAnsi="Times New Roman" w:cs="Times New Roman"/>
                <w:b/>
                <w:bCs/>
                <w:i/>
                <w:iCs/>
                <w:sz w:val="22"/>
                <w:szCs w:val="22"/>
              </w:rPr>
            </w:pPr>
          </w:p>
        </w:tc>
        <w:tc>
          <w:tcPr>
            <w:tcW w:w="5295" w:type="dxa"/>
            <w:gridSpan w:val="7"/>
            <w:hideMark/>
          </w:tcPr>
          <w:p w:rsidR="002D3C59" w:rsidRPr="002D3C59" w:rsidRDefault="002D3C59">
            <w:pPr>
              <w:pStyle w:val="acctfourfigures"/>
              <w:spacing w:line="240" w:lineRule="auto"/>
              <w:jc w:val="center"/>
              <w:rPr>
                <w:i/>
                <w:iCs/>
                <w:szCs w:val="22"/>
              </w:rPr>
            </w:pPr>
            <w:r w:rsidRPr="002D3C59">
              <w:rPr>
                <w:i/>
                <w:iCs/>
                <w:szCs w:val="22"/>
              </w:rPr>
              <w:t>(in</w:t>
            </w:r>
            <w:r w:rsidR="00A80B14">
              <w:rPr>
                <w:i/>
                <w:iCs/>
                <w:szCs w:val="22"/>
              </w:rPr>
              <w:t xml:space="preserve"> </w:t>
            </w:r>
            <w:r w:rsidR="00CB3061">
              <w:rPr>
                <w:i/>
                <w:iCs/>
                <w:szCs w:val="22"/>
              </w:rPr>
              <w:t>thousand</w:t>
            </w:r>
            <w:r w:rsidRPr="002D3C59">
              <w:rPr>
                <w:i/>
                <w:iCs/>
                <w:szCs w:val="22"/>
              </w:rPr>
              <w:t xml:space="preserve"> Baht</w:t>
            </w:r>
            <w:r w:rsidR="006F325C">
              <w:rPr>
                <w:i/>
                <w:iCs/>
                <w:szCs w:val="22"/>
              </w:rPr>
              <w:t>/thousand shares</w:t>
            </w:r>
            <w:r w:rsidRPr="002D3C59">
              <w:rPr>
                <w:i/>
                <w:iCs/>
                <w:szCs w:val="22"/>
              </w:rPr>
              <w:t>)</w:t>
            </w:r>
          </w:p>
        </w:tc>
      </w:tr>
      <w:tr w:rsidR="00834773" w:rsidRPr="002D3C59" w:rsidTr="00B005AF">
        <w:trPr>
          <w:cantSplit/>
          <w:trHeight w:val="144"/>
        </w:trPr>
        <w:tc>
          <w:tcPr>
            <w:tcW w:w="3870" w:type="dxa"/>
            <w:hideMark/>
          </w:tcPr>
          <w:p w:rsidR="00834773" w:rsidRPr="002D3C59" w:rsidRDefault="00834773" w:rsidP="00834773">
            <w:pPr>
              <w:spacing w:line="240" w:lineRule="auto"/>
              <w:ind w:left="195" w:right="-80" w:hanging="195"/>
              <w:rPr>
                <w:rFonts w:ascii="Times New Roman" w:hAnsi="Times New Roman" w:cs="Times New Roman"/>
                <w:b/>
                <w:bCs/>
                <w:color w:val="0000FF"/>
                <w:sz w:val="22"/>
                <w:szCs w:val="22"/>
              </w:rPr>
            </w:pPr>
            <w:r w:rsidRPr="002D3C59">
              <w:rPr>
                <w:rFonts w:ascii="Times New Roman" w:hAnsi="Times New Roman" w:cs="Times New Roman"/>
                <w:b/>
                <w:bCs/>
                <w:sz w:val="22"/>
                <w:szCs w:val="22"/>
              </w:rPr>
              <w:t>Profit attributable to ordinary shareholders of the Company (basic)</w:t>
            </w:r>
          </w:p>
        </w:tc>
        <w:tc>
          <w:tcPr>
            <w:tcW w:w="1170" w:type="dxa"/>
            <w:tcBorders>
              <w:left w:val="nil"/>
              <w:bottom w:val="nil"/>
              <w:right w:val="nil"/>
            </w:tcBorders>
            <w:vAlign w:val="bottom"/>
          </w:tcPr>
          <w:p w:rsidR="00834773" w:rsidRPr="00F213FE" w:rsidRDefault="00F213FE" w:rsidP="00834773">
            <w:pPr>
              <w:pStyle w:val="acctfourfigures"/>
              <w:tabs>
                <w:tab w:val="clear" w:pos="765"/>
                <w:tab w:val="decimal" w:pos="930"/>
              </w:tabs>
              <w:spacing w:line="240" w:lineRule="auto"/>
              <w:ind w:right="-81"/>
              <w:rPr>
                <w:b/>
                <w:bCs/>
                <w:szCs w:val="22"/>
                <w:lang w:val="en-US"/>
              </w:rPr>
            </w:pPr>
            <w:r w:rsidRPr="00F213FE">
              <w:rPr>
                <w:b/>
                <w:bCs/>
                <w:szCs w:val="22"/>
                <w:lang w:val="en-US"/>
              </w:rPr>
              <w:t>352,405</w:t>
            </w:r>
          </w:p>
        </w:tc>
        <w:tc>
          <w:tcPr>
            <w:tcW w:w="182" w:type="dxa"/>
            <w:vAlign w:val="bottom"/>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258" w:type="dxa"/>
            <w:tcBorders>
              <w:left w:val="nil"/>
              <w:bottom w:val="nil"/>
              <w:right w:val="nil"/>
            </w:tcBorders>
            <w:vAlign w:val="bottom"/>
          </w:tcPr>
          <w:p w:rsidR="00834773" w:rsidRPr="002D3C59" w:rsidRDefault="00834773" w:rsidP="00642267">
            <w:pPr>
              <w:pStyle w:val="acctfourfigures"/>
              <w:tabs>
                <w:tab w:val="clear" w:pos="765"/>
                <w:tab w:val="decimal" w:pos="1099"/>
              </w:tabs>
              <w:spacing w:line="240" w:lineRule="auto"/>
              <w:ind w:right="-81"/>
              <w:rPr>
                <w:szCs w:val="22"/>
              </w:rPr>
            </w:pPr>
            <w:r w:rsidRPr="002D3C59">
              <w:rPr>
                <w:b/>
                <w:bCs/>
                <w:szCs w:val="22"/>
              </w:rPr>
              <w:t>2</w:t>
            </w:r>
            <w:r>
              <w:rPr>
                <w:b/>
                <w:bCs/>
                <w:szCs w:val="22"/>
              </w:rPr>
              <w:t>55,603</w:t>
            </w:r>
          </w:p>
        </w:tc>
        <w:tc>
          <w:tcPr>
            <w:tcW w:w="182" w:type="dxa"/>
            <w:vAlign w:val="bottom"/>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168" w:type="dxa"/>
            <w:tcBorders>
              <w:left w:val="nil"/>
              <w:bottom w:val="nil"/>
              <w:right w:val="nil"/>
            </w:tcBorders>
            <w:vAlign w:val="bottom"/>
          </w:tcPr>
          <w:p w:rsidR="00834773" w:rsidRPr="00465F7D" w:rsidRDefault="00F213FE" w:rsidP="00834773">
            <w:pPr>
              <w:pStyle w:val="acctfourfigures"/>
              <w:tabs>
                <w:tab w:val="clear" w:pos="765"/>
                <w:tab w:val="decimal" w:pos="930"/>
              </w:tabs>
              <w:spacing w:line="240" w:lineRule="auto"/>
              <w:ind w:right="-81"/>
              <w:rPr>
                <w:b/>
                <w:bCs/>
                <w:szCs w:val="22"/>
              </w:rPr>
            </w:pPr>
            <w:r>
              <w:rPr>
                <w:b/>
                <w:bCs/>
                <w:szCs w:val="22"/>
              </w:rPr>
              <w:t>259,445</w:t>
            </w:r>
          </w:p>
        </w:tc>
        <w:tc>
          <w:tcPr>
            <w:tcW w:w="184" w:type="dxa"/>
            <w:vAlign w:val="bottom"/>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166" w:type="dxa"/>
            <w:gridSpan w:val="2"/>
            <w:tcBorders>
              <w:left w:val="nil"/>
              <w:bottom w:val="nil"/>
              <w:right w:val="nil"/>
            </w:tcBorders>
            <w:vAlign w:val="bottom"/>
          </w:tcPr>
          <w:p w:rsidR="00834773" w:rsidRPr="00465F7D" w:rsidRDefault="00834773" w:rsidP="00834773">
            <w:pPr>
              <w:pStyle w:val="acctfourfigures"/>
              <w:tabs>
                <w:tab w:val="clear" w:pos="765"/>
                <w:tab w:val="decimal" w:pos="930"/>
              </w:tabs>
              <w:spacing w:line="240" w:lineRule="auto"/>
              <w:ind w:right="-81"/>
              <w:rPr>
                <w:b/>
                <w:bCs/>
                <w:szCs w:val="22"/>
              </w:rPr>
            </w:pPr>
            <w:r w:rsidRPr="00465F7D">
              <w:rPr>
                <w:b/>
                <w:bCs/>
                <w:szCs w:val="22"/>
              </w:rPr>
              <w:t>333,680</w:t>
            </w:r>
          </w:p>
        </w:tc>
      </w:tr>
      <w:tr w:rsidR="00834773" w:rsidRPr="002D3C59" w:rsidTr="00B005AF">
        <w:trPr>
          <w:cantSplit/>
          <w:trHeight w:val="144"/>
        </w:trPr>
        <w:tc>
          <w:tcPr>
            <w:tcW w:w="3870" w:type="dxa"/>
            <w:hideMark/>
          </w:tcPr>
          <w:p w:rsidR="00834773" w:rsidRPr="002D3C59" w:rsidRDefault="00834773" w:rsidP="00834773">
            <w:pPr>
              <w:spacing w:line="240" w:lineRule="auto"/>
              <w:ind w:left="195" w:right="-80" w:hanging="195"/>
              <w:rPr>
                <w:rFonts w:ascii="Times New Roman" w:hAnsi="Times New Roman" w:cs="Times New Roman"/>
                <w:sz w:val="22"/>
                <w:szCs w:val="22"/>
              </w:rPr>
            </w:pPr>
          </w:p>
        </w:tc>
        <w:tc>
          <w:tcPr>
            <w:tcW w:w="1170" w:type="dxa"/>
            <w:tcBorders>
              <w:top w:val="double" w:sz="4" w:space="0" w:color="auto"/>
              <w:left w:val="nil"/>
              <w:bottom w:val="nil"/>
              <w:right w:val="nil"/>
            </w:tcBorders>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82" w:type="dxa"/>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258" w:type="dxa"/>
            <w:tcBorders>
              <w:top w:val="double" w:sz="4" w:space="0" w:color="auto"/>
              <w:left w:val="nil"/>
              <w:bottom w:val="nil"/>
              <w:right w:val="nil"/>
            </w:tcBorders>
            <w:hideMark/>
          </w:tcPr>
          <w:p w:rsidR="00834773" w:rsidRPr="002D3C59" w:rsidRDefault="00834773" w:rsidP="00834773">
            <w:pPr>
              <w:pStyle w:val="acctfourfigures"/>
              <w:tabs>
                <w:tab w:val="clear" w:pos="765"/>
                <w:tab w:val="decimal" w:pos="930"/>
              </w:tabs>
              <w:spacing w:line="240" w:lineRule="auto"/>
              <w:ind w:right="-81"/>
              <w:rPr>
                <w:szCs w:val="22"/>
              </w:rPr>
            </w:pPr>
          </w:p>
        </w:tc>
        <w:tc>
          <w:tcPr>
            <w:tcW w:w="182" w:type="dxa"/>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84" w:type="dxa"/>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hideMark/>
          </w:tcPr>
          <w:p w:rsidR="00834773" w:rsidRPr="002D3C59" w:rsidRDefault="00834773" w:rsidP="00834773">
            <w:pPr>
              <w:pStyle w:val="acctfourfigures"/>
              <w:tabs>
                <w:tab w:val="clear" w:pos="765"/>
                <w:tab w:val="decimal" w:pos="930"/>
              </w:tabs>
              <w:spacing w:line="240" w:lineRule="auto"/>
              <w:ind w:right="-81"/>
              <w:jc w:val="right"/>
              <w:rPr>
                <w:szCs w:val="22"/>
              </w:rPr>
            </w:pPr>
          </w:p>
        </w:tc>
      </w:tr>
      <w:tr w:rsidR="00834773" w:rsidRPr="002D3C59" w:rsidTr="00B005AF">
        <w:trPr>
          <w:cantSplit/>
          <w:trHeight w:val="144"/>
        </w:trPr>
        <w:tc>
          <w:tcPr>
            <w:tcW w:w="3870" w:type="dxa"/>
            <w:hideMark/>
          </w:tcPr>
          <w:p w:rsidR="00834773" w:rsidRPr="002D3C59" w:rsidRDefault="00834773" w:rsidP="00834773">
            <w:pPr>
              <w:spacing w:line="240" w:lineRule="auto"/>
              <w:ind w:left="195" w:right="-80" w:hanging="195"/>
              <w:rPr>
                <w:rFonts w:ascii="Times New Roman" w:hAnsi="Times New Roman" w:cs="Times New Roman"/>
                <w:b/>
                <w:bCs/>
                <w:sz w:val="22"/>
                <w:szCs w:val="22"/>
              </w:rPr>
            </w:pPr>
            <w:r w:rsidRPr="002D3C59">
              <w:rPr>
                <w:rFonts w:ascii="Times New Roman" w:hAnsi="Times New Roman" w:cs="Times New Roman"/>
                <w:b/>
                <w:bCs/>
                <w:i/>
                <w:iCs/>
                <w:sz w:val="22"/>
                <w:szCs w:val="22"/>
              </w:rPr>
              <w:t>Ordinary shares outstanding</w:t>
            </w:r>
          </w:p>
        </w:tc>
        <w:tc>
          <w:tcPr>
            <w:tcW w:w="1170" w:type="dxa"/>
          </w:tcPr>
          <w:p w:rsidR="00834773" w:rsidRPr="002D3C59" w:rsidRDefault="00834773" w:rsidP="00834773">
            <w:pPr>
              <w:pStyle w:val="acctfourfigures"/>
              <w:tabs>
                <w:tab w:val="clear" w:pos="765"/>
                <w:tab w:val="decimal" w:pos="930"/>
              </w:tabs>
              <w:spacing w:line="240" w:lineRule="auto"/>
              <w:ind w:right="-81"/>
              <w:jc w:val="right"/>
              <w:rPr>
                <w:b/>
                <w:bCs/>
                <w:szCs w:val="22"/>
              </w:rPr>
            </w:pPr>
          </w:p>
        </w:tc>
        <w:tc>
          <w:tcPr>
            <w:tcW w:w="182" w:type="dxa"/>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258" w:type="dxa"/>
            <w:hideMark/>
          </w:tcPr>
          <w:p w:rsidR="00834773" w:rsidRPr="002D3C59" w:rsidRDefault="00834773" w:rsidP="00834773">
            <w:pPr>
              <w:pStyle w:val="acctfourfigures"/>
              <w:tabs>
                <w:tab w:val="clear" w:pos="765"/>
                <w:tab w:val="decimal" w:pos="930"/>
              </w:tabs>
              <w:spacing w:line="240" w:lineRule="auto"/>
              <w:ind w:right="-81"/>
              <w:rPr>
                <w:b/>
                <w:bCs/>
                <w:szCs w:val="22"/>
              </w:rPr>
            </w:pPr>
          </w:p>
        </w:tc>
        <w:tc>
          <w:tcPr>
            <w:tcW w:w="182" w:type="dxa"/>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168" w:type="dxa"/>
          </w:tcPr>
          <w:p w:rsidR="00834773" w:rsidRPr="002D3C59" w:rsidRDefault="00834773" w:rsidP="00834773">
            <w:pPr>
              <w:pStyle w:val="acctfourfigures"/>
              <w:tabs>
                <w:tab w:val="clear" w:pos="765"/>
                <w:tab w:val="decimal" w:pos="930"/>
              </w:tabs>
              <w:spacing w:line="240" w:lineRule="auto"/>
              <w:ind w:right="-81"/>
              <w:jc w:val="right"/>
              <w:rPr>
                <w:b/>
                <w:bCs/>
                <w:szCs w:val="22"/>
              </w:rPr>
            </w:pPr>
          </w:p>
        </w:tc>
        <w:tc>
          <w:tcPr>
            <w:tcW w:w="184" w:type="dxa"/>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166" w:type="dxa"/>
            <w:gridSpan w:val="2"/>
            <w:hideMark/>
          </w:tcPr>
          <w:p w:rsidR="00834773" w:rsidRPr="002D3C59" w:rsidRDefault="00834773" w:rsidP="00834773">
            <w:pPr>
              <w:pStyle w:val="acctfourfigures"/>
              <w:tabs>
                <w:tab w:val="clear" w:pos="765"/>
                <w:tab w:val="decimal" w:pos="930"/>
              </w:tabs>
              <w:spacing w:line="240" w:lineRule="auto"/>
              <w:ind w:right="-81"/>
              <w:jc w:val="right"/>
              <w:rPr>
                <w:b/>
                <w:bCs/>
                <w:szCs w:val="22"/>
              </w:rPr>
            </w:pPr>
          </w:p>
        </w:tc>
      </w:tr>
      <w:tr w:rsidR="00834773" w:rsidRPr="002D3C59" w:rsidTr="00B005AF">
        <w:trPr>
          <w:cantSplit/>
          <w:trHeight w:val="144"/>
        </w:trPr>
        <w:tc>
          <w:tcPr>
            <w:tcW w:w="3870" w:type="dxa"/>
            <w:vAlign w:val="bottom"/>
            <w:hideMark/>
          </w:tcPr>
          <w:p w:rsidR="00834773" w:rsidRDefault="00834773" w:rsidP="00834773">
            <w:pPr>
              <w:spacing w:line="240" w:lineRule="auto"/>
              <w:ind w:left="195" w:right="10" w:hanging="195"/>
              <w:rPr>
                <w:rFonts w:ascii="Times New Roman" w:hAnsi="Times New Roman" w:cs="Times New Roman"/>
                <w:sz w:val="22"/>
                <w:szCs w:val="22"/>
              </w:rPr>
            </w:pPr>
            <w:r w:rsidRPr="002D3C59">
              <w:rPr>
                <w:rFonts w:ascii="Times New Roman" w:hAnsi="Times New Roman" w:cs="Times New Roman"/>
                <w:sz w:val="22"/>
                <w:szCs w:val="22"/>
              </w:rPr>
              <w:t xml:space="preserve">Number of ordinary shares outstanding at </w:t>
            </w:r>
          </w:p>
          <w:p w:rsidR="00834773" w:rsidRPr="002D3C59" w:rsidRDefault="00834773" w:rsidP="00834773">
            <w:pPr>
              <w:spacing w:line="240" w:lineRule="auto"/>
              <w:ind w:left="195" w:right="10" w:hanging="195"/>
              <w:rPr>
                <w:rFonts w:ascii="Times New Roman" w:hAnsi="Times New Roman" w:cs="Times New Roman"/>
                <w:i/>
                <w:iCs/>
                <w:sz w:val="22"/>
                <w:szCs w:val="22"/>
              </w:rPr>
            </w:pPr>
            <w:r>
              <w:rPr>
                <w:rFonts w:ascii="Times New Roman" w:hAnsi="Times New Roman" w:cs="Times New Roman"/>
                <w:sz w:val="22"/>
                <w:szCs w:val="22"/>
              </w:rPr>
              <w:t xml:space="preserve">   </w:t>
            </w:r>
            <w:r w:rsidRPr="002D3C59">
              <w:rPr>
                <w:rFonts w:ascii="Times New Roman" w:hAnsi="Times New Roman" w:cs="Times New Roman"/>
                <w:sz w:val="22"/>
                <w:szCs w:val="22"/>
              </w:rPr>
              <w:t>1 January</w:t>
            </w:r>
          </w:p>
        </w:tc>
        <w:tc>
          <w:tcPr>
            <w:tcW w:w="1170" w:type="dxa"/>
            <w:vAlign w:val="bottom"/>
          </w:tcPr>
          <w:p w:rsidR="00834773" w:rsidRPr="00F213FE" w:rsidRDefault="00F213FE" w:rsidP="00834773">
            <w:pPr>
              <w:pStyle w:val="acctfourfigures"/>
              <w:tabs>
                <w:tab w:val="clear" w:pos="765"/>
                <w:tab w:val="decimal" w:pos="930"/>
              </w:tabs>
              <w:spacing w:line="240" w:lineRule="auto"/>
              <w:ind w:right="-81"/>
              <w:rPr>
                <w:szCs w:val="22"/>
              </w:rPr>
            </w:pPr>
            <w:r w:rsidRPr="00F213FE">
              <w:rPr>
                <w:szCs w:val="22"/>
              </w:rPr>
              <w:t>2,048,255</w:t>
            </w:r>
          </w:p>
        </w:tc>
        <w:tc>
          <w:tcPr>
            <w:tcW w:w="182" w:type="dxa"/>
            <w:vAlign w:val="bottom"/>
          </w:tcPr>
          <w:p w:rsidR="00834773" w:rsidRPr="00F213FE" w:rsidRDefault="00834773" w:rsidP="00834773">
            <w:pPr>
              <w:pStyle w:val="acctfourfigures"/>
              <w:tabs>
                <w:tab w:val="clear" w:pos="765"/>
                <w:tab w:val="decimal" w:pos="930"/>
              </w:tabs>
              <w:spacing w:line="240" w:lineRule="auto"/>
              <w:ind w:right="-81"/>
              <w:jc w:val="right"/>
              <w:rPr>
                <w:szCs w:val="22"/>
              </w:rPr>
            </w:pPr>
          </w:p>
        </w:tc>
        <w:tc>
          <w:tcPr>
            <w:tcW w:w="1258" w:type="dxa"/>
            <w:vAlign w:val="bottom"/>
            <w:hideMark/>
          </w:tcPr>
          <w:p w:rsidR="00834773" w:rsidRPr="002D3C59" w:rsidRDefault="00834773" w:rsidP="00642267">
            <w:pPr>
              <w:pStyle w:val="acctfourfigures"/>
              <w:tabs>
                <w:tab w:val="clear" w:pos="765"/>
                <w:tab w:val="decimal" w:pos="1099"/>
              </w:tabs>
              <w:spacing w:line="240" w:lineRule="auto"/>
              <w:ind w:right="-81"/>
              <w:rPr>
                <w:b/>
                <w:bCs/>
                <w:szCs w:val="22"/>
              </w:rPr>
            </w:pPr>
            <w:r w:rsidRPr="002D3C59">
              <w:rPr>
                <w:szCs w:val="22"/>
              </w:rPr>
              <w:t>2</w:t>
            </w:r>
            <w:r>
              <w:rPr>
                <w:szCs w:val="22"/>
              </w:rPr>
              <w:t>,048,255</w:t>
            </w:r>
          </w:p>
        </w:tc>
        <w:tc>
          <w:tcPr>
            <w:tcW w:w="182" w:type="dxa"/>
            <w:vAlign w:val="bottom"/>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168" w:type="dxa"/>
            <w:vAlign w:val="bottom"/>
          </w:tcPr>
          <w:p w:rsidR="00834773" w:rsidRPr="00F213FE" w:rsidRDefault="00F213FE" w:rsidP="00834773">
            <w:pPr>
              <w:pStyle w:val="acctfourfigures"/>
              <w:tabs>
                <w:tab w:val="clear" w:pos="765"/>
                <w:tab w:val="decimal" w:pos="930"/>
              </w:tabs>
              <w:spacing w:line="240" w:lineRule="auto"/>
              <w:ind w:right="-81"/>
              <w:rPr>
                <w:szCs w:val="22"/>
              </w:rPr>
            </w:pPr>
            <w:r w:rsidRPr="00F213FE">
              <w:rPr>
                <w:szCs w:val="22"/>
              </w:rPr>
              <w:t>2,048,255</w:t>
            </w:r>
          </w:p>
        </w:tc>
        <w:tc>
          <w:tcPr>
            <w:tcW w:w="184" w:type="dxa"/>
            <w:vAlign w:val="bottom"/>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166" w:type="dxa"/>
            <w:gridSpan w:val="2"/>
            <w:vAlign w:val="bottom"/>
            <w:hideMark/>
          </w:tcPr>
          <w:p w:rsidR="00834773" w:rsidRPr="002D3C59" w:rsidRDefault="00834773" w:rsidP="00834773">
            <w:pPr>
              <w:pStyle w:val="acctfourfigures"/>
              <w:tabs>
                <w:tab w:val="clear" w:pos="765"/>
                <w:tab w:val="decimal" w:pos="930"/>
              </w:tabs>
              <w:spacing w:line="240" w:lineRule="auto"/>
              <w:ind w:right="-81"/>
              <w:rPr>
                <w:b/>
                <w:bCs/>
                <w:szCs w:val="22"/>
              </w:rPr>
            </w:pPr>
            <w:r w:rsidRPr="002D3C59">
              <w:rPr>
                <w:szCs w:val="22"/>
              </w:rPr>
              <w:t>2</w:t>
            </w:r>
            <w:r>
              <w:rPr>
                <w:szCs w:val="22"/>
              </w:rPr>
              <w:t>,048,255</w:t>
            </w:r>
          </w:p>
        </w:tc>
      </w:tr>
      <w:tr w:rsidR="00834773" w:rsidRPr="002D3C59" w:rsidTr="00B005AF">
        <w:trPr>
          <w:cantSplit/>
          <w:trHeight w:val="144"/>
        </w:trPr>
        <w:tc>
          <w:tcPr>
            <w:tcW w:w="3870" w:type="dxa"/>
            <w:shd w:val="clear" w:color="auto" w:fill="auto"/>
            <w:vAlign w:val="center"/>
            <w:hideMark/>
          </w:tcPr>
          <w:p w:rsidR="00834773" w:rsidRPr="006F325C" w:rsidRDefault="00834773" w:rsidP="00834773">
            <w:pPr>
              <w:spacing w:line="240" w:lineRule="auto"/>
              <w:ind w:left="195" w:right="10" w:hanging="195"/>
              <w:rPr>
                <w:rFonts w:ascii="Times New Roman" w:hAnsi="Times New Roman" w:cs="Times New Roman"/>
                <w:sz w:val="22"/>
                <w:szCs w:val="22"/>
              </w:rPr>
            </w:pPr>
            <w:r w:rsidRPr="006F325C">
              <w:rPr>
                <w:rFonts w:ascii="Times New Roman" w:hAnsi="Times New Roman" w:cs="Times New Roman"/>
                <w:sz w:val="22"/>
                <w:szCs w:val="22"/>
              </w:rPr>
              <w:t>Effect of treasury shares</w:t>
            </w:r>
          </w:p>
        </w:tc>
        <w:tc>
          <w:tcPr>
            <w:tcW w:w="1170" w:type="dxa"/>
            <w:vAlign w:val="bottom"/>
          </w:tcPr>
          <w:p w:rsidR="00834773" w:rsidRPr="00F213FE" w:rsidRDefault="00F213FE" w:rsidP="00834773">
            <w:pPr>
              <w:pStyle w:val="acctfourfigures"/>
              <w:tabs>
                <w:tab w:val="clear" w:pos="765"/>
                <w:tab w:val="decimal" w:pos="930"/>
              </w:tabs>
              <w:spacing w:line="240" w:lineRule="auto"/>
              <w:ind w:right="-81"/>
              <w:rPr>
                <w:szCs w:val="22"/>
              </w:rPr>
            </w:pPr>
            <w:r w:rsidRPr="00F213FE">
              <w:rPr>
                <w:szCs w:val="22"/>
              </w:rPr>
              <w:t>(68,234)</w:t>
            </w:r>
          </w:p>
        </w:tc>
        <w:tc>
          <w:tcPr>
            <w:tcW w:w="182" w:type="dxa"/>
            <w:vAlign w:val="bottom"/>
          </w:tcPr>
          <w:p w:rsidR="00834773" w:rsidRPr="00F213FE" w:rsidRDefault="00834773" w:rsidP="00834773">
            <w:pPr>
              <w:pStyle w:val="acctfourfigures"/>
              <w:tabs>
                <w:tab w:val="clear" w:pos="765"/>
                <w:tab w:val="decimal" w:pos="930"/>
              </w:tabs>
              <w:spacing w:line="240" w:lineRule="auto"/>
              <w:ind w:right="-81"/>
              <w:jc w:val="right"/>
              <w:rPr>
                <w:szCs w:val="22"/>
              </w:rPr>
            </w:pPr>
          </w:p>
        </w:tc>
        <w:tc>
          <w:tcPr>
            <w:tcW w:w="1258" w:type="dxa"/>
            <w:vAlign w:val="bottom"/>
            <w:hideMark/>
          </w:tcPr>
          <w:p w:rsidR="00834773" w:rsidRPr="00313B24" w:rsidRDefault="00834773" w:rsidP="00642267">
            <w:pPr>
              <w:pStyle w:val="acctfourfigures"/>
              <w:tabs>
                <w:tab w:val="clear" w:pos="765"/>
                <w:tab w:val="decimal" w:pos="1099"/>
              </w:tabs>
              <w:spacing w:line="240" w:lineRule="auto"/>
              <w:ind w:right="-81"/>
              <w:rPr>
                <w:b/>
                <w:bCs/>
                <w:szCs w:val="22"/>
              </w:rPr>
            </w:pPr>
            <w:r w:rsidRPr="00313B24">
              <w:rPr>
                <w:szCs w:val="22"/>
              </w:rPr>
              <w:t>(5,292)</w:t>
            </w:r>
          </w:p>
        </w:tc>
        <w:tc>
          <w:tcPr>
            <w:tcW w:w="182" w:type="dxa"/>
            <w:vAlign w:val="bottom"/>
          </w:tcPr>
          <w:p w:rsidR="00834773" w:rsidRPr="00313B24" w:rsidRDefault="00834773" w:rsidP="00834773">
            <w:pPr>
              <w:pStyle w:val="acctfourfigures"/>
              <w:tabs>
                <w:tab w:val="clear" w:pos="765"/>
                <w:tab w:val="decimal" w:pos="930"/>
              </w:tabs>
              <w:spacing w:line="240" w:lineRule="auto"/>
              <w:ind w:right="-81"/>
              <w:jc w:val="right"/>
              <w:rPr>
                <w:szCs w:val="22"/>
              </w:rPr>
            </w:pPr>
          </w:p>
        </w:tc>
        <w:tc>
          <w:tcPr>
            <w:tcW w:w="1168" w:type="dxa"/>
            <w:vAlign w:val="bottom"/>
          </w:tcPr>
          <w:p w:rsidR="00834773" w:rsidRPr="00F213FE" w:rsidRDefault="00F213FE" w:rsidP="00834773">
            <w:pPr>
              <w:pStyle w:val="acctfourfigures"/>
              <w:tabs>
                <w:tab w:val="clear" w:pos="765"/>
                <w:tab w:val="decimal" w:pos="930"/>
              </w:tabs>
              <w:spacing w:line="240" w:lineRule="auto"/>
              <w:ind w:right="-81"/>
              <w:rPr>
                <w:szCs w:val="22"/>
              </w:rPr>
            </w:pPr>
            <w:r>
              <w:rPr>
                <w:szCs w:val="22"/>
              </w:rPr>
              <w:t>(68,234)</w:t>
            </w:r>
          </w:p>
        </w:tc>
        <w:tc>
          <w:tcPr>
            <w:tcW w:w="184" w:type="dxa"/>
            <w:vAlign w:val="bottom"/>
          </w:tcPr>
          <w:p w:rsidR="00834773" w:rsidRPr="002D3C59" w:rsidRDefault="00834773" w:rsidP="00834773">
            <w:pPr>
              <w:pStyle w:val="acctfourfigures"/>
              <w:tabs>
                <w:tab w:val="clear" w:pos="765"/>
                <w:tab w:val="decimal" w:pos="930"/>
              </w:tabs>
              <w:spacing w:line="240" w:lineRule="auto"/>
              <w:ind w:right="-81"/>
              <w:jc w:val="center"/>
              <w:rPr>
                <w:szCs w:val="22"/>
              </w:rPr>
            </w:pPr>
          </w:p>
        </w:tc>
        <w:tc>
          <w:tcPr>
            <w:tcW w:w="1166" w:type="dxa"/>
            <w:gridSpan w:val="2"/>
            <w:vAlign w:val="bottom"/>
            <w:hideMark/>
          </w:tcPr>
          <w:p w:rsidR="00834773" w:rsidRPr="00313B24" w:rsidRDefault="00834773" w:rsidP="00834773">
            <w:pPr>
              <w:pStyle w:val="acctfourfigures"/>
              <w:tabs>
                <w:tab w:val="clear" w:pos="765"/>
                <w:tab w:val="decimal" w:pos="930"/>
              </w:tabs>
              <w:spacing w:line="240" w:lineRule="auto"/>
              <w:ind w:right="-81"/>
              <w:rPr>
                <w:b/>
                <w:bCs/>
                <w:szCs w:val="22"/>
              </w:rPr>
            </w:pPr>
            <w:r w:rsidRPr="00313B24">
              <w:rPr>
                <w:szCs w:val="22"/>
              </w:rPr>
              <w:t>(5,292)</w:t>
            </w:r>
          </w:p>
        </w:tc>
      </w:tr>
      <w:tr w:rsidR="00834773" w:rsidRPr="002D3C59" w:rsidTr="00B005AF">
        <w:trPr>
          <w:cantSplit/>
          <w:trHeight w:val="144"/>
        </w:trPr>
        <w:tc>
          <w:tcPr>
            <w:tcW w:w="3870" w:type="dxa"/>
            <w:shd w:val="clear" w:color="auto" w:fill="auto"/>
            <w:vAlign w:val="bottom"/>
            <w:hideMark/>
          </w:tcPr>
          <w:p w:rsidR="00834773" w:rsidRDefault="00834773" w:rsidP="00834773">
            <w:pPr>
              <w:spacing w:line="240" w:lineRule="auto"/>
              <w:ind w:left="195" w:right="10" w:hanging="195"/>
              <w:rPr>
                <w:rFonts w:ascii="Times New Roman" w:hAnsi="Times New Roman" w:cs="Times New Roman"/>
                <w:b/>
                <w:bCs/>
                <w:sz w:val="22"/>
                <w:szCs w:val="22"/>
              </w:rPr>
            </w:pPr>
            <w:r w:rsidRPr="006F325C">
              <w:rPr>
                <w:rFonts w:ascii="Times New Roman" w:hAnsi="Times New Roman" w:cs="Times New Roman"/>
                <w:b/>
                <w:bCs/>
                <w:sz w:val="22"/>
                <w:szCs w:val="22"/>
              </w:rPr>
              <w:t>Weighted average</w:t>
            </w:r>
            <w:r>
              <w:rPr>
                <w:rFonts w:ascii="Times New Roman" w:hAnsi="Times New Roman" w:cs="Times New Roman"/>
                <w:b/>
                <w:bCs/>
                <w:sz w:val="22"/>
                <w:szCs w:val="22"/>
              </w:rPr>
              <w:t xml:space="preserve"> </w:t>
            </w:r>
            <w:r w:rsidRPr="006F325C">
              <w:rPr>
                <w:rFonts w:ascii="Times New Roman" w:hAnsi="Times New Roman" w:cs="Times New Roman"/>
                <w:b/>
                <w:bCs/>
                <w:sz w:val="22"/>
                <w:szCs w:val="22"/>
              </w:rPr>
              <w:t xml:space="preserve">number of ordinary shares outstanding (basic) at </w:t>
            </w:r>
          </w:p>
          <w:p w:rsidR="00834773" w:rsidRPr="006F325C" w:rsidRDefault="00834773" w:rsidP="00834773">
            <w:pPr>
              <w:spacing w:line="240" w:lineRule="auto"/>
              <w:ind w:left="195" w:right="10" w:hanging="195"/>
              <w:rPr>
                <w:rFonts w:ascii="Times New Roman" w:hAnsi="Times New Roman" w:cs="Times New Roman"/>
                <w:sz w:val="22"/>
                <w:szCs w:val="22"/>
              </w:rPr>
            </w:pPr>
            <w:r>
              <w:rPr>
                <w:rFonts w:ascii="Times New Roman" w:hAnsi="Times New Roman" w:cs="Times New Roman"/>
                <w:b/>
                <w:bCs/>
                <w:sz w:val="22"/>
                <w:szCs w:val="22"/>
              </w:rPr>
              <w:t xml:space="preserve">   </w:t>
            </w:r>
            <w:r w:rsidRPr="006F325C">
              <w:rPr>
                <w:rFonts w:ascii="Times New Roman" w:hAnsi="Times New Roman" w:cs="Times New Roman"/>
                <w:b/>
                <w:bCs/>
                <w:sz w:val="22"/>
                <w:szCs w:val="22"/>
              </w:rPr>
              <w:t>31 December</w:t>
            </w:r>
          </w:p>
        </w:tc>
        <w:tc>
          <w:tcPr>
            <w:tcW w:w="1170" w:type="dxa"/>
            <w:tcBorders>
              <w:top w:val="single" w:sz="4" w:space="0" w:color="auto"/>
              <w:left w:val="nil"/>
              <w:bottom w:val="nil"/>
              <w:right w:val="nil"/>
            </w:tcBorders>
            <w:vAlign w:val="bottom"/>
          </w:tcPr>
          <w:p w:rsidR="00834773" w:rsidRPr="00313B24" w:rsidRDefault="00F213FE" w:rsidP="00D4695A">
            <w:pPr>
              <w:pStyle w:val="acctfourfigures"/>
              <w:tabs>
                <w:tab w:val="clear" w:pos="765"/>
                <w:tab w:val="decimal" w:pos="930"/>
              </w:tabs>
              <w:spacing w:line="240" w:lineRule="auto"/>
              <w:ind w:right="-81"/>
              <w:rPr>
                <w:b/>
                <w:bCs/>
                <w:szCs w:val="22"/>
              </w:rPr>
            </w:pPr>
            <w:r>
              <w:rPr>
                <w:b/>
                <w:bCs/>
                <w:szCs w:val="22"/>
              </w:rPr>
              <w:t>1,980,021</w:t>
            </w:r>
          </w:p>
        </w:tc>
        <w:tc>
          <w:tcPr>
            <w:tcW w:w="182" w:type="dxa"/>
            <w:vAlign w:val="bottom"/>
          </w:tcPr>
          <w:p w:rsidR="00834773" w:rsidRPr="00313B24" w:rsidRDefault="00834773" w:rsidP="00834773">
            <w:pPr>
              <w:pStyle w:val="acctfourfigures"/>
              <w:tabs>
                <w:tab w:val="clear" w:pos="765"/>
                <w:tab w:val="decimal" w:pos="930"/>
              </w:tabs>
              <w:spacing w:line="240" w:lineRule="auto"/>
              <w:ind w:right="-81"/>
              <w:jc w:val="right"/>
              <w:rPr>
                <w:szCs w:val="22"/>
              </w:rPr>
            </w:pPr>
          </w:p>
        </w:tc>
        <w:tc>
          <w:tcPr>
            <w:tcW w:w="1258" w:type="dxa"/>
            <w:tcBorders>
              <w:top w:val="single" w:sz="4" w:space="0" w:color="auto"/>
              <w:left w:val="nil"/>
              <w:bottom w:val="nil"/>
              <w:right w:val="nil"/>
            </w:tcBorders>
            <w:vAlign w:val="bottom"/>
            <w:hideMark/>
          </w:tcPr>
          <w:p w:rsidR="00834773" w:rsidRPr="00313B24" w:rsidRDefault="00834773" w:rsidP="00642267">
            <w:pPr>
              <w:pStyle w:val="acctfourfigures"/>
              <w:tabs>
                <w:tab w:val="clear" w:pos="765"/>
                <w:tab w:val="decimal" w:pos="1103"/>
              </w:tabs>
              <w:spacing w:line="240" w:lineRule="auto"/>
              <w:ind w:right="-81"/>
              <w:rPr>
                <w:b/>
                <w:bCs/>
                <w:szCs w:val="22"/>
              </w:rPr>
            </w:pPr>
            <w:r w:rsidRPr="00313B24">
              <w:rPr>
                <w:b/>
                <w:bCs/>
                <w:szCs w:val="22"/>
              </w:rPr>
              <w:t>2,042,963</w:t>
            </w:r>
          </w:p>
        </w:tc>
        <w:tc>
          <w:tcPr>
            <w:tcW w:w="182" w:type="dxa"/>
            <w:vAlign w:val="bottom"/>
          </w:tcPr>
          <w:p w:rsidR="00834773" w:rsidRPr="00313B24" w:rsidRDefault="00834773" w:rsidP="00834773">
            <w:pPr>
              <w:pStyle w:val="acctfourfigures"/>
              <w:tabs>
                <w:tab w:val="clear" w:pos="765"/>
                <w:tab w:val="decimal" w:pos="930"/>
              </w:tabs>
              <w:spacing w:line="240" w:lineRule="auto"/>
              <w:ind w:right="-81"/>
              <w:jc w:val="right"/>
              <w:rPr>
                <w:szCs w:val="22"/>
              </w:rPr>
            </w:pPr>
          </w:p>
        </w:tc>
        <w:tc>
          <w:tcPr>
            <w:tcW w:w="1168" w:type="dxa"/>
            <w:tcBorders>
              <w:top w:val="single" w:sz="4" w:space="0" w:color="auto"/>
              <w:left w:val="nil"/>
              <w:bottom w:val="nil"/>
              <w:right w:val="nil"/>
            </w:tcBorders>
            <w:vAlign w:val="bottom"/>
          </w:tcPr>
          <w:p w:rsidR="00834773" w:rsidRPr="00313B24" w:rsidRDefault="00F213FE" w:rsidP="00D4695A">
            <w:pPr>
              <w:pStyle w:val="acctfourfigures"/>
              <w:tabs>
                <w:tab w:val="clear" w:pos="765"/>
                <w:tab w:val="decimal" w:pos="930"/>
              </w:tabs>
              <w:spacing w:line="240" w:lineRule="auto"/>
              <w:ind w:right="-81"/>
              <w:rPr>
                <w:b/>
                <w:bCs/>
                <w:szCs w:val="22"/>
              </w:rPr>
            </w:pPr>
            <w:r>
              <w:rPr>
                <w:b/>
                <w:bCs/>
                <w:szCs w:val="22"/>
              </w:rPr>
              <w:t>1,980,021</w:t>
            </w:r>
          </w:p>
        </w:tc>
        <w:tc>
          <w:tcPr>
            <w:tcW w:w="184" w:type="dxa"/>
            <w:vAlign w:val="bottom"/>
          </w:tcPr>
          <w:p w:rsidR="00834773" w:rsidRPr="002D3C59" w:rsidRDefault="00834773" w:rsidP="00834773">
            <w:pPr>
              <w:pStyle w:val="acctfourfigures"/>
              <w:tabs>
                <w:tab w:val="clear" w:pos="765"/>
                <w:tab w:val="decimal" w:pos="930"/>
              </w:tabs>
              <w:spacing w:line="240" w:lineRule="auto"/>
              <w:ind w:right="-81"/>
              <w:jc w:val="right"/>
              <w:rPr>
                <w:szCs w:val="22"/>
              </w:rPr>
            </w:pPr>
          </w:p>
        </w:tc>
        <w:tc>
          <w:tcPr>
            <w:tcW w:w="1166" w:type="dxa"/>
            <w:gridSpan w:val="2"/>
            <w:tcBorders>
              <w:top w:val="single" w:sz="4" w:space="0" w:color="auto"/>
              <w:left w:val="nil"/>
              <w:bottom w:val="nil"/>
              <w:right w:val="nil"/>
            </w:tcBorders>
            <w:vAlign w:val="bottom"/>
            <w:hideMark/>
          </w:tcPr>
          <w:p w:rsidR="00834773" w:rsidRPr="00313B24" w:rsidRDefault="00834773" w:rsidP="00561C99">
            <w:pPr>
              <w:pStyle w:val="acctfourfigures"/>
              <w:tabs>
                <w:tab w:val="clear" w:pos="765"/>
                <w:tab w:val="decimal" w:pos="930"/>
              </w:tabs>
              <w:spacing w:line="240" w:lineRule="auto"/>
              <w:ind w:right="-81"/>
              <w:rPr>
                <w:b/>
                <w:bCs/>
                <w:szCs w:val="22"/>
              </w:rPr>
            </w:pPr>
            <w:r w:rsidRPr="00313B24">
              <w:rPr>
                <w:b/>
                <w:bCs/>
                <w:szCs w:val="22"/>
              </w:rPr>
              <w:t>2,042,963</w:t>
            </w:r>
          </w:p>
        </w:tc>
      </w:tr>
      <w:tr w:rsidR="00834773" w:rsidRPr="00313B24" w:rsidTr="00B005AF">
        <w:trPr>
          <w:cantSplit/>
          <w:trHeight w:val="197"/>
        </w:trPr>
        <w:tc>
          <w:tcPr>
            <w:tcW w:w="3870" w:type="dxa"/>
            <w:vAlign w:val="bottom"/>
          </w:tcPr>
          <w:p w:rsidR="00834773" w:rsidRPr="00313B24" w:rsidRDefault="00834773" w:rsidP="00834773">
            <w:pPr>
              <w:spacing w:line="240" w:lineRule="auto"/>
              <w:ind w:right="-80"/>
              <w:rPr>
                <w:rFonts w:ascii="Times New Roman" w:hAnsi="Times New Roman" w:cs="Cordia New"/>
                <w:b/>
                <w:bCs/>
                <w:sz w:val="22"/>
                <w:szCs w:val="22"/>
              </w:rPr>
            </w:pPr>
          </w:p>
        </w:tc>
        <w:tc>
          <w:tcPr>
            <w:tcW w:w="1170" w:type="dxa"/>
            <w:tcBorders>
              <w:top w:val="double" w:sz="4" w:space="0" w:color="auto"/>
              <w:left w:val="nil"/>
              <w:bottom w:val="nil"/>
              <w:right w:val="nil"/>
            </w:tcBorders>
          </w:tcPr>
          <w:p w:rsidR="00834773" w:rsidRPr="00313B24" w:rsidRDefault="00834773" w:rsidP="00834773">
            <w:pPr>
              <w:pStyle w:val="acctfourfigures"/>
              <w:tabs>
                <w:tab w:val="clear" w:pos="765"/>
                <w:tab w:val="decimal" w:pos="930"/>
              </w:tabs>
              <w:spacing w:line="240" w:lineRule="auto"/>
              <w:ind w:right="-81"/>
              <w:rPr>
                <w:b/>
                <w:bCs/>
                <w:szCs w:val="22"/>
              </w:rPr>
            </w:pPr>
          </w:p>
        </w:tc>
        <w:tc>
          <w:tcPr>
            <w:tcW w:w="182" w:type="dxa"/>
          </w:tcPr>
          <w:p w:rsidR="00834773" w:rsidRPr="00313B24" w:rsidRDefault="00834773" w:rsidP="00834773">
            <w:pPr>
              <w:pStyle w:val="acctfourfigures"/>
              <w:tabs>
                <w:tab w:val="clear" w:pos="765"/>
                <w:tab w:val="decimal" w:pos="930"/>
              </w:tabs>
              <w:spacing w:line="240" w:lineRule="auto"/>
              <w:ind w:right="-81"/>
              <w:jc w:val="right"/>
              <w:rPr>
                <w:szCs w:val="22"/>
              </w:rPr>
            </w:pPr>
          </w:p>
        </w:tc>
        <w:tc>
          <w:tcPr>
            <w:tcW w:w="1258" w:type="dxa"/>
            <w:tcBorders>
              <w:top w:val="double" w:sz="4" w:space="0" w:color="auto"/>
              <w:left w:val="nil"/>
              <w:bottom w:val="nil"/>
              <w:right w:val="nil"/>
            </w:tcBorders>
          </w:tcPr>
          <w:p w:rsidR="00834773" w:rsidRPr="00313B24" w:rsidRDefault="00834773" w:rsidP="00834773">
            <w:pPr>
              <w:pStyle w:val="acctfourfigures"/>
              <w:tabs>
                <w:tab w:val="clear" w:pos="765"/>
                <w:tab w:val="decimal" w:pos="930"/>
              </w:tabs>
              <w:spacing w:line="240" w:lineRule="auto"/>
              <w:ind w:right="-81"/>
              <w:rPr>
                <w:b/>
                <w:bCs/>
                <w:szCs w:val="22"/>
              </w:rPr>
            </w:pPr>
          </w:p>
        </w:tc>
        <w:tc>
          <w:tcPr>
            <w:tcW w:w="182" w:type="dxa"/>
          </w:tcPr>
          <w:p w:rsidR="00834773" w:rsidRPr="00313B24" w:rsidRDefault="00834773" w:rsidP="00834773">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rsidR="00834773" w:rsidRPr="00313B24" w:rsidRDefault="00834773" w:rsidP="00834773">
            <w:pPr>
              <w:pStyle w:val="acctfourfigures"/>
              <w:tabs>
                <w:tab w:val="clear" w:pos="765"/>
                <w:tab w:val="decimal" w:pos="930"/>
              </w:tabs>
              <w:spacing w:line="240" w:lineRule="auto"/>
              <w:ind w:right="-81"/>
              <w:jc w:val="right"/>
              <w:rPr>
                <w:b/>
                <w:bCs/>
                <w:szCs w:val="22"/>
              </w:rPr>
            </w:pPr>
          </w:p>
        </w:tc>
        <w:tc>
          <w:tcPr>
            <w:tcW w:w="184" w:type="dxa"/>
          </w:tcPr>
          <w:p w:rsidR="00834773" w:rsidRPr="00313B24" w:rsidRDefault="00834773" w:rsidP="00834773">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tcPr>
          <w:p w:rsidR="00834773" w:rsidRPr="00313B24" w:rsidRDefault="00834773" w:rsidP="00834773">
            <w:pPr>
              <w:pStyle w:val="acctfourfigures"/>
              <w:tabs>
                <w:tab w:val="clear" w:pos="765"/>
                <w:tab w:val="decimal" w:pos="930"/>
              </w:tabs>
              <w:spacing w:line="240" w:lineRule="auto"/>
              <w:ind w:right="-81"/>
              <w:jc w:val="right"/>
              <w:rPr>
                <w:b/>
                <w:bCs/>
                <w:szCs w:val="22"/>
              </w:rPr>
            </w:pPr>
          </w:p>
        </w:tc>
      </w:tr>
      <w:tr w:rsidR="00834773" w:rsidRPr="002D3C59" w:rsidTr="00B005AF">
        <w:trPr>
          <w:cantSplit/>
          <w:trHeight w:val="144"/>
        </w:trPr>
        <w:tc>
          <w:tcPr>
            <w:tcW w:w="3870" w:type="dxa"/>
            <w:vAlign w:val="bottom"/>
            <w:hideMark/>
          </w:tcPr>
          <w:p w:rsidR="00834773" w:rsidRPr="002D3C59" w:rsidRDefault="00834773" w:rsidP="00834773">
            <w:pPr>
              <w:spacing w:line="240" w:lineRule="auto"/>
              <w:ind w:left="195" w:right="-80" w:hanging="195"/>
              <w:rPr>
                <w:rFonts w:ascii="Times New Roman" w:hAnsi="Times New Roman" w:cs="Times New Roman"/>
                <w:b/>
                <w:bCs/>
                <w:sz w:val="22"/>
                <w:szCs w:val="22"/>
              </w:rPr>
            </w:pPr>
            <w:r w:rsidRPr="002D3C59">
              <w:rPr>
                <w:rFonts w:ascii="Times New Roman" w:hAnsi="Times New Roman" w:cs="Times New Roman"/>
                <w:b/>
                <w:bCs/>
                <w:sz w:val="22"/>
                <w:szCs w:val="22"/>
              </w:rPr>
              <w:t xml:space="preserve">Earnings per share (basic) </w:t>
            </w:r>
            <w:r w:rsidRPr="002D3C59">
              <w:rPr>
                <w:rFonts w:ascii="Times New Roman" w:hAnsi="Times New Roman" w:cs="Times New Roman"/>
                <w:b/>
                <w:bCs/>
                <w:i/>
                <w:iCs/>
                <w:sz w:val="22"/>
                <w:szCs w:val="22"/>
              </w:rPr>
              <w:t>(in Baht)</w:t>
            </w:r>
          </w:p>
        </w:tc>
        <w:tc>
          <w:tcPr>
            <w:tcW w:w="1170" w:type="dxa"/>
            <w:tcBorders>
              <w:top w:val="nil"/>
              <w:left w:val="nil"/>
              <w:bottom w:val="double" w:sz="4" w:space="0" w:color="auto"/>
              <w:right w:val="nil"/>
            </w:tcBorders>
            <w:vAlign w:val="bottom"/>
          </w:tcPr>
          <w:p w:rsidR="00834773" w:rsidRPr="006F325C" w:rsidRDefault="00F213FE" w:rsidP="00D4695A">
            <w:pPr>
              <w:pStyle w:val="acctfourfigures"/>
              <w:tabs>
                <w:tab w:val="clear" w:pos="765"/>
                <w:tab w:val="decimal" w:pos="642"/>
              </w:tabs>
              <w:spacing w:line="240" w:lineRule="auto"/>
              <w:ind w:right="-81"/>
              <w:rPr>
                <w:b/>
                <w:bCs/>
                <w:szCs w:val="22"/>
              </w:rPr>
            </w:pPr>
            <w:r>
              <w:rPr>
                <w:b/>
                <w:bCs/>
                <w:szCs w:val="22"/>
              </w:rPr>
              <w:t>0.18</w:t>
            </w:r>
          </w:p>
        </w:tc>
        <w:tc>
          <w:tcPr>
            <w:tcW w:w="182" w:type="dxa"/>
            <w:vAlign w:val="bottom"/>
          </w:tcPr>
          <w:p w:rsidR="00834773" w:rsidRPr="002D3C59" w:rsidRDefault="00834773" w:rsidP="00834773">
            <w:pPr>
              <w:pStyle w:val="acctfourfigures"/>
              <w:spacing w:line="240" w:lineRule="auto"/>
              <w:jc w:val="right"/>
              <w:rPr>
                <w:szCs w:val="22"/>
              </w:rPr>
            </w:pPr>
          </w:p>
        </w:tc>
        <w:tc>
          <w:tcPr>
            <w:tcW w:w="1258" w:type="dxa"/>
            <w:tcBorders>
              <w:top w:val="nil"/>
              <w:left w:val="nil"/>
              <w:bottom w:val="double" w:sz="4" w:space="0" w:color="auto"/>
              <w:right w:val="nil"/>
            </w:tcBorders>
            <w:vAlign w:val="bottom"/>
          </w:tcPr>
          <w:p w:rsidR="00834773" w:rsidRPr="006F325C" w:rsidRDefault="00834773" w:rsidP="00642267">
            <w:pPr>
              <w:pStyle w:val="acctfourfigures"/>
              <w:tabs>
                <w:tab w:val="clear" w:pos="765"/>
                <w:tab w:val="decimal" w:pos="829"/>
              </w:tabs>
              <w:spacing w:line="240" w:lineRule="auto"/>
              <w:ind w:right="-77"/>
              <w:rPr>
                <w:b/>
                <w:bCs/>
                <w:szCs w:val="22"/>
              </w:rPr>
            </w:pPr>
            <w:r>
              <w:rPr>
                <w:b/>
                <w:bCs/>
                <w:szCs w:val="22"/>
              </w:rPr>
              <w:t>0.13</w:t>
            </w:r>
          </w:p>
        </w:tc>
        <w:tc>
          <w:tcPr>
            <w:tcW w:w="182" w:type="dxa"/>
            <w:vAlign w:val="bottom"/>
          </w:tcPr>
          <w:p w:rsidR="00834773" w:rsidRPr="002D3C59" w:rsidRDefault="00834773" w:rsidP="00834773">
            <w:pPr>
              <w:pStyle w:val="acctfourfigures"/>
              <w:spacing w:line="240" w:lineRule="auto"/>
              <w:jc w:val="right"/>
              <w:rPr>
                <w:szCs w:val="22"/>
              </w:rPr>
            </w:pPr>
          </w:p>
        </w:tc>
        <w:tc>
          <w:tcPr>
            <w:tcW w:w="1168" w:type="dxa"/>
            <w:tcBorders>
              <w:top w:val="nil"/>
              <w:left w:val="nil"/>
              <w:bottom w:val="double" w:sz="4" w:space="0" w:color="auto"/>
              <w:right w:val="nil"/>
            </w:tcBorders>
            <w:vAlign w:val="bottom"/>
          </w:tcPr>
          <w:p w:rsidR="00834773" w:rsidRPr="002D3C59" w:rsidRDefault="00F213FE" w:rsidP="00D4695A">
            <w:pPr>
              <w:pStyle w:val="acctfourfigures"/>
              <w:tabs>
                <w:tab w:val="clear" w:pos="765"/>
                <w:tab w:val="decimal" w:pos="641"/>
              </w:tabs>
              <w:spacing w:line="240" w:lineRule="auto"/>
              <w:ind w:right="-81"/>
              <w:rPr>
                <w:b/>
                <w:bCs/>
                <w:szCs w:val="22"/>
              </w:rPr>
            </w:pPr>
            <w:r>
              <w:rPr>
                <w:b/>
                <w:bCs/>
                <w:szCs w:val="22"/>
              </w:rPr>
              <w:t>0.13</w:t>
            </w:r>
          </w:p>
        </w:tc>
        <w:tc>
          <w:tcPr>
            <w:tcW w:w="184" w:type="dxa"/>
            <w:vAlign w:val="bottom"/>
          </w:tcPr>
          <w:p w:rsidR="00834773" w:rsidRPr="002D3C59" w:rsidRDefault="00834773" w:rsidP="00834773">
            <w:pPr>
              <w:pStyle w:val="acctfourfigures"/>
              <w:tabs>
                <w:tab w:val="decimal" w:pos="642"/>
              </w:tabs>
              <w:spacing w:line="240" w:lineRule="auto"/>
              <w:jc w:val="right"/>
              <w:rPr>
                <w:szCs w:val="22"/>
              </w:rPr>
            </w:pPr>
          </w:p>
        </w:tc>
        <w:tc>
          <w:tcPr>
            <w:tcW w:w="1166" w:type="dxa"/>
            <w:gridSpan w:val="2"/>
            <w:tcBorders>
              <w:top w:val="nil"/>
              <w:left w:val="nil"/>
              <w:bottom w:val="double" w:sz="4" w:space="0" w:color="auto"/>
              <w:right w:val="nil"/>
            </w:tcBorders>
            <w:vAlign w:val="bottom"/>
          </w:tcPr>
          <w:p w:rsidR="00834773" w:rsidRPr="002D3C59" w:rsidRDefault="00834773" w:rsidP="00561C99">
            <w:pPr>
              <w:pStyle w:val="acctfourfigures"/>
              <w:tabs>
                <w:tab w:val="clear" w:pos="765"/>
                <w:tab w:val="decimal" w:pos="640"/>
              </w:tabs>
              <w:spacing w:line="240" w:lineRule="auto"/>
              <w:ind w:right="-81"/>
              <w:rPr>
                <w:b/>
                <w:bCs/>
                <w:szCs w:val="22"/>
              </w:rPr>
            </w:pPr>
            <w:r>
              <w:rPr>
                <w:b/>
                <w:bCs/>
                <w:szCs w:val="22"/>
              </w:rPr>
              <w:t>0.16</w:t>
            </w:r>
          </w:p>
        </w:tc>
      </w:tr>
    </w:tbl>
    <w:p w:rsidR="00B8440D" w:rsidRDefault="00B8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6E322D" w:rsidRPr="00466D3A" w:rsidRDefault="00D74429" w:rsidP="00D74429">
      <w:pPr>
        <w:pStyle w:val="Heading1"/>
        <w:keepLines/>
        <w:numPr>
          <w:ilvl w:val="0"/>
          <w:numId w:val="0"/>
        </w:numPr>
        <w:shd w:val="clear" w:color="auto" w:fill="auto"/>
        <w:rPr>
          <w:rFonts w:ascii="Times New Roman" w:hAnsi="Times New Roman" w:cs="Angsana New"/>
          <w:sz w:val="24"/>
          <w:szCs w:val="24"/>
          <w:u w:val="none"/>
        </w:rPr>
      </w:pPr>
      <w:r>
        <w:rPr>
          <w:rFonts w:ascii="Times New Roman" w:hAnsi="Times New Roman" w:cs="Angsana New"/>
          <w:sz w:val="24"/>
          <w:szCs w:val="24"/>
          <w:u w:val="none"/>
        </w:rPr>
        <w:lastRenderedPageBreak/>
        <w:t>2</w:t>
      </w:r>
      <w:r w:rsidR="005205E3">
        <w:rPr>
          <w:rFonts w:ascii="Times New Roman" w:hAnsi="Times New Roman" w:cs="Angsana New"/>
          <w:sz w:val="24"/>
          <w:szCs w:val="24"/>
          <w:u w:val="none"/>
        </w:rPr>
        <w:t>2</w:t>
      </w:r>
      <w:r w:rsidR="006E322D" w:rsidRPr="007527A8">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r>
      <w:r>
        <w:rPr>
          <w:rFonts w:ascii="Times New Roman" w:hAnsi="Times New Roman" w:cs="Angsana New"/>
          <w:sz w:val="24"/>
          <w:szCs w:val="24"/>
          <w:u w:val="none"/>
        </w:rPr>
        <w:tab/>
        <w:t xml:space="preserve">   </w:t>
      </w:r>
      <w:r w:rsidR="00D71A71">
        <w:rPr>
          <w:rFonts w:ascii="Times New Roman" w:hAnsi="Times New Roman" w:cs="Angsana New"/>
          <w:sz w:val="24"/>
          <w:szCs w:val="24"/>
          <w:u w:val="none"/>
        </w:rPr>
        <w:t xml:space="preserve"> </w:t>
      </w:r>
      <w:r w:rsidR="006E322D">
        <w:rPr>
          <w:rFonts w:ascii="Times New Roman" w:hAnsi="Times New Roman" w:cs="Angsana New"/>
          <w:sz w:val="24"/>
          <w:szCs w:val="24"/>
          <w:u w:val="none"/>
        </w:rPr>
        <w:t>Dividend</w:t>
      </w:r>
      <w:r w:rsidR="006E322D" w:rsidRPr="007527A8">
        <w:rPr>
          <w:rFonts w:ascii="Times New Roman" w:hAnsi="Times New Roman" w:cs="Angsana New"/>
          <w:sz w:val="24"/>
          <w:szCs w:val="24"/>
          <w:u w:val="none"/>
        </w:rPr>
        <w:t>s</w:t>
      </w:r>
    </w:p>
    <w:p w:rsidR="006E322D" w:rsidRDefault="006E322D" w:rsidP="006E322D">
      <w:pPr>
        <w:pStyle w:val="Caption"/>
        <w:rPr>
          <w:b/>
        </w:rPr>
      </w:pPr>
    </w:p>
    <w:p w:rsidR="00313B24" w:rsidRPr="00313B24" w:rsidRDefault="00313B24" w:rsidP="00313B24">
      <w:pPr>
        <w:pStyle w:val="BodyText2"/>
        <w:ind w:left="540" w:right="-45"/>
        <w:rPr>
          <w:rFonts w:ascii="Times New Roman" w:hAnsi="Times New Roman"/>
          <w:sz w:val="22"/>
          <w:szCs w:val="22"/>
        </w:rPr>
      </w:pPr>
      <w:r w:rsidRPr="00313B24">
        <w:rPr>
          <w:rFonts w:ascii="Times New Roman" w:hAnsi="Times New Roman"/>
          <w:sz w:val="22"/>
          <w:szCs w:val="22"/>
        </w:rPr>
        <w:t>The shareholders of the Company have approved dividends as follows:</w:t>
      </w:r>
    </w:p>
    <w:p w:rsidR="00313B24" w:rsidRPr="00313B24" w:rsidRDefault="00313B24" w:rsidP="00313B24">
      <w:pPr>
        <w:pStyle w:val="BodyText2"/>
        <w:ind w:left="540" w:right="-45"/>
        <w:rPr>
          <w:rFonts w:ascii="Times New Roman" w:hAnsi="Times New Roman"/>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450"/>
        <w:gridCol w:w="1350"/>
        <w:gridCol w:w="270"/>
        <w:gridCol w:w="1238"/>
        <w:gridCol w:w="239"/>
        <w:gridCol w:w="1466"/>
        <w:gridCol w:w="236"/>
        <w:gridCol w:w="1504"/>
      </w:tblGrid>
      <w:tr w:rsidR="00313B24" w:rsidRPr="00313B24" w:rsidTr="00C757AC">
        <w:tc>
          <w:tcPr>
            <w:tcW w:w="2430" w:type="dxa"/>
            <w:vAlign w:val="bottom"/>
          </w:tcPr>
          <w:p w:rsidR="00313B24" w:rsidRPr="00313B24" w:rsidRDefault="00313B24" w:rsidP="00313B24">
            <w:pPr>
              <w:pStyle w:val="block"/>
              <w:spacing w:after="0" w:line="240" w:lineRule="auto"/>
              <w:ind w:left="0"/>
              <w:jc w:val="center"/>
              <w:rPr>
                <w:szCs w:val="22"/>
              </w:rPr>
            </w:pPr>
          </w:p>
        </w:tc>
        <w:tc>
          <w:tcPr>
            <w:tcW w:w="450" w:type="dxa"/>
          </w:tcPr>
          <w:p w:rsidR="00313B24" w:rsidRPr="00313B24" w:rsidRDefault="00313B24" w:rsidP="00313B24">
            <w:pPr>
              <w:pStyle w:val="block"/>
              <w:spacing w:after="0" w:line="240" w:lineRule="auto"/>
              <w:ind w:left="0"/>
              <w:jc w:val="center"/>
              <w:rPr>
                <w:szCs w:val="22"/>
              </w:rPr>
            </w:pPr>
          </w:p>
        </w:tc>
        <w:tc>
          <w:tcPr>
            <w:tcW w:w="1350" w:type="dxa"/>
            <w:vAlign w:val="bottom"/>
          </w:tcPr>
          <w:p w:rsidR="00313B24" w:rsidRDefault="00313B24" w:rsidP="00313B24">
            <w:pPr>
              <w:pStyle w:val="block"/>
              <w:spacing w:after="0" w:line="240" w:lineRule="auto"/>
              <w:ind w:left="0"/>
              <w:jc w:val="center"/>
              <w:rPr>
                <w:szCs w:val="22"/>
              </w:rPr>
            </w:pPr>
            <w:r w:rsidRPr="00313B24">
              <w:rPr>
                <w:szCs w:val="22"/>
              </w:rPr>
              <w:t xml:space="preserve">Approval </w:t>
            </w:r>
          </w:p>
          <w:p w:rsidR="00313B24" w:rsidRPr="00313B24" w:rsidRDefault="00313B24" w:rsidP="00313B24">
            <w:pPr>
              <w:pStyle w:val="block"/>
              <w:spacing w:after="0" w:line="240" w:lineRule="auto"/>
              <w:ind w:left="0"/>
              <w:jc w:val="center"/>
              <w:rPr>
                <w:szCs w:val="22"/>
              </w:rPr>
            </w:pPr>
            <w:r w:rsidRPr="00313B24">
              <w:rPr>
                <w:szCs w:val="22"/>
              </w:rPr>
              <w:t>date</w:t>
            </w:r>
          </w:p>
        </w:tc>
        <w:tc>
          <w:tcPr>
            <w:tcW w:w="270" w:type="dxa"/>
          </w:tcPr>
          <w:p w:rsidR="00313B24" w:rsidRPr="00313B24" w:rsidRDefault="00313B24" w:rsidP="00313B24">
            <w:pPr>
              <w:pStyle w:val="block"/>
              <w:spacing w:after="0" w:line="240" w:lineRule="auto"/>
              <w:ind w:left="0"/>
              <w:jc w:val="center"/>
              <w:rPr>
                <w:szCs w:val="22"/>
              </w:rPr>
            </w:pPr>
          </w:p>
        </w:tc>
        <w:tc>
          <w:tcPr>
            <w:tcW w:w="1238" w:type="dxa"/>
            <w:vAlign w:val="bottom"/>
          </w:tcPr>
          <w:p w:rsidR="00313B24" w:rsidRPr="00313B24" w:rsidRDefault="00313B24" w:rsidP="00313B24">
            <w:pPr>
              <w:pStyle w:val="block"/>
              <w:spacing w:after="0" w:line="240" w:lineRule="auto"/>
              <w:ind w:left="0"/>
              <w:jc w:val="center"/>
              <w:rPr>
                <w:szCs w:val="22"/>
              </w:rPr>
            </w:pPr>
            <w:r w:rsidRPr="00313B24">
              <w:rPr>
                <w:szCs w:val="22"/>
              </w:rPr>
              <w:t>Payment schedule</w:t>
            </w:r>
          </w:p>
        </w:tc>
        <w:tc>
          <w:tcPr>
            <w:tcW w:w="239" w:type="dxa"/>
          </w:tcPr>
          <w:p w:rsidR="00313B24" w:rsidRPr="00313B24" w:rsidRDefault="00313B24" w:rsidP="00313B24">
            <w:pPr>
              <w:pStyle w:val="block"/>
              <w:spacing w:after="0" w:line="240" w:lineRule="auto"/>
              <w:ind w:left="-83" w:right="-108"/>
              <w:jc w:val="center"/>
              <w:rPr>
                <w:szCs w:val="22"/>
              </w:rPr>
            </w:pPr>
          </w:p>
        </w:tc>
        <w:tc>
          <w:tcPr>
            <w:tcW w:w="1466" w:type="dxa"/>
            <w:vAlign w:val="bottom"/>
          </w:tcPr>
          <w:p w:rsidR="00313B24" w:rsidRDefault="00313B24" w:rsidP="00313B24">
            <w:pPr>
              <w:pStyle w:val="block"/>
              <w:spacing w:after="0" w:line="240" w:lineRule="auto"/>
              <w:ind w:left="-83" w:right="-108"/>
              <w:jc w:val="center"/>
              <w:rPr>
                <w:szCs w:val="22"/>
              </w:rPr>
            </w:pPr>
            <w:r w:rsidRPr="00313B24">
              <w:rPr>
                <w:szCs w:val="22"/>
              </w:rPr>
              <w:t xml:space="preserve">Dividend rate </w:t>
            </w:r>
          </w:p>
          <w:p w:rsidR="00313B24" w:rsidRPr="00313B24" w:rsidRDefault="00313B24" w:rsidP="00313B24">
            <w:pPr>
              <w:pStyle w:val="block"/>
              <w:spacing w:after="0" w:line="240" w:lineRule="auto"/>
              <w:ind w:left="-83" w:right="-108"/>
              <w:jc w:val="center"/>
              <w:rPr>
                <w:i/>
                <w:iCs/>
                <w:szCs w:val="22"/>
              </w:rPr>
            </w:pPr>
            <w:r w:rsidRPr="00313B24">
              <w:rPr>
                <w:szCs w:val="22"/>
              </w:rPr>
              <w:t>per share</w:t>
            </w:r>
            <w:r w:rsidRPr="00313B24">
              <w:rPr>
                <w:i/>
                <w:iCs/>
                <w:szCs w:val="22"/>
              </w:rPr>
              <w:t xml:space="preserve"> </w:t>
            </w:r>
          </w:p>
        </w:tc>
        <w:tc>
          <w:tcPr>
            <w:tcW w:w="236" w:type="dxa"/>
            <w:vAlign w:val="bottom"/>
          </w:tcPr>
          <w:p w:rsidR="00313B24" w:rsidRPr="00313B24" w:rsidRDefault="00313B24" w:rsidP="00313B24">
            <w:pPr>
              <w:pStyle w:val="block"/>
              <w:spacing w:after="0" w:line="240" w:lineRule="auto"/>
              <w:ind w:left="0"/>
              <w:jc w:val="center"/>
              <w:rPr>
                <w:i/>
                <w:iCs/>
                <w:szCs w:val="22"/>
              </w:rPr>
            </w:pPr>
          </w:p>
        </w:tc>
        <w:tc>
          <w:tcPr>
            <w:tcW w:w="1504" w:type="dxa"/>
            <w:vAlign w:val="bottom"/>
          </w:tcPr>
          <w:p w:rsidR="00313B24" w:rsidRPr="00313B24" w:rsidRDefault="00313B24" w:rsidP="00313B24">
            <w:pPr>
              <w:pStyle w:val="block"/>
              <w:spacing w:after="0" w:line="240" w:lineRule="auto"/>
              <w:ind w:left="-96" w:right="-83"/>
              <w:jc w:val="center"/>
              <w:rPr>
                <w:i/>
                <w:iCs/>
                <w:szCs w:val="22"/>
                <w:lang w:val="en-US" w:bidi="th-TH"/>
              </w:rPr>
            </w:pPr>
            <w:r w:rsidRPr="00313B24">
              <w:rPr>
                <w:szCs w:val="22"/>
                <w:lang w:val="en-US" w:bidi="th-TH"/>
              </w:rPr>
              <w:t>Amount</w:t>
            </w:r>
          </w:p>
        </w:tc>
      </w:tr>
      <w:tr w:rsidR="00313B24" w:rsidRPr="00313B24" w:rsidTr="00C757AC">
        <w:trPr>
          <w:trHeight w:val="299"/>
        </w:trPr>
        <w:tc>
          <w:tcPr>
            <w:tcW w:w="2430" w:type="dxa"/>
            <w:vAlign w:val="bottom"/>
          </w:tcPr>
          <w:p w:rsidR="00313B24" w:rsidRPr="00313B24" w:rsidRDefault="00313B24" w:rsidP="00313B24">
            <w:pPr>
              <w:pStyle w:val="block"/>
              <w:spacing w:after="0" w:line="240" w:lineRule="auto"/>
              <w:ind w:left="-135" w:right="-146"/>
              <w:jc w:val="center"/>
              <w:rPr>
                <w:szCs w:val="22"/>
              </w:rPr>
            </w:pPr>
          </w:p>
        </w:tc>
        <w:tc>
          <w:tcPr>
            <w:tcW w:w="450" w:type="dxa"/>
          </w:tcPr>
          <w:p w:rsidR="00313B24" w:rsidRPr="00313B24" w:rsidRDefault="00313B24" w:rsidP="00313B24">
            <w:pPr>
              <w:pStyle w:val="block"/>
              <w:spacing w:after="0" w:line="240" w:lineRule="auto"/>
              <w:ind w:left="-135" w:right="-146"/>
              <w:jc w:val="center"/>
              <w:rPr>
                <w:szCs w:val="22"/>
              </w:rPr>
            </w:pPr>
          </w:p>
        </w:tc>
        <w:tc>
          <w:tcPr>
            <w:tcW w:w="1350" w:type="dxa"/>
            <w:vAlign w:val="bottom"/>
          </w:tcPr>
          <w:p w:rsidR="00313B24" w:rsidRPr="00313B24" w:rsidRDefault="00313B24" w:rsidP="00313B24">
            <w:pPr>
              <w:pStyle w:val="block"/>
              <w:spacing w:after="0" w:line="240" w:lineRule="auto"/>
              <w:ind w:left="-135" w:right="-146"/>
              <w:jc w:val="center"/>
              <w:rPr>
                <w:szCs w:val="22"/>
              </w:rPr>
            </w:pPr>
          </w:p>
        </w:tc>
        <w:tc>
          <w:tcPr>
            <w:tcW w:w="270" w:type="dxa"/>
          </w:tcPr>
          <w:p w:rsidR="00313B24" w:rsidRPr="00313B24" w:rsidRDefault="00313B24" w:rsidP="00313B24">
            <w:pPr>
              <w:pStyle w:val="block"/>
              <w:spacing w:after="0" w:line="240" w:lineRule="auto"/>
              <w:ind w:left="-70" w:right="-146"/>
              <w:jc w:val="center"/>
              <w:rPr>
                <w:szCs w:val="22"/>
              </w:rPr>
            </w:pPr>
          </w:p>
        </w:tc>
        <w:tc>
          <w:tcPr>
            <w:tcW w:w="1238" w:type="dxa"/>
            <w:vAlign w:val="bottom"/>
          </w:tcPr>
          <w:p w:rsidR="00313B24" w:rsidRPr="00313B24" w:rsidRDefault="00313B24" w:rsidP="00313B24">
            <w:pPr>
              <w:pStyle w:val="block"/>
              <w:spacing w:after="0" w:line="240" w:lineRule="auto"/>
              <w:ind w:left="-70" w:right="-146"/>
              <w:jc w:val="center"/>
              <w:rPr>
                <w:szCs w:val="22"/>
              </w:rPr>
            </w:pPr>
          </w:p>
        </w:tc>
        <w:tc>
          <w:tcPr>
            <w:tcW w:w="239" w:type="dxa"/>
          </w:tcPr>
          <w:p w:rsidR="00313B24" w:rsidRPr="00313B24" w:rsidRDefault="00313B24" w:rsidP="00313B24">
            <w:pPr>
              <w:pStyle w:val="block"/>
              <w:spacing w:after="0" w:line="240" w:lineRule="auto"/>
              <w:ind w:left="0"/>
              <w:jc w:val="center"/>
              <w:rPr>
                <w:i/>
                <w:iCs/>
                <w:szCs w:val="22"/>
              </w:rPr>
            </w:pPr>
          </w:p>
        </w:tc>
        <w:tc>
          <w:tcPr>
            <w:tcW w:w="1466" w:type="dxa"/>
            <w:vAlign w:val="bottom"/>
          </w:tcPr>
          <w:p w:rsidR="00313B24" w:rsidRPr="00313B24" w:rsidRDefault="00313B24" w:rsidP="00313B24">
            <w:pPr>
              <w:pStyle w:val="block"/>
              <w:spacing w:after="0" w:line="240" w:lineRule="auto"/>
              <w:ind w:left="0"/>
              <w:jc w:val="center"/>
              <w:rPr>
                <w:szCs w:val="22"/>
              </w:rPr>
            </w:pPr>
            <w:r w:rsidRPr="00313B24">
              <w:rPr>
                <w:i/>
                <w:iCs/>
                <w:szCs w:val="22"/>
              </w:rPr>
              <w:t>(Baht)</w:t>
            </w:r>
          </w:p>
        </w:tc>
        <w:tc>
          <w:tcPr>
            <w:tcW w:w="236" w:type="dxa"/>
            <w:vAlign w:val="bottom"/>
          </w:tcPr>
          <w:p w:rsidR="00313B24" w:rsidRPr="00313B24" w:rsidRDefault="00313B24" w:rsidP="00313B24">
            <w:pPr>
              <w:pStyle w:val="block"/>
              <w:spacing w:after="0" w:line="240" w:lineRule="auto"/>
              <w:ind w:left="0"/>
              <w:jc w:val="center"/>
              <w:rPr>
                <w:szCs w:val="22"/>
              </w:rPr>
            </w:pPr>
          </w:p>
        </w:tc>
        <w:tc>
          <w:tcPr>
            <w:tcW w:w="1504" w:type="dxa"/>
            <w:vAlign w:val="bottom"/>
          </w:tcPr>
          <w:p w:rsidR="00313B24" w:rsidRPr="00313B24" w:rsidRDefault="00313B24" w:rsidP="00313B24">
            <w:pPr>
              <w:pStyle w:val="block"/>
              <w:spacing w:after="0" w:line="240" w:lineRule="auto"/>
              <w:ind w:left="-96" w:right="-83"/>
              <w:jc w:val="center"/>
              <w:rPr>
                <w:szCs w:val="22"/>
              </w:rPr>
            </w:pPr>
            <w:r w:rsidRPr="00313B24">
              <w:rPr>
                <w:i/>
                <w:iCs/>
                <w:szCs w:val="22"/>
              </w:rPr>
              <w:t>(in million Baht)</w:t>
            </w:r>
          </w:p>
        </w:tc>
      </w:tr>
      <w:tr w:rsidR="00313B24" w:rsidRPr="00313B24" w:rsidTr="00C757AC">
        <w:tc>
          <w:tcPr>
            <w:tcW w:w="2430" w:type="dxa"/>
            <w:vAlign w:val="bottom"/>
          </w:tcPr>
          <w:p w:rsidR="00313B24" w:rsidRPr="00313B24" w:rsidRDefault="00834773" w:rsidP="00313B24">
            <w:pPr>
              <w:pStyle w:val="block"/>
              <w:spacing w:after="0" w:line="240" w:lineRule="auto"/>
              <w:ind w:left="0" w:right="-146"/>
              <w:rPr>
                <w:i/>
                <w:iCs/>
                <w:szCs w:val="22"/>
              </w:rPr>
            </w:pPr>
            <w:r>
              <w:rPr>
                <w:i/>
                <w:iCs/>
                <w:szCs w:val="22"/>
              </w:rPr>
              <w:t>2020</w:t>
            </w:r>
          </w:p>
        </w:tc>
        <w:tc>
          <w:tcPr>
            <w:tcW w:w="450" w:type="dxa"/>
          </w:tcPr>
          <w:p w:rsidR="00313B24" w:rsidRPr="00313B24" w:rsidRDefault="00313B24" w:rsidP="00313B24">
            <w:pPr>
              <w:pStyle w:val="block"/>
              <w:spacing w:after="0" w:line="240" w:lineRule="auto"/>
              <w:ind w:left="-135" w:right="-146"/>
              <w:jc w:val="center"/>
              <w:rPr>
                <w:szCs w:val="22"/>
              </w:rPr>
            </w:pPr>
          </w:p>
        </w:tc>
        <w:tc>
          <w:tcPr>
            <w:tcW w:w="1350" w:type="dxa"/>
            <w:vAlign w:val="bottom"/>
          </w:tcPr>
          <w:p w:rsidR="00313B24" w:rsidRPr="00313B24" w:rsidRDefault="00313B24" w:rsidP="00313B24">
            <w:pPr>
              <w:pStyle w:val="block"/>
              <w:spacing w:after="0" w:line="240" w:lineRule="auto"/>
              <w:ind w:left="-135" w:right="-146"/>
              <w:jc w:val="center"/>
              <w:rPr>
                <w:szCs w:val="22"/>
              </w:rPr>
            </w:pPr>
          </w:p>
        </w:tc>
        <w:tc>
          <w:tcPr>
            <w:tcW w:w="270" w:type="dxa"/>
          </w:tcPr>
          <w:p w:rsidR="00313B24" w:rsidRPr="00313B24" w:rsidRDefault="00313B24" w:rsidP="00313B24">
            <w:pPr>
              <w:pStyle w:val="block"/>
              <w:spacing w:after="0" w:line="240" w:lineRule="auto"/>
              <w:ind w:left="-70" w:right="-146"/>
              <w:jc w:val="center"/>
              <w:rPr>
                <w:szCs w:val="22"/>
              </w:rPr>
            </w:pPr>
          </w:p>
        </w:tc>
        <w:tc>
          <w:tcPr>
            <w:tcW w:w="1238" w:type="dxa"/>
            <w:vAlign w:val="bottom"/>
          </w:tcPr>
          <w:p w:rsidR="00313B24" w:rsidRPr="00313B24" w:rsidRDefault="00313B24" w:rsidP="00313B24">
            <w:pPr>
              <w:pStyle w:val="block"/>
              <w:spacing w:after="0" w:line="240" w:lineRule="auto"/>
              <w:ind w:left="-70" w:right="-146"/>
              <w:jc w:val="center"/>
              <w:rPr>
                <w:szCs w:val="22"/>
              </w:rPr>
            </w:pPr>
          </w:p>
        </w:tc>
        <w:tc>
          <w:tcPr>
            <w:tcW w:w="239" w:type="dxa"/>
          </w:tcPr>
          <w:p w:rsidR="00313B24" w:rsidRPr="00313B24" w:rsidRDefault="00313B24" w:rsidP="00313B24">
            <w:pPr>
              <w:pStyle w:val="block"/>
              <w:spacing w:after="0" w:line="240" w:lineRule="auto"/>
              <w:ind w:left="0"/>
              <w:jc w:val="center"/>
              <w:rPr>
                <w:i/>
                <w:iCs/>
                <w:szCs w:val="22"/>
              </w:rPr>
            </w:pPr>
          </w:p>
        </w:tc>
        <w:tc>
          <w:tcPr>
            <w:tcW w:w="1466" w:type="dxa"/>
            <w:vAlign w:val="bottom"/>
          </w:tcPr>
          <w:p w:rsidR="00313B24" w:rsidRPr="00313B24" w:rsidRDefault="00313B24" w:rsidP="00313B24">
            <w:pPr>
              <w:pStyle w:val="block"/>
              <w:spacing w:after="0" w:line="240" w:lineRule="auto"/>
              <w:ind w:left="0"/>
              <w:jc w:val="center"/>
              <w:rPr>
                <w:i/>
                <w:iCs/>
                <w:szCs w:val="22"/>
              </w:rPr>
            </w:pPr>
          </w:p>
        </w:tc>
        <w:tc>
          <w:tcPr>
            <w:tcW w:w="236" w:type="dxa"/>
            <w:vAlign w:val="bottom"/>
          </w:tcPr>
          <w:p w:rsidR="00313B24" w:rsidRPr="00313B24" w:rsidRDefault="00313B24" w:rsidP="00313B24">
            <w:pPr>
              <w:pStyle w:val="block"/>
              <w:spacing w:after="0" w:line="240" w:lineRule="auto"/>
              <w:ind w:left="0"/>
              <w:jc w:val="center"/>
              <w:rPr>
                <w:szCs w:val="22"/>
              </w:rPr>
            </w:pPr>
          </w:p>
        </w:tc>
        <w:tc>
          <w:tcPr>
            <w:tcW w:w="1504" w:type="dxa"/>
            <w:vAlign w:val="bottom"/>
          </w:tcPr>
          <w:p w:rsidR="00313B24" w:rsidRPr="00313B24" w:rsidRDefault="00313B24" w:rsidP="00313B24">
            <w:pPr>
              <w:pStyle w:val="block"/>
              <w:spacing w:after="0" w:line="240" w:lineRule="auto"/>
              <w:ind w:left="-96" w:right="-83"/>
              <w:jc w:val="center"/>
              <w:rPr>
                <w:i/>
                <w:iCs/>
                <w:szCs w:val="22"/>
              </w:rPr>
            </w:pPr>
          </w:p>
        </w:tc>
      </w:tr>
      <w:tr w:rsidR="00313B24" w:rsidRPr="00313B24" w:rsidTr="00C757AC">
        <w:tc>
          <w:tcPr>
            <w:tcW w:w="2430" w:type="dxa"/>
            <w:vAlign w:val="bottom"/>
          </w:tcPr>
          <w:p w:rsidR="00313B24" w:rsidRPr="00313B24" w:rsidRDefault="0001380E" w:rsidP="0001380E">
            <w:pPr>
              <w:pStyle w:val="block"/>
              <w:tabs>
                <w:tab w:val="decimal" w:pos="158"/>
              </w:tabs>
              <w:spacing w:after="0" w:line="240" w:lineRule="auto"/>
              <w:ind w:left="0" w:right="-146"/>
              <w:rPr>
                <w:szCs w:val="22"/>
              </w:rPr>
            </w:pPr>
            <w:r w:rsidRPr="0001380E">
              <w:rPr>
                <w:szCs w:val="22"/>
              </w:rPr>
              <w:t>Annual dividend</w:t>
            </w:r>
            <w:r>
              <w:rPr>
                <w:szCs w:val="22"/>
              </w:rPr>
              <w:t xml:space="preserve"> </w:t>
            </w:r>
            <w:r w:rsidR="00C757AC">
              <w:rPr>
                <w:szCs w:val="22"/>
              </w:rPr>
              <w:t xml:space="preserve">of </w:t>
            </w:r>
            <w:r>
              <w:rPr>
                <w:szCs w:val="22"/>
              </w:rPr>
              <w:t>201</w:t>
            </w:r>
            <w:r w:rsidR="00834773">
              <w:rPr>
                <w:szCs w:val="22"/>
              </w:rPr>
              <w:t>9</w:t>
            </w:r>
          </w:p>
        </w:tc>
        <w:tc>
          <w:tcPr>
            <w:tcW w:w="450" w:type="dxa"/>
          </w:tcPr>
          <w:p w:rsidR="00313B24" w:rsidRPr="00313B24" w:rsidRDefault="00313B24" w:rsidP="00313B24">
            <w:pPr>
              <w:pStyle w:val="block"/>
              <w:tabs>
                <w:tab w:val="decimal" w:pos="158"/>
              </w:tabs>
              <w:spacing w:after="0" w:line="240" w:lineRule="auto"/>
              <w:ind w:left="-135" w:right="-146"/>
              <w:rPr>
                <w:szCs w:val="22"/>
              </w:rPr>
            </w:pPr>
          </w:p>
        </w:tc>
        <w:tc>
          <w:tcPr>
            <w:tcW w:w="1350" w:type="dxa"/>
            <w:vAlign w:val="bottom"/>
          </w:tcPr>
          <w:p w:rsidR="00313B24" w:rsidRPr="00313B24" w:rsidRDefault="00B8440D" w:rsidP="00B83626">
            <w:pPr>
              <w:pStyle w:val="block"/>
              <w:tabs>
                <w:tab w:val="decimal" w:pos="158"/>
              </w:tabs>
              <w:spacing w:after="0" w:line="240" w:lineRule="auto"/>
              <w:ind w:left="-135" w:right="-146"/>
              <w:jc w:val="center"/>
              <w:rPr>
                <w:szCs w:val="22"/>
              </w:rPr>
            </w:pPr>
            <w:r>
              <w:rPr>
                <w:szCs w:val="22"/>
              </w:rPr>
              <w:t>16 April 2020</w:t>
            </w:r>
          </w:p>
        </w:tc>
        <w:tc>
          <w:tcPr>
            <w:tcW w:w="270" w:type="dxa"/>
          </w:tcPr>
          <w:p w:rsidR="00313B24" w:rsidRPr="00313B24" w:rsidRDefault="00313B24" w:rsidP="00313B24">
            <w:pPr>
              <w:pStyle w:val="block"/>
              <w:spacing w:after="0" w:line="240" w:lineRule="auto"/>
              <w:ind w:left="-70" w:right="-146"/>
              <w:jc w:val="center"/>
              <w:rPr>
                <w:szCs w:val="22"/>
              </w:rPr>
            </w:pPr>
          </w:p>
        </w:tc>
        <w:tc>
          <w:tcPr>
            <w:tcW w:w="1238" w:type="dxa"/>
            <w:vAlign w:val="bottom"/>
          </w:tcPr>
          <w:p w:rsidR="00313B24" w:rsidRPr="00313B24" w:rsidRDefault="00B8440D" w:rsidP="00313B24">
            <w:pPr>
              <w:pStyle w:val="block"/>
              <w:spacing w:after="0" w:line="240" w:lineRule="auto"/>
              <w:ind w:left="-70" w:right="-146"/>
              <w:jc w:val="center"/>
              <w:rPr>
                <w:szCs w:val="22"/>
              </w:rPr>
            </w:pPr>
            <w:r>
              <w:rPr>
                <w:szCs w:val="22"/>
              </w:rPr>
              <w:t>May 2020</w:t>
            </w:r>
          </w:p>
        </w:tc>
        <w:tc>
          <w:tcPr>
            <w:tcW w:w="239" w:type="dxa"/>
          </w:tcPr>
          <w:p w:rsidR="00313B24" w:rsidRPr="00313B24" w:rsidRDefault="00313B24" w:rsidP="00313B24">
            <w:pPr>
              <w:pStyle w:val="block"/>
              <w:tabs>
                <w:tab w:val="decimal" w:pos="1883"/>
              </w:tabs>
              <w:spacing w:after="0" w:line="240" w:lineRule="auto"/>
              <w:ind w:left="-96" w:right="-83"/>
              <w:rPr>
                <w:szCs w:val="22"/>
              </w:rPr>
            </w:pPr>
          </w:p>
        </w:tc>
        <w:tc>
          <w:tcPr>
            <w:tcW w:w="1466" w:type="dxa"/>
            <w:tcBorders>
              <w:bottom w:val="double" w:sz="4" w:space="0" w:color="auto"/>
            </w:tcBorders>
            <w:vAlign w:val="bottom"/>
          </w:tcPr>
          <w:p w:rsidR="00313B24" w:rsidRPr="0001380E" w:rsidRDefault="00B8440D" w:rsidP="0001380E">
            <w:pPr>
              <w:pStyle w:val="block"/>
              <w:tabs>
                <w:tab w:val="decimal" w:pos="1883"/>
              </w:tabs>
              <w:spacing w:after="0" w:line="240" w:lineRule="auto"/>
              <w:ind w:left="-96" w:right="50"/>
              <w:rPr>
                <w:rFonts w:cs="Angsana New"/>
                <w:szCs w:val="28"/>
                <w:lang w:val="en-US" w:bidi="th-TH"/>
              </w:rPr>
            </w:pPr>
            <w:r>
              <w:rPr>
                <w:rFonts w:cs="Angsana New"/>
                <w:szCs w:val="28"/>
                <w:lang w:val="en-US" w:bidi="th-TH"/>
              </w:rPr>
              <w:t>0.08</w:t>
            </w:r>
          </w:p>
        </w:tc>
        <w:tc>
          <w:tcPr>
            <w:tcW w:w="236" w:type="dxa"/>
            <w:vAlign w:val="bottom"/>
          </w:tcPr>
          <w:p w:rsidR="00313B24" w:rsidRPr="00313B24" w:rsidRDefault="00313B24" w:rsidP="00313B24">
            <w:pPr>
              <w:pStyle w:val="block"/>
              <w:spacing w:after="0" w:line="240" w:lineRule="auto"/>
              <w:ind w:left="0"/>
              <w:jc w:val="center"/>
              <w:rPr>
                <w:szCs w:val="22"/>
              </w:rPr>
            </w:pPr>
          </w:p>
        </w:tc>
        <w:tc>
          <w:tcPr>
            <w:tcW w:w="1504" w:type="dxa"/>
            <w:tcBorders>
              <w:bottom w:val="double" w:sz="4" w:space="0" w:color="auto"/>
            </w:tcBorders>
            <w:vAlign w:val="bottom"/>
          </w:tcPr>
          <w:p w:rsidR="00313B24" w:rsidRPr="00313B24" w:rsidRDefault="00B8440D" w:rsidP="00313B24">
            <w:pPr>
              <w:pStyle w:val="block"/>
              <w:tabs>
                <w:tab w:val="decimal" w:pos="964"/>
              </w:tabs>
              <w:spacing w:after="0" w:line="240" w:lineRule="auto"/>
              <w:ind w:left="-96" w:right="-83"/>
              <w:rPr>
                <w:szCs w:val="22"/>
              </w:rPr>
            </w:pPr>
            <w:r>
              <w:rPr>
                <w:szCs w:val="22"/>
              </w:rPr>
              <w:t>158.20</w:t>
            </w:r>
          </w:p>
        </w:tc>
      </w:tr>
      <w:tr w:rsidR="00B83626" w:rsidRPr="00313B24" w:rsidTr="00C757AC">
        <w:tc>
          <w:tcPr>
            <w:tcW w:w="2430" w:type="dxa"/>
            <w:vAlign w:val="bottom"/>
          </w:tcPr>
          <w:p w:rsidR="00B83626" w:rsidRPr="00313B24" w:rsidRDefault="00B83626" w:rsidP="00313B24">
            <w:pPr>
              <w:pStyle w:val="block"/>
              <w:tabs>
                <w:tab w:val="decimal" w:pos="158"/>
              </w:tabs>
              <w:spacing w:after="0" w:line="240" w:lineRule="auto"/>
              <w:ind w:left="-135" w:right="-146"/>
              <w:rPr>
                <w:szCs w:val="22"/>
              </w:rPr>
            </w:pPr>
          </w:p>
        </w:tc>
        <w:tc>
          <w:tcPr>
            <w:tcW w:w="450" w:type="dxa"/>
          </w:tcPr>
          <w:p w:rsidR="00B83626" w:rsidRPr="00313B24" w:rsidRDefault="00B83626" w:rsidP="00313B24">
            <w:pPr>
              <w:pStyle w:val="block"/>
              <w:tabs>
                <w:tab w:val="decimal" w:pos="158"/>
              </w:tabs>
              <w:spacing w:after="0" w:line="240" w:lineRule="auto"/>
              <w:ind w:left="-135" w:right="-146"/>
              <w:rPr>
                <w:szCs w:val="22"/>
              </w:rPr>
            </w:pPr>
          </w:p>
        </w:tc>
        <w:tc>
          <w:tcPr>
            <w:tcW w:w="1350" w:type="dxa"/>
            <w:vAlign w:val="bottom"/>
          </w:tcPr>
          <w:p w:rsidR="00B83626" w:rsidRPr="00313B24" w:rsidRDefault="00B83626" w:rsidP="00B83626">
            <w:pPr>
              <w:pStyle w:val="block"/>
              <w:tabs>
                <w:tab w:val="decimal" w:pos="158"/>
              </w:tabs>
              <w:spacing w:after="0" w:line="240" w:lineRule="auto"/>
              <w:ind w:left="-135" w:right="-146"/>
              <w:jc w:val="center"/>
              <w:rPr>
                <w:szCs w:val="22"/>
              </w:rPr>
            </w:pPr>
          </w:p>
        </w:tc>
        <w:tc>
          <w:tcPr>
            <w:tcW w:w="270" w:type="dxa"/>
          </w:tcPr>
          <w:p w:rsidR="00B83626" w:rsidRPr="00313B24" w:rsidRDefault="00B83626" w:rsidP="00313B24">
            <w:pPr>
              <w:pStyle w:val="block"/>
              <w:spacing w:after="0" w:line="240" w:lineRule="auto"/>
              <w:ind w:left="-70" w:right="-146"/>
              <w:jc w:val="center"/>
              <w:rPr>
                <w:szCs w:val="22"/>
              </w:rPr>
            </w:pPr>
          </w:p>
        </w:tc>
        <w:tc>
          <w:tcPr>
            <w:tcW w:w="1238" w:type="dxa"/>
            <w:vAlign w:val="bottom"/>
          </w:tcPr>
          <w:p w:rsidR="00B83626" w:rsidRDefault="00B83626" w:rsidP="00313B24">
            <w:pPr>
              <w:pStyle w:val="block"/>
              <w:spacing w:after="0" w:line="240" w:lineRule="auto"/>
              <w:ind w:left="-70" w:right="-146"/>
              <w:jc w:val="center"/>
              <w:rPr>
                <w:szCs w:val="22"/>
              </w:rPr>
            </w:pPr>
          </w:p>
        </w:tc>
        <w:tc>
          <w:tcPr>
            <w:tcW w:w="239" w:type="dxa"/>
          </w:tcPr>
          <w:p w:rsidR="00B83626" w:rsidRPr="00313B24" w:rsidRDefault="00B83626" w:rsidP="00313B24">
            <w:pPr>
              <w:pStyle w:val="block"/>
              <w:tabs>
                <w:tab w:val="decimal" w:pos="1883"/>
              </w:tabs>
              <w:spacing w:after="0" w:line="240" w:lineRule="auto"/>
              <w:ind w:left="-96" w:right="-83"/>
              <w:rPr>
                <w:szCs w:val="22"/>
              </w:rPr>
            </w:pPr>
          </w:p>
        </w:tc>
        <w:tc>
          <w:tcPr>
            <w:tcW w:w="1466" w:type="dxa"/>
            <w:tcBorders>
              <w:top w:val="double" w:sz="4" w:space="0" w:color="auto"/>
            </w:tcBorders>
            <w:vAlign w:val="bottom"/>
          </w:tcPr>
          <w:p w:rsidR="00B83626" w:rsidRPr="00313B24" w:rsidRDefault="00B83626" w:rsidP="0001380E">
            <w:pPr>
              <w:pStyle w:val="block"/>
              <w:tabs>
                <w:tab w:val="decimal" w:pos="1883"/>
              </w:tabs>
              <w:spacing w:after="0" w:line="240" w:lineRule="auto"/>
              <w:ind w:left="-96" w:right="50"/>
              <w:rPr>
                <w:szCs w:val="22"/>
              </w:rPr>
            </w:pPr>
          </w:p>
        </w:tc>
        <w:tc>
          <w:tcPr>
            <w:tcW w:w="236" w:type="dxa"/>
            <w:vAlign w:val="bottom"/>
          </w:tcPr>
          <w:p w:rsidR="00B83626" w:rsidRPr="00313B24" w:rsidRDefault="00B83626" w:rsidP="00313B24">
            <w:pPr>
              <w:pStyle w:val="block"/>
              <w:spacing w:after="0" w:line="240" w:lineRule="auto"/>
              <w:ind w:left="0"/>
              <w:jc w:val="center"/>
              <w:rPr>
                <w:szCs w:val="22"/>
              </w:rPr>
            </w:pPr>
          </w:p>
        </w:tc>
        <w:tc>
          <w:tcPr>
            <w:tcW w:w="1504" w:type="dxa"/>
            <w:tcBorders>
              <w:top w:val="double" w:sz="4" w:space="0" w:color="auto"/>
            </w:tcBorders>
            <w:vAlign w:val="bottom"/>
          </w:tcPr>
          <w:p w:rsidR="00B83626" w:rsidRPr="00313B24" w:rsidRDefault="00B83626" w:rsidP="00313B24">
            <w:pPr>
              <w:pStyle w:val="block"/>
              <w:tabs>
                <w:tab w:val="decimal" w:pos="964"/>
              </w:tabs>
              <w:spacing w:after="0" w:line="240" w:lineRule="auto"/>
              <w:ind w:left="-96" w:right="-83"/>
              <w:rPr>
                <w:szCs w:val="22"/>
              </w:rPr>
            </w:pPr>
          </w:p>
        </w:tc>
      </w:tr>
      <w:tr w:rsidR="00834773" w:rsidRPr="00313B24" w:rsidTr="00C757AC">
        <w:tc>
          <w:tcPr>
            <w:tcW w:w="2430" w:type="dxa"/>
            <w:vAlign w:val="bottom"/>
          </w:tcPr>
          <w:p w:rsidR="00834773" w:rsidRPr="00313B24" w:rsidRDefault="00834773" w:rsidP="00834773">
            <w:pPr>
              <w:pStyle w:val="block"/>
              <w:spacing w:after="0" w:line="240" w:lineRule="auto"/>
              <w:ind w:left="0" w:right="-146"/>
              <w:rPr>
                <w:i/>
                <w:iCs/>
                <w:szCs w:val="22"/>
              </w:rPr>
            </w:pPr>
            <w:r w:rsidRPr="00313B24">
              <w:rPr>
                <w:i/>
                <w:iCs/>
                <w:szCs w:val="22"/>
              </w:rPr>
              <w:t>2019</w:t>
            </w:r>
          </w:p>
        </w:tc>
        <w:tc>
          <w:tcPr>
            <w:tcW w:w="450" w:type="dxa"/>
          </w:tcPr>
          <w:p w:rsidR="00834773" w:rsidRPr="00313B24" w:rsidRDefault="00834773" w:rsidP="00834773">
            <w:pPr>
              <w:pStyle w:val="block"/>
              <w:spacing w:after="0" w:line="240" w:lineRule="auto"/>
              <w:ind w:left="-135" w:right="-146"/>
              <w:jc w:val="center"/>
              <w:rPr>
                <w:szCs w:val="22"/>
              </w:rPr>
            </w:pPr>
          </w:p>
        </w:tc>
        <w:tc>
          <w:tcPr>
            <w:tcW w:w="1350" w:type="dxa"/>
            <w:vAlign w:val="bottom"/>
          </w:tcPr>
          <w:p w:rsidR="00834773" w:rsidRPr="00313B24" w:rsidRDefault="00834773" w:rsidP="00834773">
            <w:pPr>
              <w:pStyle w:val="block"/>
              <w:spacing w:after="0" w:line="240" w:lineRule="auto"/>
              <w:ind w:left="-135" w:right="-146"/>
              <w:jc w:val="center"/>
              <w:rPr>
                <w:szCs w:val="22"/>
              </w:rPr>
            </w:pPr>
          </w:p>
        </w:tc>
        <w:tc>
          <w:tcPr>
            <w:tcW w:w="270" w:type="dxa"/>
          </w:tcPr>
          <w:p w:rsidR="00834773" w:rsidRPr="00313B24" w:rsidRDefault="00834773" w:rsidP="00834773">
            <w:pPr>
              <w:pStyle w:val="block"/>
              <w:spacing w:after="0" w:line="240" w:lineRule="auto"/>
              <w:ind w:left="-70" w:right="-146"/>
              <w:jc w:val="center"/>
              <w:rPr>
                <w:szCs w:val="22"/>
              </w:rPr>
            </w:pPr>
          </w:p>
        </w:tc>
        <w:tc>
          <w:tcPr>
            <w:tcW w:w="1238" w:type="dxa"/>
            <w:vAlign w:val="bottom"/>
          </w:tcPr>
          <w:p w:rsidR="00834773" w:rsidRPr="00313B24" w:rsidRDefault="00834773" w:rsidP="00834773">
            <w:pPr>
              <w:pStyle w:val="block"/>
              <w:spacing w:after="0" w:line="240" w:lineRule="auto"/>
              <w:ind w:left="-70" w:right="-146"/>
              <w:jc w:val="center"/>
              <w:rPr>
                <w:szCs w:val="22"/>
              </w:rPr>
            </w:pPr>
          </w:p>
        </w:tc>
        <w:tc>
          <w:tcPr>
            <w:tcW w:w="239" w:type="dxa"/>
          </w:tcPr>
          <w:p w:rsidR="00834773" w:rsidRPr="00313B24" w:rsidRDefault="00834773" w:rsidP="00834773">
            <w:pPr>
              <w:pStyle w:val="block"/>
              <w:spacing w:after="0" w:line="240" w:lineRule="auto"/>
              <w:ind w:left="0"/>
              <w:jc w:val="center"/>
              <w:rPr>
                <w:i/>
                <w:iCs/>
                <w:szCs w:val="22"/>
              </w:rPr>
            </w:pPr>
          </w:p>
        </w:tc>
        <w:tc>
          <w:tcPr>
            <w:tcW w:w="1466" w:type="dxa"/>
            <w:vAlign w:val="bottom"/>
          </w:tcPr>
          <w:p w:rsidR="00834773" w:rsidRPr="00313B24" w:rsidRDefault="00834773" w:rsidP="00834773">
            <w:pPr>
              <w:pStyle w:val="block"/>
              <w:spacing w:after="0" w:line="240" w:lineRule="auto"/>
              <w:ind w:left="0"/>
              <w:jc w:val="center"/>
              <w:rPr>
                <w:i/>
                <w:iCs/>
                <w:szCs w:val="22"/>
              </w:rPr>
            </w:pPr>
          </w:p>
        </w:tc>
        <w:tc>
          <w:tcPr>
            <w:tcW w:w="236" w:type="dxa"/>
            <w:vAlign w:val="bottom"/>
          </w:tcPr>
          <w:p w:rsidR="00834773" w:rsidRPr="00313B24" w:rsidRDefault="00834773" w:rsidP="00834773">
            <w:pPr>
              <w:pStyle w:val="block"/>
              <w:spacing w:after="0" w:line="240" w:lineRule="auto"/>
              <w:ind w:left="0"/>
              <w:jc w:val="center"/>
              <w:rPr>
                <w:szCs w:val="22"/>
              </w:rPr>
            </w:pPr>
          </w:p>
        </w:tc>
        <w:tc>
          <w:tcPr>
            <w:tcW w:w="1504" w:type="dxa"/>
            <w:vAlign w:val="bottom"/>
          </w:tcPr>
          <w:p w:rsidR="00834773" w:rsidRPr="00313B24" w:rsidRDefault="00834773" w:rsidP="00834773">
            <w:pPr>
              <w:pStyle w:val="block"/>
              <w:spacing w:after="0" w:line="240" w:lineRule="auto"/>
              <w:ind w:left="-96" w:right="-83"/>
              <w:jc w:val="center"/>
              <w:rPr>
                <w:i/>
                <w:iCs/>
                <w:szCs w:val="22"/>
              </w:rPr>
            </w:pPr>
          </w:p>
        </w:tc>
      </w:tr>
      <w:tr w:rsidR="00834773" w:rsidRPr="00313B24" w:rsidTr="00C757AC">
        <w:tc>
          <w:tcPr>
            <w:tcW w:w="2430" w:type="dxa"/>
            <w:vAlign w:val="bottom"/>
          </w:tcPr>
          <w:p w:rsidR="00834773" w:rsidRPr="00313B24" w:rsidRDefault="00834773" w:rsidP="00834773">
            <w:pPr>
              <w:pStyle w:val="block"/>
              <w:tabs>
                <w:tab w:val="decimal" w:pos="158"/>
              </w:tabs>
              <w:spacing w:after="0" w:line="240" w:lineRule="auto"/>
              <w:ind w:left="0" w:right="-146"/>
              <w:rPr>
                <w:szCs w:val="22"/>
              </w:rPr>
            </w:pPr>
            <w:r w:rsidRPr="0001380E">
              <w:rPr>
                <w:szCs w:val="22"/>
              </w:rPr>
              <w:t>Annual dividend</w:t>
            </w:r>
            <w:r>
              <w:rPr>
                <w:szCs w:val="22"/>
              </w:rPr>
              <w:t xml:space="preserve"> </w:t>
            </w:r>
            <w:r w:rsidR="00C757AC">
              <w:rPr>
                <w:szCs w:val="22"/>
              </w:rPr>
              <w:t>of</w:t>
            </w:r>
            <w:r w:rsidR="002A17A8">
              <w:rPr>
                <w:szCs w:val="22"/>
              </w:rPr>
              <w:t xml:space="preserve"> </w:t>
            </w:r>
            <w:r>
              <w:rPr>
                <w:szCs w:val="22"/>
              </w:rPr>
              <w:t>2018</w:t>
            </w:r>
          </w:p>
        </w:tc>
        <w:tc>
          <w:tcPr>
            <w:tcW w:w="450" w:type="dxa"/>
          </w:tcPr>
          <w:p w:rsidR="00834773" w:rsidRPr="00313B24" w:rsidRDefault="00834773" w:rsidP="00834773">
            <w:pPr>
              <w:pStyle w:val="block"/>
              <w:tabs>
                <w:tab w:val="decimal" w:pos="158"/>
              </w:tabs>
              <w:spacing w:after="0" w:line="240" w:lineRule="auto"/>
              <w:ind w:left="-135" w:right="-146"/>
              <w:rPr>
                <w:szCs w:val="22"/>
              </w:rPr>
            </w:pPr>
          </w:p>
        </w:tc>
        <w:tc>
          <w:tcPr>
            <w:tcW w:w="1350" w:type="dxa"/>
            <w:vAlign w:val="bottom"/>
          </w:tcPr>
          <w:p w:rsidR="00834773" w:rsidRPr="00313B24" w:rsidRDefault="00834773" w:rsidP="00834773">
            <w:pPr>
              <w:pStyle w:val="block"/>
              <w:tabs>
                <w:tab w:val="decimal" w:pos="158"/>
              </w:tabs>
              <w:spacing w:after="0" w:line="240" w:lineRule="auto"/>
              <w:ind w:left="-135" w:right="-146"/>
              <w:jc w:val="center"/>
              <w:rPr>
                <w:szCs w:val="22"/>
              </w:rPr>
            </w:pPr>
            <w:r w:rsidRPr="00313B24">
              <w:rPr>
                <w:szCs w:val="22"/>
              </w:rPr>
              <w:t>2</w:t>
            </w:r>
            <w:r>
              <w:rPr>
                <w:rFonts w:cs="Cordia New"/>
                <w:szCs w:val="28"/>
                <w:lang w:val="en-US" w:bidi="th-TH"/>
              </w:rPr>
              <w:t>3</w:t>
            </w:r>
            <w:r w:rsidRPr="00313B24">
              <w:rPr>
                <w:szCs w:val="22"/>
              </w:rPr>
              <w:t xml:space="preserve"> </w:t>
            </w:r>
            <w:r>
              <w:rPr>
                <w:szCs w:val="22"/>
              </w:rPr>
              <w:t>April</w:t>
            </w:r>
            <w:r w:rsidRPr="00313B24">
              <w:rPr>
                <w:szCs w:val="22"/>
              </w:rPr>
              <w:t xml:space="preserve"> 2019</w:t>
            </w:r>
          </w:p>
        </w:tc>
        <w:tc>
          <w:tcPr>
            <w:tcW w:w="270" w:type="dxa"/>
          </w:tcPr>
          <w:p w:rsidR="00834773" w:rsidRPr="00313B24" w:rsidRDefault="00834773" w:rsidP="00834773">
            <w:pPr>
              <w:pStyle w:val="block"/>
              <w:spacing w:after="0" w:line="240" w:lineRule="auto"/>
              <w:ind w:left="-70" w:right="-146"/>
              <w:jc w:val="center"/>
              <w:rPr>
                <w:szCs w:val="22"/>
              </w:rPr>
            </w:pPr>
          </w:p>
        </w:tc>
        <w:tc>
          <w:tcPr>
            <w:tcW w:w="1238" w:type="dxa"/>
            <w:vAlign w:val="bottom"/>
          </w:tcPr>
          <w:p w:rsidR="00834773" w:rsidRPr="00313B24" w:rsidRDefault="00834773" w:rsidP="00834773">
            <w:pPr>
              <w:pStyle w:val="block"/>
              <w:spacing w:after="0" w:line="240" w:lineRule="auto"/>
              <w:ind w:left="-70" w:right="-146"/>
              <w:jc w:val="center"/>
              <w:rPr>
                <w:szCs w:val="22"/>
              </w:rPr>
            </w:pPr>
            <w:r>
              <w:rPr>
                <w:szCs w:val="22"/>
              </w:rPr>
              <w:t>May</w:t>
            </w:r>
            <w:r w:rsidRPr="00313B24">
              <w:rPr>
                <w:szCs w:val="22"/>
              </w:rPr>
              <w:t xml:space="preserve"> 2019</w:t>
            </w:r>
          </w:p>
        </w:tc>
        <w:tc>
          <w:tcPr>
            <w:tcW w:w="239" w:type="dxa"/>
          </w:tcPr>
          <w:p w:rsidR="00834773" w:rsidRPr="00313B24" w:rsidRDefault="00834773" w:rsidP="00834773">
            <w:pPr>
              <w:pStyle w:val="block"/>
              <w:tabs>
                <w:tab w:val="decimal" w:pos="1883"/>
              </w:tabs>
              <w:spacing w:after="0" w:line="240" w:lineRule="auto"/>
              <w:ind w:left="-96" w:right="-83"/>
              <w:rPr>
                <w:szCs w:val="22"/>
              </w:rPr>
            </w:pPr>
          </w:p>
        </w:tc>
        <w:tc>
          <w:tcPr>
            <w:tcW w:w="1466" w:type="dxa"/>
            <w:tcBorders>
              <w:bottom w:val="double" w:sz="4" w:space="0" w:color="auto"/>
            </w:tcBorders>
            <w:vAlign w:val="bottom"/>
          </w:tcPr>
          <w:p w:rsidR="00834773" w:rsidRPr="0001380E" w:rsidRDefault="00834773" w:rsidP="00834773">
            <w:pPr>
              <w:pStyle w:val="block"/>
              <w:tabs>
                <w:tab w:val="decimal" w:pos="1883"/>
              </w:tabs>
              <w:spacing w:after="0" w:line="240" w:lineRule="auto"/>
              <w:ind w:left="-96" w:right="50"/>
              <w:rPr>
                <w:rFonts w:cs="Angsana New"/>
                <w:szCs w:val="28"/>
                <w:lang w:val="en-US" w:bidi="th-TH"/>
              </w:rPr>
            </w:pPr>
            <w:r>
              <w:rPr>
                <w:rFonts w:cs="Angsana New"/>
                <w:szCs w:val="28"/>
                <w:lang w:val="en-US" w:bidi="th-TH"/>
              </w:rPr>
              <w:t>0.09</w:t>
            </w:r>
          </w:p>
        </w:tc>
        <w:tc>
          <w:tcPr>
            <w:tcW w:w="236" w:type="dxa"/>
            <w:vAlign w:val="bottom"/>
          </w:tcPr>
          <w:p w:rsidR="00834773" w:rsidRPr="00313B24" w:rsidRDefault="00834773" w:rsidP="00834773">
            <w:pPr>
              <w:pStyle w:val="block"/>
              <w:spacing w:after="0" w:line="240" w:lineRule="auto"/>
              <w:ind w:left="0"/>
              <w:jc w:val="center"/>
              <w:rPr>
                <w:szCs w:val="22"/>
              </w:rPr>
            </w:pPr>
          </w:p>
        </w:tc>
        <w:tc>
          <w:tcPr>
            <w:tcW w:w="1504" w:type="dxa"/>
            <w:tcBorders>
              <w:bottom w:val="double" w:sz="4" w:space="0" w:color="auto"/>
            </w:tcBorders>
            <w:vAlign w:val="bottom"/>
          </w:tcPr>
          <w:p w:rsidR="00834773" w:rsidRPr="00313B24" w:rsidRDefault="00834773" w:rsidP="00834773">
            <w:pPr>
              <w:pStyle w:val="block"/>
              <w:tabs>
                <w:tab w:val="decimal" w:pos="964"/>
              </w:tabs>
              <w:spacing w:after="0" w:line="240" w:lineRule="auto"/>
              <w:ind w:left="-96" w:right="-83"/>
              <w:rPr>
                <w:szCs w:val="22"/>
              </w:rPr>
            </w:pPr>
            <w:r>
              <w:rPr>
                <w:szCs w:val="22"/>
              </w:rPr>
              <w:t>184.34</w:t>
            </w:r>
          </w:p>
        </w:tc>
      </w:tr>
    </w:tbl>
    <w:p w:rsidR="006E322D" w:rsidRPr="00633741" w:rsidRDefault="006E322D" w:rsidP="006E322D">
      <w:pPr>
        <w:rPr>
          <w:rFonts w:ascii="Times New Roman" w:hAnsi="Times New Roman" w:cs="Times New Roman"/>
          <w:sz w:val="22"/>
          <w:szCs w:val="22"/>
        </w:rPr>
      </w:pPr>
    </w:p>
    <w:p w:rsidR="00F8542F" w:rsidRDefault="00F8542F" w:rsidP="006E322D">
      <w:pPr>
        <w:pStyle w:val="Heading1"/>
        <w:keepLines/>
        <w:numPr>
          <w:ilvl w:val="0"/>
          <w:numId w:val="0"/>
        </w:numPr>
        <w:shd w:val="clear" w:color="auto" w:fill="auto"/>
        <w:ind w:left="540" w:hanging="540"/>
        <w:rPr>
          <w:rFonts w:ascii="Times New Roman" w:hAnsi="Times New Roman" w:cs="Angsana New"/>
          <w:sz w:val="24"/>
          <w:szCs w:val="24"/>
          <w:u w:val="none"/>
        </w:rPr>
        <w:sectPr w:rsidR="00F8542F" w:rsidSect="002336DD">
          <w:pgSz w:w="11909" w:h="16834" w:code="9"/>
          <w:pgMar w:top="691" w:right="1152" w:bottom="576" w:left="1152" w:header="720" w:footer="720" w:gutter="0"/>
          <w:cols w:space="720"/>
          <w:docGrid w:linePitch="245"/>
        </w:sectPr>
      </w:pPr>
    </w:p>
    <w:p w:rsidR="006E322D" w:rsidRPr="00466D3A" w:rsidRDefault="004F4160" w:rsidP="003D2580">
      <w:pPr>
        <w:pStyle w:val="Heading1"/>
        <w:keepLines/>
        <w:numPr>
          <w:ilvl w:val="0"/>
          <w:numId w:val="0"/>
        </w:numPr>
        <w:shd w:val="clear" w:color="auto" w:fill="auto"/>
        <w:ind w:left="1080" w:hanging="540"/>
        <w:rPr>
          <w:rFonts w:ascii="Times New Roman" w:hAnsi="Times New Roman" w:cs="Angsana New"/>
          <w:sz w:val="24"/>
          <w:szCs w:val="24"/>
          <w:u w:val="none"/>
        </w:rPr>
      </w:pPr>
      <w:r>
        <w:rPr>
          <w:rFonts w:ascii="Times New Roman" w:hAnsi="Times New Roman" w:cs="Angsana New"/>
          <w:sz w:val="24"/>
          <w:szCs w:val="24"/>
          <w:u w:val="none"/>
        </w:rPr>
        <w:lastRenderedPageBreak/>
        <w:t>2</w:t>
      </w:r>
      <w:r w:rsidR="005205E3">
        <w:rPr>
          <w:rFonts w:ascii="Times New Roman" w:hAnsi="Times New Roman" w:cs="Angsana New"/>
          <w:sz w:val="24"/>
          <w:szCs w:val="24"/>
          <w:u w:val="none"/>
        </w:rPr>
        <w:t>3</w:t>
      </w:r>
      <w:r w:rsidR="006E322D" w:rsidRPr="007527A8">
        <w:rPr>
          <w:rFonts w:ascii="Times New Roman" w:hAnsi="Times New Roman" w:cs="Angsana New"/>
          <w:sz w:val="24"/>
          <w:szCs w:val="24"/>
          <w:u w:val="none"/>
        </w:rPr>
        <w:tab/>
        <w:t>Financial instruments</w:t>
      </w:r>
    </w:p>
    <w:p w:rsidR="006E322D" w:rsidRPr="007352CD" w:rsidRDefault="006E322D" w:rsidP="006E322D">
      <w:pPr>
        <w:pStyle w:val="Caption"/>
        <w:rPr>
          <w:b/>
        </w:rPr>
      </w:pPr>
    </w:p>
    <w:p w:rsidR="00E66204" w:rsidRPr="008E0412" w:rsidRDefault="008E0412" w:rsidP="003D2580">
      <w:pPr>
        <w:pStyle w:val="Heading1"/>
        <w:keepLines/>
        <w:numPr>
          <w:ilvl w:val="0"/>
          <w:numId w:val="0"/>
        </w:numPr>
        <w:shd w:val="clear" w:color="auto" w:fill="auto"/>
        <w:tabs>
          <w:tab w:val="left" w:pos="1530"/>
        </w:tabs>
        <w:ind w:left="1080"/>
        <w:rPr>
          <w:rFonts w:ascii="Times New Roman" w:hAnsi="Times New Roman"/>
          <w:i/>
          <w:iCs/>
          <w:sz w:val="22"/>
          <w:szCs w:val="22"/>
          <w:u w:val="none"/>
        </w:rPr>
      </w:pPr>
      <w:r w:rsidRPr="00E81D69">
        <w:rPr>
          <w:rFonts w:ascii="Times New Roman" w:hAnsi="Times New Roman"/>
          <w:i/>
          <w:iCs/>
          <w:sz w:val="22"/>
          <w:szCs w:val="22"/>
          <w:u w:val="none"/>
        </w:rPr>
        <w:t>(</w:t>
      </w:r>
      <w:r>
        <w:rPr>
          <w:rFonts w:ascii="Times New Roman" w:hAnsi="Times New Roman"/>
          <w:i/>
          <w:iCs/>
          <w:sz w:val="22"/>
          <w:szCs w:val="22"/>
          <w:u w:val="none"/>
        </w:rPr>
        <w:t>a</w:t>
      </w:r>
      <w:r w:rsidRPr="00E81D69">
        <w:rPr>
          <w:rFonts w:ascii="Times New Roman" w:hAnsi="Times New Roman"/>
          <w:i/>
          <w:iCs/>
          <w:sz w:val="22"/>
          <w:szCs w:val="22"/>
          <w:u w:val="none"/>
        </w:rPr>
        <w:t>)</w:t>
      </w:r>
      <w:r w:rsidRPr="008E0412">
        <w:rPr>
          <w:rFonts w:ascii="Times New Roman" w:hAnsi="Times New Roman"/>
          <w:i/>
          <w:iCs/>
          <w:sz w:val="22"/>
          <w:szCs w:val="22"/>
          <w:u w:val="none"/>
        </w:rPr>
        <w:tab/>
      </w:r>
      <w:r w:rsidR="00E66204" w:rsidRPr="008E0412">
        <w:rPr>
          <w:rFonts w:ascii="Times New Roman" w:hAnsi="Times New Roman"/>
          <w:i/>
          <w:iCs/>
          <w:sz w:val="22"/>
          <w:szCs w:val="22"/>
          <w:u w:val="none"/>
        </w:rPr>
        <w:t>The carrying amounts and fair values</w:t>
      </w:r>
    </w:p>
    <w:p w:rsidR="00E66204" w:rsidRPr="00E66204" w:rsidRDefault="00E66204" w:rsidP="00E6620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rsidR="00E66204" w:rsidRDefault="00E66204" w:rsidP="00020D8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0" w:right="537"/>
        <w:jc w:val="both"/>
        <w:rPr>
          <w:rFonts w:cs="Cordia New"/>
          <w:szCs w:val="22"/>
        </w:rPr>
      </w:pPr>
      <w:r w:rsidRPr="00E66204">
        <w:rPr>
          <w:rFonts w:cs="Cordia New"/>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E66204">
        <w:rPr>
          <w:rFonts w:cs="Cordia New"/>
          <w:szCs w:val="22"/>
        </w:rPr>
        <w:t>amortised</w:t>
      </w:r>
      <w:proofErr w:type="spellEnd"/>
      <w:r w:rsidRPr="00E66204">
        <w:rPr>
          <w:rFonts w:cs="Cordia New"/>
          <w:szCs w:val="22"/>
        </w:rPr>
        <w:t xml:space="preserve"> cost if the carrying amount is a reasonable approximation of fair value.</w:t>
      </w:r>
    </w:p>
    <w:p w:rsidR="00255133" w:rsidRDefault="00255133" w:rsidP="00255133">
      <w:pPr>
        <w:rPr>
          <w:rFonts w:ascii="Times New Roman" w:hAnsi="Times New Roman" w:cs="Times New Roman"/>
          <w:sz w:val="22"/>
          <w:szCs w:val="22"/>
        </w:rPr>
      </w:pPr>
    </w:p>
    <w:tbl>
      <w:tblPr>
        <w:tblStyle w:val="TableGrid"/>
        <w:tblW w:w="13500"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530"/>
        <w:gridCol w:w="270"/>
        <w:gridCol w:w="1350"/>
        <w:gridCol w:w="270"/>
        <w:gridCol w:w="1170"/>
        <w:gridCol w:w="270"/>
        <w:gridCol w:w="900"/>
        <w:gridCol w:w="270"/>
        <w:gridCol w:w="990"/>
        <w:gridCol w:w="270"/>
        <w:gridCol w:w="900"/>
        <w:gridCol w:w="270"/>
        <w:gridCol w:w="990"/>
      </w:tblGrid>
      <w:tr w:rsidR="003D2580" w:rsidRPr="007E2D44" w:rsidTr="00A56259">
        <w:trPr>
          <w:tblHeader/>
        </w:trPr>
        <w:tc>
          <w:tcPr>
            <w:tcW w:w="4050" w:type="dxa"/>
            <w:shd w:val="clear" w:color="auto" w:fill="auto"/>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9450" w:type="dxa"/>
            <w:gridSpan w:val="13"/>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Pr>
                <w:rFonts w:ascii="Times New Roman" w:hAnsi="Times New Roman" w:cs="Times New Roman"/>
                <w:b/>
                <w:bCs/>
                <w:sz w:val="22"/>
                <w:szCs w:val="22"/>
              </w:rPr>
              <w:t>Financial statements in which equity method is applied/Separate financial statements</w:t>
            </w:r>
          </w:p>
        </w:tc>
      </w:tr>
      <w:tr w:rsidR="003D2580" w:rsidRPr="007E2D44" w:rsidTr="00A56259">
        <w:trPr>
          <w:tblHeader/>
        </w:trPr>
        <w:tc>
          <w:tcPr>
            <w:tcW w:w="4050" w:type="dxa"/>
            <w:shd w:val="clear" w:color="auto" w:fill="auto"/>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4590" w:type="dxa"/>
            <w:gridSpan w:val="5"/>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Carrying amount</w:t>
            </w:r>
          </w:p>
        </w:tc>
        <w:tc>
          <w:tcPr>
            <w:tcW w:w="27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4590" w:type="dxa"/>
            <w:gridSpan w:val="7"/>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r>
      <w:tr w:rsidR="003D2580" w:rsidRPr="007E2D44" w:rsidTr="00A56259">
        <w:trPr>
          <w:tblHeader/>
        </w:trPr>
        <w:tc>
          <w:tcPr>
            <w:tcW w:w="4050" w:type="dxa"/>
            <w:shd w:val="clear" w:color="auto" w:fill="auto"/>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E2D44">
              <w:rPr>
                <w:rFonts w:ascii="Times New Roman" w:hAnsi="Times New Roman" w:cs="Times New Roman"/>
                <w:i/>
                <w:iCs/>
                <w:color w:val="0000FF"/>
                <w:sz w:val="22"/>
                <w:szCs w:val="22"/>
                <w:cs/>
              </w:rPr>
              <w:t xml:space="preserve">   </w:t>
            </w:r>
          </w:p>
        </w:tc>
        <w:tc>
          <w:tcPr>
            <w:tcW w:w="1530" w:type="dxa"/>
          </w:tcPr>
          <w:p w:rsidR="003D2580" w:rsidRPr="007E2D44" w:rsidRDefault="00ED1504"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3D2580" w:rsidRPr="007E2D44" w:rsidRDefault="003D2580"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56259" w:rsidRPr="007E2D44" w:rsidTr="00A56259">
        <w:trPr>
          <w:tblHeader/>
        </w:trPr>
        <w:tc>
          <w:tcPr>
            <w:tcW w:w="4050" w:type="dxa"/>
            <w:shd w:val="clear" w:color="auto" w:fill="auto"/>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A56259"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Financial</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56259" w:rsidRPr="007E2D44" w:rsidTr="00A56259">
        <w:trPr>
          <w:tblHeader/>
        </w:trPr>
        <w:tc>
          <w:tcPr>
            <w:tcW w:w="4050" w:type="dxa"/>
            <w:shd w:val="clear" w:color="auto" w:fill="auto"/>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A56259"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rsidR="00A56259"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instruments</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56259" w:rsidRPr="007E2D44" w:rsidTr="00A56259">
        <w:trPr>
          <w:tblHeader/>
        </w:trPr>
        <w:tc>
          <w:tcPr>
            <w:tcW w:w="4050" w:type="dxa"/>
            <w:shd w:val="clear" w:color="auto" w:fill="auto"/>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A56259"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fair value</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rsidR="00A56259"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measured at</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56259" w:rsidRPr="007E2D44" w:rsidTr="00A56259">
        <w:trPr>
          <w:tblHeader/>
        </w:trPr>
        <w:tc>
          <w:tcPr>
            <w:tcW w:w="4050" w:type="dxa"/>
            <w:shd w:val="clear" w:color="auto" w:fill="auto"/>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A56259"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through</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Pr>
                <w:rFonts w:ascii="Times New Roman" w:hAnsi="Times New Roman" w:cs="Times New Roman"/>
                <w:sz w:val="22"/>
                <w:szCs w:val="22"/>
              </w:rPr>
              <w:t>amortised</w:t>
            </w:r>
            <w:proofErr w:type="spellEnd"/>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A56259" w:rsidRPr="007E2D44" w:rsidTr="00A56259">
        <w:trPr>
          <w:tblHeader/>
        </w:trPr>
        <w:tc>
          <w:tcPr>
            <w:tcW w:w="4050" w:type="dxa"/>
            <w:shd w:val="clear" w:color="auto" w:fill="auto"/>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rsidR="00A56259"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profit and loss</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Pr>
                <w:rFonts w:ascii="Times New Roman" w:hAnsi="Times New Roman" w:cs="Times New Roman"/>
                <w:sz w:val="22"/>
                <w:szCs w:val="22"/>
              </w:rPr>
              <w:t>cost - net</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Pr>
                <w:rFonts w:ascii="Times New Roman" w:hAnsi="Times New Roman" w:cs="Times New Roman"/>
                <w:sz w:val="22"/>
                <w:szCs w:val="22"/>
              </w:rPr>
              <w:t>Total</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1</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2</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Level 3</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cs="Times New Roman"/>
                <w:sz w:val="22"/>
                <w:szCs w:val="22"/>
              </w:rPr>
              <w:t>Total</w:t>
            </w:r>
          </w:p>
        </w:tc>
      </w:tr>
      <w:tr w:rsidR="00A56259" w:rsidRPr="007E2D44" w:rsidTr="00A56259">
        <w:trPr>
          <w:tblHeader/>
        </w:trPr>
        <w:tc>
          <w:tcPr>
            <w:tcW w:w="4050" w:type="dxa"/>
            <w:shd w:val="clear" w:color="auto" w:fill="auto"/>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9450" w:type="dxa"/>
            <w:gridSpan w:val="13"/>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A56259" w:rsidRPr="007E2D44" w:rsidTr="00A56259">
        <w:trPr>
          <w:tblHeader/>
        </w:trPr>
        <w:tc>
          <w:tcPr>
            <w:tcW w:w="4050" w:type="dxa"/>
            <w:shd w:val="clear" w:color="auto" w:fill="auto"/>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7E2D44">
              <w:rPr>
                <w:rFonts w:ascii="Times New Roman" w:hAnsi="Times New Roman" w:cs="Times New Roman"/>
                <w:b/>
                <w:bCs/>
                <w:i/>
                <w:iCs/>
                <w:sz w:val="22"/>
                <w:szCs w:val="22"/>
              </w:rPr>
              <w:t>At</w:t>
            </w:r>
            <w:r>
              <w:rPr>
                <w:rFonts w:ascii="Times New Roman" w:hAnsi="Times New Roman" w:cs="Times New Roman"/>
                <w:b/>
                <w:bCs/>
                <w:i/>
                <w:iCs/>
                <w:sz w:val="22"/>
                <w:szCs w:val="22"/>
              </w:rPr>
              <w:t xml:space="preserve"> </w:t>
            </w:r>
            <w:r>
              <w:rPr>
                <w:rFonts w:ascii="Times New Roman" w:hAnsi="Times New Roman"/>
                <w:b/>
                <w:bCs/>
                <w:i/>
                <w:iCs/>
                <w:sz w:val="22"/>
                <w:lang w:val="en-GB"/>
              </w:rPr>
              <w:t>31 December</w:t>
            </w:r>
            <w:r w:rsidRPr="002F7945">
              <w:rPr>
                <w:rFonts w:ascii="Times New Roman" w:hAnsi="Times New Roman"/>
                <w:sz w:val="22"/>
                <w:lang w:val="en-GB"/>
              </w:rPr>
              <w:t xml:space="preserve"> </w:t>
            </w:r>
            <w:r w:rsidRPr="007E2D44">
              <w:rPr>
                <w:rFonts w:ascii="Times New Roman" w:hAnsi="Times New Roman" w:cs="Times New Roman"/>
                <w:b/>
                <w:bCs/>
                <w:i/>
                <w:iCs/>
                <w:sz w:val="22"/>
                <w:szCs w:val="22"/>
              </w:rPr>
              <w:t>2020</w:t>
            </w:r>
          </w:p>
        </w:tc>
        <w:tc>
          <w:tcPr>
            <w:tcW w:w="9450" w:type="dxa"/>
            <w:gridSpan w:val="13"/>
          </w:tcPr>
          <w:p w:rsidR="00A56259"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A56259" w:rsidRPr="007E2D44" w:rsidTr="00A56259">
        <w:tc>
          <w:tcPr>
            <w:tcW w:w="40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s</w:t>
            </w:r>
          </w:p>
        </w:tc>
        <w:tc>
          <w:tcPr>
            <w:tcW w:w="153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A56259" w:rsidRPr="007E2D44" w:rsidTr="00A56259">
        <w:tc>
          <w:tcPr>
            <w:tcW w:w="4050" w:type="dxa"/>
          </w:tcPr>
          <w:p w:rsidR="00A56259" w:rsidRPr="00BC4748"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BC4748">
              <w:rPr>
                <w:rFonts w:ascii="Times New Roman" w:hAnsi="Times New Roman" w:cs="Times New Roman"/>
                <w:sz w:val="22"/>
                <w:szCs w:val="22"/>
              </w:rPr>
              <w:t>Other current financial asset</w:t>
            </w:r>
          </w:p>
        </w:tc>
        <w:tc>
          <w:tcPr>
            <w:tcW w:w="153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0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A56259" w:rsidRPr="007E2D44" w:rsidTr="00A56259">
        <w:tc>
          <w:tcPr>
            <w:tcW w:w="40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9666C4">
              <w:rPr>
                <w:rFonts w:ascii="Times New Roman" w:hAnsi="Times New Roman" w:cs="Times New Roman"/>
                <w:sz w:val="22"/>
                <w:szCs w:val="22"/>
              </w:rPr>
              <w:t>Debt securities</w:t>
            </w:r>
          </w:p>
        </w:tc>
        <w:tc>
          <w:tcPr>
            <w:tcW w:w="153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136,858</w:t>
            </w: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136,858</w:t>
            </w:r>
          </w:p>
        </w:tc>
      </w:tr>
      <w:tr w:rsidR="00A56259" w:rsidRPr="007E2D44" w:rsidTr="00A56259">
        <w:tc>
          <w:tcPr>
            <w:tcW w:w="40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A56259" w:rsidRPr="007E2D44" w:rsidTr="00A56259">
        <w:tc>
          <w:tcPr>
            <w:tcW w:w="40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w:t>
            </w:r>
          </w:p>
        </w:tc>
        <w:tc>
          <w:tcPr>
            <w:tcW w:w="153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r>
      <w:tr w:rsidR="00A56259" w:rsidRPr="007E2D44" w:rsidTr="00A56259">
        <w:tc>
          <w:tcPr>
            <w:tcW w:w="4050" w:type="dxa"/>
          </w:tcPr>
          <w:p w:rsidR="00A56259" w:rsidRPr="006203E9" w:rsidRDefault="00A56259" w:rsidP="00A56259">
            <w:pPr>
              <w:spacing w:line="240" w:lineRule="auto"/>
              <w:ind w:left="180" w:hanging="180"/>
              <w:rPr>
                <w:rFonts w:ascii="Times New Roman" w:hAnsi="Times New Roman" w:cs="Times New Roman"/>
                <w:sz w:val="22"/>
                <w:szCs w:val="22"/>
                <w:cs/>
              </w:rPr>
            </w:pPr>
            <w:r>
              <w:rPr>
                <w:rFonts w:ascii="Times New Roman" w:hAnsi="Times New Roman" w:cs="Times New Roman"/>
                <w:sz w:val="22"/>
                <w:szCs w:val="22"/>
              </w:rPr>
              <w:t>Long-term loan from financial institution</w:t>
            </w:r>
          </w:p>
        </w:tc>
        <w:tc>
          <w:tcPr>
            <w:tcW w:w="153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9" w:right="-86"/>
              <w:rPr>
                <w:rFonts w:ascii="Times New Roman" w:hAnsi="Times New Roman" w:cs="Times New Roman"/>
                <w:sz w:val="22"/>
                <w:szCs w:val="22"/>
              </w:rPr>
            </w:pPr>
            <w:r>
              <w:rPr>
                <w:rFonts w:ascii="Times New Roman" w:hAnsi="Times New Roman" w:cs="Times New Roman"/>
                <w:sz w:val="22"/>
                <w:szCs w:val="22"/>
              </w:rPr>
              <w:t>272,023</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29" w:right="-86"/>
              <w:rPr>
                <w:rFonts w:ascii="Times New Roman" w:hAnsi="Times New Roman" w:cs="Times New Roman"/>
                <w:sz w:val="22"/>
                <w:szCs w:val="22"/>
              </w:rPr>
            </w:pPr>
            <w:r>
              <w:rPr>
                <w:rFonts w:ascii="Times New Roman" w:hAnsi="Times New Roman" w:cs="Times New Roman"/>
                <w:sz w:val="22"/>
                <w:szCs w:val="22"/>
              </w:rPr>
              <w:t>272,023</w:t>
            </w:r>
          </w:p>
        </w:tc>
        <w:tc>
          <w:tcPr>
            <w:tcW w:w="270" w:type="dxa"/>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0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9" w:right="-86"/>
              <w:rPr>
                <w:rFonts w:ascii="Times New Roman" w:hAnsi="Times New Roman" w:cs="Times New Roman"/>
                <w:sz w:val="22"/>
                <w:szCs w:val="22"/>
              </w:rPr>
            </w:pPr>
            <w:r w:rsidRPr="00921FA5">
              <w:rPr>
                <w:rFonts w:ascii="Times New Roman" w:hAnsi="Times New Roman" w:cs="Times New Roman"/>
                <w:sz w:val="22"/>
                <w:szCs w:val="22"/>
              </w:rPr>
              <w:t>2</w:t>
            </w:r>
            <w:r>
              <w:rPr>
                <w:rFonts w:ascii="Times New Roman" w:hAnsi="Times New Roman" w:cs="Times New Roman"/>
                <w:sz w:val="22"/>
                <w:szCs w:val="22"/>
              </w:rPr>
              <w:t>26,131</w:t>
            </w:r>
          </w:p>
        </w:tc>
        <w:tc>
          <w:tcPr>
            <w:tcW w:w="27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rsidR="00A56259" w:rsidRPr="007E2D44" w:rsidRDefault="00A56259"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226,131</w:t>
            </w:r>
          </w:p>
        </w:tc>
      </w:tr>
    </w:tbl>
    <w:p w:rsidR="003D2580" w:rsidRDefault="003D2580" w:rsidP="00255133">
      <w:pPr>
        <w:rPr>
          <w:rFonts w:ascii="Times New Roman" w:hAnsi="Times New Roman" w:cs="Times New Roman"/>
          <w:sz w:val="22"/>
          <w:szCs w:val="22"/>
        </w:rPr>
      </w:pPr>
    </w:p>
    <w:p w:rsidR="003D2580" w:rsidRDefault="003D2580" w:rsidP="00255133">
      <w:pPr>
        <w:rPr>
          <w:rFonts w:ascii="Times New Roman" w:hAnsi="Times New Roman" w:cs="Times New Roman"/>
          <w:sz w:val="22"/>
          <w:szCs w:val="22"/>
        </w:rPr>
      </w:pPr>
    </w:p>
    <w:p w:rsidR="003D2580" w:rsidRPr="00255133" w:rsidRDefault="003D2580" w:rsidP="00255133">
      <w:pPr>
        <w:rPr>
          <w:rFonts w:ascii="Times New Roman" w:hAnsi="Times New Roman" w:cs="Times New Roman"/>
          <w:sz w:val="22"/>
          <w:szCs w:val="22"/>
        </w:rPr>
      </w:pPr>
    </w:p>
    <w:p w:rsidR="00255133" w:rsidRPr="00255133" w:rsidRDefault="00255133" w:rsidP="00255133">
      <w:pPr>
        <w:rPr>
          <w:rFonts w:ascii="Times New Roman" w:hAnsi="Times New Roman" w:cs="Times New Roman"/>
          <w:sz w:val="22"/>
          <w:szCs w:val="22"/>
        </w:rPr>
      </w:pPr>
    </w:p>
    <w:p w:rsidR="00E66204" w:rsidRPr="008E4EED" w:rsidRDefault="00E66204"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szCs w:val="22"/>
        </w:rPr>
      </w:pPr>
    </w:p>
    <w:p w:rsidR="00F8542F" w:rsidRDefault="00F8542F"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sectPr w:rsidR="00F8542F" w:rsidSect="00F8542F">
          <w:headerReference w:type="default" r:id="rId11"/>
          <w:pgSz w:w="16834" w:h="11909" w:orient="landscape" w:code="9"/>
          <w:pgMar w:top="1152" w:right="691" w:bottom="1152" w:left="576" w:header="720" w:footer="720" w:gutter="0"/>
          <w:cols w:space="720"/>
          <w:docGrid w:linePitch="245"/>
        </w:sectPr>
      </w:pPr>
    </w:p>
    <w:tbl>
      <w:tblPr>
        <w:tblW w:w="8730" w:type="dxa"/>
        <w:tblInd w:w="900" w:type="dxa"/>
        <w:tblLayout w:type="fixed"/>
        <w:tblCellMar>
          <w:left w:w="79" w:type="dxa"/>
          <w:right w:w="79" w:type="dxa"/>
        </w:tblCellMar>
        <w:tblLook w:val="0000" w:firstRow="0" w:lastRow="0" w:firstColumn="0" w:lastColumn="0" w:noHBand="0" w:noVBand="0"/>
      </w:tblPr>
      <w:tblGrid>
        <w:gridCol w:w="2520"/>
        <w:gridCol w:w="1102"/>
        <w:gridCol w:w="182"/>
        <w:gridCol w:w="1078"/>
        <w:gridCol w:w="180"/>
        <w:gridCol w:w="1080"/>
        <w:gridCol w:w="180"/>
        <w:gridCol w:w="1080"/>
        <w:gridCol w:w="180"/>
        <w:gridCol w:w="1148"/>
      </w:tblGrid>
      <w:tr w:rsidR="00EE076D" w:rsidRPr="00CA6990" w:rsidTr="00966AB1">
        <w:trPr>
          <w:cantSplit/>
          <w:tblHeader/>
        </w:trPr>
        <w:tc>
          <w:tcPr>
            <w:tcW w:w="2520" w:type="dxa"/>
            <w:shd w:val="clear" w:color="auto" w:fill="auto"/>
          </w:tcPr>
          <w:p w:rsidR="00EE076D" w:rsidRPr="00CA6990" w:rsidRDefault="00EE076D" w:rsidP="002556B6">
            <w:pPr>
              <w:spacing w:line="240" w:lineRule="auto"/>
              <w:rPr>
                <w:rFonts w:ascii="Times New Roman" w:hAnsi="Times New Roman" w:cs="Times New Roman"/>
                <w:b/>
                <w:bCs/>
                <w:sz w:val="22"/>
                <w:szCs w:val="22"/>
              </w:rPr>
            </w:pPr>
          </w:p>
        </w:tc>
        <w:tc>
          <w:tcPr>
            <w:tcW w:w="6210" w:type="dxa"/>
            <w:gridSpan w:val="9"/>
          </w:tcPr>
          <w:p w:rsidR="00EE076D" w:rsidRPr="00CA6990" w:rsidRDefault="00EE076D" w:rsidP="002556B6">
            <w:pPr>
              <w:pStyle w:val="acctfourfigures"/>
              <w:tabs>
                <w:tab w:val="clear" w:pos="765"/>
              </w:tabs>
              <w:spacing w:line="240" w:lineRule="auto"/>
              <w:ind w:right="11"/>
              <w:jc w:val="center"/>
              <w:rPr>
                <w:szCs w:val="22"/>
              </w:rPr>
            </w:pPr>
            <w:r w:rsidRPr="00CA6990">
              <w:rPr>
                <w:b/>
                <w:bCs/>
                <w:szCs w:val="22"/>
              </w:rPr>
              <w:t>Consolidated financial statements</w:t>
            </w:r>
            <w:r>
              <w:rPr>
                <w:b/>
                <w:bCs/>
                <w:szCs w:val="22"/>
              </w:rPr>
              <w:t>/Separate financial statements</w:t>
            </w:r>
          </w:p>
        </w:tc>
      </w:tr>
      <w:tr w:rsidR="00EE076D" w:rsidRPr="00CA6990" w:rsidTr="00966AB1">
        <w:trPr>
          <w:cantSplit/>
          <w:tblHeader/>
        </w:trPr>
        <w:tc>
          <w:tcPr>
            <w:tcW w:w="2520" w:type="dxa"/>
            <w:shd w:val="clear" w:color="auto" w:fill="auto"/>
          </w:tcPr>
          <w:p w:rsidR="00EE076D" w:rsidRPr="00CA6990" w:rsidRDefault="00EE076D" w:rsidP="002556B6">
            <w:pPr>
              <w:spacing w:line="240" w:lineRule="auto"/>
              <w:ind w:left="180" w:hanging="180"/>
              <w:rPr>
                <w:rFonts w:ascii="Times New Roman" w:hAnsi="Times New Roman" w:cs="Times New Roman"/>
                <w:i/>
                <w:iCs/>
                <w:color w:val="0000FF"/>
                <w:sz w:val="22"/>
                <w:szCs w:val="22"/>
              </w:rPr>
            </w:pPr>
          </w:p>
        </w:tc>
        <w:tc>
          <w:tcPr>
            <w:tcW w:w="1102" w:type="dxa"/>
          </w:tcPr>
          <w:p w:rsidR="00EE076D" w:rsidRPr="00CA6990" w:rsidRDefault="00EE076D" w:rsidP="002556B6">
            <w:pPr>
              <w:pStyle w:val="acctfourfigures"/>
              <w:tabs>
                <w:tab w:val="clear" w:pos="765"/>
              </w:tabs>
              <w:spacing w:line="240" w:lineRule="auto"/>
              <w:ind w:right="11"/>
              <w:jc w:val="center"/>
              <w:rPr>
                <w:szCs w:val="22"/>
              </w:rPr>
            </w:pPr>
            <w:r w:rsidRPr="00CA6990">
              <w:rPr>
                <w:szCs w:val="22"/>
              </w:rPr>
              <w:t>Carrying</w:t>
            </w:r>
          </w:p>
          <w:p w:rsidR="00EE076D" w:rsidRPr="00CA6990" w:rsidRDefault="00EE076D" w:rsidP="002556B6">
            <w:pPr>
              <w:pStyle w:val="acctfourfigures"/>
              <w:tabs>
                <w:tab w:val="clear" w:pos="765"/>
              </w:tabs>
              <w:spacing w:line="240" w:lineRule="auto"/>
              <w:ind w:right="11"/>
              <w:jc w:val="center"/>
              <w:rPr>
                <w:szCs w:val="22"/>
              </w:rPr>
            </w:pPr>
            <w:r w:rsidRPr="00CA6990">
              <w:rPr>
                <w:szCs w:val="22"/>
              </w:rPr>
              <w:t xml:space="preserve">amount </w:t>
            </w:r>
          </w:p>
        </w:tc>
        <w:tc>
          <w:tcPr>
            <w:tcW w:w="182" w:type="dxa"/>
          </w:tcPr>
          <w:p w:rsidR="00EE076D" w:rsidRPr="00CA6990" w:rsidRDefault="00EE076D" w:rsidP="002556B6">
            <w:pPr>
              <w:pStyle w:val="acctfourfigures"/>
              <w:tabs>
                <w:tab w:val="clear" w:pos="765"/>
                <w:tab w:val="decimal" w:pos="731"/>
              </w:tabs>
              <w:spacing w:line="240" w:lineRule="auto"/>
              <w:ind w:right="11"/>
              <w:rPr>
                <w:i/>
                <w:iCs/>
                <w:szCs w:val="22"/>
              </w:rPr>
            </w:pPr>
          </w:p>
        </w:tc>
        <w:tc>
          <w:tcPr>
            <w:tcW w:w="4926" w:type="dxa"/>
            <w:gridSpan w:val="7"/>
            <w:shd w:val="clear" w:color="auto" w:fill="auto"/>
            <w:vAlign w:val="bottom"/>
          </w:tcPr>
          <w:p w:rsidR="00EE076D" w:rsidRPr="00CA6990" w:rsidRDefault="00EE076D" w:rsidP="002556B6">
            <w:pPr>
              <w:pStyle w:val="acctfourfigures"/>
              <w:tabs>
                <w:tab w:val="clear" w:pos="765"/>
              </w:tabs>
              <w:spacing w:line="240" w:lineRule="auto"/>
              <w:ind w:right="11"/>
              <w:jc w:val="center"/>
              <w:rPr>
                <w:szCs w:val="22"/>
              </w:rPr>
            </w:pPr>
            <w:r w:rsidRPr="00CA6990">
              <w:rPr>
                <w:szCs w:val="22"/>
              </w:rPr>
              <w:t>Fair value</w:t>
            </w:r>
          </w:p>
        </w:tc>
      </w:tr>
      <w:tr w:rsidR="00EE076D" w:rsidRPr="00CA6990" w:rsidTr="00966AB1">
        <w:trPr>
          <w:cantSplit/>
          <w:tblHeader/>
        </w:trPr>
        <w:tc>
          <w:tcPr>
            <w:tcW w:w="2520" w:type="dxa"/>
            <w:shd w:val="clear" w:color="auto" w:fill="auto"/>
          </w:tcPr>
          <w:p w:rsidR="00EE076D" w:rsidRPr="00CA6990" w:rsidRDefault="00EE076D" w:rsidP="002556B6">
            <w:pPr>
              <w:spacing w:line="240" w:lineRule="auto"/>
              <w:ind w:left="180" w:hanging="180"/>
              <w:rPr>
                <w:rFonts w:ascii="Times New Roman" w:hAnsi="Times New Roman" w:cs="Times New Roman"/>
                <w:b/>
                <w:bCs/>
                <w:sz w:val="22"/>
                <w:szCs w:val="22"/>
              </w:rPr>
            </w:pPr>
          </w:p>
        </w:tc>
        <w:tc>
          <w:tcPr>
            <w:tcW w:w="1102" w:type="dxa"/>
          </w:tcPr>
          <w:p w:rsidR="00EE076D" w:rsidRPr="00CA6990" w:rsidRDefault="00EE076D" w:rsidP="002556B6">
            <w:pPr>
              <w:pStyle w:val="acctfourfigures"/>
              <w:tabs>
                <w:tab w:val="clear" w:pos="765"/>
                <w:tab w:val="decimal" w:pos="731"/>
              </w:tabs>
              <w:spacing w:line="240" w:lineRule="auto"/>
              <w:ind w:right="11"/>
              <w:rPr>
                <w:i/>
                <w:iCs/>
                <w:szCs w:val="22"/>
              </w:rPr>
            </w:pPr>
          </w:p>
        </w:tc>
        <w:tc>
          <w:tcPr>
            <w:tcW w:w="182" w:type="dxa"/>
          </w:tcPr>
          <w:p w:rsidR="00EE076D" w:rsidRPr="00CA6990" w:rsidRDefault="00EE076D" w:rsidP="002556B6">
            <w:pPr>
              <w:pStyle w:val="acctfourfigures"/>
              <w:tabs>
                <w:tab w:val="clear" w:pos="765"/>
                <w:tab w:val="decimal" w:pos="731"/>
              </w:tabs>
              <w:spacing w:line="240" w:lineRule="auto"/>
              <w:ind w:right="11"/>
              <w:rPr>
                <w:i/>
                <w:iCs/>
                <w:szCs w:val="22"/>
              </w:rPr>
            </w:pPr>
          </w:p>
        </w:tc>
        <w:tc>
          <w:tcPr>
            <w:tcW w:w="1078" w:type="dxa"/>
            <w:shd w:val="clear" w:color="auto" w:fill="auto"/>
          </w:tcPr>
          <w:p w:rsidR="00EE076D" w:rsidRPr="00CA6990" w:rsidRDefault="00EE076D" w:rsidP="002556B6">
            <w:pPr>
              <w:pStyle w:val="acctfourfigures"/>
              <w:tabs>
                <w:tab w:val="clear" w:pos="765"/>
              </w:tabs>
              <w:spacing w:line="240" w:lineRule="auto"/>
              <w:ind w:right="11"/>
              <w:jc w:val="center"/>
              <w:rPr>
                <w:szCs w:val="22"/>
              </w:rPr>
            </w:pPr>
            <w:r w:rsidRPr="00CA6990">
              <w:rPr>
                <w:szCs w:val="22"/>
              </w:rPr>
              <w:t>Level 1</w:t>
            </w:r>
          </w:p>
        </w:tc>
        <w:tc>
          <w:tcPr>
            <w:tcW w:w="180" w:type="dxa"/>
            <w:shd w:val="clear" w:color="auto" w:fill="auto"/>
          </w:tcPr>
          <w:p w:rsidR="00EE076D" w:rsidRPr="00CA6990" w:rsidRDefault="00EE076D" w:rsidP="002556B6">
            <w:pPr>
              <w:pStyle w:val="acctfourfigures"/>
              <w:spacing w:line="240" w:lineRule="auto"/>
              <w:rPr>
                <w:szCs w:val="22"/>
              </w:rPr>
            </w:pPr>
          </w:p>
        </w:tc>
        <w:tc>
          <w:tcPr>
            <w:tcW w:w="1080" w:type="dxa"/>
            <w:shd w:val="clear" w:color="auto" w:fill="auto"/>
          </w:tcPr>
          <w:p w:rsidR="00EE076D" w:rsidRPr="00CA6990" w:rsidRDefault="00EE076D" w:rsidP="002556B6">
            <w:pPr>
              <w:pStyle w:val="acctfourfigures"/>
              <w:tabs>
                <w:tab w:val="clear" w:pos="765"/>
              </w:tabs>
              <w:spacing w:line="240" w:lineRule="auto"/>
              <w:ind w:right="11"/>
              <w:jc w:val="center"/>
              <w:rPr>
                <w:szCs w:val="22"/>
              </w:rPr>
            </w:pPr>
            <w:r w:rsidRPr="00CA6990">
              <w:rPr>
                <w:szCs w:val="22"/>
              </w:rPr>
              <w:t>Level 2</w:t>
            </w:r>
          </w:p>
        </w:tc>
        <w:tc>
          <w:tcPr>
            <w:tcW w:w="180" w:type="dxa"/>
            <w:shd w:val="clear" w:color="auto" w:fill="auto"/>
          </w:tcPr>
          <w:p w:rsidR="00EE076D" w:rsidRPr="00CA6990" w:rsidRDefault="00EE076D" w:rsidP="002556B6">
            <w:pPr>
              <w:pStyle w:val="acctfourfigures"/>
              <w:spacing w:line="240" w:lineRule="auto"/>
              <w:rPr>
                <w:szCs w:val="22"/>
              </w:rPr>
            </w:pPr>
          </w:p>
        </w:tc>
        <w:tc>
          <w:tcPr>
            <w:tcW w:w="1080" w:type="dxa"/>
            <w:shd w:val="clear" w:color="auto" w:fill="auto"/>
          </w:tcPr>
          <w:p w:rsidR="00EE076D" w:rsidRPr="00CA6990" w:rsidRDefault="00EE076D" w:rsidP="002556B6">
            <w:pPr>
              <w:pStyle w:val="acctfourfigures"/>
              <w:tabs>
                <w:tab w:val="clear" w:pos="765"/>
              </w:tabs>
              <w:spacing w:line="240" w:lineRule="auto"/>
              <w:ind w:right="11"/>
              <w:jc w:val="center"/>
              <w:rPr>
                <w:szCs w:val="22"/>
              </w:rPr>
            </w:pPr>
            <w:r w:rsidRPr="00CA6990">
              <w:rPr>
                <w:szCs w:val="22"/>
              </w:rPr>
              <w:t>Level 3</w:t>
            </w:r>
          </w:p>
        </w:tc>
        <w:tc>
          <w:tcPr>
            <w:tcW w:w="180" w:type="dxa"/>
            <w:shd w:val="clear" w:color="auto" w:fill="auto"/>
          </w:tcPr>
          <w:p w:rsidR="00EE076D" w:rsidRPr="00CA6990" w:rsidRDefault="00EE076D" w:rsidP="002556B6">
            <w:pPr>
              <w:pStyle w:val="acctfourfigures"/>
              <w:spacing w:line="240" w:lineRule="auto"/>
              <w:rPr>
                <w:szCs w:val="22"/>
              </w:rPr>
            </w:pPr>
          </w:p>
        </w:tc>
        <w:tc>
          <w:tcPr>
            <w:tcW w:w="1148" w:type="dxa"/>
            <w:shd w:val="clear" w:color="auto" w:fill="auto"/>
          </w:tcPr>
          <w:p w:rsidR="00EE076D" w:rsidRPr="00CA6990" w:rsidRDefault="00EE076D" w:rsidP="002556B6">
            <w:pPr>
              <w:pStyle w:val="acctfourfigures"/>
              <w:tabs>
                <w:tab w:val="clear" w:pos="765"/>
              </w:tabs>
              <w:spacing w:line="240" w:lineRule="auto"/>
              <w:ind w:right="11"/>
              <w:jc w:val="center"/>
              <w:rPr>
                <w:szCs w:val="22"/>
              </w:rPr>
            </w:pPr>
            <w:r w:rsidRPr="00CA6990">
              <w:rPr>
                <w:szCs w:val="22"/>
              </w:rPr>
              <w:t>Total</w:t>
            </w:r>
          </w:p>
        </w:tc>
      </w:tr>
      <w:tr w:rsidR="00EE076D" w:rsidRPr="00CA6990" w:rsidTr="00966AB1">
        <w:trPr>
          <w:cantSplit/>
          <w:tblHeader/>
        </w:trPr>
        <w:tc>
          <w:tcPr>
            <w:tcW w:w="2520" w:type="dxa"/>
            <w:shd w:val="clear" w:color="auto" w:fill="auto"/>
          </w:tcPr>
          <w:p w:rsidR="00EE076D" w:rsidRPr="00CA6990" w:rsidRDefault="00EE076D" w:rsidP="002556B6">
            <w:pPr>
              <w:spacing w:line="240" w:lineRule="auto"/>
              <w:ind w:left="180" w:hanging="180"/>
              <w:rPr>
                <w:rFonts w:ascii="Times New Roman" w:hAnsi="Times New Roman" w:cs="Times New Roman"/>
                <w:b/>
                <w:bCs/>
                <w:sz w:val="22"/>
                <w:szCs w:val="22"/>
              </w:rPr>
            </w:pPr>
          </w:p>
        </w:tc>
        <w:tc>
          <w:tcPr>
            <w:tcW w:w="6210" w:type="dxa"/>
            <w:gridSpan w:val="9"/>
          </w:tcPr>
          <w:p w:rsidR="00EE076D" w:rsidRPr="00CA6990" w:rsidRDefault="00EE076D" w:rsidP="002556B6">
            <w:pPr>
              <w:pStyle w:val="acctfourfigures"/>
              <w:tabs>
                <w:tab w:val="clear" w:pos="765"/>
              </w:tabs>
              <w:spacing w:line="240" w:lineRule="auto"/>
              <w:ind w:right="11"/>
              <w:jc w:val="center"/>
              <w:rPr>
                <w:i/>
                <w:iCs/>
                <w:szCs w:val="22"/>
              </w:rPr>
            </w:pPr>
            <w:r w:rsidRPr="00CA6990">
              <w:rPr>
                <w:i/>
                <w:iCs/>
                <w:szCs w:val="22"/>
              </w:rPr>
              <w:t xml:space="preserve">(in </w:t>
            </w:r>
            <w:r>
              <w:rPr>
                <w:i/>
                <w:iCs/>
                <w:szCs w:val="22"/>
              </w:rPr>
              <w:t>thousand</w:t>
            </w:r>
            <w:r w:rsidRPr="00CA6990">
              <w:rPr>
                <w:i/>
                <w:iCs/>
                <w:szCs w:val="22"/>
              </w:rPr>
              <w:t xml:space="preserve"> Baht)</w:t>
            </w:r>
          </w:p>
        </w:tc>
      </w:tr>
      <w:tr w:rsidR="00EE076D" w:rsidRPr="00CA6990" w:rsidTr="00966AB1">
        <w:trPr>
          <w:cantSplit/>
        </w:trPr>
        <w:tc>
          <w:tcPr>
            <w:tcW w:w="2520" w:type="dxa"/>
            <w:shd w:val="clear" w:color="auto" w:fill="auto"/>
          </w:tcPr>
          <w:p w:rsidR="00EE076D" w:rsidRPr="00CA6990" w:rsidRDefault="00EE076D" w:rsidP="002556B6">
            <w:pPr>
              <w:spacing w:line="240" w:lineRule="auto"/>
              <w:ind w:left="180" w:hanging="180"/>
              <w:rPr>
                <w:rFonts w:ascii="Times New Roman" w:hAnsi="Times New Roman" w:cs="Times New Roman"/>
                <w:b/>
                <w:bCs/>
                <w:sz w:val="22"/>
                <w:szCs w:val="22"/>
              </w:rPr>
            </w:pPr>
            <w:r w:rsidRPr="00CA6990">
              <w:rPr>
                <w:rFonts w:ascii="Times New Roman" w:hAnsi="Times New Roman" w:cs="Times New Roman"/>
                <w:b/>
                <w:bCs/>
                <w:sz w:val="22"/>
                <w:szCs w:val="22"/>
              </w:rPr>
              <w:t>31 December 2019</w:t>
            </w:r>
          </w:p>
        </w:tc>
        <w:tc>
          <w:tcPr>
            <w:tcW w:w="6210" w:type="dxa"/>
            <w:gridSpan w:val="9"/>
          </w:tcPr>
          <w:p w:rsidR="00EE076D" w:rsidRPr="00CA6990" w:rsidRDefault="00EE076D" w:rsidP="002556B6">
            <w:pPr>
              <w:pStyle w:val="acctfourfigures"/>
              <w:tabs>
                <w:tab w:val="clear" w:pos="765"/>
              </w:tabs>
              <w:spacing w:line="240" w:lineRule="auto"/>
              <w:ind w:right="11"/>
              <w:jc w:val="center"/>
              <w:rPr>
                <w:i/>
                <w:iCs/>
                <w:szCs w:val="22"/>
              </w:rPr>
            </w:pPr>
          </w:p>
        </w:tc>
      </w:tr>
      <w:tr w:rsidR="00EE076D" w:rsidRPr="00CA6990" w:rsidTr="00966AB1">
        <w:trPr>
          <w:cantSplit/>
        </w:trPr>
        <w:tc>
          <w:tcPr>
            <w:tcW w:w="2520" w:type="dxa"/>
            <w:shd w:val="clear" w:color="auto" w:fill="auto"/>
          </w:tcPr>
          <w:p w:rsidR="00EE076D" w:rsidRPr="00CA6990" w:rsidRDefault="00EE076D" w:rsidP="00966AB1">
            <w:pPr>
              <w:spacing w:line="240" w:lineRule="auto"/>
              <w:ind w:left="180" w:right="-75" w:hanging="180"/>
              <w:rPr>
                <w:rFonts w:ascii="Times New Roman" w:hAnsi="Times New Roman" w:cs="Times New Roman"/>
                <w:b/>
                <w:bCs/>
                <w:i/>
                <w:iCs/>
                <w:sz w:val="22"/>
                <w:szCs w:val="22"/>
              </w:rPr>
            </w:pPr>
            <w:r w:rsidRPr="00CA6990">
              <w:rPr>
                <w:rFonts w:ascii="Times New Roman" w:hAnsi="Times New Roman" w:cs="Times New Roman"/>
                <w:b/>
                <w:bCs/>
                <w:i/>
                <w:iCs/>
                <w:sz w:val="22"/>
                <w:szCs w:val="22"/>
              </w:rPr>
              <w:t xml:space="preserve">Financial </w:t>
            </w:r>
            <w:r w:rsidRPr="009666C4">
              <w:rPr>
                <w:rFonts w:ascii="Times New Roman" w:hAnsi="Times New Roman" w:cs="Times New Roman"/>
                <w:b/>
                <w:bCs/>
                <w:i/>
                <w:iCs/>
                <w:sz w:val="22"/>
                <w:szCs w:val="22"/>
              </w:rPr>
              <w:t>asset</w:t>
            </w:r>
            <w:r>
              <w:rPr>
                <w:rFonts w:ascii="Times New Roman" w:hAnsi="Times New Roman" w:cs="Times New Roman"/>
                <w:b/>
                <w:bCs/>
                <w:i/>
                <w:iCs/>
                <w:sz w:val="22"/>
                <w:szCs w:val="22"/>
              </w:rPr>
              <w:t xml:space="preserve">s </w:t>
            </w:r>
            <w:r w:rsidRPr="009666C4">
              <w:rPr>
                <w:rFonts w:ascii="Times New Roman" w:hAnsi="Times New Roman" w:cs="Times New Roman"/>
                <w:b/>
                <w:bCs/>
                <w:i/>
                <w:iCs/>
                <w:sz w:val="22"/>
                <w:szCs w:val="22"/>
              </w:rPr>
              <w:t>m</w:t>
            </w:r>
            <w:r w:rsidRPr="00CA6990">
              <w:rPr>
                <w:rFonts w:ascii="Times New Roman" w:hAnsi="Times New Roman" w:cs="Times New Roman"/>
                <w:b/>
                <w:bCs/>
                <w:i/>
                <w:iCs/>
                <w:sz w:val="22"/>
                <w:szCs w:val="22"/>
              </w:rPr>
              <w:t>easured at fair value</w:t>
            </w:r>
          </w:p>
        </w:tc>
        <w:tc>
          <w:tcPr>
            <w:tcW w:w="1102" w:type="dxa"/>
          </w:tcPr>
          <w:p w:rsidR="00EE076D" w:rsidRPr="00CA6990" w:rsidRDefault="00EE076D" w:rsidP="002556B6">
            <w:pPr>
              <w:pStyle w:val="acctfourfigures"/>
              <w:tabs>
                <w:tab w:val="clear" w:pos="765"/>
                <w:tab w:val="decimal" w:pos="731"/>
              </w:tabs>
              <w:spacing w:line="240" w:lineRule="auto"/>
              <w:ind w:right="11"/>
              <w:rPr>
                <w:i/>
                <w:iCs/>
                <w:szCs w:val="22"/>
              </w:rPr>
            </w:pPr>
          </w:p>
        </w:tc>
        <w:tc>
          <w:tcPr>
            <w:tcW w:w="182" w:type="dxa"/>
          </w:tcPr>
          <w:p w:rsidR="00EE076D" w:rsidRPr="00CA6990" w:rsidRDefault="00EE076D" w:rsidP="002556B6">
            <w:pPr>
              <w:pStyle w:val="acctfourfigures"/>
              <w:tabs>
                <w:tab w:val="clear" w:pos="765"/>
                <w:tab w:val="decimal" w:pos="731"/>
              </w:tabs>
              <w:spacing w:line="240" w:lineRule="auto"/>
              <w:ind w:right="11"/>
              <w:rPr>
                <w:i/>
                <w:iCs/>
                <w:szCs w:val="22"/>
              </w:rPr>
            </w:pPr>
          </w:p>
        </w:tc>
        <w:tc>
          <w:tcPr>
            <w:tcW w:w="1078" w:type="dxa"/>
            <w:shd w:val="clear" w:color="auto" w:fill="auto"/>
          </w:tcPr>
          <w:p w:rsidR="00EE076D" w:rsidRPr="00CA6990" w:rsidRDefault="00EE076D" w:rsidP="002556B6">
            <w:pPr>
              <w:pStyle w:val="acctfourfigures"/>
              <w:tabs>
                <w:tab w:val="clear" w:pos="765"/>
                <w:tab w:val="decimal" w:pos="731"/>
              </w:tabs>
              <w:spacing w:line="240" w:lineRule="auto"/>
              <w:ind w:right="11"/>
              <w:rPr>
                <w:i/>
                <w:iCs/>
                <w:szCs w:val="22"/>
              </w:rPr>
            </w:pPr>
          </w:p>
        </w:tc>
        <w:tc>
          <w:tcPr>
            <w:tcW w:w="180" w:type="dxa"/>
            <w:shd w:val="clear" w:color="auto" w:fill="auto"/>
          </w:tcPr>
          <w:p w:rsidR="00EE076D" w:rsidRPr="00CA6990" w:rsidRDefault="00EE076D" w:rsidP="002556B6">
            <w:pPr>
              <w:pStyle w:val="acctfourfigures"/>
              <w:spacing w:line="240" w:lineRule="auto"/>
              <w:rPr>
                <w:i/>
                <w:iCs/>
                <w:szCs w:val="22"/>
              </w:rPr>
            </w:pPr>
          </w:p>
        </w:tc>
        <w:tc>
          <w:tcPr>
            <w:tcW w:w="1080" w:type="dxa"/>
            <w:shd w:val="clear" w:color="auto" w:fill="auto"/>
          </w:tcPr>
          <w:p w:rsidR="00EE076D" w:rsidRPr="00CA6990" w:rsidRDefault="00EE076D" w:rsidP="002556B6">
            <w:pPr>
              <w:pStyle w:val="acctfourfigures"/>
              <w:tabs>
                <w:tab w:val="clear" w:pos="765"/>
                <w:tab w:val="decimal" w:pos="821"/>
              </w:tabs>
              <w:spacing w:line="240" w:lineRule="auto"/>
              <w:ind w:right="11"/>
              <w:rPr>
                <w:i/>
                <w:iCs/>
                <w:szCs w:val="22"/>
              </w:rPr>
            </w:pPr>
          </w:p>
        </w:tc>
        <w:tc>
          <w:tcPr>
            <w:tcW w:w="180" w:type="dxa"/>
            <w:shd w:val="clear" w:color="auto" w:fill="auto"/>
          </w:tcPr>
          <w:p w:rsidR="00EE076D" w:rsidRPr="00CA6990" w:rsidRDefault="00EE076D" w:rsidP="002556B6">
            <w:pPr>
              <w:pStyle w:val="acctfourfigures"/>
              <w:spacing w:line="240" w:lineRule="auto"/>
              <w:rPr>
                <w:i/>
                <w:iCs/>
                <w:szCs w:val="22"/>
              </w:rPr>
            </w:pPr>
          </w:p>
        </w:tc>
        <w:tc>
          <w:tcPr>
            <w:tcW w:w="1080" w:type="dxa"/>
            <w:shd w:val="clear" w:color="auto" w:fill="auto"/>
          </w:tcPr>
          <w:p w:rsidR="00EE076D" w:rsidRPr="00CA6990" w:rsidRDefault="00EE076D" w:rsidP="002556B6">
            <w:pPr>
              <w:pStyle w:val="acctfourfigures"/>
              <w:tabs>
                <w:tab w:val="clear" w:pos="765"/>
                <w:tab w:val="decimal" w:pos="731"/>
              </w:tabs>
              <w:spacing w:line="240" w:lineRule="auto"/>
              <w:ind w:right="11"/>
              <w:rPr>
                <w:i/>
                <w:iCs/>
                <w:szCs w:val="22"/>
              </w:rPr>
            </w:pPr>
          </w:p>
        </w:tc>
        <w:tc>
          <w:tcPr>
            <w:tcW w:w="180" w:type="dxa"/>
            <w:shd w:val="clear" w:color="auto" w:fill="auto"/>
          </w:tcPr>
          <w:p w:rsidR="00EE076D" w:rsidRPr="00CA6990" w:rsidRDefault="00EE076D" w:rsidP="002556B6">
            <w:pPr>
              <w:pStyle w:val="acctfourfigures"/>
              <w:spacing w:line="240" w:lineRule="auto"/>
              <w:rPr>
                <w:i/>
                <w:iCs/>
                <w:szCs w:val="22"/>
              </w:rPr>
            </w:pPr>
          </w:p>
        </w:tc>
        <w:tc>
          <w:tcPr>
            <w:tcW w:w="1148" w:type="dxa"/>
            <w:shd w:val="clear" w:color="auto" w:fill="auto"/>
          </w:tcPr>
          <w:p w:rsidR="00EE076D" w:rsidRPr="00CA6990" w:rsidRDefault="00EE076D" w:rsidP="002556B6">
            <w:pPr>
              <w:pStyle w:val="acctfourfigures"/>
              <w:tabs>
                <w:tab w:val="clear" w:pos="765"/>
                <w:tab w:val="decimal" w:pos="731"/>
              </w:tabs>
              <w:spacing w:line="240" w:lineRule="auto"/>
              <w:ind w:right="11"/>
              <w:rPr>
                <w:i/>
                <w:iCs/>
                <w:szCs w:val="22"/>
              </w:rPr>
            </w:pPr>
          </w:p>
        </w:tc>
      </w:tr>
      <w:tr w:rsidR="00EE076D" w:rsidRPr="00CA6990" w:rsidTr="00966AB1">
        <w:trPr>
          <w:cantSplit/>
        </w:trPr>
        <w:tc>
          <w:tcPr>
            <w:tcW w:w="2520" w:type="dxa"/>
            <w:shd w:val="clear" w:color="auto" w:fill="auto"/>
            <w:vAlign w:val="bottom"/>
          </w:tcPr>
          <w:p w:rsidR="00EE076D" w:rsidRPr="009666C4" w:rsidRDefault="00EE076D" w:rsidP="002556B6">
            <w:pPr>
              <w:spacing w:line="240" w:lineRule="auto"/>
              <w:ind w:left="180" w:hanging="180"/>
              <w:rPr>
                <w:rFonts w:ascii="Times New Roman" w:hAnsi="Times New Roman" w:cs="Times New Roman"/>
                <w:i/>
                <w:sz w:val="22"/>
                <w:szCs w:val="22"/>
              </w:rPr>
            </w:pPr>
            <w:r w:rsidRPr="009666C4">
              <w:rPr>
                <w:rFonts w:ascii="Times New Roman" w:hAnsi="Times New Roman" w:cs="Times New Roman"/>
                <w:sz w:val="22"/>
                <w:szCs w:val="22"/>
              </w:rPr>
              <w:t>Debt securities held for trading</w:t>
            </w:r>
          </w:p>
        </w:tc>
        <w:tc>
          <w:tcPr>
            <w:tcW w:w="1102" w:type="dxa"/>
            <w:vAlign w:val="bottom"/>
          </w:tcPr>
          <w:p w:rsidR="00EE076D" w:rsidRPr="009666C4" w:rsidRDefault="00EE076D" w:rsidP="002556B6">
            <w:pPr>
              <w:pStyle w:val="acctfourfigures"/>
              <w:tabs>
                <w:tab w:val="clear" w:pos="765"/>
                <w:tab w:val="decimal" w:pos="914"/>
              </w:tabs>
              <w:spacing w:line="240" w:lineRule="auto"/>
              <w:ind w:right="11"/>
              <w:rPr>
                <w:iCs/>
                <w:szCs w:val="22"/>
              </w:rPr>
            </w:pPr>
            <w:r>
              <w:rPr>
                <w:iCs/>
                <w:szCs w:val="22"/>
              </w:rPr>
              <w:t>136,102</w:t>
            </w:r>
          </w:p>
        </w:tc>
        <w:tc>
          <w:tcPr>
            <w:tcW w:w="182" w:type="dxa"/>
            <w:vAlign w:val="bottom"/>
          </w:tcPr>
          <w:p w:rsidR="00EE076D" w:rsidRPr="009666C4" w:rsidRDefault="00EE076D" w:rsidP="002556B6">
            <w:pPr>
              <w:pStyle w:val="acctfourfigures"/>
              <w:tabs>
                <w:tab w:val="clear" w:pos="765"/>
                <w:tab w:val="decimal" w:pos="731"/>
              </w:tabs>
              <w:spacing w:line="240" w:lineRule="auto"/>
              <w:ind w:right="11"/>
              <w:rPr>
                <w:iCs/>
                <w:szCs w:val="22"/>
              </w:rPr>
            </w:pPr>
          </w:p>
        </w:tc>
        <w:tc>
          <w:tcPr>
            <w:tcW w:w="1078" w:type="dxa"/>
            <w:shd w:val="clear" w:color="auto" w:fill="auto"/>
            <w:vAlign w:val="bottom"/>
          </w:tcPr>
          <w:p w:rsidR="00EE076D" w:rsidRPr="009666C4" w:rsidRDefault="00EE076D" w:rsidP="002556B6">
            <w:pPr>
              <w:pStyle w:val="acctfourfigures"/>
              <w:tabs>
                <w:tab w:val="clear" w:pos="765"/>
                <w:tab w:val="decimal" w:pos="731"/>
              </w:tabs>
              <w:spacing w:line="240" w:lineRule="auto"/>
              <w:ind w:right="11"/>
              <w:rPr>
                <w:iCs/>
                <w:szCs w:val="22"/>
              </w:rPr>
            </w:pPr>
            <w:r>
              <w:rPr>
                <w:iCs/>
                <w:szCs w:val="22"/>
              </w:rPr>
              <w:t>-</w:t>
            </w:r>
          </w:p>
        </w:tc>
        <w:tc>
          <w:tcPr>
            <w:tcW w:w="180" w:type="dxa"/>
            <w:shd w:val="clear" w:color="auto" w:fill="auto"/>
            <w:vAlign w:val="bottom"/>
          </w:tcPr>
          <w:p w:rsidR="00EE076D" w:rsidRPr="009666C4" w:rsidRDefault="00EE076D" w:rsidP="002556B6">
            <w:pPr>
              <w:pStyle w:val="acctfourfigures"/>
              <w:spacing w:line="240" w:lineRule="auto"/>
              <w:ind w:right="101"/>
              <w:rPr>
                <w:iCs/>
                <w:szCs w:val="22"/>
              </w:rPr>
            </w:pPr>
          </w:p>
        </w:tc>
        <w:tc>
          <w:tcPr>
            <w:tcW w:w="1080" w:type="dxa"/>
            <w:shd w:val="clear" w:color="auto" w:fill="auto"/>
            <w:vAlign w:val="bottom"/>
          </w:tcPr>
          <w:p w:rsidR="00EE076D" w:rsidRPr="009666C4" w:rsidRDefault="00EE076D" w:rsidP="002556B6">
            <w:pPr>
              <w:pStyle w:val="acctfourfigures"/>
              <w:tabs>
                <w:tab w:val="clear" w:pos="765"/>
                <w:tab w:val="decimal" w:pos="887"/>
              </w:tabs>
              <w:spacing w:line="240" w:lineRule="auto"/>
              <w:ind w:right="11"/>
              <w:rPr>
                <w:iCs/>
                <w:szCs w:val="22"/>
              </w:rPr>
            </w:pPr>
            <w:r>
              <w:rPr>
                <w:iCs/>
                <w:szCs w:val="22"/>
              </w:rPr>
              <w:t>136,102</w:t>
            </w:r>
          </w:p>
        </w:tc>
        <w:tc>
          <w:tcPr>
            <w:tcW w:w="180" w:type="dxa"/>
            <w:shd w:val="clear" w:color="auto" w:fill="auto"/>
            <w:vAlign w:val="bottom"/>
          </w:tcPr>
          <w:p w:rsidR="00EE076D" w:rsidRPr="009666C4" w:rsidRDefault="00EE076D" w:rsidP="002556B6">
            <w:pPr>
              <w:pStyle w:val="acctfourfigures"/>
              <w:spacing w:line="240" w:lineRule="auto"/>
              <w:rPr>
                <w:iCs/>
                <w:szCs w:val="22"/>
              </w:rPr>
            </w:pPr>
          </w:p>
        </w:tc>
        <w:tc>
          <w:tcPr>
            <w:tcW w:w="1080" w:type="dxa"/>
            <w:shd w:val="clear" w:color="auto" w:fill="auto"/>
            <w:vAlign w:val="bottom"/>
          </w:tcPr>
          <w:p w:rsidR="00EE076D" w:rsidRPr="009666C4" w:rsidRDefault="00EE076D" w:rsidP="002556B6">
            <w:pPr>
              <w:pStyle w:val="acctfourfigures"/>
              <w:tabs>
                <w:tab w:val="clear" w:pos="765"/>
                <w:tab w:val="decimal" w:pos="800"/>
              </w:tabs>
              <w:spacing w:line="240" w:lineRule="auto"/>
              <w:ind w:right="11"/>
              <w:rPr>
                <w:iCs/>
                <w:szCs w:val="22"/>
              </w:rPr>
            </w:pPr>
            <w:r>
              <w:rPr>
                <w:iCs/>
                <w:szCs w:val="22"/>
              </w:rPr>
              <w:t>-</w:t>
            </w:r>
          </w:p>
        </w:tc>
        <w:tc>
          <w:tcPr>
            <w:tcW w:w="180" w:type="dxa"/>
            <w:shd w:val="clear" w:color="auto" w:fill="auto"/>
            <w:vAlign w:val="bottom"/>
          </w:tcPr>
          <w:p w:rsidR="00EE076D" w:rsidRPr="009666C4" w:rsidRDefault="00EE076D" w:rsidP="002556B6">
            <w:pPr>
              <w:pStyle w:val="acctfourfigures"/>
              <w:spacing w:line="240" w:lineRule="auto"/>
              <w:rPr>
                <w:iCs/>
                <w:szCs w:val="22"/>
              </w:rPr>
            </w:pPr>
          </w:p>
        </w:tc>
        <w:tc>
          <w:tcPr>
            <w:tcW w:w="1148" w:type="dxa"/>
            <w:shd w:val="clear" w:color="auto" w:fill="auto"/>
            <w:vAlign w:val="bottom"/>
          </w:tcPr>
          <w:p w:rsidR="00EE076D" w:rsidRPr="009666C4" w:rsidRDefault="00EE076D" w:rsidP="002556B6">
            <w:pPr>
              <w:pStyle w:val="acctfourfigures"/>
              <w:tabs>
                <w:tab w:val="clear" w:pos="765"/>
                <w:tab w:val="decimal" w:pos="885"/>
              </w:tabs>
              <w:spacing w:line="240" w:lineRule="auto"/>
              <w:ind w:right="11"/>
              <w:rPr>
                <w:iCs/>
                <w:szCs w:val="22"/>
              </w:rPr>
            </w:pPr>
            <w:r>
              <w:rPr>
                <w:iCs/>
                <w:szCs w:val="22"/>
              </w:rPr>
              <w:t>136,102</w:t>
            </w:r>
          </w:p>
        </w:tc>
      </w:tr>
      <w:tr w:rsidR="00EE076D" w:rsidRPr="00CA6990" w:rsidTr="00966AB1">
        <w:trPr>
          <w:cantSplit/>
        </w:trPr>
        <w:tc>
          <w:tcPr>
            <w:tcW w:w="2520" w:type="dxa"/>
            <w:shd w:val="clear" w:color="auto" w:fill="auto"/>
            <w:vAlign w:val="bottom"/>
          </w:tcPr>
          <w:p w:rsidR="00EE076D" w:rsidRPr="00CA6990" w:rsidRDefault="00EE076D" w:rsidP="002556B6">
            <w:pPr>
              <w:spacing w:line="240" w:lineRule="auto"/>
              <w:ind w:left="180" w:hanging="180"/>
              <w:rPr>
                <w:rFonts w:ascii="Times New Roman" w:hAnsi="Times New Roman" w:cs="Times New Roman"/>
                <w:b/>
                <w:bCs/>
                <w:i/>
                <w:iCs/>
                <w:sz w:val="22"/>
                <w:szCs w:val="22"/>
              </w:rPr>
            </w:pPr>
          </w:p>
        </w:tc>
        <w:tc>
          <w:tcPr>
            <w:tcW w:w="1102" w:type="dxa"/>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82" w:type="dxa"/>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078" w:type="dxa"/>
            <w:shd w:val="clear" w:color="auto" w:fill="auto"/>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80" w:type="dxa"/>
            <w:shd w:val="clear" w:color="auto" w:fill="auto"/>
            <w:vAlign w:val="bottom"/>
          </w:tcPr>
          <w:p w:rsidR="00EE076D" w:rsidRPr="00CA6990" w:rsidRDefault="00EE076D" w:rsidP="002556B6">
            <w:pPr>
              <w:pStyle w:val="acctfourfigures"/>
              <w:spacing w:line="240" w:lineRule="auto"/>
              <w:ind w:right="101"/>
              <w:rPr>
                <w:szCs w:val="22"/>
              </w:rPr>
            </w:pPr>
          </w:p>
        </w:tc>
        <w:tc>
          <w:tcPr>
            <w:tcW w:w="1080" w:type="dxa"/>
            <w:shd w:val="clear" w:color="auto" w:fill="auto"/>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80" w:type="dxa"/>
            <w:shd w:val="clear" w:color="auto" w:fill="auto"/>
            <w:vAlign w:val="bottom"/>
          </w:tcPr>
          <w:p w:rsidR="00EE076D" w:rsidRPr="00CA6990" w:rsidRDefault="00EE076D" w:rsidP="002556B6">
            <w:pPr>
              <w:pStyle w:val="acctfourfigures"/>
              <w:spacing w:line="240" w:lineRule="auto"/>
              <w:rPr>
                <w:szCs w:val="22"/>
              </w:rPr>
            </w:pPr>
          </w:p>
        </w:tc>
        <w:tc>
          <w:tcPr>
            <w:tcW w:w="1080" w:type="dxa"/>
            <w:shd w:val="clear" w:color="auto" w:fill="auto"/>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80" w:type="dxa"/>
            <w:shd w:val="clear" w:color="auto" w:fill="auto"/>
            <w:vAlign w:val="bottom"/>
          </w:tcPr>
          <w:p w:rsidR="00EE076D" w:rsidRPr="00CA6990" w:rsidRDefault="00EE076D" w:rsidP="002556B6">
            <w:pPr>
              <w:pStyle w:val="acctfourfigures"/>
              <w:spacing w:line="240" w:lineRule="auto"/>
              <w:rPr>
                <w:szCs w:val="22"/>
              </w:rPr>
            </w:pPr>
          </w:p>
        </w:tc>
        <w:tc>
          <w:tcPr>
            <w:tcW w:w="1148" w:type="dxa"/>
            <w:shd w:val="clear" w:color="auto" w:fill="auto"/>
            <w:vAlign w:val="bottom"/>
          </w:tcPr>
          <w:p w:rsidR="00EE076D" w:rsidRPr="00CA6990" w:rsidRDefault="00EE076D" w:rsidP="002556B6">
            <w:pPr>
              <w:pStyle w:val="acctfourfigures"/>
              <w:tabs>
                <w:tab w:val="clear" w:pos="765"/>
                <w:tab w:val="decimal" w:pos="731"/>
              </w:tabs>
              <w:spacing w:line="240" w:lineRule="auto"/>
              <w:ind w:right="11"/>
              <w:rPr>
                <w:szCs w:val="22"/>
              </w:rPr>
            </w:pPr>
          </w:p>
        </w:tc>
      </w:tr>
      <w:tr w:rsidR="00EE076D" w:rsidRPr="00CA6990" w:rsidTr="00966AB1">
        <w:trPr>
          <w:cantSplit/>
        </w:trPr>
        <w:tc>
          <w:tcPr>
            <w:tcW w:w="2520" w:type="dxa"/>
            <w:shd w:val="clear" w:color="auto" w:fill="auto"/>
            <w:vAlign w:val="bottom"/>
          </w:tcPr>
          <w:p w:rsidR="00EE076D" w:rsidRPr="00CA6990" w:rsidRDefault="00EE076D" w:rsidP="002556B6">
            <w:pPr>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w:t>
            </w:r>
            <w:r w:rsidRPr="00CA6990">
              <w:rPr>
                <w:rFonts w:ascii="Times New Roman" w:hAnsi="Times New Roman" w:cs="Times New Roman"/>
                <w:b/>
                <w:bCs/>
                <w:i/>
                <w:iCs/>
                <w:sz w:val="22"/>
                <w:szCs w:val="22"/>
              </w:rPr>
              <w:t>inancial liabilities not measured at fair value</w:t>
            </w:r>
          </w:p>
        </w:tc>
        <w:tc>
          <w:tcPr>
            <w:tcW w:w="1102" w:type="dxa"/>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82" w:type="dxa"/>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078" w:type="dxa"/>
            <w:shd w:val="clear" w:color="auto" w:fill="auto"/>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80" w:type="dxa"/>
            <w:shd w:val="clear" w:color="auto" w:fill="auto"/>
            <w:vAlign w:val="bottom"/>
          </w:tcPr>
          <w:p w:rsidR="00EE076D" w:rsidRPr="00CA6990" w:rsidRDefault="00EE076D" w:rsidP="002556B6">
            <w:pPr>
              <w:pStyle w:val="acctfourfigures"/>
              <w:spacing w:line="240" w:lineRule="auto"/>
              <w:ind w:right="101"/>
              <w:rPr>
                <w:szCs w:val="22"/>
              </w:rPr>
            </w:pPr>
          </w:p>
        </w:tc>
        <w:tc>
          <w:tcPr>
            <w:tcW w:w="1080" w:type="dxa"/>
            <w:shd w:val="clear" w:color="auto" w:fill="auto"/>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80" w:type="dxa"/>
            <w:shd w:val="clear" w:color="auto" w:fill="auto"/>
            <w:vAlign w:val="bottom"/>
          </w:tcPr>
          <w:p w:rsidR="00EE076D" w:rsidRPr="00CA6990" w:rsidRDefault="00EE076D" w:rsidP="002556B6">
            <w:pPr>
              <w:pStyle w:val="acctfourfigures"/>
              <w:spacing w:line="240" w:lineRule="auto"/>
              <w:rPr>
                <w:szCs w:val="22"/>
              </w:rPr>
            </w:pPr>
          </w:p>
        </w:tc>
        <w:tc>
          <w:tcPr>
            <w:tcW w:w="1080" w:type="dxa"/>
            <w:shd w:val="clear" w:color="auto" w:fill="auto"/>
            <w:vAlign w:val="bottom"/>
          </w:tcPr>
          <w:p w:rsidR="00EE076D" w:rsidRPr="00CA6990" w:rsidRDefault="00EE076D" w:rsidP="002556B6">
            <w:pPr>
              <w:pStyle w:val="acctfourfigures"/>
              <w:tabs>
                <w:tab w:val="clear" w:pos="765"/>
                <w:tab w:val="decimal" w:pos="731"/>
              </w:tabs>
              <w:spacing w:line="240" w:lineRule="auto"/>
              <w:ind w:right="11"/>
              <w:rPr>
                <w:szCs w:val="22"/>
              </w:rPr>
            </w:pPr>
          </w:p>
        </w:tc>
        <w:tc>
          <w:tcPr>
            <w:tcW w:w="180" w:type="dxa"/>
            <w:shd w:val="clear" w:color="auto" w:fill="auto"/>
            <w:vAlign w:val="bottom"/>
          </w:tcPr>
          <w:p w:rsidR="00EE076D" w:rsidRPr="00CA6990" w:rsidRDefault="00EE076D" w:rsidP="002556B6">
            <w:pPr>
              <w:pStyle w:val="acctfourfigures"/>
              <w:spacing w:line="240" w:lineRule="auto"/>
              <w:rPr>
                <w:szCs w:val="22"/>
              </w:rPr>
            </w:pPr>
          </w:p>
        </w:tc>
        <w:tc>
          <w:tcPr>
            <w:tcW w:w="1148" w:type="dxa"/>
            <w:shd w:val="clear" w:color="auto" w:fill="auto"/>
            <w:vAlign w:val="bottom"/>
          </w:tcPr>
          <w:p w:rsidR="00EE076D" w:rsidRPr="00CA6990" w:rsidRDefault="00EE076D" w:rsidP="002556B6">
            <w:pPr>
              <w:pStyle w:val="acctfourfigures"/>
              <w:tabs>
                <w:tab w:val="clear" w:pos="765"/>
                <w:tab w:val="decimal" w:pos="731"/>
              </w:tabs>
              <w:spacing w:line="240" w:lineRule="auto"/>
              <w:ind w:right="11"/>
              <w:rPr>
                <w:szCs w:val="22"/>
              </w:rPr>
            </w:pPr>
          </w:p>
        </w:tc>
      </w:tr>
      <w:tr w:rsidR="00EE076D" w:rsidRPr="00CA6990" w:rsidTr="00966AB1">
        <w:trPr>
          <w:cantSplit/>
        </w:trPr>
        <w:tc>
          <w:tcPr>
            <w:tcW w:w="2520" w:type="dxa"/>
            <w:shd w:val="clear" w:color="auto" w:fill="auto"/>
          </w:tcPr>
          <w:p w:rsidR="00EE076D" w:rsidRDefault="00EE076D" w:rsidP="002556B6">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Long-term loan from</w:t>
            </w:r>
          </w:p>
          <w:p w:rsidR="00EE076D" w:rsidRPr="00CA6990" w:rsidRDefault="00EE076D" w:rsidP="002556B6">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financial institution</w:t>
            </w:r>
          </w:p>
        </w:tc>
        <w:tc>
          <w:tcPr>
            <w:tcW w:w="1102" w:type="dxa"/>
            <w:vAlign w:val="bottom"/>
          </w:tcPr>
          <w:p w:rsidR="00EE076D" w:rsidRPr="009666C4" w:rsidRDefault="00EE076D" w:rsidP="002556B6">
            <w:pPr>
              <w:pStyle w:val="acctfourfigures"/>
              <w:tabs>
                <w:tab w:val="clear" w:pos="765"/>
                <w:tab w:val="decimal" w:pos="914"/>
              </w:tabs>
              <w:spacing w:line="240" w:lineRule="auto"/>
              <w:ind w:right="11"/>
              <w:rPr>
                <w:iCs/>
                <w:szCs w:val="22"/>
              </w:rPr>
            </w:pPr>
            <w:r w:rsidRPr="009666C4">
              <w:rPr>
                <w:iCs/>
                <w:szCs w:val="22"/>
              </w:rPr>
              <w:t>307,964</w:t>
            </w:r>
          </w:p>
        </w:tc>
        <w:tc>
          <w:tcPr>
            <w:tcW w:w="182" w:type="dxa"/>
            <w:vAlign w:val="bottom"/>
          </w:tcPr>
          <w:p w:rsidR="00EE076D" w:rsidRPr="009666C4" w:rsidRDefault="00EE076D" w:rsidP="002556B6">
            <w:pPr>
              <w:pStyle w:val="acctfourfigures"/>
              <w:tabs>
                <w:tab w:val="clear" w:pos="765"/>
                <w:tab w:val="decimal" w:pos="914"/>
              </w:tabs>
              <w:spacing w:line="240" w:lineRule="auto"/>
              <w:ind w:right="11"/>
              <w:rPr>
                <w:iCs/>
                <w:szCs w:val="22"/>
              </w:rPr>
            </w:pPr>
          </w:p>
        </w:tc>
        <w:tc>
          <w:tcPr>
            <w:tcW w:w="1078" w:type="dxa"/>
            <w:shd w:val="clear" w:color="auto" w:fill="auto"/>
            <w:vAlign w:val="bottom"/>
          </w:tcPr>
          <w:p w:rsidR="00EE076D" w:rsidRPr="009666C4" w:rsidRDefault="00EE076D" w:rsidP="002556B6">
            <w:pPr>
              <w:pStyle w:val="acctfourfigures"/>
              <w:tabs>
                <w:tab w:val="clear" w:pos="765"/>
                <w:tab w:val="decimal" w:pos="707"/>
              </w:tabs>
              <w:spacing w:line="240" w:lineRule="auto"/>
              <w:ind w:right="11"/>
              <w:rPr>
                <w:iCs/>
                <w:szCs w:val="22"/>
              </w:rPr>
            </w:pPr>
            <w:r w:rsidRPr="009666C4">
              <w:rPr>
                <w:iCs/>
                <w:szCs w:val="22"/>
              </w:rPr>
              <w:t>-</w:t>
            </w:r>
          </w:p>
        </w:tc>
        <w:tc>
          <w:tcPr>
            <w:tcW w:w="180" w:type="dxa"/>
            <w:shd w:val="clear" w:color="auto" w:fill="auto"/>
            <w:vAlign w:val="bottom"/>
          </w:tcPr>
          <w:p w:rsidR="00EE076D" w:rsidRPr="009666C4" w:rsidRDefault="00EE076D" w:rsidP="002556B6">
            <w:pPr>
              <w:pStyle w:val="acctfourfigures"/>
              <w:tabs>
                <w:tab w:val="decimal" w:pos="914"/>
              </w:tabs>
              <w:spacing w:line="240" w:lineRule="auto"/>
              <w:ind w:right="101"/>
              <w:rPr>
                <w:iCs/>
                <w:szCs w:val="22"/>
              </w:rPr>
            </w:pPr>
          </w:p>
        </w:tc>
        <w:tc>
          <w:tcPr>
            <w:tcW w:w="1080" w:type="dxa"/>
            <w:shd w:val="clear" w:color="auto" w:fill="auto"/>
            <w:vAlign w:val="bottom"/>
          </w:tcPr>
          <w:p w:rsidR="00EE076D" w:rsidRPr="009666C4" w:rsidRDefault="00153868" w:rsidP="00153868">
            <w:pPr>
              <w:pStyle w:val="acctfourfigures"/>
              <w:tabs>
                <w:tab w:val="clear" w:pos="765"/>
                <w:tab w:val="decimal" w:pos="914"/>
              </w:tabs>
              <w:spacing w:line="240" w:lineRule="auto"/>
              <w:ind w:right="11"/>
              <w:rPr>
                <w:iCs/>
                <w:szCs w:val="22"/>
              </w:rPr>
            </w:pPr>
            <w:r>
              <w:rPr>
                <w:iCs/>
                <w:szCs w:val="22"/>
              </w:rPr>
              <w:t>-</w:t>
            </w:r>
          </w:p>
        </w:tc>
        <w:tc>
          <w:tcPr>
            <w:tcW w:w="180" w:type="dxa"/>
            <w:shd w:val="clear" w:color="auto" w:fill="auto"/>
            <w:vAlign w:val="bottom"/>
          </w:tcPr>
          <w:p w:rsidR="00EE076D" w:rsidRPr="009666C4" w:rsidRDefault="00EE076D" w:rsidP="002556B6">
            <w:pPr>
              <w:pStyle w:val="acctfourfigures"/>
              <w:tabs>
                <w:tab w:val="decimal" w:pos="914"/>
              </w:tabs>
              <w:spacing w:line="240" w:lineRule="auto"/>
              <w:rPr>
                <w:iCs/>
                <w:szCs w:val="22"/>
              </w:rPr>
            </w:pPr>
          </w:p>
        </w:tc>
        <w:tc>
          <w:tcPr>
            <w:tcW w:w="1080" w:type="dxa"/>
            <w:shd w:val="clear" w:color="auto" w:fill="auto"/>
            <w:vAlign w:val="bottom"/>
          </w:tcPr>
          <w:p w:rsidR="00EE076D" w:rsidRPr="009666C4" w:rsidRDefault="00153868" w:rsidP="00153868">
            <w:pPr>
              <w:pStyle w:val="acctfourfigures"/>
              <w:tabs>
                <w:tab w:val="clear" w:pos="765"/>
                <w:tab w:val="decimal" w:pos="800"/>
              </w:tabs>
              <w:spacing w:line="240" w:lineRule="auto"/>
              <w:ind w:right="11"/>
              <w:rPr>
                <w:iCs/>
                <w:szCs w:val="22"/>
              </w:rPr>
            </w:pPr>
            <w:r w:rsidRPr="009666C4">
              <w:rPr>
                <w:iCs/>
                <w:szCs w:val="22"/>
              </w:rPr>
              <w:t>241,674</w:t>
            </w:r>
          </w:p>
        </w:tc>
        <w:tc>
          <w:tcPr>
            <w:tcW w:w="180" w:type="dxa"/>
            <w:shd w:val="clear" w:color="auto" w:fill="auto"/>
            <w:vAlign w:val="bottom"/>
          </w:tcPr>
          <w:p w:rsidR="00EE076D" w:rsidRPr="009666C4" w:rsidRDefault="00EE076D" w:rsidP="002556B6">
            <w:pPr>
              <w:pStyle w:val="acctfourfigures"/>
              <w:tabs>
                <w:tab w:val="decimal" w:pos="914"/>
              </w:tabs>
              <w:spacing w:line="240" w:lineRule="auto"/>
              <w:rPr>
                <w:iCs/>
                <w:szCs w:val="22"/>
              </w:rPr>
            </w:pPr>
          </w:p>
        </w:tc>
        <w:tc>
          <w:tcPr>
            <w:tcW w:w="1148" w:type="dxa"/>
            <w:shd w:val="clear" w:color="auto" w:fill="auto"/>
            <w:vAlign w:val="bottom"/>
          </w:tcPr>
          <w:p w:rsidR="00EE076D" w:rsidRPr="009666C4" w:rsidRDefault="00EE076D" w:rsidP="002556B6">
            <w:pPr>
              <w:pStyle w:val="acctfourfigures"/>
              <w:tabs>
                <w:tab w:val="clear" w:pos="765"/>
                <w:tab w:val="decimal" w:pos="914"/>
              </w:tabs>
              <w:spacing w:line="240" w:lineRule="auto"/>
              <w:ind w:right="11"/>
              <w:rPr>
                <w:iCs/>
                <w:szCs w:val="22"/>
              </w:rPr>
            </w:pPr>
            <w:r w:rsidRPr="009666C4">
              <w:rPr>
                <w:iCs/>
                <w:szCs w:val="22"/>
              </w:rPr>
              <w:t>241,674</w:t>
            </w:r>
          </w:p>
        </w:tc>
      </w:tr>
    </w:tbl>
    <w:p w:rsidR="00EE076D" w:rsidRDefault="00EE076D"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F02935" w:rsidRPr="00694C32" w:rsidRDefault="00F02935" w:rsidP="00EC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
          <w:bCs/>
          <w:i/>
          <w:iCs/>
          <w:sz w:val="22"/>
          <w:szCs w:val="22"/>
        </w:rPr>
      </w:pPr>
      <w:r w:rsidRPr="00694C32">
        <w:rPr>
          <w:rFonts w:ascii="Times New Roman" w:hAnsi="Times New Roman" w:cs="Times New Roman"/>
          <w:b/>
          <w:bCs/>
          <w:i/>
          <w:iCs/>
          <w:sz w:val="22"/>
          <w:szCs w:val="22"/>
        </w:rPr>
        <w:t>Financial instruments measured at fair value</w:t>
      </w:r>
    </w:p>
    <w:p w:rsidR="00F02935" w:rsidRDefault="00F02935"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8910" w:type="dxa"/>
        <w:tblInd w:w="900" w:type="dxa"/>
        <w:tblLook w:val="04A0" w:firstRow="1" w:lastRow="0" w:firstColumn="1" w:lastColumn="0" w:noHBand="0" w:noVBand="1"/>
      </w:tblPr>
      <w:tblGrid>
        <w:gridCol w:w="3510"/>
        <w:gridCol w:w="360"/>
        <w:gridCol w:w="5040"/>
      </w:tblGrid>
      <w:tr w:rsidR="008E4EED" w:rsidRPr="008E4EED" w:rsidTr="00BE013E">
        <w:trPr>
          <w:tblHeader/>
        </w:trPr>
        <w:tc>
          <w:tcPr>
            <w:tcW w:w="3510" w:type="dxa"/>
            <w:shd w:val="clear" w:color="auto" w:fill="auto"/>
          </w:tcPr>
          <w:p w:rsidR="008E4EED" w:rsidRPr="00EE076D" w:rsidRDefault="008E4EED" w:rsidP="008E4EED">
            <w:pPr>
              <w:pStyle w:val="block"/>
              <w:spacing w:after="0" w:line="240" w:lineRule="atLeast"/>
              <w:ind w:left="50" w:right="-19"/>
              <w:jc w:val="center"/>
              <w:rPr>
                <w:rFonts w:ascii="Angsana New" w:hAnsi="Angsana New"/>
                <w:b/>
                <w:bCs/>
                <w:szCs w:val="22"/>
                <w:cs/>
                <w:lang w:bidi="th-TH"/>
              </w:rPr>
            </w:pPr>
            <w:r w:rsidRPr="00EE076D">
              <w:rPr>
                <w:b/>
                <w:bCs/>
                <w:szCs w:val="22"/>
                <w:lang w:bidi="th-TH"/>
              </w:rPr>
              <w:t>Type</w:t>
            </w:r>
          </w:p>
        </w:tc>
        <w:tc>
          <w:tcPr>
            <w:tcW w:w="360" w:type="dxa"/>
            <w:shd w:val="clear" w:color="auto" w:fill="auto"/>
          </w:tcPr>
          <w:p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5040" w:type="dxa"/>
            <w:shd w:val="clear" w:color="auto" w:fill="auto"/>
          </w:tcPr>
          <w:p w:rsidR="008E4EED" w:rsidRPr="00EE076D" w:rsidRDefault="008E4EED" w:rsidP="008E4EED">
            <w:pPr>
              <w:pStyle w:val="block"/>
              <w:spacing w:after="0" w:line="240" w:lineRule="atLeast"/>
              <w:ind w:left="0" w:right="-25"/>
              <w:jc w:val="center"/>
              <w:rPr>
                <w:rFonts w:ascii="Angsana New" w:hAnsi="Angsana New"/>
                <w:b/>
                <w:bCs/>
                <w:szCs w:val="22"/>
                <w:cs/>
                <w:lang w:bidi="th-TH"/>
              </w:rPr>
            </w:pPr>
            <w:r w:rsidRPr="00EE076D">
              <w:rPr>
                <w:b/>
                <w:bCs/>
                <w:szCs w:val="22"/>
                <w:lang w:bidi="th-TH"/>
              </w:rPr>
              <w:t>Valuation technique</w:t>
            </w:r>
          </w:p>
        </w:tc>
      </w:tr>
      <w:tr w:rsidR="008E4EED" w:rsidRPr="008E4EED" w:rsidTr="00BE013E">
        <w:tc>
          <w:tcPr>
            <w:tcW w:w="3510" w:type="dxa"/>
            <w:shd w:val="clear" w:color="auto" w:fill="auto"/>
          </w:tcPr>
          <w:p w:rsidR="008E4EED" w:rsidRPr="00EC658E" w:rsidRDefault="008E4EED" w:rsidP="00A255DC">
            <w:pPr>
              <w:pStyle w:val="block"/>
              <w:spacing w:after="0" w:line="240" w:lineRule="auto"/>
              <w:ind w:left="162" w:right="-7" w:hanging="162"/>
              <w:rPr>
                <w:szCs w:val="22"/>
                <w:cs/>
              </w:rPr>
            </w:pPr>
            <w:r w:rsidRPr="00EE076D">
              <w:rPr>
                <w:szCs w:val="22"/>
              </w:rPr>
              <w:t>Investments in marketable unit trusts classified as financial assets measured at FVTPL</w:t>
            </w:r>
          </w:p>
        </w:tc>
        <w:tc>
          <w:tcPr>
            <w:tcW w:w="360" w:type="dxa"/>
            <w:shd w:val="clear" w:color="auto" w:fill="auto"/>
          </w:tcPr>
          <w:p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5040" w:type="dxa"/>
            <w:shd w:val="clear" w:color="auto" w:fill="auto"/>
          </w:tcPr>
          <w:p w:rsidR="008E4EED" w:rsidRPr="00EE076D" w:rsidRDefault="008E4EED" w:rsidP="00BD02A3">
            <w:pPr>
              <w:pStyle w:val="block"/>
              <w:spacing w:after="0" w:line="240" w:lineRule="atLeast"/>
              <w:ind w:left="0" w:right="-108"/>
              <w:jc w:val="thaiDistribute"/>
              <w:rPr>
                <w:rFonts w:ascii="Angsana New" w:hAnsi="Angsana New"/>
                <w:szCs w:val="22"/>
                <w:cs/>
                <w:lang w:val="en-US" w:bidi="th-TH"/>
              </w:rPr>
            </w:pPr>
            <w:r w:rsidRPr="00EE076D">
              <w:rPr>
                <w:szCs w:val="22"/>
              </w:rPr>
              <w:t xml:space="preserve">The net asset value as </w:t>
            </w:r>
            <w:r w:rsidR="00BE013E">
              <w:rPr>
                <w:szCs w:val="22"/>
              </w:rPr>
              <w:t>at</w:t>
            </w:r>
            <w:r w:rsidRPr="00EE076D">
              <w:rPr>
                <w:szCs w:val="22"/>
              </w:rPr>
              <w:t xml:space="preserve"> the reporting date</w:t>
            </w:r>
            <w:r w:rsidR="00935CB5">
              <w:rPr>
                <w:szCs w:val="22"/>
              </w:rPr>
              <w:t>.</w:t>
            </w:r>
          </w:p>
        </w:tc>
      </w:tr>
    </w:tbl>
    <w:p w:rsidR="008E4EED" w:rsidRDefault="008E4EED"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1A4F03" w:rsidRPr="00694C32" w:rsidRDefault="001A4F03" w:rsidP="001A4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
          <w:bCs/>
          <w:i/>
          <w:iCs/>
          <w:sz w:val="22"/>
          <w:szCs w:val="22"/>
        </w:rPr>
      </w:pPr>
      <w:r w:rsidRPr="00694C32">
        <w:rPr>
          <w:rFonts w:ascii="Times New Roman" w:hAnsi="Times New Roman" w:cs="Times New Roman"/>
          <w:b/>
          <w:bCs/>
          <w:i/>
          <w:iCs/>
          <w:sz w:val="22"/>
          <w:szCs w:val="22"/>
        </w:rPr>
        <w:t xml:space="preserve">Financial instruments </w:t>
      </w:r>
      <w:r>
        <w:rPr>
          <w:rFonts w:ascii="Times New Roman" w:hAnsi="Times New Roman" w:cs="Times New Roman"/>
          <w:b/>
          <w:bCs/>
          <w:i/>
          <w:iCs/>
          <w:sz w:val="22"/>
          <w:szCs w:val="22"/>
        </w:rPr>
        <w:t xml:space="preserve">not </w:t>
      </w:r>
      <w:r w:rsidRPr="00694C32">
        <w:rPr>
          <w:rFonts w:ascii="Times New Roman" w:hAnsi="Times New Roman" w:cs="Times New Roman"/>
          <w:b/>
          <w:bCs/>
          <w:i/>
          <w:iCs/>
          <w:sz w:val="22"/>
          <w:szCs w:val="22"/>
        </w:rPr>
        <w:t>measured at fair value</w:t>
      </w:r>
    </w:p>
    <w:p w:rsidR="001A4F03" w:rsidRDefault="001A4F03"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8910" w:type="dxa"/>
        <w:tblInd w:w="900" w:type="dxa"/>
        <w:tblLook w:val="04A0" w:firstRow="1" w:lastRow="0" w:firstColumn="1" w:lastColumn="0" w:noHBand="0" w:noVBand="1"/>
      </w:tblPr>
      <w:tblGrid>
        <w:gridCol w:w="3510"/>
        <w:gridCol w:w="360"/>
        <w:gridCol w:w="5040"/>
      </w:tblGrid>
      <w:tr w:rsidR="001A4F03" w:rsidRPr="008E4EED" w:rsidTr="00BE013E">
        <w:trPr>
          <w:tblHeader/>
        </w:trPr>
        <w:tc>
          <w:tcPr>
            <w:tcW w:w="3510" w:type="dxa"/>
            <w:shd w:val="clear" w:color="auto" w:fill="auto"/>
          </w:tcPr>
          <w:p w:rsidR="001A4F03" w:rsidRPr="00EE076D" w:rsidRDefault="001A4F03" w:rsidP="002556B6">
            <w:pPr>
              <w:pStyle w:val="block"/>
              <w:spacing w:after="0" w:line="240" w:lineRule="atLeast"/>
              <w:ind w:left="50" w:right="-19"/>
              <w:jc w:val="center"/>
              <w:rPr>
                <w:rFonts w:ascii="Angsana New" w:hAnsi="Angsana New"/>
                <w:b/>
                <w:bCs/>
                <w:szCs w:val="22"/>
                <w:cs/>
                <w:lang w:bidi="th-TH"/>
              </w:rPr>
            </w:pPr>
            <w:r w:rsidRPr="00EE076D">
              <w:rPr>
                <w:b/>
                <w:bCs/>
                <w:szCs w:val="22"/>
                <w:lang w:bidi="th-TH"/>
              </w:rPr>
              <w:t>Type</w:t>
            </w:r>
          </w:p>
        </w:tc>
        <w:tc>
          <w:tcPr>
            <w:tcW w:w="360" w:type="dxa"/>
            <w:shd w:val="clear" w:color="auto" w:fill="auto"/>
          </w:tcPr>
          <w:p w:rsidR="001A4F03" w:rsidRPr="00EE076D" w:rsidRDefault="001A4F03" w:rsidP="002556B6">
            <w:pPr>
              <w:pStyle w:val="block"/>
              <w:spacing w:after="0" w:line="240" w:lineRule="atLeast"/>
              <w:ind w:left="0" w:right="-7"/>
              <w:jc w:val="both"/>
              <w:rPr>
                <w:rFonts w:ascii="Angsana New" w:hAnsi="Angsana New"/>
                <w:szCs w:val="22"/>
                <w:lang w:bidi="th-TH"/>
              </w:rPr>
            </w:pPr>
          </w:p>
        </w:tc>
        <w:tc>
          <w:tcPr>
            <w:tcW w:w="5040" w:type="dxa"/>
            <w:shd w:val="clear" w:color="auto" w:fill="auto"/>
          </w:tcPr>
          <w:p w:rsidR="001A4F03" w:rsidRPr="00EE076D" w:rsidRDefault="001A4F03" w:rsidP="002556B6">
            <w:pPr>
              <w:pStyle w:val="block"/>
              <w:spacing w:after="0" w:line="240" w:lineRule="atLeast"/>
              <w:ind w:left="0" w:right="-25"/>
              <w:jc w:val="center"/>
              <w:rPr>
                <w:rFonts w:ascii="Angsana New" w:hAnsi="Angsana New"/>
                <w:b/>
                <w:bCs/>
                <w:szCs w:val="22"/>
                <w:cs/>
                <w:lang w:bidi="th-TH"/>
              </w:rPr>
            </w:pPr>
            <w:r w:rsidRPr="00EE076D">
              <w:rPr>
                <w:b/>
                <w:bCs/>
                <w:szCs w:val="22"/>
                <w:lang w:bidi="th-TH"/>
              </w:rPr>
              <w:t>Valuation technique</w:t>
            </w:r>
          </w:p>
        </w:tc>
      </w:tr>
      <w:tr w:rsidR="001A4F03" w:rsidRPr="008E4EED" w:rsidTr="00BE013E">
        <w:tc>
          <w:tcPr>
            <w:tcW w:w="3510" w:type="dxa"/>
            <w:shd w:val="clear" w:color="auto" w:fill="auto"/>
          </w:tcPr>
          <w:p w:rsidR="001A4F03" w:rsidRPr="00EC658E" w:rsidRDefault="001A4F03" w:rsidP="002556B6">
            <w:pPr>
              <w:pStyle w:val="block"/>
              <w:spacing w:after="0" w:line="240" w:lineRule="auto"/>
              <w:ind w:left="162" w:right="-7" w:hanging="162"/>
              <w:rPr>
                <w:szCs w:val="22"/>
                <w:cs/>
              </w:rPr>
            </w:pPr>
            <w:r>
              <w:rPr>
                <w:szCs w:val="22"/>
              </w:rPr>
              <w:t>Other financial liabilit</w:t>
            </w:r>
            <w:r w:rsidR="00092B3D">
              <w:rPr>
                <w:szCs w:val="22"/>
              </w:rPr>
              <w:t>y</w:t>
            </w:r>
            <w:r>
              <w:rPr>
                <w:szCs w:val="22"/>
              </w:rPr>
              <w:t>*</w:t>
            </w:r>
          </w:p>
        </w:tc>
        <w:tc>
          <w:tcPr>
            <w:tcW w:w="360" w:type="dxa"/>
            <w:shd w:val="clear" w:color="auto" w:fill="auto"/>
          </w:tcPr>
          <w:p w:rsidR="001A4F03" w:rsidRPr="00EE076D" w:rsidRDefault="001A4F03" w:rsidP="002556B6">
            <w:pPr>
              <w:pStyle w:val="block"/>
              <w:spacing w:after="0" w:line="240" w:lineRule="atLeast"/>
              <w:ind w:left="0" w:right="-7"/>
              <w:jc w:val="both"/>
              <w:rPr>
                <w:rFonts w:ascii="Angsana New" w:hAnsi="Angsana New"/>
                <w:szCs w:val="22"/>
                <w:lang w:bidi="th-TH"/>
              </w:rPr>
            </w:pPr>
          </w:p>
        </w:tc>
        <w:tc>
          <w:tcPr>
            <w:tcW w:w="5040" w:type="dxa"/>
            <w:shd w:val="clear" w:color="auto" w:fill="auto"/>
          </w:tcPr>
          <w:p w:rsidR="001A4F03" w:rsidRPr="00EE076D" w:rsidRDefault="001A4F03" w:rsidP="002556B6">
            <w:pPr>
              <w:pStyle w:val="block"/>
              <w:spacing w:after="0" w:line="240" w:lineRule="atLeast"/>
              <w:ind w:left="0" w:right="-108"/>
              <w:jc w:val="thaiDistribute"/>
              <w:rPr>
                <w:rFonts w:ascii="Angsana New" w:hAnsi="Angsana New"/>
                <w:szCs w:val="22"/>
                <w:cs/>
                <w:lang w:val="en-US" w:bidi="th-TH"/>
              </w:rPr>
            </w:pPr>
            <w:r>
              <w:rPr>
                <w:szCs w:val="22"/>
              </w:rPr>
              <w:t>Discounted cash flows</w:t>
            </w:r>
          </w:p>
        </w:tc>
      </w:tr>
    </w:tbl>
    <w:p w:rsidR="001A4F03" w:rsidRDefault="001A4F03"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1A4F03" w:rsidRPr="001A4F03" w:rsidRDefault="001A4F03" w:rsidP="001A4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i/>
          <w:iCs/>
          <w:sz w:val="22"/>
          <w:szCs w:val="22"/>
        </w:rPr>
      </w:pPr>
      <w:r w:rsidRPr="001A4F03">
        <w:rPr>
          <w:rFonts w:ascii="Times New Roman" w:hAnsi="Times New Roman" w:cs="Times New Roman"/>
          <w:i/>
          <w:iCs/>
          <w:sz w:val="22"/>
          <w:szCs w:val="22"/>
        </w:rPr>
        <w:t>*Other financial liabilit</w:t>
      </w:r>
      <w:r w:rsidR="00092B3D">
        <w:rPr>
          <w:rFonts w:ascii="Times New Roman" w:hAnsi="Times New Roman" w:cs="Times New Roman"/>
          <w:i/>
          <w:iCs/>
          <w:sz w:val="22"/>
          <w:szCs w:val="22"/>
        </w:rPr>
        <w:t>y</w:t>
      </w:r>
      <w:r w:rsidRPr="001A4F03">
        <w:rPr>
          <w:rFonts w:ascii="Times New Roman" w:hAnsi="Times New Roman" w:cs="Times New Roman"/>
          <w:i/>
          <w:iCs/>
          <w:sz w:val="22"/>
          <w:szCs w:val="22"/>
        </w:rPr>
        <w:t xml:space="preserve"> include</w:t>
      </w:r>
      <w:r w:rsidR="00092B3D">
        <w:rPr>
          <w:rFonts w:ascii="Times New Roman" w:hAnsi="Times New Roman" w:cs="Times New Roman"/>
          <w:i/>
          <w:iCs/>
          <w:sz w:val="22"/>
          <w:szCs w:val="22"/>
        </w:rPr>
        <w:t>s</w:t>
      </w:r>
      <w:r w:rsidRPr="001A4F03">
        <w:rPr>
          <w:rFonts w:ascii="Times New Roman" w:hAnsi="Times New Roman" w:cs="Times New Roman"/>
          <w:i/>
          <w:iCs/>
          <w:sz w:val="22"/>
          <w:szCs w:val="22"/>
        </w:rPr>
        <w:t xml:space="preserve"> long-term loan from financial institution</w:t>
      </w:r>
      <w:r w:rsidR="00935CB5">
        <w:rPr>
          <w:rFonts w:ascii="Times New Roman" w:hAnsi="Times New Roman" w:cs="Times New Roman"/>
          <w:i/>
          <w:iCs/>
          <w:sz w:val="22"/>
          <w:szCs w:val="22"/>
        </w:rPr>
        <w:t>.</w:t>
      </w:r>
    </w:p>
    <w:p w:rsidR="001A4F03" w:rsidRDefault="001A4F03"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8E0412" w:rsidRPr="008E0412" w:rsidRDefault="008E0412" w:rsidP="003D2713">
      <w:pPr>
        <w:pStyle w:val="Heading1"/>
        <w:keepLines/>
        <w:numPr>
          <w:ilvl w:val="0"/>
          <w:numId w:val="0"/>
        </w:numPr>
        <w:shd w:val="clear" w:color="auto" w:fill="auto"/>
        <w:tabs>
          <w:tab w:val="left" w:pos="540"/>
          <w:tab w:val="left" w:pos="990"/>
        </w:tabs>
        <w:ind w:left="54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sidRPr="00E81D69">
        <w:rPr>
          <w:rFonts w:ascii="Times New Roman" w:hAnsi="Times New Roman"/>
          <w:i/>
          <w:iCs/>
          <w:sz w:val="22"/>
          <w:szCs w:val="22"/>
          <w:u w:val="none"/>
        </w:rPr>
        <w:t>)</w:t>
      </w:r>
      <w:r w:rsidR="00417422" w:rsidRPr="008E0412">
        <w:rPr>
          <w:rFonts w:ascii="Times New Roman" w:hAnsi="Times New Roman"/>
          <w:i/>
          <w:iCs/>
          <w:sz w:val="22"/>
          <w:szCs w:val="22"/>
          <w:u w:val="none"/>
        </w:rPr>
        <w:tab/>
        <w:t>Financial risk management policies</w:t>
      </w:r>
    </w:p>
    <w:p w:rsidR="008E0412" w:rsidRDefault="008E041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17422">
        <w:rPr>
          <w:rFonts w:ascii="Times New Roman" w:hAnsi="Times New Roman" w:cs="Times New Roman"/>
          <w:b/>
          <w:bCs/>
          <w:i/>
          <w:iCs/>
          <w:sz w:val="22"/>
          <w:szCs w:val="22"/>
        </w:rPr>
        <w:t>Risk management framework</w:t>
      </w:r>
    </w:p>
    <w:p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17422">
        <w:rPr>
          <w:rFonts w:ascii="Times New Roman" w:hAnsi="Times New Roman"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17422" w:rsidRDefault="00133AC6"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33AC6">
        <w:rPr>
          <w:rFonts w:ascii="Times New Roman" w:hAnsi="Times New Roman" w:cs="Times New Roman"/>
          <w:sz w:val="22"/>
          <w:szCs w:val="22"/>
        </w:rPr>
        <w:t xml:space="preserve">The Company’s risk management policies are established to identify and </w:t>
      </w:r>
      <w:proofErr w:type="spellStart"/>
      <w:r w:rsidRPr="00133AC6">
        <w:rPr>
          <w:rFonts w:ascii="Times New Roman" w:hAnsi="Times New Roman" w:cs="Times New Roman"/>
          <w:sz w:val="22"/>
          <w:szCs w:val="22"/>
        </w:rPr>
        <w:t>analyse</w:t>
      </w:r>
      <w:proofErr w:type="spellEnd"/>
      <w:r w:rsidRPr="00133AC6">
        <w:rPr>
          <w:rFonts w:ascii="Times New Roman" w:hAnsi="Times New Roman" w:cs="Times New Roman"/>
          <w:sz w:val="22"/>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The</w:t>
      </w:r>
      <w:r>
        <w:rPr>
          <w:rFonts w:ascii="Times New Roman" w:hAnsi="Times New Roman" w:cs="Times New Roman"/>
          <w:sz w:val="22"/>
          <w:szCs w:val="22"/>
        </w:rPr>
        <w:t xml:space="preserve"> </w:t>
      </w:r>
      <w:r w:rsidRPr="00133AC6">
        <w:rPr>
          <w:rFonts w:ascii="Times New Roman" w:hAnsi="Times New Roman" w:cs="Times New Roman"/>
          <w:sz w:val="22"/>
          <w:szCs w:val="22"/>
        </w:rPr>
        <w:t>Company, through its training and management standards and procedures, aims to maintain a disciplined and constructive control environment in which all employees understand their roles and obligations.</w:t>
      </w:r>
    </w:p>
    <w:p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E0412">
        <w:rPr>
          <w:rFonts w:ascii="Times New Roman" w:hAnsi="Times New Roman" w:cs="Times New Roman"/>
          <w:sz w:val="22"/>
          <w:szCs w:val="22"/>
        </w:rPr>
        <w:t>The Company audit committee oversees how management monitors compliance with the Company’s</w:t>
      </w:r>
      <w:r>
        <w:rPr>
          <w:rFonts w:ascii="Times New Roman" w:hAnsi="Times New Roman" w:cs="Times New Roman"/>
          <w:sz w:val="22"/>
          <w:szCs w:val="22"/>
        </w:rPr>
        <w:t xml:space="preserve"> </w:t>
      </w:r>
      <w:r w:rsidRPr="008E0412">
        <w:rPr>
          <w:rFonts w:ascii="Times New Roman" w:hAnsi="Times New Roman" w:cs="Times New Roman"/>
          <w:sz w:val="22"/>
          <w:szCs w:val="22"/>
        </w:rPr>
        <w:t>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rsidR="007D1E02" w:rsidRDefault="007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rsidR="00694C32" w:rsidRPr="00694C32" w:rsidRDefault="00694C32" w:rsidP="008D5C6E">
      <w:pPr>
        <w:pStyle w:val="Heading1"/>
        <w:keepLines/>
        <w:numPr>
          <w:ilvl w:val="0"/>
          <w:numId w:val="0"/>
        </w:numPr>
        <w:shd w:val="clear" w:color="auto" w:fill="auto"/>
        <w:ind w:left="1080" w:hanging="540"/>
        <w:rPr>
          <w:rFonts w:ascii="Times New Roman" w:hAnsi="Times New Roman"/>
          <w:sz w:val="22"/>
          <w:szCs w:val="22"/>
          <w:u w:val="none"/>
        </w:rPr>
      </w:pPr>
      <w:r w:rsidRPr="00E81D69">
        <w:rPr>
          <w:rFonts w:ascii="Times New Roman" w:hAnsi="Times New Roman"/>
          <w:i/>
          <w:iCs/>
          <w:sz w:val="22"/>
          <w:szCs w:val="22"/>
          <w:u w:val="none"/>
        </w:rPr>
        <w:lastRenderedPageBreak/>
        <w:t>(</w:t>
      </w:r>
      <w:r w:rsidR="00FA63FF">
        <w:rPr>
          <w:rFonts w:ascii="Times New Roman" w:hAnsi="Times New Roman"/>
          <w:i/>
          <w:iCs/>
          <w:sz w:val="22"/>
          <w:szCs w:val="22"/>
          <w:u w:val="none"/>
        </w:rPr>
        <w:t>b</w:t>
      </w:r>
      <w:r>
        <w:rPr>
          <w:rFonts w:ascii="Times New Roman" w:hAnsi="Times New Roman"/>
          <w:i/>
          <w:iCs/>
          <w:sz w:val="22"/>
          <w:szCs w:val="22"/>
          <w:u w:val="none"/>
        </w:rPr>
        <w:t>.1</w:t>
      </w:r>
      <w:r w:rsidR="0069738C">
        <w:rPr>
          <w:rFonts w:ascii="Times New Roman" w:hAnsi="Times New Roman"/>
          <w:i/>
          <w:iCs/>
          <w:sz w:val="22"/>
          <w:szCs w:val="22"/>
          <w:u w:val="none"/>
        </w:rPr>
        <w:t xml:space="preserve">) </w:t>
      </w:r>
      <w:r w:rsidRPr="00694C32">
        <w:rPr>
          <w:rFonts w:ascii="Times New Roman" w:hAnsi="Times New Roman"/>
          <w:i/>
          <w:iCs/>
          <w:sz w:val="22"/>
          <w:szCs w:val="22"/>
          <w:u w:val="none"/>
        </w:rPr>
        <w:t>Credit risk</w:t>
      </w:r>
    </w:p>
    <w:p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94C32">
        <w:rPr>
          <w:rFonts w:ascii="Times New Roman" w:hAnsi="Times New Roman" w:cs="Times New Roman"/>
          <w:sz w:val="22"/>
          <w:szCs w:val="22"/>
        </w:rPr>
        <w:t>Credit risk is the risk of financial loss to the Company if a customer or counterparty to a financial instrument fails to meet its contractual obligations, and arises principally from the Company’s receivables from customers</w:t>
      </w:r>
      <w:r w:rsidR="0069738C">
        <w:rPr>
          <w:rFonts w:ascii="Times New Roman" w:hAnsi="Times New Roman" w:cs="Times New Roman"/>
          <w:sz w:val="22"/>
          <w:szCs w:val="22"/>
        </w:rPr>
        <w:t>.</w:t>
      </w:r>
    </w:p>
    <w:p w:rsidR="0069738C" w:rsidRDefault="0069738C"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69738C" w:rsidRDefault="0069738C" w:rsidP="0069738C">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.1.1) Trade accounts receivables</w:t>
      </w:r>
    </w:p>
    <w:p w:rsidR="0069738C" w:rsidRP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hanging="1620"/>
      </w:pPr>
    </w:p>
    <w:p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rsidR="0028200E" w:rsidRDefault="0028200E"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91256A">
        <w:rPr>
          <w:rFonts w:ascii="Times New Roman" w:hAnsi="Times New Roman" w:cs="Times New Roman"/>
          <w:sz w:val="22"/>
          <w:szCs w:val="22"/>
        </w:rPr>
        <w:t>Company</w:t>
      </w:r>
      <w:r w:rsidRPr="0069738C">
        <w:rPr>
          <w:rFonts w:ascii="Times New Roman" w:hAnsi="Times New Roman" w:cs="Times New Roman"/>
          <w:sz w:val="22"/>
          <w:szCs w:val="22"/>
        </w:rPr>
        <w:t xml:space="preserve"> has established a credit policy under which each new customer is </w:t>
      </w:r>
      <w:proofErr w:type="spellStart"/>
      <w:r w:rsidRPr="0069738C">
        <w:rPr>
          <w:rFonts w:ascii="Times New Roman" w:hAnsi="Times New Roman" w:cs="Times New Roman"/>
          <w:sz w:val="22"/>
          <w:szCs w:val="22"/>
        </w:rPr>
        <w:t>analysed</w:t>
      </w:r>
      <w:proofErr w:type="spellEnd"/>
      <w:r w:rsidRPr="0069738C">
        <w:rPr>
          <w:rFonts w:ascii="Times New Roman" w:hAnsi="Times New Roman" w:cs="Times New Roman"/>
          <w:sz w:val="22"/>
          <w:szCs w:val="22"/>
        </w:rPr>
        <w:t xml:space="preserve"> individually for creditworthiness before the Company’s standard payment and conditions are offered. The Company’s review </w:t>
      </w:r>
      <w:r w:rsidR="0091256A">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00BA16F3" w:rsidRPr="00607F41">
        <w:rPr>
          <w:rFonts w:ascii="Times New Roman" w:hAnsi="Times New Roman"/>
          <w:spacing w:val="-2"/>
          <w:sz w:val="22"/>
          <w:szCs w:val="28"/>
        </w:rPr>
        <w:t>consistent</w:t>
      </w:r>
      <w:r w:rsidRPr="00607F41">
        <w:rPr>
          <w:rFonts w:ascii="Times New Roman" w:hAnsi="Times New Roman" w:cs="Times New Roman"/>
          <w:spacing w:val="-2"/>
          <w:sz w:val="22"/>
          <w:szCs w:val="22"/>
        </w:rPr>
        <w:t xml:space="preserve">ly. Any sales exceeding those limits require approval from </w:t>
      </w:r>
      <w:r w:rsidR="00607F41" w:rsidRPr="00607F41">
        <w:rPr>
          <w:rFonts w:ascii="Times New Roman" w:hAnsi="Times New Roman" w:cs="Times New Roman"/>
          <w:spacing w:val="-2"/>
          <w:sz w:val="22"/>
          <w:szCs w:val="22"/>
        </w:rPr>
        <w:t xml:space="preserve">Vice </w:t>
      </w:r>
      <w:r w:rsidR="00F558CA" w:rsidRPr="00607F41">
        <w:rPr>
          <w:rFonts w:ascii="Times New Roman" w:hAnsi="Times New Roman" w:cs="Times New Roman"/>
          <w:spacing w:val="-2"/>
          <w:sz w:val="22"/>
          <w:szCs w:val="22"/>
        </w:rPr>
        <w:t>President</w:t>
      </w:r>
      <w:r w:rsidR="00F558CA">
        <w:rPr>
          <w:rFonts w:ascii="Times New Roman" w:hAnsi="Times New Roman" w:cs="Times New Roman"/>
          <w:sz w:val="22"/>
          <w:szCs w:val="22"/>
        </w:rPr>
        <w:t xml:space="preserve"> of Finance and Accounting Department and </w:t>
      </w:r>
      <w:r w:rsidR="00F558CA">
        <w:rPr>
          <w:rFonts w:ascii="Times New Roman" w:hAnsi="Times New Roman"/>
          <w:sz w:val="22"/>
          <w:szCs w:val="28"/>
        </w:rPr>
        <w:t>Deputy Managing Director</w:t>
      </w:r>
      <w:r w:rsidRPr="0069738C">
        <w:rPr>
          <w:rFonts w:ascii="Times New Roman" w:hAnsi="Times New Roman" w:cs="Times New Roman"/>
          <w:sz w:val="22"/>
          <w:szCs w:val="22"/>
        </w:rPr>
        <w:t>.</w:t>
      </w:r>
    </w:p>
    <w:p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511085">
        <w:rPr>
          <w:rFonts w:ascii="Times New Roman" w:hAnsi="Times New Roman" w:cs="Times New Roman"/>
          <w:sz w:val="22"/>
          <w:szCs w:val="22"/>
        </w:rPr>
        <w:t>The</w:t>
      </w:r>
      <w:r>
        <w:rPr>
          <w:rFonts w:ascii="Times New Roman" w:hAnsi="Times New Roman" w:cs="Times New Roman"/>
          <w:sz w:val="22"/>
          <w:szCs w:val="22"/>
        </w:rPr>
        <w:t xml:space="preserve"> </w:t>
      </w:r>
      <w:r w:rsidRPr="00511085">
        <w:rPr>
          <w:rFonts w:ascii="Times New Roman" w:hAnsi="Times New Roman" w:cs="Times New Roman"/>
          <w:sz w:val="22"/>
          <w:szCs w:val="22"/>
        </w:rPr>
        <w:t xml:space="preserve">Company limits its exposure to credit risk from trade accounts receivable by establishing a maximum payment period of </w:t>
      </w:r>
      <w:r w:rsidR="00B86976">
        <w:rPr>
          <w:rFonts w:ascii="Times New Roman" w:hAnsi="Times New Roman" w:cs="Times New Roman"/>
          <w:sz w:val="22"/>
          <w:szCs w:val="22"/>
        </w:rPr>
        <w:t>30 days</w:t>
      </w:r>
      <w:r w:rsidRPr="00511085">
        <w:rPr>
          <w:rFonts w:ascii="Times New Roman" w:hAnsi="Times New Roman" w:cs="Times New Roman"/>
          <w:sz w:val="22"/>
          <w:szCs w:val="22"/>
        </w:rPr>
        <w:t>.</w:t>
      </w:r>
    </w:p>
    <w:p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511085">
        <w:rPr>
          <w:rFonts w:ascii="Times New Roman" w:hAnsi="Times New Roman" w:cs="Times New Roman"/>
          <w:sz w:val="22"/>
          <w:szCs w:val="22"/>
        </w:rPr>
        <w:t>The following table provides information about the exposure to credit risk and ECLs for trade accounts receivable.</w:t>
      </w:r>
    </w:p>
    <w:p w:rsidR="001D1AF4" w:rsidRDefault="001D1AF4"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tbl>
      <w:tblPr>
        <w:tblStyle w:val="TableGrid"/>
        <w:tblW w:w="8274"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2"/>
        <w:gridCol w:w="1172"/>
        <w:gridCol w:w="269"/>
        <w:gridCol w:w="1170"/>
        <w:gridCol w:w="269"/>
        <w:gridCol w:w="1088"/>
        <w:gridCol w:w="270"/>
        <w:gridCol w:w="1434"/>
      </w:tblGrid>
      <w:tr w:rsidR="001D1AF4" w:rsidRPr="001D1AF4" w:rsidTr="009D3B38">
        <w:trPr>
          <w:trHeight w:val="20"/>
          <w:tblHeader/>
        </w:trPr>
        <w:tc>
          <w:tcPr>
            <w:tcW w:w="2602" w:type="dxa"/>
            <w:shd w:val="clear" w:color="auto" w:fill="auto"/>
            <w:vAlign w:val="bottom"/>
          </w:tcPr>
          <w:p w:rsidR="001D1AF4" w:rsidRPr="001D1AF4" w:rsidRDefault="001D1AF4" w:rsidP="00BD02A3">
            <w:pPr>
              <w:pStyle w:val="BodyText"/>
              <w:spacing w:after="0" w:line="240" w:lineRule="auto"/>
              <w:ind w:right="-111"/>
              <w:jc w:val="both"/>
              <w:rPr>
                <w:rFonts w:ascii="Times New Roman" w:hAnsi="Times New Roman" w:cs="Times New Roman"/>
                <w:b/>
                <w:bCs/>
                <w:i/>
                <w:iCs/>
                <w:sz w:val="22"/>
                <w:szCs w:val="22"/>
                <w:cs/>
              </w:rPr>
            </w:pPr>
            <w:bookmarkStart w:id="3" w:name="_Hlk39442219"/>
          </w:p>
        </w:tc>
        <w:tc>
          <w:tcPr>
            <w:tcW w:w="5672" w:type="dxa"/>
            <w:gridSpan w:val="7"/>
            <w:vAlign w:val="bottom"/>
          </w:tcPr>
          <w:p w:rsidR="001D1AF4" w:rsidRPr="00FE1AD8" w:rsidRDefault="001D1AF4" w:rsidP="001D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46"/>
              <w:jc w:val="center"/>
              <w:rPr>
                <w:rFonts w:ascii="Times New Roman" w:hAnsi="Times New Roman" w:cs="Times New Roman"/>
                <w:b/>
                <w:bCs/>
                <w:sz w:val="22"/>
                <w:szCs w:val="22"/>
              </w:rPr>
            </w:pPr>
            <w:r w:rsidRPr="00FE1AD8">
              <w:rPr>
                <w:rFonts w:ascii="Times New Roman" w:hAnsi="Times New Roman" w:cs="Times New Roman"/>
                <w:b/>
                <w:bCs/>
                <w:sz w:val="22"/>
                <w:szCs w:val="22"/>
              </w:rPr>
              <w:t>Financial statements in which the equity method is applied/</w:t>
            </w:r>
          </w:p>
          <w:p w:rsidR="001D1AF4" w:rsidRPr="001D1AF4" w:rsidRDefault="001D1AF4" w:rsidP="001D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46"/>
              <w:jc w:val="center"/>
              <w:rPr>
                <w:rFonts w:ascii="Times New Roman" w:hAnsi="Times New Roman" w:cs="Times New Roman"/>
                <w:sz w:val="22"/>
                <w:szCs w:val="22"/>
                <w:cs/>
              </w:rPr>
            </w:pPr>
            <w:r w:rsidRPr="00FE1AD8">
              <w:rPr>
                <w:rFonts w:ascii="Times New Roman" w:hAnsi="Times New Roman" w:cs="Times New Roman"/>
                <w:b/>
                <w:bCs/>
                <w:sz w:val="22"/>
                <w:szCs w:val="22"/>
              </w:rPr>
              <w:t>Separate financial statements</w:t>
            </w:r>
          </w:p>
        </w:tc>
      </w:tr>
      <w:tr w:rsidR="001D1AF4" w:rsidRPr="001D1AF4" w:rsidTr="009D3B38">
        <w:trPr>
          <w:trHeight w:val="20"/>
          <w:tblHeader/>
        </w:trPr>
        <w:tc>
          <w:tcPr>
            <w:tcW w:w="2602" w:type="dxa"/>
            <w:shd w:val="clear" w:color="auto" w:fill="auto"/>
            <w:vAlign w:val="bottom"/>
          </w:tcPr>
          <w:p w:rsidR="001D1AF4" w:rsidRPr="001D1AF4" w:rsidRDefault="001D1AF4"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0" w:right="-111"/>
              <w:jc w:val="both"/>
              <w:rPr>
                <w:rFonts w:ascii="Times New Roman" w:hAnsi="Times New Roman" w:cs="Times New Roman"/>
                <w:b/>
                <w:bCs/>
                <w:i/>
                <w:iCs/>
                <w:sz w:val="22"/>
                <w:szCs w:val="22"/>
              </w:rPr>
            </w:pPr>
            <w:r w:rsidRPr="001D1AF4">
              <w:rPr>
                <w:rFonts w:ascii="Times New Roman" w:hAnsi="Times New Roman" w:cs="Times New Roman"/>
                <w:b/>
                <w:bCs/>
                <w:i/>
                <w:iCs/>
                <w:sz w:val="22"/>
                <w:szCs w:val="22"/>
              </w:rPr>
              <w:t>At 31 December 2020</w:t>
            </w:r>
          </w:p>
        </w:tc>
        <w:tc>
          <w:tcPr>
            <w:tcW w:w="1172" w:type="dxa"/>
            <w:vAlign w:val="bottom"/>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highlight w:val="yellow"/>
                <w:cs/>
              </w:rPr>
            </w:pPr>
            <w:r w:rsidRPr="001D1AF4">
              <w:rPr>
                <w:rFonts w:ascii="Times New Roman" w:hAnsi="Times New Roman" w:cs="Times New Roman"/>
                <w:sz w:val="22"/>
                <w:szCs w:val="22"/>
              </w:rPr>
              <w:t>Trade accounts receivable</w:t>
            </w:r>
            <w:r>
              <w:rPr>
                <w:rFonts w:ascii="Times New Roman" w:hAnsi="Times New Roman" w:cs="Times New Roman"/>
                <w:sz w:val="22"/>
                <w:szCs w:val="22"/>
              </w:rPr>
              <w:t xml:space="preserve"> from other parties</w:t>
            </w:r>
          </w:p>
        </w:tc>
        <w:tc>
          <w:tcPr>
            <w:tcW w:w="269" w:type="dxa"/>
            <w:vAlign w:val="bottom"/>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170" w:type="dxa"/>
            <w:vAlign w:val="bottom"/>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highlight w:val="yellow"/>
              </w:rPr>
            </w:pPr>
            <w:r w:rsidRPr="001D1AF4">
              <w:rPr>
                <w:rFonts w:ascii="Times New Roman" w:hAnsi="Times New Roman" w:cs="Times New Roman"/>
                <w:sz w:val="22"/>
                <w:szCs w:val="22"/>
              </w:rPr>
              <w:t xml:space="preserve">Trade accounts receivable from </w:t>
            </w:r>
            <w:r>
              <w:rPr>
                <w:rFonts w:ascii="Times New Roman" w:hAnsi="Times New Roman" w:cs="Times New Roman"/>
                <w:sz w:val="22"/>
                <w:szCs w:val="22"/>
              </w:rPr>
              <w:t>related</w:t>
            </w:r>
            <w:r w:rsidRPr="001D1AF4">
              <w:rPr>
                <w:rFonts w:ascii="Times New Roman" w:hAnsi="Times New Roman" w:cs="Times New Roman"/>
                <w:sz w:val="22"/>
                <w:szCs w:val="22"/>
              </w:rPr>
              <w:t xml:space="preserve"> parties</w:t>
            </w:r>
          </w:p>
        </w:tc>
        <w:tc>
          <w:tcPr>
            <w:tcW w:w="269" w:type="dxa"/>
            <w:vAlign w:val="bottom"/>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8" w:type="dxa"/>
            <w:vAlign w:val="bottom"/>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55"/>
              <w:jc w:val="center"/>
              <w:rPr>
                <w:rFonts w:ascii="Times New Roman" w:hAnsi="Times New Roman" w:cs="Times New Roman"/>
                <w:sz w:val="22"/>
                <w:szCs w:val="22"/>
                <w:cs/>
              </w:rPr>
            </w:pPr>
            <w:r>
              <w:rPr>
                <w:rFonts w:ascii="Times New Roman" w:hAnsi="Times New Roman" w:cs="Times New Roman"/>
                <w:sz w:val="22"/>
                <w:szCs w:val="22"/>
              </w:rPr>
              <w:t>Total carrying amounts</w:t>
            </w:r>
          </w:p>
        </w:tc>
        <w:tc>
          <w:tcPr>
            <w:tcW w:w="270" w:type="dxa"/>
            <w:vAlign w:val="bottom"/>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34" w:type="dxa"/>
            <w:vAlign w:val="bottom"/>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46"/>
              <w:jc w:val="center"/>
              <w:rPr>
                <w:rFonts w:ascii="Times New Roman" w:hAnsi="Times New Roman" w:cs="Times New Roman"/>
                <w:sz w:val="22"/>
                <w:szCs w:val="22"/>
                <w:cs/>
              </w:rPr>
            </w:pPr>
            <w:r>
              <w:rPr>
                <w:rFonts w:ascii="Times New Roman" w:hAnsi="Times New Roman" w:cs="Times New Roman"/>
                <w:sz w:val="22"/>
                <w:szCs w:val="22"/>
              </w:rPr>
              <w:t xml:space="preserve">Allowance for </w:t>
            </w:r>
            <w:r w:rsidR="009D3B38">
              <w:rPr>
                <w:rFonts w:ascii="Times New Roman" w:hAnsi="Times New Roman" w:cs="Times New Roman"/>
                <w:sz w:val="22"/>
                <w:szCs w:val="22"/>
              </w:rPr>
              <w:t>impairment</w:t>
            </w:r>
            <w:r w:rsidR="001B7BFF">
              <w:rPr>
                <w:rFonts w:ascii="Times New Roman" w:hAnsi="Times New Roman" w:cs="Times New Roman"/>
                <w:sz w:val="22"/>
                <w:szCs w:val="22"/>
              </w:rPr>
              <w:t xml:space="preserve"> loss</w:t>
            </w:r>
            <w:r w:rsidR="009D3B38">
              <w:rPr>
                <w:rFonts w:ascii="Times New Roman" w:hAnsi="Times New Roman" w:cs="Times New Roman"/>
                <w:sz w:val="22"/>
                <w:szCs w:val="22"/>
              </w:rPr>
              <w:t>es</w:t>
            </w:r>
          </w:p>
        </w:tc>
      </w:tr>
      <w:tr w:rsidR="001D1AF4" w:rsidRPr="001D1AF4" w:rsidTr="009D3B38">
        <w:trPr>
          <w:trHeight w:val="20"/>
          <w:tblHeader/>
        </w:trPr>
        <w:tc>
          <w:tcPr>
            <w:tcW w:w="2602" w:type="dxa"/>
            <w:shd w:val="clear" w:color="auto" w:fill="auto"/>
            <w:vAlign w:val="bottom"/>
          </w:tcPr>
          <w:p w:rsidR="001D1AF4" w:rsidRPr="001D1AF4" w:rsidRDefault="001D1AF4"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0" w:right="-111"/>
              <w:jc w:val="both"/>
              <w:rPr>
                <w:rFonts w:ascii="Times New Roman" w:hAnsi="Times New Roman" w:cs="Times New Roman"/>
                <w:sz w:val="22"/>
                <w:szCs w:val="22"/>
                <w:cs/>
              </w:rPr>
            </w:pPr>
          </w:p>
        </w:tc>
        <w:tc>
          <w:tcPr>
            <w:tcW w:w="1172" w:type="dxa"/>
            <w:vAlign w:val="bottom"/>
          </w:tcPr>
          <w:p w:rsidR="001D1AF4" w:rsidRPr="001D1AF4" w:rsidRDefault="001D1AF4" w:rsidP="00BD02A3">
            <w:pPr>
              <w:ind w:left="-95" w:right="-120"/>
              <w:jc w:val="center"/>
              <w:rPr>
                <w:rFonts w:ascii="Times New Roman" w:hAnsi="Times New Roman" w:cs="Times New Roman"/>
                <w:sz w:val="22"/>
                <w:szCs w:val="22"/>
                <w:cs/>
              </w:rPr>
            </w:pPr>
          </w:p>
        </w:tc>
        <w:tc>
          <w:tcPr>
            <w:tcW w:w="269" w:type="dxa"/>
            <w:vAlign w:val="bottom"/>
          </w:tcPr>
          <w:p w:rsidR="001D1AF4" w:rsidRPr="001D1AF4" w:rsidRDefault="001D1AF4" w:rsidP="00BD02A3">
            <w:pPr>
              <w:jc w:val="center"/>
              <w:rPr>
                <w:rFonts w:ascii="Times New Roman" w:hAnsi="Times New Roman" w:cs="Times New Roman"/>
                <w:sz w:val="22"/>
                <w:szCs w:val="22"/>
              </w:rPr>
            </w:pPr>
          </w:p>
        </w:tc>
        <w:tc>
          <w:tcPr>
            <w:tcW w:w="1170" w:type="dxa"/>
            <w:vAlign w:val="bottom"/>
          </w:tcPr>
          <w:p w:rsidR="001D1AF4" w:rsidRPr="001D1AF4" w:rsidRDefault="001D1AF4" w:rsidP="00BD02A3">
            <w:pPr>
              <w:ind w:left="-95" w:right="-120"/>
              <w:jc w:val="center"/>
              <w:rPr>
                <w:rFonts w:ascii="Times New Roman" w:hAnsi="Times New Roman" w:cs="Times New Roman"/>
                <w:i/>
                <w:iCs/>
                <w:sz w:val="22"/>
                <w:szCs w:val="22"/>
                <w:cs/>
              </w:rPr>
            </w:pPr>
            <w:r>
              <w:rPr>
                <w:rFonts w:ascii="Times New Roman" w:hAnsi="Times New Roman" w:cs="Times New Roman"/>
                <w:i/>
                <w:iCs/>
                <w:sz w:val="22"/>
                <w:szCs w:val="22"/>
              </w:rPr>
              <w:t>(Note 5)</w:t>
            </w:r>
          </w:p>
        </w:tc>
        <w:tc>
          <w:tcPr>
            <w:tcW w:w="269" w:type="dxa"/>
            <w:vAlign w:val="bottom"/>
          </w:tcPr>
          <w:p w:rsidR="001D1AF4" w:rsidRPr="001D1AF4" w:rsidRDefault="001D1AF4" w:rsidP="00BD02A3">
            <w:pPr>
              <w:jc w:val="center"/>
              <w:rPr>
                <w:rFonts w:ascii="Times New Roman" w:hAnsi="Times New Roman" w:cs="Times New Roman"/>
                <w:sz w:val="22"/>
                <w:szCs w:val="22"/>
              </w:rPr>
            </w:pPr>
          </w:p>
        </w:tc>
        <w:tc>
          <w:tcPr>
            <w:tcW w:w="1088" w:type="dxa"/>
            <w:vAlign w:val="bottom"/>
          </w:tcPr>
          <w:p w:rsidR="001D1AF4" w:rsidRPr="001D1AF4" w:rsidRDefault="001D1AF4" w:rsidP="00BD02A3">
            <w:pPr>
              <w:ind w:left="-53" w:right="-55"/>
              <w:jc w:val="center"/>
              <w:rPr>
                <w:rFonts w:ascii="Times New Roman" w:hAnsi="Times New Roman" w:cs="Times New Roman"/>
                <w:sz w:val="22"/>
                <w:szCs w:val="22"/>
                <w:cs/>
              </w:rPr>
            </w:pPr>
          </w:p>
        </w:tc>
        <w:tc>
          <w:tcPr>
            <w:tcW w:w="270" w:type="dxa"/>
            <w:vAlign w:val="bottom"/>
          </w:tcPr>
          <w:p w:rsidR="001D1AF4" w:rsidRPr="001D1AF4" w:rsidRDefault="001D1AF4" w:rsidP="00BD02A3">
            <w:pPr>
              <w:jc w:val="center"/>
              <w:rPr>
                <w:rFonts w:ascii="Times New Roman" w:hAnsi="Times New Roman" w:cs="Times New Roman"/>
                <w:sz w:val="22"/>
                <w:szCs w:val="22"/>
              </w:rPr>
            </w:pPr>
          </w:p>
        </w:tc>
        <w:tc>
          <w:tcPr>
            <w:tcW w:w="1434" w:type="dxa"/>
            <w:vAlign w:val="bottom"/>
          </w:tcPr>
          <w:p w:rsidR="001D1AF4" w:rsidRPr="001D1AF4" w:rsidRDefault="001D1AF4" w:rsidP="00BD02A3">
            <w:pPr>
              <w:ind w:left="-30" w:right="-46"/>
              <w:jc w:val="center"/>
              <w:rPr>
                <w:rFonts w:ascii="Times New Roman" w:hAnsi="Times New Roman" w:cs="Times New Roman"/>
                <w:sz w:val="22"/>
                <w:szCs w:val="22"/>
                <w:cs/>
              </w:rPr>
            </w:pPr>
          </w:p>
        </w:tc>
      </w:tr>
      <w:tr w:rsidR="001D1AF4" w:rsidRPr="001D1AF4" w:rsidTr="009D3B38">
        <w:trPr>
          <w:trHeight w:val="164"/>
          <w:tblHeader/>
        </w:trPr>
        <w:tc>
          <w:tcPr>
            <w:tcW w:w="2602" w:type="dxa"/>
          </w:tcPr>
          <w:p w:rsidR="001D1AF4" w:rsidRPr="001D1AF4" w:rsidRDefault="001D1AF4"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0" w:right="-111"/>
              <w:jc w:val="both"/>
              <w:rPr>
                <w:rFonts w:ascii="Times New Roman" w:hAnsi="Times New Roman" w:cs="Times New Roman"/>
                <w:sz w:val="22"/>
                <w:szCs w:val="22"/>
                <w:cs/>
              </w:rPr>
            </w:pPr>
          </w:p>
        </w:tc>
        <w:tc>
          <w:tcPr>
            <w:tcW w:w="5672" w:type="dxa"/>
            <w:gridSpan w:val="7"/>
          </w:tcPr>
          <w:p w:rsidR="001D1AF4" w:rsidRPr="00881F71" w:rsidRDefault="00806D0E" w:rsidP="0080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jc w:val="center"/>
              <w:rPr>
                <w:rFonts w:ascii="Times New Roman" w:hAnsi="Times New Roman" w:cs="Times New Roman"/>
                <w:sz w:val="22"/>
                <w:szCs w:val="22"/>
              </w:rPr>
            </w:pPr>
            <w:r w:rsidRPr="00881F71">
              <w:rPr>
                <w:rFonts w:ascii="Times New Roman" w:hAnsi="Times New Roman" w:cs="Times New Roman"/>
                <w:i/>
                <w:iCs/>
                <w:sz w:val="22"/>
                <w:szCs w:val="22"/>
              </w:rPr>
              <w:t>(in thousand Baht)</w:t>
            </w:r>
          </w:p>
        </w:tc>
      </w:tr>
      <w:tr w:rsidR="008D7AF1" w:rsidRPr="001D1AF4" w:rsidTr="009D3B38">
        <w:trPr>
          <w:trHeight w:val="164"/>
          <w:tblHeader/>
        </w:trPr>
        <w:tc>
          <w:tcPr>
            <w:tcW w:w="2602" w:type="dxa"/>
          </w:tcPr>
          <w:p w:rsidR="008D7AF1" w:rsidRPr="001D1AF4" w:rsidRDefault="008D7AF1"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0" w:right="-111"/>
              <w:jc w:val="both"/>
              <w:rPr>
                <w:rFonts w:ascii="Times New Roman" w:hAnsi="Times New Roman" w:cs="Times New Roman"/>
                <w:sz w:val="22"/>
                <w:szCs w:val="22"/>
                <w:cs/>
              </w:rPr>
            </w:pPr>
          </w:p>
        </w:tc>
        <w:tc>
          <w:tcPr>
            <w:tcW w:w="5672" w:type="dxa"/>
            <w:gridSpan w:val="7"/>
          </w:tcPr>
          <w:p w:rsidR="008D7AF1" w:rsidRPr="00881F71" w:rsidRDefault="008D7AF1" w:rsidP="0080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jc w:val="center"/>
              <w:rPr>
                <w:rFonts w:ascii="Times New Roman" w:hAnsi="Times New Roman" w:cs="Times New Roman"/>
                <w:i/>
                <w:iCs/>
                <w:sz w:val="22"/>
                <w:szCs w:val="22"/>
              </w:rPr>
            </w:pPr>
          </w:p>
        </w:tc>
      </w:tr>
      <w:tr w:rsidR="001D1AF4" w:rsidRPr="001D1AF4" w:rsidTr="009D3B38">
        <w:trPr>
          <w:trHeight w:val="20"/>
        </w:trPr>
        <w:tc>
          <w:tcPr>
            <w:tcW w:w="2602" w:type="dxa"/>
          </w:tcPr>
          <w:p w:rsidR="001D1AF4" w:rsidRPr="001D1AF4" w:rsidRDefault="001D1AF4"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0" w:right="-111"/>
              <w:jc w:val="both"/>
              <w:rPr>
                <w:rFonts w:ascii="Times New Roman" w:hAnsi="Times New Roman" w:cs="Times New Roman"/>
                <w:sz w:val="22"/>
                <w:szCs w:val="22"/>
              </w:rPr>
            </w:pPr>
            <w:r w:rsidRPr="001D1AF4">
              <w:rPr>
                <w:rFonts w:ascii="Times New Roman" w:hAnsi="Times New Roman" w:cs="Times New Roman"/>
                <w:sz w:val="22"/>
                <w:szCs w:val="22"/>
              </w:rPr>
              <w:t>Within credit terms</w:t>
            </w:r>
          </w:p>
        </w:tc>
        <w:tc>
          <w:tcPr>
            <w:tcW w:w="1172" w:type="dxa"/>
          </w:tcPr>
          <w:p w:rsidR="001D1AF4" w:rsidRPr="001D1AF4" w:rsidRDefault="00EA4666"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r>
              <w:rPr>
                <w:rFonts w:ascii="Times New Roman" w:hAnsi="Times New Roman" w:cs="Times New Roman"/>
                <w:sz w:val="22"/>
                <w:szCs w:val="22"/>
              </w:rPr>
              <w:t>48,849</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rPr>
                <w:rFonts w:ascii="Times New Roman" w:hAnsi="Times New Roman" w:cs="Times New Roman"/>
                <w:sz w:val="22"/>
                <w:szCs w:val="22"/>
              </w:rPr>
            </w:pPr>
          </w:p>
        </w:tc>
        <w:tc>
          <w:tcPr>
            <w:tcW w:w="1170" w:type="dxa"/>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4,881</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8" w:type="dxa"/>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9" w:right="-86"/>
              <w:rPr>
                <w:rFonts w:ascii="Times New Roman" w:hAnsi="Times New Roman" w:cs="Times New Roman"/>
                <w:sz w:val="22"/>
                <w:szCs w:val="22"/>
              </w:rPr>
            </w:pPr>
            <w:r>
              <w:rPr>
                <w:rFonts w:ascii="Times New Roman" w:hAnsi="Times New Roman" w:cs="Times New Roman"/>
                <w:sz w:val="22"/>
                <w:szCs w:val="22"/>
              </w:rPr>
              <w:t>53,730</w:t>
            </w:r>
          </w:p>
        </w:tc>
        <w:tc>
          <w:tcPr>
            <w:tcW w:w="2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4" w:type="dxa"/>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29" w:right="-86"/>
              <w:rPr>
                <w:rFonts w:ascii="Times New Roman" w:hAnsi="Times New Roman" w:cs="Times New Roman"/>
                <w:sz w:val="22"/>
                <w:szCs w:val="22"/>
              </w:rPr>
            </w:pPr>
            <w:r>
              <w:rPr>
                <w:rFonts w:ascii="Times New Roman" w:hAnsi="Times New Roman" w:cs="Times New Roman"/>
                <w:sz w:val="22"/>
                <w:szCs w:val="22"/>
              </w:rPr>
              <w:t>-</w:t>
            </w:r>
          </w:p>
        </w:tc>
      </w:tr>
      <w:tr w:rsidR="001D1AF4" w:rsidRPr="001D1AF4" w:rsidTr="009D3B38">
        <w:trPr>
          <w:trHeight w:val="20"/>
        </w:trPr>
        <w:tc>
          <w:tcPr>
            <w:tcW w:w="2602" w:type="dxa"/>
          </w:tcPr>
          <w:p w:rsidR="001D1AF4" w:rsidRPr="001D1AF4" w:rsidRDefault="001D1AF4"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0" w:right="-111"/>
              <w:jc w:val="both"/>
              <w:rPr>
                <w:rFonts w:ascii="Times New Roman" w:hAnsi="Times New Roman" w:cs="Times New Roman"/>
                <w:sz w:val="22"/>
                <w:szCs w:val="22"/>
                <w:cs/>
              </w:rPr>
            </w:pPr>
            <w:r w:rsidRPr="001D1AF4">
              <w:rPr>
                <w:rFonts w:ascii="Times New Roman" w:hAnsi="Times New Roman" w:cs="Times New Roman"/>
                <w:sz w:val="22"/>
                <w:szCs w:val="22"/>
              </w:rPr>
              <w:t>Overdue:</w:t>
            </w:r>
          </w:p>
        </w:tc>
        <w:tc>
          <w:tcPr>
            <w:tcW w:w="1172"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8"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p>
        </w:tc>
        <w:tc>
          <w:tcPr>
            <w:tcW w:w="2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4"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sz w:val="22"/>
                <w:szCs w:val="22"/>
              </w:rPr>
            </w:pPr>
          </w:p>
        </w:tc>
      </w:tr>
      <w:tr w:rsidR="001D1AF4" w:rsidRPr="001D1AF4" w:rsidTr="009D3B38">
        <w:trPr>
          <w:trHeight w:val="20"/>
        </w:trPr>
        <w:tc>
          <w:tcPr>
            <w:tcW w:w="2602" w:type="dxa"/>
          </w:tcPr>
          <w:p w:rsidR="001D1AF4" w:rsidRPr="001D1AF4" w:rsidRDefault="00EA4666"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60" w:right="-111"/>
              <w:jc w:val="both"/>
              <w:rPr>
                <w:rFonts w:ascii="Times New Roman" w:hAnsi="Times New Roman" w:cs="Times New Roman"/>
                <w:sz w:val="22"/>
                <w:szCs w:val="22"/>
                <w:cs/>
              </w:rPr>
            </w:pPr>
            <w:r>
              <w:rPr>
                <w:rFonts w:ascii="Times New Roman" w:hAnsi="Times New Roman" w:cs="Times New Roman"/>
                <w:sz w:val="22"/>
                <w:szCs w:val="22"/>
              </w:rPr>
              <w:t>Less than 3 months</w:t>
            </w:r>
          </w:p>
        </w:tc>
        <w:tc>
          <w:tcPr>
            <w:tcW w:w="1172" w:type="dxa"/>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r>
              <w:rPr>
                <w:rFonts w:ascii="Times New Roman" w:hAnsi="Times New Roman" w:cs="Times New Roman"/>
                <w:sz w:val="22"/>
                <w:szCs w:val="22"/>
              </w:rPr>
              <w:t>3,553</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8" w:type="dxa"/>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9" w:right="-86"/>
              <w:rPr>
                <w:rFonts w:ascii="Times New Roman" w:hAnsi="Times New Roman" w:cs="Times New Roman"/>
                <w:sz w:val="22"/>
                <w:szCs w:val="22"/>
              </w:rPr>
            </w:pPr>
            <w:r>
              <w:rPr>
                <w:rFonts w:ascii="Times New Roman" w:hAnsi="Times New Roman" w:cs="Times New Roman"/>
                <w:sz w:val="22"/>
                <w:szCs w:val="22"/>
              </w:rPr>
              <w:t>3,553</w:t>
            </w:r>
          </w:p>
        </w:tc>
        <w:tc>
          <w:tcPr>
            <w:tcW w:w="2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4" w:type="dxa"/>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29" w:right="-86"/>
              <w:rPr>
                <w:rFonts w:ascii="Times New Roman" w:hAnsi="Times New Roman" w:cs="Times New Roman"/>
                <w:sz w:val="22"/>
                <w:szCs w:val="22"/>
              </w:rPr>
            </w:pPr>
            <w:r>
              <w:rPr>
                <w:rFonts w:ascii="Times New Roman" w:hAnsi="Times New Roman" w:cs="Times New Roman"/>
                <w:sz w:val="22"/>
                <w:szCs w:val="22"/>
              </w:rPr>
              <w:t>355</w:t>
            </w:r>
          </w:p>
        </w:tc>
      </w:tr>
      <w:tr w:rsidR="001D1AF4" w:rsidRPr="001D1AF4" w:rsidTr="009D3B38">
        <w:trPr>
          <w:trHeight w:val="20"/>
        </w:trPr>
        <w:tc>
          <w:tcPr>
            <w:tcW w:w="2602" w:type="dxa"/>
          </w:tcPr>
          <w:p w:rsidR="001D1AF4" w:rsidRPr="001D1AF4" w:rsidRDefault="00EA4666"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60" w:right="-111"/>
              <w:jc w:val="both"/>
              <w:rPr>
                <w:rFonts w:ascii="Times New Roman" w:hAnsi="Times New Roman" w:cs="Times New Roman"/>
                <w:sz w:val="22"/>
                <w:szCs w:val="22"/>
                <w:cs/>
              </w:rPr>
            </w:pPr>
            <w:r>
              <w:rPr>
                <w:rFonts w:ascii="Times New Roman" w:hAnsi="Times New Roman" w:cs="Times New Roman"/>
                <w:sz w:val="22"/>
                <w:szCs w:val="22"/>
              </w:rPr>
              <w:t>3 - 6 months</w:t>
            </w:r>
          </w:p>
        </w:tc>
        <w:tc>
          <w:tcPr>
            <w:tcW w:w="1172" w:type="dxa"/>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r>
              <w:rPr>
                <w:rFonts w:ascii="Times New Roman" w:hAnsi="Times New Roman" w:cs="Times New Roman"/>
                <w:sz w:val="22"/>
                <w:szCs w:val="22"/>
              </w:rPr>
              <w:t>87</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8" w:type="dxa"/>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9" w:right="-86"/>
              <w:rPr>
                <w:rFonts w:ascii="Times New Roman" w:hAnsi="Times New Roman" w:cs="Times New Roman"/>
                <w:sz w:val="22"/>
                <w:szCs w:val="22"/>
              </w:rPr>
            </w:pPr>
            <w:r>
              <w:rPr>
                <w:rFonts w:ascii="Times New Roman" w:hAnsi="Times New Roman" w:cs="Times New Roman"/>
                <w:sz w:val="22"/>
                <w:szCs w:val="22"/>
              </w:rPr>
              <w:t>87</w:t>
            </w:r>
          </w:p>
        </w:tc>
        <w:tc>
          <w:tcPr>
            <w:tcW w:w="2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4" w:type="dxa"/>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29" w:right="-86"/>
              <w:rPr>
                <w:rFonts w:ascii="Times New Roman" w:hAnsi="Times New Roman" w:cs="Times New Roman"/>
                <w:sz w:val="22"/>
                <w:szCs w:val="22"/>
              </w:rPr>
            </w:pPr>
            <w:r>
              <w:rPr>
                <w:rFonts w:ascii="Times New Roman" w:hAnsi="Times New Roman" w:cs="Times New Roman"/>
                <w:sz w:val="22"/>
                <w:szCs w:val="22"/>
              </w:rPr>
              <w:t>44</w:t>
            </w:r>
          </w:p>
        </w:tc>
      </w:tr>
      <w:tr w:rsidR="001D1AF4" w:rsidRPr="001D1AF4" w:rsidTr="009D3B38">
        <w:trPr>
          <w:trHeight w:val="20"/>
        </w:trPr>
        <w:tc>
          <w:tcPr>
            <w:tcW w:w="2602" w:type="dxa"/>
          </w:tcPr>
          <w:p w:rsidR="001D1AF4" w:rsidRPr="001D1AF4" w:rsidRDefault="00EA4666"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60" w:right="-111"/>
              <w:jc w:val="both"/>
              <w:rPr>
                <w:rFonts w:ascii="Times New Roman" w:hAnsi="Times New Roman" w:cs="Times New Roman"/>
                <w:sz w:val="22"/>
                <w:szCs w:val="22"/>
                <w:cs/>
              </w:rPr>
            </w:pPr>
            <w:r>
              <w:rPr>
                <w:rFonts w:ascii="Times New Roman" w:hAnsi="Times New Roman" w:cs="Times New Roman"/>
                <w:sz w:val="22"/>
                <w:szCs w:val="22"/>
              </w:rPr>
              <w:t>6 - 12 months</w:t>
            </w:r>
          </w:p>
        </w:tc>
        <w:tc>
          <w:tcPr>
            <w:tcW w:w="1172" w:type="dxa"/>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r>
              <w:rPr>
                <w:rFonts w:ascii="Times New Roman" w:hAnsi="Times New Roman" w:cs="Times New Roman"/>
                <w:sz w:val="22"/>
                <w:szCs w:val="22"/>
              </w:rPr>
              <w:t>59</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8" w:type="dxa"/>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9" w:right="-86"/>
              <w:rPr>
                <w:rFonts w:ascii="Times New Roman" w:hAnsi="Times New Roman" w:cs="Times New Roman"/>
                <w:sz w:val="22"/>
                <w:szCs w:val="22"/>
              </w:rPr>
            </w:pPr>
            <w:r>
              <w:rPr>
                <w:rFonts w:ascii="Times New Roman" w:hAnsi="Times New Roman" w:cs="Times New Roman"/>
                <w:sz w:val="22"/>
                <w:szCs w:val="22"/>
              </w:rPr>
              <w:t>59</w:t>
            </w:r>
          </w:p>
        </w:tc>
        <w:tc>
          <w:tcPr>
            <w:tcW w:w="2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4" w:type="dxa"/>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29" w:right="-86"/>
              <w:rPr>
                <w:rFonts w:ascii="Times New Roman" w:hAnsi="Times New Roman" w:cs="Times New Roman"/>
                <w:sz w:val="22"/>
                <w:szCs w:val="22"/>
              </w:rPr>
            </w:pPr>
            <w:r>
              <w:rPr>
                <w:rFonts w:ascii="Times New Roman" w:hAnsi="Times New Roman" w:cs="Times New Roman"/>
                <w:sz w:val="22"/>
                <w:szCs w:val="22"/>
              </w:rPr>
              <w:t>44</w:t>
            </w:r>
          </w:p>
        </w:tc>
      </w:tr>
      <w:tr w:rsidR="001D1AF4" w:rsidRPr="001D1AF4" w:rsidTr="009D3B38">
        <w:trPr>
          <w:trHeight w:val="20"/>
        </w:trPr>
        <w:tc>
          <w:tcPr>
            <w:tcW w:w="2602" w:type="dxa"/>
          </w:tcPr>
          <w:p w:rsidR="001D1AF4" w:rsidRPr="001D1AF4" w:rsidRDefault="00FA0E98"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60" w:right="-111"/>
              <w:jc w:val="both"/>
              <w:rPr>
                <w:rFonts w:ascii="Times New Roman" w:hAnsi="Times New Roman" w:cs="Times New Roman"/>
                <w:sz w:val="22"/>
                <w:szCs w:val="22"/>
              </w:rPr>
            </w:pPr>
            <w:r>
              <w:rPr>
                <w:rFonts w:ascii="Times New Roman" w:hAnsi="Times New Roman" w:cs="Times New Roman"/>
                <w:sz w:val="22"/>
                <w:szCs w:val="22"/>
              </w:rPr>
              <w:t>Over</w:t>
            </w:r>
            <w:r w:rsidR="001D1AF4" w:rsidRPr="001D1AF4">
              <w:rPr>
                <w:rFonts w:ascii="Times New Roman" w:hAnsi="Times New Roman" w:cs="Times New Roman"/>
                <w:sz w:val="22"/>
                <w:szCs w:val="22"/>
              </w:rPr>
              <w:t xml:space="preserve"> </w:t>
            </w:r>
            <w:r w:rsidR="00EA4666">
              <w:rPr>
                <w:rFonts w:ascii="Times New Roman" w:hAnsi="Times New Roman" w:cs="Times New Roman"/>
                <w:sz w:val="22"/>
                <w:szCs w:val="22"/>
              </w:rPr>
              <w:t>12 months</w:t>
            </w:r>
          </w:p>
        </w:tc>
        <w:tc>
          <w:tcPr>
            <w:tcW w:w="1172" w:type="dxa"/>
            <w:tcBorders>
              <w:bottom w:val="single" w:sz="4" w:space="0" w:color="auto"/>
            </w:tcBorders>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r>
              <w:rPr>
                <w:rFonts w:ascii="Times New Roman" w:hAnsi="Times New Roman" w:cs="Times New Roman"/>
                <w:sz w:val="22"/>
                <w:szCs w:val="22"/>
              </w:rPr>
              <w:t>3,069</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8" w:type="dxa"/>
            <w:tcBorders>
              <w:bottom w:val="single" w:sz="4" w:space="0" w:color="auto"/>
            </w:tcBorders>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9" w:right="-86"/>
              <w:rPr>
                <w:rFonts w:ascii="Times New Roman" w:hAnsi="Times New Roman" w:cs="Times New Roman"/>
                <w:sz w:val="22"/>
                <w:szCs w:val="22"/>
              </w:rPr>
            </w:pPr>
            <w:r>
              <w:rPr>
                <w:rFonts w:ascii="Times New Roman" w:hAnsi="Times New Roman" w:cs="Times New Roman"/>
                <w:sz w:val="22"/>
                <w:szCs w:val="22"/>
              </w:rPr>
              <w:t>3,069</w:t>
            </w:r>
          </w:p>
        </w:tc>
        <w:tc>
          <w:tcPr>
            <w:tcW w:w="2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34" w:type="dxa"/>
            <w:tcBorders>
              <w:bottom w:val="single" w:sz="4" w:space="0" w:color="auto"/>
            </w:tcBorders>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29" w:right="-86"/>
              <w:rPr>
                <w:rFonts w:ascii="Times New Roman" w:hAnsi="Times New Roman" w:cs="Times New Roman"/>
                <w:sz w:val="22"/>
                <w:szCs w:val="22"/>
              </w:rPr>
            </w:pPr>
            <w:r>
              <w:rPr>
                <w:rFonts w:ascii="Times New Roman" w:hAnsi="Times New Roman" w:cs="Times New Roman"/>
                <w:sz w:val="22"/>
                <w:szCs w:val="22"/>
              </w:rPr>
              <w:t>3,069</w:t>
            </w:r>
          </w:p>
        </w:tc>
      </w:tr>
      <w:tr w:rsidR="001D1AF4" w:rsidRPr="001D1AF4" w:rsidTr="009D3B38">
        <w:trPr>
          <w:trHeight w:val="20"/>
        </w:trPr>
        <w:tc>
          <w:tcPr>
            <w:tcW w:w="2602" w:type="dxa"/>
          </w:tcPr>
          <w:p w:rsidR="001D1AF4" w:rsidRPr="001A39C8" w:rsidRDefault="001D1AF4"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0" w:right="-111"/>
              <w:jc w:val="both"/>
              <w:rPr>
                <w:rFonts w:ascii="Times New Roman" w:hAnsi="Times New Roman" w:cs="Times New Roman"/>
                <w:b/>
                <w:bCs/>
                <w:sz w:val="22"/>
                <w:szCs w:val="22"/>
                <w:cs/>
              </w:rPr>
            </w:pPr>
            <w:r w:rsidRPr="001A39C8">
              <w:rPr>
                <w:rFonts w:ascii="Times New Roman" w:hAnsi="Times New Roman" w:cs="Times New Roman"/>
                <w:b/>
                <w:bCs/>
                <w:sz w:val="22"/>
                <w:szCs w:val="22"/>
              </w:rPr>
              <w:t>Total</w:t>
            </w:r>
          </w:p>
        </w:tc>
        <w:tc>
          <w:tcPr>
            <w:tcW w:w="1172" w:type="dxa"/>
            <w:tcBorders>
              <w:top w:val="single" w:sz="4" w:space="0" w:color="auto"/>
            </w:tcBorders>
          </w:tcPr>
          <w:p w:rsidR="001D1AF4" w:rsidRPr="001A39C8"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b/>
                <w:bCs/>
                <w:sz w:val="22"/>
                <w:szCs w:val="22"/>
              </w:rPr>
            </w:pPr>
            <w:r>
              <w:rPr>
                <w:rFonts w:ascii="Times New Roman" w:hAnsi="Times New Roman" w:cs="Times New Roman"/>
                <w:b/>
                <w:bCs/>
                <w:sz w:val="22"/>
                <w:szCs w:val="22"/>
              </w:rPr>
              <w:t>55,617</w:t>
            </w:r>
          </w:p>
        </w:tc>
        <w:tc>
          <w:tcPr>
            <w:tcW w:w="269" w:type="dxa"/>
          </w:tcPr>
          <w:p w:rsidR="001D1AF4" w:rsidRPr="001A39C8"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rsidR="001D1AF4" w:rsidRPr="001A39C8"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b/>
                <w:bCs/>
                <w:sz w:val="22"/>
                <w:szCs w:val="22"/>
              </w:rPr>
            </w:pPr>
            <w:r>
              <w:rPr>
                <w:rFonts w:ascii="Times New Roman" w:hAnsi="Times New Roman" w:cs="Times New Roman"/>
                <w:b/>
                <w:bCs/>
                <w:sz w:val="22"/>
                <w:szCs w:val="22"/>
              </w:rPr>
              <w:t>4,881</w:t>
            </w:r>
          </w:p>
        </w:tc>
        <w:tc>
          <w:tcPr>
            <w:tcW w:w="269" w:type="dxa"/>
          </w:tcPr>
          <w:p w:rsidR="001D1AF4" w:rsidRPr="001A39C8"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8" w:type="dxa"/>
            <w:tcBorders>
              <w:top w:val="single" w:sz="4" w:space="0" w:color="auto"/>
            </w:tcBorders>
          </w:tcPr>
          <w:p w:rsidR="001D1AF4" w:rsidRPr="009D3B38"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9" w:right="-86"/>
              <w:rPr>
                <w:rFonts w:ascii="Times New Roman" w:hAnsi="Times New Roman" w:cs="Times New Roman"/>
                <w:b/>
                <w:bCs/>
                <w:sz w:val="22"/>
                <w:szCs w:val="22"/>
              </w:rPr>
            </w:pPr>
            <w:r w:rsidRPr="009D3B38">
              <w:rPr>
                <w:rFonts w:ascii="Times New Roman" w:hAnsi="Times New Roman" w:cs="Times New Roman"/>
                <w:b/>
                <w:bCs/>
                <w:sz w:val="22"/>
                <w:szCs w:val="22"/>
              </w:rPr>
              <w:t>60,498</w:t>
            </w:r>
          </w:p>
        </w:tc>
        <w:tc>
          <w:tcPr>
            <w:tcW w:w="270" w:type="dxa"/>
          </w:tcPr>
          <w:p w:rsidR="001D1AF4" w:rsidRPr="001A39C8"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34" w:type="dxa"/>
            <w:tcBorders>
              <w:top w:val="single" w:sz="4" w:space="0" w:color="auto"/>
              <w:bottom w:val="double" w:sz="4" w:space="0" w:color="auto"/>
            </w:tcBorders>
          </w:tcPr>
          <w:p w:rsidR="001D1AF4" w:rsidRPr="009D3B38"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29" w:right="-86"/>
              <w:rPr>
                <w:rFonts w:ascii="Times New Roman" w:hAnsi="Times New Roman" w:cs="Times New Roman"/>
                <w:b/>
                <w:bCs/>
                <w:sz w:val="22"/>
                <w:szCs w:val="22"/>
              </w:rPr>
            </w:pPr>
            <w:r w:rsidRPr="009D3B38">
              <w:rPr>
                <w:rFonts w:ascii="Times New Roman" w:hAnsi="Times New Roman" w:cs="Times New Roman"/>
                <w:b/>
                <w:bCs/>
                <w:sz w:val="22"/>
                <w:szCs w:val="22"/>
              </w:rPr>
              <w:t>3,512</w:t>
            </w:r>
          </w:p>
        </w:tc>
      </w:tr>
      <w:tr w:rsidR="001D1AF4" w:rsidRPr="001D1AF4" w:rsidTr="009D3B38">
        <w:trPr>
          <w:trHeight w:val="20"/>
        </w:trPr>
        <w:tc>
          <w:tcPr>
            <w:tcW w:w="2602" w:type="dxa"/>
          </w:tcPr>
          <w:p w:rsidR="001D1AF4" w:rsidRPr="001A39C8" w:rsidRDefault="001D1AF4"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0" w:right="-111"/>
              <w:jc w:val="both"/>
              <w:rPr>
                <w:rFonts w:ascii="Times New Roman" w:hAnsi="Times New Roman" w:cs="Times New Roman"/>
                <w:i/>
                <w:iCs/>
                <w:sz w:val="22"/>
                <w:szCs w:val="22"/>
                <w:cs/>
              </w:rPr>
            </w:pPr>
            <w:r w:rsidRPr="001A39C8">
              <w:rPr>
                <w:rFonts w:ascii="Times New Roman" w:hAnsi="Times New Roman" w:cs="Times New Roman"/>
                <w:i/>
                <w:iCs/>
                <w:sz w:val="22"/>
                <w:szCs w:val="22"/>
              </w:rPr>
              <w:t xml:space="preserve">Less </w:t>
            </w:r>
            <w:r w:rsidRPr="00881F71">
              <w:rPr>
                <w:rFonts w:ascii="Times New Roman" w:hAnsi="Times New Roman" w:cs="Times New Roman"/>
                <w:sz w:val="22"/>
                <w:szCs w:val="22"/>
              </w:rPr>
              <w:t>allowance for</w:t>
            </w:r>
            <w:r w:rsidRPr="001A39C8">
              <w:rPr>
                <w:rFonts w:ascii="Times New Roman" w:hAnsi="Times New Roman" w:cs="Times New Roman"/>
                <w:i/>
                <w:iCs/>
                <w:sz w:val="22"/>
                <w:szCs w:val="22"/>
              </w:rPr>
              <w:t xml:space="preserve"> </w:t>
            </w:r>
          </w:p>
        </w:tc>
        <w:tc>
          <w:tcPr>
            <w:tcW w:w="1172" w:type="dxa"/>
            <w:tcBorders>
              <w:top w:val="single" w:sz="4" w:space="0" w:color="auto"/>
            </w:tcBorders>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b/>
                <w:bCs/>
                <w:sz w:val="22"/>
                <w:szCs w:val="22"/>
              </w:rPr>
            </w:pP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b/>
                <w:bCs/>
                <w:sz w:val="22"/>
                <w:szCs w:val="22"/>
              </w:rPr>
            </w:pP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8" w:type="dxa"/>
            <w:tcBorders>
              <w:top w:val="single" w:sz="4" w:space="0" w:color="auto"/>
            </w:tcBorders>
          </w:tcPr>
          <w:p w:rsidR="001D1AF4" w:rsidRPr="009D3B38" w:rsidRDefault="001D1AF4"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9" w:right="-86"/>
              <w:rPr>
                <w:rFonts w:ascii="Times New Roman" w:hAnsi="Times New Roman" w:cs="Times New Roman"/>
                <w:sz w:val="22"/>
                <w:szCs w:val="22"/>
              </w:rPr>
            </w:pPr>
          </w:p>
        </w:tc>
        <w:tc>
          <w:tcPr>
            <w:tcW w:w="2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34" w:type="dxa"/>
            <w:tcBorders>
              <w:top w:val="single" w:sz="4" w:space="0" w:color="auto"/>
            </w:tcBorders>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9" w:right="-86"/>
              <w:rPr>
                <w:rFonts w:ascii="Times New Roman" w:hAnsi="Times New Roman" w:cs="Times New Roman"/>
                <w:b/>
                <w:bCs/>
                <w:sz w:val="22"/>
                <w:szCs w:val="22"/>
              </w:rPr>
            </w:pPr>
          </w:p>
        </w:tc>
      </w:tr>
      <w:tr w:rsidR="001D1AF4" w:rsidRPr="001D1AF4" w:rsidTr="009D3B38">
        <w:trPr>
          <w:trHeight w:val="20"/>
        </w:trPr>
        <w:tc>
          <w:tcPr>
            <w:tcW w:w="2602" w:type="dxa"/>
          </w:tcPr>
          <w:p w:rsidR="001D1AF4" w:rsidRPr="00881F71" w:rsidRDefault="00881F71" w:rsidP="00881F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99" w:right="-111"/>
              <w:jc w:val="both"/>
              <w:rPr>
                <w:rFonts w:ascii="Times New Roman" w:hAnsi="Times New Roman" w:cs="Times New Roman"/>
                <w:sz w:val="22"/>
                <w:szCs w:val="22"/>
              </w:rPr>
            </w:pPr>
            <w:r w:rsidRPr="00881F71">
              <w:rPr>
                <w:rFonts w:ascii="Times New Roman" w:hAnsi="Times New Roman" w:cs="Times New Roman"/>
                <w:sz w:val="22"/>
                <w:szCs w:val="22"/>
              </w:rPr>
              <w:t xml:space="preserve">expected </w:t>
            </w:r>
            <w:r w:rsidR="001A39C8" w:rsidRPr="00881F71">
              <w:rPr>
                <w:rFonts w:ascii="Times New Roman" w:hAnsi="Times New Roman" w:cs="Times New Roman"/>
                <w:sz w:val="22"/>
                <w:szCs w:val="22"/>
              </w:rPr>
              <w:t>credit loss</w:t>
            </w:r>
          </w:p>
        </w:tc>
        <w:tc>
          <w:tcPr>
            <w:tcW w:w="1172" w:type="dxa"/>
            <w:tcBorders>
              <w:bottom w:val="single" w:sz="4" w:space="0" w:color="auto"/>
            </w:tcBorders>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sz w:val="22"/>
                <w:szCs w:val="22"/>
              </w:rPr>
            </w:pPr>
            <w:r>
              <w:rPr>
                <w:rFonts w:ascii="Times New Roman" w:hAnsi="Times New Roman" w:cs="Times New Roman"/>
                <w:sz w:val="22"/>
                <w:szCs w:val="22"/>
              </w:rPr>
              <w:t>(3,512)</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p>
        </w:tc>
        <w:tc>
          <w:tcPr>
            <w:tcW w:w="1170" w:type="dxa"/>
            <w:tcBorders>
              <w:bottom w:val="single" w:sz="4" w:space="0" w:color="auto"/>
            </w:tcBorders>
            <w:vAlign w:val="bottom"/>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8" w:type="dxa"/>
            <w:tcBorders>
              <w:bottom w:val="single" w:sz="4" w:space="0" w:color="auto"/>
            </w:tcBorders>
          </w:tcPr>
          <w:p w:rsidR="001D1AF4" w:rsidRPr="001D1AF4"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9" w:right="-86"/>
              <w:rPr>
                <w:rFonts w:ascii="Times New Roman" w:hAnsi="Times New Roman" w:cs="Times New Roman"/>
                <w:sz w:val="22"/>
                <w:szCs w:val="22"/>
              </w:rPr>
            </w:pPr>
            <w:r>
              <w:rPr>
                <w:rFonts w:ascii="Times New Roman" w:hAnsi="Times New Roman" w:cs="Times New Roman"/>
                <w:sz w:val="22"/>
                <w:szCs w:val="22"/>
              </w:rPr>
              <w:t>(3,512)</w:t>
            </w:r>
          </w:p>
        </w:tc>
        <w:tc>
          <w:tcPr>
            <w:tcW w:w="2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34"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tr w:rsidR="001D1AF4" w:rsidRPr="001D1AF4" w:rsidTr="009D3B38">
        <w:trPr>
          <w:trHeight w:val="20"/>
        </w:trPr>
        <w:tc>
          <w:tcPr>
            <w:tcW w:w="2602" w:type="dxa"/>
          </w:tcPr>
          <w:p w:rsidR="001D1AF4" w:rsidRPr="001A39C8" w:rsidRDefault="001A39C8" w:rsidP="001D1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0" w:right="-111"/>
              <w:jc w:val="both"/>
              <w:rPr>
                <w:rFonts w:ascii="Times New Roman" w:hAnsi="Times New Roman" w:cs="Times New Roman"/>
                <w:b/>
                <w:bCs/>
                <w:sz w:val="22"/>
                <w:szCs w:val="22"/>
                <w:cs/>
              </w:rPr>
            </w:pPr>
            <w:r w:rsidRPr="001A39C8">
              <w:rPr>
                <w:rFonts w:ascii="Times New Roman" w:hAnsi="Times New Roman" w:cs="Times New Roman"/>
                <w:b/>
                <w:bCs/>
                <w:sz w:val="22"/>
                <w:szCs w:val="22"/>
              </w:rPr>
              <w:t>Net</w:t>
            </w:r>
          </w:p>
        </w:tc>
        <w:tc>
          <w:tcPr>
            <w:tcW w:w="1172" w:type="dxa"/>
            <w:tcBorders>
              <w:top w:val="single" w:sz="4" w:space="0" w:color="auto"/>
              <w:bottom w:val="double" w:sz="4" w:space="0" w:color="auto"/>
            </w:tcBorders>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9" w:right="-86"/>
              <w:rPr>
                <w:rFonts w:ascii="Times New Roman" w:hAnsi="Times New Roman" w:cs="Times New Roman"/>
                <w:b/>
                <w:bCs/>
                <w:sz w:val="22"/>
                <w:szCs w:val="22"/>
              </w:rPr>
            </w:pPr>
            <w:r>
              <w:rPr>
                <w:rFonts w:ascii="Times New Roman" w:hAnsi="Times New Roman" w:cs="Times New Roman"/>
                <w:b/>
                <w:bCs/>
                <w:sz w:val="22"/>
                <w:szCs w:val="22"/>
              </w:rPr>
              <w:t>52,105</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rsidR="001D1AF4" w:rsidRPr="001D1AF4" w:rsidRDefault="0079331F"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129"/>
              <w:jc w:val="right"/>
              <w:rPr>
                <w:rFonts w:ascii="Times New Roman" w:hAnsi="Times New Roman" w:cs="Times New Roman"/>
                <w:b/>
                <w:bCs/>
                <w:sz w:val="22"/>
                <w:szCs w:val="22"/>
              </w:rPr>
            </w:pPr>
            <w:r>
              <w:rPr>
                <w:rFonts w:ascii="Times New Roman" w:hAnsi="Times New Roman" w:cs="Times New Roman"/>
                <w:b/>
                <w:bCs/>
                <w:sz w:val="22"/>
                <w:szCs w:val="22"/>
              </w:rPr>
              <w:t>4,881</w:t>
            </w:r>
          </w:p>
        </w:tc>
        <w:tc>
          <w:tcPr>
            <w:tcW w:w="269"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8" w:type="dxa"/>
            <w:tcBorders>
              <w:top w:val="single" w:sz="4" w:space="0" w:color="auto"/>
              <w:bottom w:val="double" w:sz="4" w:space="0" w:color="auto"/>
            </w:tcBorders>
          </w:tcPr>
          <w:p w:rsidR="001D1AF4" w:rsidRPr="009D3B38" w:rsidRDefault="0079331F" w:rsidP="009D3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9" w:right="-86"/>
              <w:rPr>
                <w:rFonts w:ascii="Times New Roman" w:hAnsi="Times New Roman" w:cs="Times New Roman"/>
                <w:b/>
                <w:bCs/>
                <w:sz w:val="22"/>
                <w:szCs w:val="22"/>
              </w:rPr>
            </w:pPr>
            <w:r w:rsidRPr="009D3B38">
              <w:rPr>
                <w:rFonts w:ascii="Times New Roman" w:hAnsi="Times New Roman" w:cs="Times New Roman"/>
                <w:b/>
                <w:bCs/>
                <w:sz w:val="22"/>
                <w:szCs w:val="22"/>
              </w:rPr>
              <w:t>56,986</w:t>
            </w:r>
          </w:p>
        </w:tc>
        <w:tc>
          <w:tcPr>
            <w:tcW w:w="270"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34" w:type="dxa"/>
          </w:tcPr>
          <w:p w:rsidR="001D1AF4" w:rsidRPr="001D1AF4" w:rsidRDefault="001D1AF4" w:rsidP="00BD0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29" w:right="-86"/>
              <w:rPr>
                <w:rFonts w:ascii="Times New Roman" w:hAnsi="Times New Roman" w:cs="Times New Roman"/>
                <w:b/>
                <w:bCs/>
                <w:sz w:val="22"/>
                <w:szCs w:val="22"/>
              </w:rPr>
            </w:pPr>
          </w:p>
        </w:tc>
      </w:tr>
      <w:bookmarkEnd w:id="3"/>
    </w:tbl>
    <w:p w:rsidR="001D1AF4" w:rsidRDefault="001D1AF4"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rsidR="00BD02A3" w:rsidRDefault="00BD02A3"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BD02A3">
        <w:rPr>
          <w:rFonts w:ascii="Times New Roman" w:hAnsi="Times New Roman" w:cs="Times New Roman"/>
          <w:sz w:val="22"/>
          <w:szCs w:val="22"/>
        </w:rPr>
        <w:t>Loss rates are based on actual credit loss experience over the past</w:t>
      </w:r>
      <w:r>
        <w:rPr>
          <w:rFonts w:ascii="Times New Roman" w:hAnsi="Times New Roman" w:cs="Times New Roman"/>
          <w:sz w:val="22"/>
          <w:szCs w:val="22"/>
        </w:rPr>
        <w:t xml:space="preserve"> </w:t>
      </w:r>
      <w:r w:rsidR="006B749A">
        <w:rPr>
          <w:rFonts w:ascii="Times New Roman" w:hAnsi="Times New Roman" w:cs="Times New Roman"/>
          <w:sz w:val="22"/>
          <w:szCs w:val="22"/>
        </w:rPr>
        <w:t>3</w:t>
      </w:r>
      <w:r w:rsidRPr="00BD02A3">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 current conditions and the Company’s view of economic conditions over the expected lives of the receivables</w:t>
      </w:r>
      <w:r w:rsidR="00FB65EE">
        <w:rPr>
          <w:rFonts w:ascii="Times New Roman" w:hAnsi="Times New Roman" w:cs="Times New Roman"/>
          <w:sz w:val="22"/>
          <w:szCs w:val="22"/>
        </w:rPr>
        <w:t>.</w:t>
      </w:r>
    </w:p>
    <w:p w:rsidR="00BD02A3" w:rsidRDefault="00BD02A3"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tbl>
      <w:tblPr>
        <w:tblW w:w="8190" w:type="dxa"/>
        <w:tblInd w:w="1440" w:type="dxa"/>
        <w:tblLayout w:type="fixed"/>
        <w:tblLook w:val="0000" w:firstRow="0" w:lastRow="0" w:firstColumn="0" w:lastColumn="0" w:noHBand="0" w:noVBand="0"/>
      </w:tblPr>
      <w:tblGrid>
        <w:gridCol w:w="5490"/>
        <w:gridCol w:w="990"/>
        <w:gridCol w:w="1710"/>
      </w:tblGrid>
      <w:tr w:rsidR="00EC513A" w:rsidRPr="00BD02A3" w:rsidTr="00EC513A">
        <w:trPr>
          <w:tblHeader/>
        </w:trPr>
        <w:tc>
          <w:tcPr>
            <w:tcW w:w="5490" w:type="dxa"/>
            <w:vAlign w:val="bottom"/>
          </w:tcPr>
          <w:p w:rsidR="00EC513A" w:rsidRPr="008029BD" w:rsidRDefault="00EC513A" w:rsidP="00BD02A3">
            <w:pPr>
              <w:ind w:left="80" w:right="-43"/>
              <w:rPr>
                <w:rFonts w:ascii="Times New Roman" w:hAnsi="Times New Roman" w:cs="Times New Roman"/>
                <w:b/>
                <w:bCs/>
                <w:sz w:val="22"/>
                <w:szCs w:val="22"/>
              </w:rPr>
            </w:pPr>
            <w:r w:rsidRPr="008029BD">
              <w:rPr>
                <w:rFonts w:ascii="Times New Roman" w:hAnsi="Times New Roman" w:cs="Times New Roman"/>
                <w:b/>
                <w:bCs/>
                <w:sz w:val="22"/>
                <w:szCs w:val="22"/>
              </w:rPr>
              <w:lastRenderedPageBreak/>
              <w:t>Trade accounts receivable</w:t>
            </w:r>
          </w:p>
        </w:tc>
        <w:tc>
          <w:tcPr>
            <w:tcW w:w="990" w:type="dxa"/>
            <w:vAlign w:val="bottom"/>
          </w:tcPr>
          <w:p w:rsidR="00EC513A" w:rsidRPr="00BD02A3" w:rsidRDefault="00EC513A" w:rsidP="0005764A">
            <w:pPr>
              <w:ind w:right="-43"/>
              <w:jc w:val="center"/>
              <w:rPr>
                <w:rFonts w:ascii="Times New Roman" w:hAnsi="Times New Roman" w:cs="Times New Roman"/>
                <w:i/>
                <w:iCs/>
                <w:sz w:val="22"/>
                <w:szCs w:val="22"/>
                <w:cs/>
              </w:rPr>
            </w:pPr>
            <w:r w:rsidRPr="0005764A">
              <w:rPr>
                <w:rFonts w:ascii="Times New Roman" w:hAnsi="Times New Roman" w:cs="Times New Roman"/>
                <w:i/>
                <w:iCs/>
                <w:sz w:val="22"/>
                <w:szCs w:val="22"/>
              </w:rPr>
              <w:t>Note</w:t>
            </w:r>
          </w:p>
        </w:tc>
        <w:tc>
          <w:tcPr>
            <w:tcW w:w="1710" w:type="dxa"/>
          </w:tcPr>
          <w:p w:rsidR="00EC513A" w:rsidRPr="00BD02A3" w:rsidRDefault="00EC513A" w:rsidP="00BD02A3">
            <w:pPr>
              <w:ind w:right="-43"/>
              <w:jc w:val="center"/>
              <w:rPr>
                <w:rFonts w:ascii="Times New Roman" w:hAnsi="Times New Roman" w:cs="Times New Roman"/>
                <w:b/>
                <w:bCs/>
                <w:sz w:val="22"/>
                <w:szCs w:val="22"/>
              </w:rPr>
            </w:pPr>
            <w:r w:rsidRPr="00BD02A3">
              <w:rPr>
                <w:rFonts w:ascii="Times New Roman" w:hAnsi="Times New Roman" w:cs="Times New Roman"/>
                <w:b/>
                <w:bCs/>
                <w:sz w:val="22"/>
                <w:szCs w:val="22"/>
              </w:rPr>
              <w:t xml:space="preserve">Consolidated </w:t>
            </w:r>
          </w:p>
          <w:p w:rsidR="00EC513A" w:rsidRDefault="00EC513A" w:rsidP="00BD02A3">
            <w:pPr>
              <w:ind w:right="-43"/>
              <w:jc w:val="center"/>
              <w:rPr>
                <w:rFonts w:ascii="Times New Roman" w:hAnsi="Times New Roman" w:cs="Times New Roman"/>
                <w:b/>
                <w:bCs/>
                <w:sz w:val="22"/>
                <w:szCs w:val="22"/>
              </w:rPr>
            </w:pPr>
            <w:r w:rsidRPr="00BD02A3">
              <w:rPr>
                <w:rFonts w:ascii="Times New Roman" w:hAnsi="Times New Roman" w:cs="Times New Roman"/>
                <w:b/>
                <w:bCs/>
                <w:sz w:val="22"/>
                <w:szCs w:val="22"/>
              </w:rPr>
              <w:t>financial statements</w:t>
            </w:r>
            <w:r>
              <w:rPr>
                <w:rFonts w:ascii="Times New Roman" w:hAnsi="Times New Roman" w:cs="Times New Roman"/>
                <w:b/>
                <w:bCs/>
                <w:sz w:val="22"/>
                <w:szCs w:val="22"/>
              </w:rPr>
              <w:t>/</w:t>
            </w:r>
          </w:p>
          <w:p w:rsidR="00EC513A" w:rsidRDefault="00EC513A" w:rsidP="00BD02A3">
            <w:pPr>
              <w:ind w:right="-43"/>
              <w:jc w:val="center"/>
              <w:rPr>
                <w:rFonts w:ascii="Times New Roman" w:hAnsi="Times New Roman" w:cs="Times New Roman"/>
                <w:b/>
                <w:bCs/>
                <w:sz w:val="22"/>
                <w:szCs w:val="22"/>
              </w:rPr>
            </w:pPr>
            <w:r>
              <w:rPr>
                <w:rFonts w:ascii="Times New Roman" w:hAnsi="Times New Roman" w:cs="Times New Roman"/>
                <w:b/>
                <w:bCs/>
                <w:sz w:val="22"/>
                <w:szCs w:val="22"/>
              </w:rPr>
              <w:t>Separate</w:t>
            </w:r>
          </w:p>
          <w:p w:rsidR="00EC513A" w:rsidRDefault="00EC513A" w:rsidP="00BD02A3">
            <w:pPr>
              <w:ind w:right="-43"/>
              <w:jc w:val="center"/>
              <w:rPr>
                <w:rFonts w:ascii="Times New Roman" w:hAnsi="Times New Roman" w:cs="Times New Roman"/>
                <w:b/>
                <w:bCs/>
                <w:sz w:val="22"/>
                <w:szCs w:val="22"/>
              </w:rPr>
            </w:pPr>
            <w:r>
              <w:rPr>
                <w:rFonts w:ascii="Times New Roman" w:hAnsi="Times New Roman" w:cs="Times New Roman"/>
                <w:b/>
                <w:bCs/>
                <w:sz w:val="22"/>
                <w:szCs w:val="22"/>
              </w:rPr>
              <w:t>financial</w:t>
            </w:r>
          </w:p>
          <w:p w:rsidR="00EC513A" w:rsidRPr="00BD02A3" w:rsidRDefault="00EC513A" w:rsidP="00BD02A3">
            <w:pPr>
              <w:ind w:right="-43"/>
              <w:jc w:val="center"/>
              <w:rPr>
                <w:rFonts w:ascii="Times New Roman" w:hAnsi="Times New Roman" w:cs="Times New Roman"/>
                <w:b/>
                <w:bCs/>
                <w:sz w:val="22"/>
                <w:szCs w:val="22"/>
              </w:rPr>
            </w:pPr>
            <w:r>
              <w:rPr>
                <w:rFonts w:ascii="Times New Roman" w:hAnsi="Times New Roman" w:cs="Times New Roman"/>
                <w:b/>
                <w:bCs/>
                <w:sz w:val="22"/>
                <w:szCs w:val="22"/>
              </w:rPr>
              <w:t>statements</w:t>
            </w:r>
          </w:p>
        </w:tc>
      </w:tr>
      <w:tr w:rsidR="00EC513A" w:rsidRPr="00BD02A3" w:rsidTr="00EC513A">
        <w:trPr>
          <w:tblHeader/>
        </w:trPr>
        <w:tc>
          <w:tcPr>
            <w:tcW w:w="5490" w:type="dxa"/>
            <w:vAlign w:val="bottom"/>
          </w:tcPr>
          <w:p w:rsidR="00EC513A" w:rsidRPr="00BD02A3" w:rsidRDefault="00EC513A" w:rsidP="00BD02A3">
            <w:pPr>
              <w:ind w:left="80" w:right="-43"/>
              <w:rPr>
                <w:rFonts w:ascii="Times New Roman" w:hAnsi="Times New Roman" w:cs="Times New Roman"/>
                <w:b/>
                <w:bCs/>
                <w:i/>
                <w:iCs/>
                <w:sz w:val="22"/>
                <w:szCs w:val="22"/>
              </w:rPr>
            </w:pPr>
          </w:p>
        </w:tc>
        <w:tc>
          <w:tcPr>
            <w:tcW w:w="990" w:type="dxa"/>
            <w:vAlign w:val="bottom"/>
          </w:tcPr>
          <w:p w:rsidR="00EC513A" w:rsidRPr="0005764A" w:rsidRDefault="00EC513A" w:rsidP="0005764A">
            <w:pPr>
              <w:ind w:right="-43"/>
              <w:jc w:val="center"/>
              <w:rPr>
                <w:rFonts w:ascii="Times New Roman" w:hAnsi="Times New Roman" w:cs="Times New Roman"/>
                <w:i/>
                <w:iCs/>
                <w:sz w:val="22"/>
                <w:szCs w:val="22"/>
              </w:rPr>
            </w:pPr>
          </w:p>
        </w:tc>
        <w:tc>
          <w:tcPr>
            <w:tcW w:w="1710" w:type="dxa"/>
          </w:tcPr>
          <w:p w:rsidR="00EC513A" w:rsidRPr="00EC513A"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04"/>
              <w:jc w:val="center"/>
              <w:rPr>
                <w:rFonts w:ascii="Times New Roman" w:hAnsi="Times New Roman" w:cs="Times New Roman"/>
                <w:i/>
                <w:iCs/>
                <w:sz w:val="22"/>
                <w:szCs w:val="22"/>
              </w:rPr>
            </w:pPr>
            <w:r w:rsidRPr="00EC513A">
              <w:rPr>
                <w:rFonts w:ascii="Times New Roman" w:hAnsi="Times New Roman" w:cs="Times New Roman"/>
                <w:i/>
                <w:iCs/>
                <w:sz w:val="22"/>
                <w:szCs w:val="22"/>
              </w:rPr>
              <w:t>(in thousand Baht)</w:t>
            </w:r>
          </w:p>
        </w:tc>
      </w:tr>
      <w:tr w:rsidR="00EC513A" w:rsidRPr="00BD02A3" w:rsidTr="00EC513A">
        <w:tc>
          <w:tcPr>
            <w:tcW w:w="5490" w:type="dxa"/>
            <w:vAlign w:val="bottom"/>
          </w:tcPr>
          <w:p w:rsidR="00EC513A" w:rsidRPr="00BD02A3" w:rsidRDefault="00EC513A" w:rsidP="00BD02A3">
            <w:pPr>
              <w:ind w:left="80" w:right="-43"/>
              <w:rPr>
                <w:rFonts w:ascii="Times New Roman" w:hAnsi="Times New Roman" w:cs="Times New Roman"/>
                <w:b/>
                <w:bCs/>
                <w:sz w:val="22"/>
                <w:szCs w:val="22"/>
              </w:rPr>
            </w:pPr>
            <w:r w:rsidRPr="00BD02A3">
              <w:rPr>
                <w:rFonts w:ascii="Times New Roman" w:hAnsi="Times New Roman" w:cs="Times New Roman"/>
                <w:b/>
                <w:bCs/>
                <w:i/>
                <w:iCs/>
                <w:sz w:val="22"/>
                <w:szCs w:val="22"/>
              </w:rPr>
              <w:t>At 31 December 2019</w:t>
            </w:r>
          </w:p>
        </w:tc>
        <w:tc>
          <w:tcPr>
            <w:tcW w:w="990" w:type="dxa"/>
          </w:tcPr>
          <w:p w:rsidR="00EC513A" w:rsidRPr="00BD02A3" w:rsidRDefault="00EC513A" w:rsidP="00BD02A3">
            <w:pPr>
              <w:ind w:right="-43"/>
              <w:jc w:val="center"/>
              <w:rPr>
                <w:rFonts w:ascii="Times New Roman" w:hAnsi="Times New Roman" w:cs="Times New Roman"/>
                <w:i/>
                <w:iCs/>
                <w:sz w:val="22"/>
                <w:szCs w:val="22"/>
                <w:cs/>
              </w:rPr>
            </w:pPr>
          </w:p>
        </w:tc>
        <w:tc>
          <w:tcPr>
            <w:tcW w:w="1710" w:type="dxa"/>
          </w:tcPr>
          <w:p w:rsidR="00EC513A" w:rsidRPr="00BD02A3" w:rsidRDefault="00EC513A" w:rsidP="00BD02A3">
            <w:pPr>
              <w:ind w:right="-43"/>
              <w:jc w:val="center"/>
              <w:rPr>
                <w:rFonts w:ascii="Times New Roman" w:hAnsi="Times New Roman" w:cs="Times New Roman"/>
                <w:b/>
                <w:bCs/>
                <w:sz w:val="22"/>
                <w:szCs w:val="22"/>
              </w:rPr>
            </w:pPr>
          </w:p>
        </w:tc>
      </w:tr>
      <w:tr w:rsidR="00EC513A" w:rsidRPr="00BD02A3" w:rsidTr="00EC513A">
        <w:tc>
          <w:tcPr>
            <w:tcW w:w="5490" w:type="dxa"/>
            <w:vAlign w:val="bottom"/>
          </w:tcPr>
          <w:p w:rsidR="00EC513A" w:rsidRDefault="00EC513A" w:rsidP="00BD02A3">
            <w:pPr>
              <w:ind w:left="80" w:right="-43"/>
              <w:rPr>
                <w:rFonts w:ascii="Times New Roman" w:hAnsi="Times New Roman" w:cs="Times New Roman"/>
                <w:b/>
                <w:bCs/>
                <w:sz w:val="22"/>
                <w:szCs w:val="22"/>
              </w:rPr>
            </w:pPr>
            <w:r>
              <w:rPr>
                <w:rFonts w:ascii="Times New Roman" w:hAnsi="Times New Roman" w:cs="Times New Roman"/>
                <w:b/>
                <w:bCs/>
                <w:sz w:val="22"/>
                <w:szCs w:val="22"/>
              </w:rPr>
              <w:t>R</w:t>
            </w:r>
            <w:r w:rsidRPr="00BD02A3">
              <w:rPr>
                <w:rFonts w:ascii="Times New Roman" w:hAnsi="Times New Roman" w:cs="Times New Roman"/>
                <w:b/>
                <w:bCs/>
                <w:sz w:val="22"/>
                <w:szCs w:val="22"/>
              </w:rPr>
              <w:t>elated parties</w:t>
            </w:r>
          </w:p>
        </w:tc>
        <w:tc>
          <w:tcPr>
            <w:tcW w:w="990" w:type="dxa"/>
          </w:tcPr>
          <w:p w:rsidR="00EC513A" w:rsidRPr="00BD02A3" w:rsidRDefault="00EC513A" w:rsidP="00BD02A3">
            <w:pPr>
              <w:ind w:right="-43"/>
              <w:jc w:val="center"/>
              <w:rPr>
                <w:rFonts w:ascii="Times New Roman" w:hAnsi="Times New Roman" w:cs="Times New Roman"/>
                <w:i/>
                <w:iCs/>
                <w:sz w:val="22"/>
                <w:szCs w:val="22"/>
                <w:cs/>
              </w:rPr>
            </w:pPr>
          </w:p>
        </w:tc>
        <w:tc>
          <w:tcPr>
            <w:tcW w:w="1710" w:type="dxa"/>
          </w:tcPr>
          <w:p w:rsidR="00EC513A" w:rsidRPr="00BD02A3" w:rsidRDefault="00EC513A" w:rsidP="00BD02A3">
            <w:pPr>
              <w:ind w:right="-43"/>
              <w:jc w:val="center"/>
              <w:rPr>
                <w:rFonts w:ascii="Times New Roman" w:hAnsi="Times New Roman" w:cs="Times New Roman"/>
                <w:b/>
                <w:bCs/>
                <w:sz w:val="22"/>
                <w:szCs w:val="22"/>
              </w:rPr>
            </w:pPr>
          </w:p>
        </w:tc>
      </w:tr>
      <w:tr w:rsidR="00EC513A" w:rsidRPr="00BD02A3" w:rsidTr="00EC513A">
        <w:tc>
          <w:tcPr>
            <w:tcW w:w="5490" w:type="dxa"/>
            <w:vAlign w:val="bottom"/>
          </w:tcPr>
          <w:p w:rsidR="00EC513A" w:rsidRPr="00BD02A3" w:rsidRDefault="00EC513A" w:rsidP="00BD02A3">
            <w:pPr>
              <w:ind w:left="80" w:right="-43"/>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990" w:type="dxa"/>
          </w:tcPr>
          <w:p w:rsidR="00EC513A" w:rsidRPr="00BD02A3" w:rsidRDefault="00EC513A" w:rsidP="00BD02A3">
            <w:pPr>
              <w:ind w:right="-43"/>
              <w:jc w:val="center"/>
              <w:rPr>
                <w:rFonts w:ascii="Times New Roman" w:hAnsi="Times New Roman" w:cs="Times New Roman"/>
                <w:i/>
                <w:iCs/>
                <w:sz w:val="22"/>
                <w:szCs w:val="22"/>
                <w:cs/>
              </w:rPr>
            </w:pPr>
          </w:p>
        </w:tc>
        <w:tc>
          <w:tcPr>
            <w:tcW w:w="1710" w:type="dxa"/>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1B6884">
              <w:rPr>
                <w:rFonts w:ascii="Times New Roman" w:hAnsi="Times New Roman" w:cs="Times New Roman"/>
                <w:sz w:val="22"/>
                <w:szCs w:val="22"/>
              </w:rPr>
              <w:t>4,272</w:t>
            </w:r>
          </w:p>
        </w:tc>
      </w:tr>
      <w:tr w:rsidR="00EC513A" w:rsidRPr="00BD02A3" w:rsidTr="00EC513A">
        <w:tc>
          <w:tcPr>
            <w:tcW w:w="5490" w:type="dxa"/>
          </w:tcPr>
          <w:p w:rsidR="00EC513A" w:rsidRPr="009A498C" w:rsidRDefault="00EC513A" w:rsidP="00BD02A3">
            <w:pPr>
              <w:ind w:left="80" w:right="-43"/>
              <w:rPr>
                <w:rFonts w:ascii="Times New Roman" w:hAnsi="Times New Roman" w:cs="Times New Roman"/>
                <w:sz w:val="22"/>
                <w:szCs w:val="22"/>
              </w:rPr>
            </w:pPr>
            <w:r w:rsidRPr="009A498C">
              <w:rPr>
                <w:rFonts w:ascii="Times New Roman" w:hAnsi="Times New Roman" w:cs="Times New Roman"/>
                <w:sz w:val="22"/>
                <w:szCs w:val="22"/>
              </w:rPr>
              <w:t>Overdue:</w:t>
            </w:r>
          </w:p>
        </w:tc>
        <w:tc>
          <w:tcPr>
            <w:tcW w:w="990" w:type="dxa"/>
          </w:tcPr>
          <w:p w:rsidR="00EC513A" w:rsidRPr="00BD02A3" w:rsidRDefault="00EC513A" w:rsidP="00BD02A3">
            <w:pPr>
              <w:ind w:right="-43"/>
              <w:jc w:val="center"/>
              <w:rPr>
                <w:rFonts w:ascii="Times New Roman" w:hAnsi="Times New Roman" w:cs="Times New Roman"/>
                <w:i/>
                <w:iCs/>
                <w:sz w:val="22"/>
                <w:szCs w:val="22"/>
                <w:cs/>
              </w:rPr>
            </w:pPr>
          </w:p>
        </w:tc>
        <w:tc>
          <w:tcPr>
            <w:tcW w:w="1710" w:type="dxa"/>
          </w:tcPr>
          <w:p w:rsidR="00EC513A" w:rsidRPr="001B6884" w:rsidRDefault="00EC513A" w:rsidP="001B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129" w:right="-86"/>
              <w:rPr>
                <w:rFonts w:ascii="Times New Roman" w:hAnsi="Times New Roman" w:cs="Times New Roman"/>
                <w:sz w:val="22"/>
                <w:szCs w:val="22"/>
              </w:rPr>
            </w:pPr>
          </w:p>
        </w:tc>
      </w:tr>
      <w:tr w:rsidR="00EC513A" w:rsidRPr="00BD02A3" w:rsidTr="00EC513A">
        <w:tc>
          <w:tcPr>
            <w:tcW w:w="5490" w:type="dxa"/>
          </w:tcPr>
          <w:p w:rsidR="00EC513A" w:rsidRPr="009A498C" w:rsidRDefault="00EC513A" w:rsidP="00BD02A3">
            <w:pPr>
              <w:tabs>
                <w:tab w:val="clear" w:pos="227"/>
              </w:tabs>
              <w:ind w:left="260"/>
              <w:rPr>
                <w:rFonts w:ascii="Times New Roman" w:hAnsi="Times New Roman" w:cs="Times New Roman"/>
                <w:sz w:val="22"/>
                <w:szCs w:val="22"/>
              </w:rPr>
            </w:pPr>
            <w:r>
              <w:rPr>
                <w:rFonts w:ascii="Times New Roman" w:hAnsi="Times New Roman" w:cs="Times New Roman"/>
                <w:sz w:val="22"/>
                <w:szCs w:val="22"/>
              </w:rPr>
              <w:t>3 - 6 months</w:t>
            </w:r>
          </w:p>
        </w:tc>
        <w:tc>
          <w:tcPr>
            <w:tcW w:w="990" w:type="dxa"/>
          </w:tcPr>
          <w:p w:rsidR="00EC513A" w:rsidRPr="00BD02A3" w:rsidRDefault="00EC513A" w:rsidP="00BD02A3">
            <w:pPr>
              <w:ind w:right="-43"/>
              <w:jc w:val="center"/>
              <w:rPr>
                <w:rFonts w:ascii="Times New Roman" w:hAnsi="Times New Roman" w:cs="Times New Roman"/>
                <w:i/>
                <w:iCs/>
                <w:sz w:val="22"/>
                <w:szCs w:val="22"/>
                <w:cs/>
              </w:rPr>
            </w:pPr>
          </w:p>
        </w:tc>
        <w:tc>
          <w:tcPr>
            <w:tcW w:w="1710" w:type="dxa"/>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1B6884">
              <w:rPr>
                <w:rFonts w:ascii="Times New Roman" w:hAnsi="Times New Roman" w:cs="Times New Roman"/>
                <w:sz w:val="22"/>
                <w:szCs w:val="22"/>
              </w:rPr>
              <w:t>1</w:t>
            </w:r>
          </w:p>
        </w:tc>
      </w:tr>
      <w:tr w:rsidR="00EC513A" w:rsidRPr="00BD02A3" w:rsidTr="00EC513A">
        <w:tc>
          <w:tcPr>
            <w:tcW w:w="5490" w:type="dxa"/>
          </w:tcPr>
          <w:p w:rsidR="00EC513A" w:rsidRPr="009A498C" w:rsidRDefault="00EC513A" w:rsidP="00BD02A3">
            <w:pPr>
              <w:tabs>
                <w:tab w:val="clear" w:pos="227"/>
                <w:tab w:val="clear" w:pos="454"/>
              </w:tabs>
              <w:ind w:left="260"/>
              <w:rPr>
                <w:rFonts w:ascii="Times New Roman" w:hAnsi="Times New Roman" w:cs="Times New Roman"/>
                <w:sz w:val="22"/>
                <w:szCs w:val="22"/>
              </w:rPr>
            </w:pPr>
            <w:r w:rsidRPr="009A498C">
              <w:rPr>
                <w:rFonts w:ascii="Times New Roman" w:hAnsi="Times New Roman" w:cs="Times New Roman"/>
                <w:sz w:val="22"/>
                <w:szCs w:val="22"/>
              </w:rPr>
              <w:t xml:space="preserve">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990" w:type="dxa"/>
          </w:tcPr>
          <w:p w:rsidR="00EC513A" w:rsidRPr="00BD02A3" w:rsidRDefault="00EC513A" w:rsidP="00BD02A3">
            <w:pPr>
              <w:ind w:right="-43"/>
              <w:jc w:val="center"/>
              <w:rPr>
                <w:rFonts w:ascii="Times New Roman" w:hAnsi="Times New Roman" w:cs="Times New Roman"/>
                <w:i/>
                <w:iCs/>
                <w:sz w:val="22"/>
                <w:szCs w:val="22"/>
                <w:cs/>
              </w:rPr>
            </w:pPr>
          </w:p>
        </w:tc>
        <w:tc>
          <w:tcPr>
            <w:tcW w:w="1710" w:type="dxa"/>
            <w:tcBorders>
              <w:bottom w:val="single" w:sz="4" w:space="0" w:color="auto"/>
            </w:tcBorders>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1B6884">
              <w:rPr>
                <w:rFonts w:ascii="Times New Roman" w:hAnsi="Times New Roman" w:cs="Times New Roman"/>
                <w:sz w:val="22"/>
                <w:szCs w:val="22"/>
              </w:rPr>
              <w:t>4</w:t>
            </w:r>
          </w:p>
        </w:tc>
      </w:tr>
      <w:tr w:rsidR="00EC513A" w:rsidRPr="00BD02A3" w:rsidTr="00EC513A">
        <w:tc>
          <w:tcPr>
            <w:tcW w:w="5490" w:type="dxa"/>
            <w:vAlign w:val="bottom"/>
          </w:tcPr>
          <w:p w:rsidR="00EC513A" w:rsidRPr="00BD02A3" w:rsidRDefault="00EC513A" w:rsidP="00BD02A3">
            <w:pPr>
              <w:ind w:left="80" w:right="-43"/>
              <w:rPr>
                <w:rFonts w:ascii="Times New Roman" w:hAnsi="Times New Roman" w:cs="Times New Roman"/>
                <w:sz w:val="22"/>
                <w:szCs w:val="22"/>
              </w:rPr>
            </w:pPr>
            <w:r w:rsidRPr="009A498C">
              <w:rPr>
                <w:rFonts w:ascii="Times New Roman" w:hAnsi="Times New Roman" w:cs="Times New Roman"/>
                <w:b/>
                <w:bCs/>
                <w:sz w:val="22"/>
                <w:szCs w:val="22"/>
              </w:rPr>
              <w:t>Total</w:t>
            </w:r>
          </w:p>
        </w:tc>
        <w:tc>
          <w:tcPr>
            <w:tcW w:w="990" w:type="dxa"/>
          </w:tcPr>
          <w:p w:rsidR="00EC513A" w:rsidRPr="00BD02A3" w:rsidRDefault="00EC513A" w:rsidP="00BD02A3">
            <w:pPr>
              <w:ind w:right="-43"/>
              <w:jc w:val="center"/>
              <w:rPr>
                <w:rFonts w:ascii="Times New Roman" w:hAnsi="Times New Roman" w:cs="Times New Roman"/>
                <w:i/>
                <w:iCs/>
                <w:sz w:val="22"/>
                <w:szCs w:val="22"/>
                <w:cs/>
              </w:rPr>
            </w:pPr>
            <w:r>
              <w:rPr>
                <w:rFonts w:ascii="Times New Roman" w:hAnsi="Times New Roman" w:cs="Times New Roman"/>
                <w:i/>
                <w:iCs/>
                <w:sz w:val="22"/>
                <w:szCs w:val="22"/>
              </w:rPr>
              <w:t>5</w:t>
            </w:r>
          </w:p>
        </w:tc>
        <w:tc>
          <w:tcPr>
            <w:tcW w:w="1710" w:type="dxa"/>
            <w:tcBorders>
              <w:top w:val="single" w:sz="4" w:space="0" w:color="auto"/>
              <w:bottom w:val="single" w:sz="4" w:space="0" w:color="auto"/>
            </w:tcBorders>
          </w:tcPr>
          <w:p w:rsidR="00EC513A" w:rsidRPr="00EC513A"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b/>
                <w:bCs/>
                <w:sz w:val="22"/>
                <w:szCs w:val="22"/>
              </w:rPr>
            </w:pPr>
            <w:r w:rsidRPr="00EC513A">
              <w:rPr>
                <w:rFonts w:ascii="Times New Roman" w:hAnsi="Times New Roman" w:cs="Times New Roman"/>
                <w:b/>
                <w:bCs/>
                <w:sz w:val="22"/>
                <w:szCs w:val="22"/>
              </w:rPr>
              <w:t>4,277</w:t>
            </w:r>
          </w:p>
        </w:tc>
      </w:tr>
      <w:tr w:rsidR="00EC513A" w:rsidRPr="00BD02A3" w:rsidTr="00EC513A">
        <w:tc>
          <w:tcPr>
            <w:tcW w:w="5490" w:type="dxa"/>
            <w:vAlign w:val="bottom"/>
          </w:tcPr>
          <w:p w:rsidR="00EC513A" w:rsidRPr="009A498C" w:rsidRDefault="00EC513A" w:rsidP="00BD02A3">
            <w:pPr>
              <w:ind w:left="80" w:right="-43"/>
              <w:rPr>
                <w:rFonts w:ascii="Times New Roman" w:hAnsi="Times New Roman" w:cs="Times New Roman"/>
                <w:b/>
                <w:bCs/>
                <w:sz w:val="22"/>
                <w:szCs w:val="22"/>
              </w:rPr>
            </w:pPr>
          </w:p>
        </w:tc>
        <w:tc>
          <w:tcPr>
            <w:tcW w:w="990" w:type="dxa"/>
          </w:tcPr>
          <w:p w:rsidR="00EC513A" w:rsidRDefault="00EC513A" w:rsidP="00BD02A3">
            <w:pPr>
              <w:ind w:right="-43"/>
              <w:jc w:val="center"/>
              <w:rPr>
                <w:rFonts w:ascii="Times New Roman" w:hAnsi="Times New Roman" w:cs="Times New Roman"/>
                <w:i/>
                <w:iCs/>
                <w:sz w:val="22"/>
                <w:szCs w:val="22"/>
              </w:rPr>
            </w:pPr>
          </w:p>
        </w:tc>
        <w:tc>
          <w:tcPr>
            <w:tcW w:w="1710" w:type="dxa"/>
            <w:tcBorders>
              <w:top w:val="single" w:sz="4" w:space="0" w:color="auto"/>
            </w:tcBorders>
          </w:tcPr>
          <w:p w:rsidR="00EC513A" w:rsidRPr="00EC513A"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p>
        </w:tc>
      </w:tr>
      <w:tr w:rsidR="00EC513A" w:rsidRPr="00BD02A3" w:rsidTr="00EC513A">
        <w:tc>
          <w:tcPr>
            <w:tcW w:w="5490" w:type="dxa"/>
            <w:vAlign w:val="bottom"/>
          </w:tcPr>
          <w:p w:rsidR="00EC513A" w:rsidRPr="009A498C" w:rsidRDefault="00EC513A" w:rsidP="00BD02A3">
            <w:pPr>
              <w:ind w:left="80" w:right="-43"/>
              <w:rPr>
                <w:rFonts w:ascii="Times New Roman" w:hAnsi="Times New Roman" w:cs="Times New Roman"/>
                <w:b/>
                <w:bCs/>
                <w:sz w:val="22"/>
                <w:szCs w:val="22"/>
              </w:rPr>
            </w:pPr>
            <w:r w:rsidRPr="001B6884">
              <w:rPr>
                <w:rFonts w:ascii="Times New Roman" w:hAnsi="Times New Roman" w:cs="Times New Roman"/>
                <w:b/>
                <w:bCs/>
                <w:sz w:val="22"/>
                <w:szCs w:val="22"/>
              </w:rPr>
              <w:t>Other parties</w:t>
            </w:r>
          </w:p>
        </w:tc>
        <w:tc>
          <w:tcPr>
            <w:tcW w:w="990" w:type="dxa"/>
          </w:tcPr>
          <w:p w:rsidR="00EC513A" w:rsidRDefault="00EC513A" w:rsidP="00BD02A3">
            <w:pPr>
              <w:ind w:right="-43"/>
              <w:jc w:val="center"/>
              <w:rPr>
                <w:rFonts w:ascii="Times New Roman" w:hAnsi="Times New Roman" w:cs="Times New Roman"/>
                <w:i/>
                <w:iCs/>
                <w:sz w:val="22"/>
                <w:szCs w:val="22"/>
              </w:rPr>
            </w:pPr>
          </w:p>
        </w:tc>
        <w:tc>
          <w:tcPr>
            <w:tcW w:w="1710" w:type="dxa"/>
          </w:tcPr>
          <w:p w:rsidR="00EC513A" w:rsidRPr="00EC513A"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p>
        </w:tc>
      </w:tr>
      <w:tr w:rsidR="00EC513A" w:rsidRPr="00BD02A3" w:rsidTr="00EC513A">
        <w:tc>
          <w:tcPr>
            <w:tcW w:w="5490" w:type="dxa"/>
            <w:vAlign w:val="bottom"/>
          </w:tcPr>
          <w:p w:rsidR="00EC513A" w:rsidRPr="00BD02A3" w:rsidRDefault="00EC513A" w:rsidP="001B6884">
            <w:pPr>
              <w:ind w:left="80" w:right="-43"/>
              <w:rPr>
                <w:rFonts w:ascii="Times New Roman" w:hAnsi="Times New Roman" w:cs="Times New Roman"/>
                <w:sz w:val="22"/>
                <w:szCs w:val="22"/>
              </w:rPr>
            </w:pPr>
            <w:r w:rsidRPr="009A498C">
              <w:rPr>
                <w:rFonts w:ascii="Times New Roman" w:hAnsi="Times New Roman" w:cs="Times New Roman"/>
                <w:sz w:val="22"/>
                <w:szCs w:val="22"/>
              </w:rPr>
              <w:t>Within credit term</w:t>
            </w:r>
          </w:p>
        </w:tc>
        <w:tc>
          <w:tcPr>
            <w:tcW w:w="990" w:type="dxa"/>
          </w:tcPr>
          <w:p w:rsidR="00EC513A" w:rsidRDefault="00EC513A" w:rsidP="001B6884">
            <w:pPr>
              <w:ind w:right="-43"/>
              <w:jc w:val="center"/>
              <w:rPr>
                <w:rFonts w:ascii="Times New Roman" w:hAnsi="Times New Roman" w:cs="Times New Roman"/>
                <w:i/>
                <w:iCs/>
                <w:sz w:val="22"/>
                <w:szCs w:val="22"/>
              </w:rPr>
            </w:pPr>
          </w:p>
        </w:tc>
        <w:tc>
          <w:tcPr>
            <w:tcW w:w="1710" w:type="dxa"/>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1B6884">
              <w:rPr>
                <w:rFonts w:ascii="Times New Roman" w:hAnsi="Times New Roman" w:cs="Times New Roman"/>
                <w:sz w:val="22"/>
                <w:szCs w:val="22"/>
              </w:rPr>
              <w:t>48,222</w:t>
            </w:r>
          </w:p>
        </w:tc>
      </w:tr>
      <w:tr w:rsidR="00EC513A" w:rsidRPr="00BD02A3" w:rsidTr="00EC513A">
        <w:tc>
          <w:tcPr>
            <w:tcW w:w="5490" w:type="dxa"/>
          </w:tcPr>
          <w:p w:rsidR="00EC513A" w:rsidRPr="009A498C" w:rsidRDefault="00EC513A" w:rsidP="001B6884">
            <w:pPr>
              <w:ind w:left="80" w:right="-43"/>
              <w:rPr>
                <w:rFonts w:ascii="Times New Roman" w:hAnsi="Times New Roman" w:cs="Times New Roman"/>
                <w:sz w:val="22"/>
                <w:szCs w:val="22"/>
              </w:rPr>
            </w:pPr>
            <w:r w:rsidRPr="009A498C">
              <w:rPr>
                <w:rFonts w:ascii="Times New Roman" w:hAnsi="Times New Roman" w:cs="Times New Roman"/>
                <w:sz w:val="22"/>
                <w:szCs w:val="22"/>
              </w:rPr>
              <w:t>Overdue:</w:t>
            </w:r>
          </w:p>
        </w:tc>
        <w:tc>
          <w:tcPr>
            <w:tcW w:w="990" w:type="dxa"/>
          </w:tcPr>
          <w:p w:rsidR="00EC513A" w:rsidRDefault="00EC513A" w:rsidP="001B6884">
            <w:pPr>
              <w:ind w:right="-43"/>
              <w:jc w:val="center"/>
              <w:rPr>
                <w:rFonts w:ascii="Times New Roman" w:hAnsi="Times New Roman" w:cs="Times New Roman"/>
                <w:i/>
                <w:iCs/>
                <w:sz w:val="22"/>
                <w:szCs w:val="22"/>
              </w:rPr>
            </w:pPr>
          </w:p>
        </w:tc>
        <w:tc>
          <w:tcPr>
            <w:tcW w:w="1710" w:type="dxa"/>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p>
        </w:tc>
      </w:tr>
      <w:tr w:rsidR="00EC513A" w:rsidRPr="00BD02A3" w:rsidTr="00EC513A">
        <w:tc>
          <w:tcPr>
            <w:tcW w:w="5490" w:type="dxa"/>
          </w:tcPr>
          <w:p w:rsidR="00EC513A" w:rsidRPr="009A498C" w:rsidRDefault="00EC513A" w:rsidP="001B6884">
            <w:pPr>
              <w:tabs>
                <w:tab w:val="clear" w:pos="227"/>
              </w:tabs>
              <w:ind w:left="260"/>
              <w:rPr>
                <w:rFonts w:ascii="Times New Roman" w:hAnsi="Times New Roman" w:cs="Times New Roman"/>
                <w:sz w:val="22"/>
                <w:szCs w:val="22"/>
              </w:rPr>
            </w:pPr>
            <w:r w:rsidRPr="001B6884">
              <w:rPr>
                <w:rFonts w:ascii="Times New Roman" w:hAnsi="Times New Roman" w:cs="Times New Roman"/>
                <w:sz w:val="22"/>
                <w:szCs w:val="22"/>
              </w:rPr>
              <w:t>Less than 3 months</w:t>
            </w:r>
          </w:p>
        </w:tc>
        <w:tc>
          <w:tcPr>
            <w:tcW w:w="990" w:type="dxa"/>
          </w:tcPr>
          <w:p w:rsidR="00EC513A" w:rsidRDefault="00EC513A" w:rsidP="001B6884">
            <w:pPr>
              <w:ind w:right="-43"/>
              <w:jc w:val="center"/>
              <w:rPr>
                <w:rFonts w:ascii="Times New Roman" w:hAnsi="Times New Roman" w:cs="Times New Roman"/>
                <w:i/>
                <w:iCs/>
                <w:sz w:val="22"/>
                <w:szCs w:val="22"/>
              </w:rPr>
            </w:pPr>
          </w:p>
        </w:tc>
        <w:tc>
          <w:tcPr>
            <w:tcW w:w="1710" w:type="dxa"/>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1B6884">
              <w:rPr>
                <w:rFonts w:ascii="Times New Roman" w:hAnsi="Times New Roman" w:cs="Times New Roman"/>
                <w:sz w:val="22"/>
                <w:szCs w:val="22"/>
              </w:rPr>
              <w:t>2,100</w:t>
            </w:r>
          </w:p>
        </w:tc>
      </w:tr>
      <w:tr w:rsidR="00EC513A" w:rsidRPr="00BD02A3" w:rsidTr="00EC513A">
        <w:tc>
          <w:tcPr>
            <w:tcW w:w="5490" w:type="dxa"/>
          </w:tcPr>
          <w:p w:rsidR="00EC513A" w:rsidRDefault="00EC513A" w:rsidP="001B6884">
            <w:pPr>
              <w:tabs>
                <w:tab w:val="clear" w:pos="227"/>
              </w:tabs>
              <w:ind w:left="260"/>
              <w:rPr>
                <w:rFonts w:ascii="Times New Roman" w:hAnsi="Times New Roman" w:cs="Times New Roman"/>
                <w:sz w:val="22"/>
                <w:szCs w:val="22"/>
              </w:rPr>
            </w:pPr>
            <w:r>
              <w:rPr>
                <w:rFonts w:ascii="Times New Roman" w:hAnsi="Times New Roman" w:cs="Times New Roman"/>
                <w:sz w:val="22"/>
                <w:szCs w:val="22"/>
              </w:rPr>
              <w:t>3 - 6 months</w:t>
            </w:r>
          </w:p>
        </w:tc>
        <w:tc>
          <w:tcPr>
            <w:tcW w:w="990" w:type="dxa"/>
          </w:tcPr>
          <w:p w:rsidR="00EC513A" w:rsidRDefault="00EC513A" w:rsidP="001B6884">
            <w:pPr>
              <w:ind w:right="-43"/>
              <w:jc w:val="center"/>
              <w:rPr>
                <w:rFonts w:ascii="Times New Roman" w:hAnsi="Times New Roman" w:cs="Times New Roman"/>
                <w:i/>
                <w:iCs/>
                <w:sz w:val="22"/>
                <w:szCs w:val="22"/>
              </w:rPr>
            </w:pPr>
          </w:p>
        </w:tc>
        <w:tc>
          <w:tcPr>
            <w:tcW w:w="1710" w:type="dxa"/>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Pr>
                <w:rFonts w:ascii="Times New Roman" w:hAnsi="Times New Roman" w:cs="Times New Roman"/>
                <w:sz w:val="22"/>
                <w:szCs w:val="22"/>
              </w:rPr>
              <w:t>40</w:t>
            </w:r>
          </w:p>
        </w:tc>
      </w:tr>
      <w:tr w:rsidR="00EC513A" w:rsidRPr="00BD02A3" w:rsidTr="00EC513A">
        <w:tc>
          <w:tcPr>
            <w:tcW w:w="5490" w:type="dxa"/>
          </w:tcPr>
          <w:p w:rsidR="00EC513A" w:rsidRPr="009A498C" w:rsidRDefault="00EC513A" w:rsidP="001B6884">
            <w:pPr>
              <w:tabs>
                <w:tab w:val="clear" w:pos="227"/>
                <w:tab w:val="clear" w:pos="454"/>
              </w:tabs>
              <w:ind w:left="260"/>
              <w:rPr>
                <w:rFonts w:ascii="Times New Roman" w:hAnsi="Times New Roman" w:cs="Times New Roman"/>
                <w:sz w:val="22"/>
                <w:szCs w:val="22"/>
              </w:rPr>
            </w:pPr>
            <w:r w:rsidRPr="009A498C">
              <w:rPr>
                <w:rFonts w:ascii="Times New Roman" w:hAnsi="Times New Roman" w:cs="Times New Roman"/>
                <w:sz w:val="22"/>
                <w:szCs w:val="22"/>
              </w:rPr>
              <w:t xml:space="preserve">6 </w:t>
            </w:r>
            <w:r>
              <w:rPr>
                <w:rFonts w:ascii="Times New Roman" w:hAnsi="Times New Roman" w:cs="Times New Roman"/>
                <w:sz w:val="22"/>
                <w:szCs w:val="22"/>
              </w:rPr>
              <w:t>-</w:t>
            </w:r>
            <w:r w:rsidRPr="009A498C">
              <w:rPr>
                <w:rFonts w:ascii="Times New Roman" w:hAnsi="Times New Roman" w:cs="Times New Roman"/>
                <w:sz w:val="22"/>
                <w:szCs w:val="22"/>
              </w:rPr>
              <w:t xml:space="preserve"> 12 months</w:t>
            </w:r>
          </w:p>
        </w:tc>
        <w:tc>
          <w:tcPr>
            <w:tcW w:w="990" w:type="dxa"/>
          </w:tcPr>
          <w:p w:rsidR="00EC513A" w:rsidRDefault="00EC513A" w:rsidP="001B6884">
            <w:pPr>
              <w:ind w:right="-43"/>
              <w:jc w:val="center"/>
              <w:rPr>
                <w:rFonts w:ascii="Times New Roman" w:hAnsi="Times New Roman" w:cs="Times New Roman"/>
                <w:i/>
                <w:iCs/>
                <w:sz w:val="22"/>
                <w:szCs w:val="22"/>
              </w:rPr>
            </w:pPr>
          </w:p>
        </w:tc>
        <w:tc>
          <w:tcPr>
            <w:tcW w:w="1710" w:type="dxa"/>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Pr>
                <w:rFonts w:ascii="Times New Roman" w:hAnsi="Times New Roman" w:cs="Times New Roman"/>
                <w:sz w:val="22"/>
                <w:szCs w:val="22"/>
              </w:rPr>
              <w:t>34</w:t>
            </w:r>
          </w:p>
        </w:tc>
      </w:tr>
      <w:tr w:rsidR="00EC513A" w:rsidRPr="00BD02A3" w:rsidTr="00EC513A">
        <w:tc>
          <w:tcPr>
            <w:tcW w:w="5490" w:type="dxa"/>
            <w:vAlign w:val="bottom"/>
          </w:tcPr>
          <w:p w:rsidR="00EC513A" w:rsidRPr="00BD02A3" w:rsidRDefault="00EC513A" w:rsidP="001B6884">
            <w:pPr>
              <w:tabs>
                <w:tab w:val="clear" w:pos="227"/>
                <w:tab w:val="clear" w:pos="454"/>
              </w:tabs>
              <w:ind w:left="260"/>
              <w:rPr>
                <w:rFonts w:ascii="Times New Roman" w:hAnsi="Times New Roman" w:cs="Times New Roman"/>
                <w:sz w:val="22"/>
                <w:szCs w:val="22"/>
              </w:rPr>
            </w:pPr>
            <w:r w:rsidRPr="001B6884">
              <w:rPr>
                <w:rFonts w:ascii="Times New Roman" w:hAnsi="Times New Roman" w:cs="Times New Roman"/>
                <w:sz w:val="22"/>
                <w:szCs w:val="22"/>
              </w:rPr>
              <w:t>Over 12 months</w:t>
            </w:r>
          </w:p>
        </w:tc>
        <w:tc>
          <w:tcPr>
            <w:tcW w:w="990" w:type="dxa"/>
          </w:tcPr>
          <w:p w:rsidR="00EC513A" w:rsidRDefault="00EC513A" w:rsidP="001B6884">
            <w:pPr>
              <w:ind w:right="-43"/>
              <w:jc w:val="center"/>
              <w:rPr>
                <w:rFonts w:ascii="Times New Roman" w:hAnsi="Times New Roman" w:cs="Times New Roman"/>
                <w:i/>
                <w:iCs/>
                <w:sz w:val="22"/>
                <w:szCs w:val="22"/>
              </w:rPr>
            </w:pPr>
          </w:p>
        </w:tc>
        <w:tc>
          <w:tcPr>
            <w:tcW w:w="1710" w:type="dxa"/>
            <w:tcBorders>
              <w:bottom w:val="single" w:sz="4" w:space="0" w:color="auto"/>
            </w:tcBorders>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1B6884">
              <w:rPr>
                <w:rFonts w:ascii="Times New Roman" w:hAnsi="Times New Roman" w:cs="Times New Roman"/>
                <w:sz w:val="22"/>
                <w:szCs w:val="22"/>
              </w:rPr>
              <w:t>5,172</w:t>
            </w:r>
          </w:p>
        </w:tc>
      </w:tr>
      <w:tr w:rsidR="00EC513A" w:rsidRPr="00BD02A3" w:rsidTr="00EC513A">
        <w:tc>
          <w:tcPr>
            <w:tcW w:w="5490" w:type="dxa"/>
            <w:vAlign w:val="bottom"/>
          </w:tcPr>
          <w:p w:rsidR="00EC513A" w:rsidRPr="009A498C" w:rsidRDefault="00EC513A" w:rsidP="00BD02A3">
            <w:pPr>
              <w:ind w:left="80" w:right="-43"/>
              <w:rPr>
                <w:rFonts w:ascii="Times New Roman" w:hAnsi="Times New Roman" w:cs="Times New Roman"/>
                <w:b/>
                <w:bCs/>
                <w:sz w:val="22"/>
                <w:szCs w:val="22"/>
              </w:rPr>
            </w:pPr>
            <w:r w:rsidRPr="001B6884">
              <w:rPr>
                <w:rFonts w:ascii="Times New Roman" w:hAnsi="Times New Roman" w:cs="Times New Roman"/>
                <w:b/>
                <w:bCs/>
                <w:sz w:val="22"/>
                <w:szCs w:val="22"/>
              </w:rPr>
              <w:t>Total</w:t>
            </w:r>
          </w:p>
        </w:tc>
        <w:tc>
          <w:tcPr>
            <w:tcW w:w="990" w:type="dxa"/>
          </w:tcPr>
          <w:p w:rsidR="00EC513A" w:rsidRDefault="00EC513A" w:rsidP="00BD02A3">
            <w:pPr>
              <w:ind w:right="-43"/>
              <w:jc w:val="center"/>
              <w:rPr>
                <w:rFonts w:ascii="Times New Roman" w:hAnsi="Times New Roman" w:cs="Times New Roman"/>
                <w:i/>
                <w:iCs/>
                <w:sz w:val="22"/>
                <w:szCs w:val="22"/>
              </w:rPr>
            </w:pPr>
          </w:p>
        </w:tc>
        <w:tc>
          <w:tcPr>
            <w:tcW w:w="1710" w:type="dxa"/>
            <w:tcBorders>
              <w:top w:val="single" w:sz="4" w:space="0" w:color="auto"/>
            </w:tcBorders>
          </w:tcPr>
          <w:p w:rsidR="00EC513A" w:rsidRPr="00EC513A"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b/>
                <w:bCs/>
                <w:sz w:val="22"/>
                <w:szCs w:val="22"/>
              </w:rPr>
            </w:pPr>
            <w:r w:rsidRPr="00EC513A">
              <w:rPr>
                <w:rFonts w:ascii="Times New Roman" w:hAnsi="Times New Roman" w:cs="Times New Roman"/>
                <w:b/>
                <w:bCs/>
                <w:sz w:val="22"/>
                <w:szCs w:val="22"/>
              </w:rPr>
              <w:t>55,568</w:t>
            </w:r>
          </w:p>
        </w:tc>
      </w:tr>
      <w:tr w:rsidR="00EC513A" w:rsidRPr="00BD02A3" w:rsidTr="00EC513A">
        <w:tc>
          <w:tcPr>
            <w:tcW w:w="5490" w:type="dxa"/>
            <w:vAlign w:val="bottom"/>
          </w:tcPr>
          <w:p w:rsidR="00EC513A" w:rsidRPr="001B6884" w:rsidRDefault="00EC513A" w:rsidP="00BD02A3">
            <w:pPr>
              <w:ind w:left="80" w:right="-43"/>
              <w:rPr>
                <w:rFonts w:ascii="Times New Roman" w:hAnsi="Times New Roman" w:cs="Times New Roman"/>
                <w:i/>
                <w:iCs/>
                <w:sz w:val="22"/>
                <w:szCs w:val="22"/>
              </w:rPr>
            </w:pPr>
            <w:r w:rsidRPr="001B6884">
              <w:rPr>
                <w:rFonts w:ascii="Times New Roman" w:hAnsi="Times New Roman" w:cs="Times New Roman"/>
                <w:i/>
                <w:iCs/>
                <w:sz w:val="22"/>
                <w:szCs w:val="22"/>
              </w:rPr>
              <w:t>Less allowance for doubtful accounts</w:t>
            </w:r>
          </w:p>
        </w:tc>
        <w:tc>
          <w:tcPr>
            <w:tcW w:w="990" w:type="dxa"/>
          </w:tcPr>
          <w:p w:rsidR="00EC513A" w:rsidRDefault="00EC513A" w:rsidP="00BD02A3">
            <w:pPr>
              <w:ind w:right="-43"/>
              <w:jc w:val="center"/>
              <w:rPr>
                <w:rFonts w:ascii="Times New Roman" w:hAnsi="Times New Roman" w:cs="Times New Roman"/>
                <w:i/>
                <w:iCs/>
                <w:sz w:val="22"/>
                <w:szCs w:val="22"/>
              </w:rPr>
            </w:pPr>
          </w:p>
        </w:tc>
        <w:tc>
          <w:tcPr>
            <w:tcW w:w="1710" w:type="dxa"/>
            <w:tcBorders>
              <w:bottom w:val="single" w:sz="4" w:space="0" w:color="auto"/>
            </w:tcBorders>
          </w:tcPr>
          <w:p w:rsidR="00EC513A" w:rsidRPr="001B6884"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1B6884">
              <w:rPr>
                <w:rFonts w:ascii="Times New Roman" w:hAnsi="Times New Roman" w:cs="Times New Roman"/>
                <w:sz w:val="22"/>
                <w:szCs w:val="22"/>
              </w:rPr>
              <w:t>(5,431)</w:t>
            </w:r>
          </w:p>
        </w:tc>
      </w:tr>
      <w:tr w:rsidR="00EC513A" w:rsidRPr="00BD02A3" w:rsidTr="00EC513A">
        <w:tc>
          <w:tcPr>
            <w:tcW w:w="5490" w:type="dxa"/>
            <w:vAlign w:val="bottom"/>
          </w:tcPr>
          <w:p w:rsidR="00EC513A" w:rsidRPr="009A498C" w:rsidRDefault="00EC513A" w:rsidP="00BD02A3">
            <w:pPr>
              <w:ind w:left="80" w:right="-43"/>
              <w:rPr>
                <w:rFonts w:ascii="Times New Roman" w:hAnsi="Times New Roman" w:cs="Times New Roman"/>
                <w:b/>
                <w:bCs/>
                <w:sz w:val="22"/>
                <w:szCs w:val="22"/>
              </w:rPr>
            </w:pPr>
          </w:p>
        </w:tc>
        <w:tc>
          <w:tcPr>
            <w:tcW w:w="990" w:type="dxa"/>
          </w:tcPr>
          <w:p w:rsidR="00EC513A" w:rsidRDefault="00EC513A" w:rsidP="00BD02A3">
            <w:pPr>
              <w:ind w:right="-43"/>
              <w:jc w:val="center"/>
              <w:rPr>
                <w:rFonts w:ascii="Times New Roman" w:hAnsi="Times New Roman" w:cs="Times New Roman"/>
                <w:i/>
                <w:iCs/>
                <w:sz w:val="22"/>
                <w:szCs w:val="22"/>
              </w:rPr>
            </w:pPr>
          </w:p>
        </w:tc>
        <w:tc>
          <w:tcPr>
            <w:tcW w:w="1710" w:type="dxa"/>
            <w:tcBorders>
              <w:top w:val="single" w:sz="4" w:space="0" w:color="auto"/>
              <w:bottom w:val="single" w:sz="4" w:space="0" w:color="auto"/>
            </w:tcBorders>
          </w:tcPr>
          <w:p w:rsidR="00EC513A" w:rsidRPr="00EC513A"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EC513A">
              <w:rPr>
                <w:rFonts w:ascii="Times New Roman" w:hAnsi="Times New Roman" w:cs="Times New Roman"/>
                <w:sz w:val="22"/>
                <w:szCs w:val="22"/>
              </w:rPr>
              <w:t>50,137</w:t>
            </w:r>
          </w:p>
        </w:tc>
      </w:tr>
      <w:tr w:rsidR="00EC513A" w:rsidRPr="00BD02A3" w:rsidTr="00EC513A">
        <w:tc>
          <w:tcPr>
            <w:tcW w:w="5490" w:type="dxa"/>
            <w:vAlign w:val="bottom"/>
          </w:tcPr>
          <w:p w:rsidR="00EC513A" w:rsidRPr="009A498C" w:rsidRDefault="00EC513A" w:rsidP="00BD02A3">
            <w:pPr>
              <w:ind w:left="80" w:right="-43"/>
              <w:rPr>
                <w:rFonts w:ascii="Times New Roman" w:hAnsi="Times New Roman" w:cs="Times New Roman"/>
                <w:b/>
                <w:bCs/>
                <w:sz w:val="22"/>
                <w:szCs w:val="22"/>
              </w:rPr>
            </w:pPr>
            <w:r w:rsidRPr="001A39C8">
              <w:rPr>
                <w:rFonts w:ascii="Times New Roman" w:hAnsi="Times New Roman" w:cs="Times New Roman"/>
                <w:b/>
                <w:bCs/>
                <w:sz w:val="22"/>
                <w:szCs w:val="22"/>
              </w:rPr>
              <w:t>Net</w:t>
            </w:r>
          </w:p>
        </w:tc>
        <w:tc>
          <w:tcPr>
            <w:tcW w:w="990" w:type="dxa"/>
          </w:tcPr>
          <w:p w:rsidR="00EC513A" w:rsidRDefault="00EC513A" w:rsidP="00BD02A3">
            <w:pPr>
              <w:ind w:right="-43"/>
              <w:jc w:val="center"/>
              <w:rPr>
                <w:rFonts w:ascii="Times New Roman" w:hAnsi="Times New Roman" w:cs="Times New Roman"/>
                <w:i/>
                <w:iCs/>
                <w:sz w:val="22"/>
                <w:szCs w:val="22"/>
              </w:rPr>
            </w:pPr>
          </w:p>
        </w:tc>
        <w:tc>
          <w:tcPr>
            <w:tcW w:w="1710" w:type="dxa"/>
            <w:tcBorders>
              <w:top w:val="single" w:sz="4" w:space="0" w:color="auto"/>
              <w:bottom w:val="double" w:sz="4" w:space="0" w:color="auto"/>
            </w:tcBorders>
          </w:tcPr>
          <w:p w:rsidR="00EC513A" w:rsidRPr="00EC513A" w:rsidRDefault="00EC513A" w:rsidP="00EC5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b/>
                <w:bCs/>
                <w:sz w:val="22"/>
                <w:szCs w:val="22"/>
              </w:rPr>
            </w:pPr>
            <w:r w:rsidRPr="00EC513A">
              <w:rPr>
                <w:rFonts w:ascii="Times New Roman" w:hAnsi="Times New Roman" w:cs="Times New Roman"/>
                <w:b/>
                <w:bCs/>
                <w:sz w:val="22"/>
                <w:szCs w:val="22"/>
              </w:rPr>
              <w:t>54,414</w:t>
            </w:r>
          </w:p>
        </w:tc>
      </w:tr>
    </w:tbl>
    <w:p w:rsidR="00BD02A3" w:rsidRDefault="00BD02A3"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rsidR="0005764A" w:rsidRDefault="0005764A"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05764A">
        <w:rPr>
          <w:rFonts w:ascii="Times New Roman" w:hAnsi="Times New Roman" w:cs="Times New Roman"/>
          <w:sz w:val="22"/>
          <w:szCs w:val="22"/>
        </w:rPr>
        <w:t>The normal credit term granted by the Company is 30 days.</w:t>
      </w:r>
    </w:p>
    <w:p w:rsidR="0005764A" w:rsidRDefault="0005764A"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tbl>
      <w:tblPr>
        <w:tblW w:w="8190" w:type="dxa"/>
        <w:tblInd w:w="1440" w:type="dxa"/>
        <w:tblLayout w:type="fixed"/>
        <w:tblLook w:val="0000" w:firstRow="0" w:lastRow="0" w:firstColumn="0" w:lastColumn="0" w:noHBand="0" w:noVBand="0"/>
      </w:tblPr>
      <w:tblGrid>
        <w:gridCol w:w="6480"/>
        <w:gridCol w:w="1710"/>
      </w:tblGrid>
      <w:tr w:rsidR="000C55C3" w:rsidRPr="00BD02A3" w:rsidTr="000C55C3">
        <w:trPr>
          <w:tblHeader/>
        </w:trPr>
        <w:tc>
          <w:tcPr>
            <w:tcW w:w="6480" w:type="dxa"/>
            <w:vAlign w:val="bottom"/>
          </w:tcPr>
          <w:p w:rsidR="00F94438" w:rsidRDefault="000C55C3" w:rsidP="0005764A">
            <w:pPr>
              <w:tabs>
                <w:tab w:val="clear" w:pos="227"/>
                <w:tab w:val="clear" w:pos="454"/>
                <w:tab w:val="clear" w:pos="680"/>
                <w:tab w:val="clear" w:pos="907"/>
              </w:tabs>
              <w:ind w:left="260" w:right="-43" w:hanging="180"/>
              <w:rPr>
                <w:rFonts w:ascii="Times New Roman" w:hAnsi="Times New Roman" w:cs="Times New Roman"/>
                <w:b/>
                <w:bCs/>
                <w:i/>
                <w:iCs/>
                <w:sz w:val="22"/>
                <w:szCs w:val="22"/>
              </w:rPr>
            </w:pPr>
            <w:r w:rsidRPr="0005764A">
              <w:rPr>
                <w:rFonts w:ascii="Times New Roman" w:hAnsi="Times New Roman" w:cs="Times New Roman"/>
                <w:b/>
                <w:bCs/>
                <w:i/>
                <w:iCs/>
                <w:sz w:val="22"/>
                <w:szCs w:val="22"/>
              </w:rPr>
              <w:t xml:space="preserve">Movement of allowance for expected credit loss of </w:t>
            </w:r>
          </w:p>
          <w:p w:rsidR="000C55C3" w:rsidRPr="00BD02A3" w:rsidRDefault="000C55C3" w:rsidP="00F94438">
            <w:pPr>
              <w:tabs>
                <w:tab w:val="clear" w:pos="227"/>
                <w:tab w:val="clear" w:pos="454"/>
                <w:tab w:val="clear" w:pos="680"/>
                <w:tab w:val="clear" w:pos="907"/>
              </w:tabs>
              <w:ind w:left="260" w:right="-43" w:hanging="11"/>
              <w:rPr>
                <w:rFonts w:ascii="Times New Roman" w:hAnsi="Times New Roman" w:cs="Times New Roman"/>
                <w:i/>
                <w:iCs/>
                <w:sz w:val="22"/>
                <w:szCs w:val="22"/>
                <w:cs/>
              </w:rPr>
            </w:pPr>
            <w:r w:rsidRPr="0005764A">
              <w:rPr>
                <w:rFonts w:ascii="Times New Roman" w:hAnsi="Times New Roman" w:cs="Times New Roman"/>
                <w:b/>
                <w:bCs/>
                <w:i/>
                <w:iCs/>
                <w:sz w:val="22"/>
                <w:szCs w:val="22"/>
              </w:rPr>
              <w:t>trade accounts receivable</w:t>
            </w:r>
          </w:p>
        </w:tc>
        <w:tc>
          <w:tcPr>
            <w:tcW w:w="1710" w:type="dxa"/>
          </w:tcPr>
          <w:p w:rsidR="000C55C3" w:rsidRDefault="000C55C3" w:rsidP="00F66E25">
            <w:pPr>
              <w:ind w:right="-43"/>
              <w:jc w:val="center"/>
              <w:rPr>
                <w:rFonts w:ascii="Times New Roman" w:hAnsi="Times New Roman" w:cs="Times New Roman"/>
                <w:b/>
                <w:bCs/>
                <w:sz w:val="22"/>
                <w:szCs w:val="22"/>
              </w:rPr>
            </w:pPr>
            <w:r w:rsidRPr="0005764A">
              <w:rPr>
                <w:rFonts w:ascii="Times New Roman" w:hAnsi="Times New Roman" w:cs="Times New Roman"/>
                <w:b/>
                <w:bCs/>
                <w:sz w:val="22"/>
                <w:szCs w:val="22"/>
              </w:rPr>
              <w:t xml:space="preserve">Financial statements </w:t>
            </w:r>
          </w:p>
          <w:p w:rsidR="000C55C3" w:rsidRDefault="000C55C3" w:rsidP="00F66E25">
            <w:pPr>
              <w:ind w:right="-43"/>
              <w:jc w:val="center"/>
              <w:rPr>
                <w:rFonts w:ascii="Times New Roman" w:hAnsi="Times New Roman" w:cs="Times New Roman"/>
                <w:b/>
                <w:bCs/>
                <w:sz w:val="22"/>
                <w:szCs w:val="22"/>
              </w:rPr>
            </w:pPr>
            <w:r w:rsidRPr="0005764A">
              <w:rPr>
                <w:rFonts w:ascii="Times New Roman" w:hAnsi="Times New Roman" w:cs="Times New Roman"/>
                <w:b/>
                <w:bCs/>
                <w:sz w:val="22"/>
                <w:szCs w:val="22"/>
              </w:rPr>
              <w:t>in which the equity method is applied</w:t>
            </w:r>
            <w:r>
              <w:rPr>
                <w:rFonts w:ascii="Times New Roman" w:hAnsi="Times New Roman" w:cs="Times New Roman"/>
                <w:b/>
                <w:bCs/>
                <w:sz w:val="22"/>
                <w:szCs w:val="22"/>
              </w:rPr>
              <w:t>/</w:t>
            </w:r>
          </w:p>
          <w:p w:rsidR="000C55C3" w:rsidRDefault="000C55C3" w:rsidP="00F66E25">
            <w:pPr>
              <w:ind w:right="-43"/>
              <w:jc w:val="center"/>
              <w:rPr>
                <w:rFonts w:ascii="Times New Roman" w:hAnsi="Times New Roman" w:cs="Times New Roman"/>
                <w:b/>
                <w:bCs/>
                <w:sz w:val="22"/>
                <w:szCs w:val="22"/>
              </w:rPr>
            </w:pPr>
            <w:r>
              <w:rPr>
                <w:rFonts w:ascii="Times New Roman" w:hAnsi="Times New Roman" w:cs="Times New Roman"/>
                <w:b/>
                <w:bCs/>
                <w:sz w:val="22"/>
                <w:szCs w:val="22"/>
              </w:rPr>
              <w:t>Separate</w:t>
            </w:r>
          </w:p>
          <w:p w:rsidR="000C55C3" w:rsidRPr="00BD02A3" w:rsidRDefault="000C55C3" w:rsidP="00F66E25">
            <w:pPr>
              <w:ind w:right="-43"/>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F0376E" w:rsidRPr="00BD02A3" w:rsidTr="000C55C3">
        <w:trPr>
          <w:tblHeader/>
        </w:trPr>
        <w:tc>
          <w:tcPr>
            <w:tcW w:w="6480" w:type="dxa"/>
            <w:vAlign w:val="bottom"/>
          </w:tcPr>
          <w:p w:rsidR="00F0376E" w:rsidRPr="0005764A" w:rsidRDefault="00F0376E" w:rsidP="00F0376E">
            <w:pPr>
              <w:tabs>
                <w:tab w:val="clear" w:pos="227"/>
                <w:tab w:val="clear" w:pos="454"/>
                <w:tab w:val="clear" w:pos="680"/>
                <w:tab w:val="clear" w:pos="907"/>
              </w:tabs>
              <w:ind w:left="260" w:right="-43" w:hanging="180"/>
              <w:rPr>
                <w:rFonts w:ascii="Times New Roman" w:hAnsi="Times New Roman" w:cs="Times New Roman"/>
                <w:b/>
                <w:bCs/>
                <w:i/>
                <w:iCs/>
                <w:sz w:val="22"/>
                <w:szCs w:val="22"/>
              </w:rPr>
            </w:pPr>
          </w:p>
        </w:tc>
        <w:tc>
          <w:tcPr>
            <w:tcW w:w="1710" w:type="dxa"/>
          </w:tcPr>
          <w:p w:rsidR="00F0376E" w:rsidRPr="00EC513A" w:rsidRDefault="00F0376E" w:rsidP="00F03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04"/>
              <w:jc w:val="center"/>
              <w:rPr>
                <w:rFonts w:ascii="Times New Roman" w:hAnsi="Times New Roman" w:cs="Times New Roman"/>
                <w:i/>
                <w:iCs/>
                <w:sz w:val="22"/>
                <w:szCs w:val="22"/>
              </w:rPr>
            </w:pPr>
            <w:r w:rsidRPr="00EC513A">
              <w:rPr>
                <w:rFonts w:ascii="Times New Roman" w:hAnsi="Times New Roman" w:cs="Times New Roman"/>
                <w:i/>
                <w:iCs/>
                <w:sz w:val="22"/>
                <w:szCs w:val="22"/>
              </w:rPr>
              <w:t>(in thousand Baht)</w:t>
            </w:r>
          </w:p>
        </w:tc>
      </w:tr>
      <w:tr w:rsidR="005B486C" w:rsidRPr="00BD02A3" w:rsidTr="000C55C3">
        <w:trPr>
          <w:tblHeader/>
        </w:trPr>
        <w:tc>
          <w:tcPr>
            <w:tcW w:w="6480" w:type="dxa"/>
            <w:vAlign w:val="bottom"/>
          </w:tcPr>
          <w:p w:rsidR="005B486C" w:rsidRPr="0005764A" w:rsidRDefault="005B486C" w:rsidP="00F0376E">
            <w:pPr>
              <w:tabs>
                <w:tab w:val="clear" w:pos="227"/>
                <w:tab w:val="clear" w:pos="454"/>
                <w:tab w:val="clear" w:pos="680"/>
                <w:tab w:val="clear" w:pos="907"/>
              </w:tabs>
              <w:ind w:left="260" w:right="-43" w:hanging="180"/>
              <w:rPr>
                <w:rFonts w:ascii="Times New Roman" w:hAnsi="Times New Roman" w:cs="Times New Roman"/>
                <w:b/>
                <w:bCs/>
                <w:i/>
                <w:iCs/>
                <w:sz w:val="22"/>
                <w:szCs w:val="22"/>
              </w:rPr>
            </w:pPr>
          </w:p>
        </w:tc>
        <w:tc>
          <w:tcPr>
            <w:tcW w:w="1710" w:type="dxa"/>
          </w:tcPr>
          <w:p w:rsidR="005B486C" w:rsidRPr="00EC513A" w:rsidRDefault="005B486C" w:rsidP="00F03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04"/>
              <w:jc w:val="center"/>
              <w:rPr>
                <w:rFonts w:ascii="Times New Roman" w:hAnsi="Times New Roman" w:cs="Times New Roman"/>
                <w:i/>
                <w:iCs/>
                <w:sz w:val="22"/>
                <w:szCs w:val="22"/>
              </w:rPr>
            </w:pPr>
          </w:p>
        </w:tc>
      </w:tr>
      <w:tr w:rsidR="00F0376E" w:rsidRPr="00BD02A3" w:rsidTr="000C55C3">
        <w:tc>
          <w:tcPr>
            <w:tcW w:w="6480" w:type="dxa"/>
            <w:vAlign w:val="bottom"/>
          </w:tcPr>
          <w:p w:rsidR="00F0376E" w:rsidRPr="0015555D" w:rsidRDefault="00F0376E" w:rsidP="00F0376E">
            <w:pPr>
              <w:ind w:left="80" w:right="-43"/>
              <w:rPr>
                <w:rFonts w:ascii="Times New Roman" w:hAnsi="Times New Roman" w:cs="Times New Roman"/>
                <w:sz w:val="22"/>
                <w:szCs w:val="22"/>
                <w:cs/>
              </w:rPr>
            </w:pPr>
            <w:r w:rsidRPr="0005764A">
              <w:rPr>
                <w:rFonts w:ascii="Times New Roman" w:hAnsi="Times New Roman" w:cs="Times New Roman"/>
                <w:sz w:val="22"/>
                <w:szCs w:val="22"/>
              </w:rPr>
              <w:t>At 1 January 2020</w:t>
            </w:r>
          </w:p>
        </w:tc>
        <w:tc>
          <w:tcPr>
            <w:tcW w:w="1710" w:type="dxa"/>
          </w:tcPr>
          <w:p w:rsidR="00F0376E" w:rsidRPr="005B486C" w:rsidRDefault="005B486C" w:rsidP="005B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5B486C">
              <w:rPr>
                <w:rFonts w:ascii="Times New Roman" w:hAnsi="Times New Roman" w:cs="Times New Roman"/>
                <w:sz w:val="22"/>
                <w:szCs w:val="22"/>
              </w:rPr>
              <w:t>5,431</w:t>
            </w:r>
          </w:p>
        </w:tc>
      </w:tr>
      <w:tr w:rsidR="00F0376E" w:rsidRPr="00BD02A3" w:rsidTr="000C55C3">
        <w:tc>
          <w:tcPr>
            <w:tcW w:w="6480" w:type="dxa"/>
            <w:vAlign w:val="bottom"/>
          </w:tcPr>
          <w:p w:rsidR="00F0376E" w:rsidRPr="0005764A" w:rsidRDefault="00F0376E" w:rsidP="00F0376E">
            <w:pPr>
              <w:ind w:left="80" w:right="-43"/>
              <w:rPr>
                <w:rFonts w:ascii="Times New Roman" w:hAnsi="Times New Roman" w:cs="Times New Roman"/>
                <w:sz w:val="22"/>
                <w:szCs w:val="22"/>
              </w:rPr>
            </w:pPr>
            <w:r w:rsidRPr="0005764A">
              <w:rPr>
                <w:rFonts w:ascii="Times New Roman" w:hAnsi="Times New Roman" w:cs="Times New Roman"/>
                <w:sz w:val="22"/>
                <w:szCs w:val="22"/>
              </w:rPr>
              <w:t>Addition</w:t>
            </w:r>
          </w:p>
        </w:tc>
        <w:tc>
          <w:tcPr>
            <w:tcW w:w="1710" w:type="dxa"/>
          </w:tcPr>
          <w:p w:rsidR="00F0376E" w:rsidRPr="005B486C" w:rsidRDefault="005B486C" w:rsidP="005B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sidRPr="005B486C">
              <w:rPr>
                <w:rFonts w:ascii="Times New Roman" w:hAnsi="Times New Roman" w:cs="Times New Roman"/>
                <w:sz w:val="22"/>
                <w:szCs w:val="22"/>
              </w:rPr>
              <w:t>17</w:t>
            </w:r>
          </w:p>
        </w:tc>
      </w:tr>
      <w:tr w:rsidR="00F0376E" w:rsidRPr="00BD02A3" w:rsidTr="000C55C3">
        <w:tc>
          <w:tcPr>
            <w:tcW w:w="6480" w:type="dxa"/>
          </w:tcPr>
          <w:p w:rsidR="00F0376E" w:rsidRPr="0015555D" w:rsidRDefault="00F0376E" w:rsidP="00F0376E">
            <w:pPr>
              <w:ind w:left="80" w:right="-43"/>
              <w:rPr>
                <w:rFonts w:ascii="Times New Roman" w:hAnsi="Times New Roman" w:cs="Times New Roman"/>
                <w:sz w:val="22"/>
                <w:szCs w:val="22"/>
                <w:cs/>
              </w:rPr>
            </w:pPr>
            <w:r w:rsidRPr="0005764A">
              <w:rPr>
                <w:rFonts w:ascii="Times New Roman" w:hAnsi="Times New Roman" w:cs="Times New Roman"/>
                <w:sz w:val="22"/>
                <w:szCs w:val="22"/>
              </w:rPr>
              <w:t>Write-off</w:t>
            </w:r>
          </w:p>
        </w:tc>
        <w:tc>
          <w:tcPr>
            <w:tcW w:w="1710" w:type="dxa"/>
            <w:tcBorders>
              <w:bottom w:val="single" w:sz="4" w:space="0" w:color="auto"/>
            </w:tcBorders>
          </w:tcPr>
          <w:p w:rsidR="00F0376E" w:rsidRPr="001B6884" w:rsidRDefault="005B486C" w:rsidP="005B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sz w:val="22"/>
                <w:szCs w:val="22"/>
              </w:rPr>
            </w:pPr>
            <w:r>
              <w:rPr>
                <w:rFonts w:ascii="Times New Roman" w:hAnsi="Times New Roman" w:cs="Times New Roman"/>
                <w:sz w:val="22"/>
                <w:szCs w:val="22"/>
              </w:rPr>
              <w:t>(1,936)</w:t>
            </w:r>
          </w:p>
        </w:tc>
      </w:tr>
      <w:tr w:rsidR="00F0376E" w:rsidRPr="00BD02A3" w:rsidTr="000C55C3">
        <w:tc>
          <w:tcPr>
            <w:tcW w:w="6480" w:type="dxa"/>
            <w:vAlign w:val="bottom"/>
          </w:tcPr>
          <w:p w:rsidR="00F0376E" w:rsidRPr="0015555D" w:rsidRDefault="00F0376E" w:rsidP="00F0376E">
            <w:pPr>
              <w:ind w:left="80" w:right="-43"/>
              <w:rPr>
                <w:rFonts w:ascii="Times New Roman" w:hAnsi="Times New Roman" w:cs="Times New Roman"/>
                <w:b/>
                <w:bCs/>
                <w:sz w:val="22"/>
                <w:szCs w:val="22"/>
                <w:cs/>
              </w:rPr>
            </w:pPr>
            <w:r w:rsidRPr="0015555D">
              <w:rPr>
                <w:rFonts w:ascii="Times New Roman" w:hAnsi="Times New Roman" w:cs="Times New Roman"/>
                <w:b/>
                <w:bCs/>
                <w:sz w:val="22"/>
                <w:szCs w:val="22"/>
              </w:rPr>
              <w:t>At 31 December 2020</w:t>
            </w:r>
          </w:p>
        </w:tc>
        <w:tc>
          <w:tcPr>
            <w:tcW w:w="1710" w:type="dxa"/>
            <w:tcBorders>
              <w:top w:val="single" w:sz="4" w:space="0" w:color="auto"/>
              <w:bottom w:val="double" w:sz="4" w:space="0" w:color="auto"/>
            </w:tcBorders>
          </w:tcPr>
          <w:p w:rsidR="00F0376E" w:rsidRPr="005B486C" w:rsidRDefault="005B486C" w:rsidP="005B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left="-129" w:right="-86"/>
              <w:rPr>
                <w:rFonts w:ascii="Times New Roman" w:hAnsi="Times New Roman" w:cs="Times New Roman"/>
                <w:b/>
                <w:bCs/>
                <w:sz w:val="22"/>
                <w:szCs w:val="22"/>
              </w:rPr>
            </w:pPr>
            <w:r w:rsidRPr="005B486C">
              <w:rPr>
                <w:rFonts w:ascii="Times New Roman" w:hAnsi="Times New Roman" w:cs="Times New Roman"/>
                <w:b/>
                <w:bCs/>
                <w:sz w:val="22"/>
                <w:szCs w:val="22"/>
              </w:rPr>
              <w:t>3,512</w:t>
            </w:r>
          </w:p>
        </w:tc>
      </w:tr>
    </w:tbl>
    <w:p w:rsidR="0005764A" w:rsidRDefault="0005764A"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rsidR="0015555D" w:rsidRDefault="0015555D" w:rsidP="0015555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w:t>
      </w:r>
      <w:r>
        <w:rPr>
          <w:rFonts w:ascii="Times New Roman" w:hAnsi="Times New Roman"/>
          <w:b w:val="0"/>
          <w:bCs w:val="0"/>
          <w:sz w:val="22"/>
          <w:szCs w:val="22"/>
          <w:u w:val="none"/>
        </w:rPr>
        <w:t>2</w:t>
      </w:r>
      <w:r w:rsidRPr="0069738C">
        <w:rPr>
          <w:rFonts w:ascii="Times New Roman" w:hAnsi="Times New Roman"/>
          <w:b w:val="0"/>
          <w:bCs w:val="0"/>
          <w:sz w:val="22"/>
          <w:szCs w:val="22"/>
          <w:u w:val="none"/>
        </w:rPr>
        <w:t xml:space="preserve">) </w:t>
      </w:r>
      <w:r w:rsidRPr="0015555D">
        <w:rPr>
          <w:rFonts w:ascii="Times New Roman" w:hAnsi="Times New Roman"/>
          <w:b w:val="0"/>
          <w:bCs w:val="0"/>
          <w:sz w:val="22"/>
          <w:szCs w:val="22"/>
          <w:u w:val="none"/>
        </w:rPr>
        <w:t>Cash and cash equivalent</w:t>
      </w:r>
      <w:r w:rsidR="00D12FAE">
        <w:rPr>
          <w:rFonts w:ascii="Times New Roman" w:hAnsi="Times New Roman"/>
          <w:b w:val="0"/>
          <w:bCs w:val="0"/>
          <w:sz w:val="22"/>
          <w:szCs w:val="22"/>
          <w:u w:val="none"/>
        </w:rPr>
        <w:t>s</w:t>
      </w:r>
    </w:p>
    <w:p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3B5538">
        <w:rPr>
          <w:rFonts w:ascii="Times New Roman" w:hAnsi="Times New Roman" w:cs="Times New Roman"/>
          <w:sz w:val="22"/>
          <w:szCs w:val="22"/>
        </w:rPr>
        <w:t xml:space="preserve">The Company’s exposure to credit risk arising from cash and cash </w:t>
      </w:r>
      <w:r w:rsidR="00F141FA">
        <w:rPr>
          <w:rFonts w:ascii="Times New Roman" w:hAnsi="Times New Roman" w:cs="Times New Roman"/>
          <w:sz w:val="22"/>
          <w:szCs w:val="22"/>
        </w:rPr>
        <w:t xml:space="preserve">equivalents </w:t>
      </w:r>
      <w:r w:rsidRPr="003B5538">
        <w:rPr>
          <w:rFonts w:ascii="Times New Roman" w:hAnsi="Times New Roman" w:cs="Times New Roman"/>
          <w:sz w:val="22"/>
          <w:szCs w:val="22"/>
        </w:rPr>
        <w:t xml:space="preserve">is limited because the counterparties are banks and financial institutions with a minimum credit rating of </w:t>
      </w:r>
      <w:r w:rsidR="004D2487">
        <w:rPr>
          <w:rFonts w:ascii="Times New Roman" w:hAnsi="Times New Roman" w:cs="Times New Roman"/>
          <w:sz w:val="22"/>
          <w:szCs w:val="22"/>
        </w:rPr>
        <w:t>A-</w:t>
      </w:r>
      <w:r w:rsidRPr="003B5538">
        <w:rPr>
          <w:rFonts w:ascii="Times New Roman" w:hAnsi="Times New Roman" w:cs="Times New Roman"/>
          <w:sz w:val="22"/>
          <w:szCs w:val="22"/>
        </w:rPr>
        <w:t xml:space="preserve"> assigned by</w:t>
      </w:r>
      <w:r w:rsidR="004D2487">
        <w:rPr>
          <w:rFonts w:ascii="Times New Roman" w:hAnsi="Times New Roman" w:cs="Times New Roman"/>
          <w:sz w:val="22"/>
          <w:szCs w:val="22"/>
        </w:rPr>
        <w:t xml:space="preserve"> </w:t>
      </w:r>
      <w:r w:rsidR="00C70987" w:rsidRPr="007A56B8">
        <w:rPr>
          <w:rFonts w:ascii="Times New Roman" w:hAnsi="Times New Roman" w:cs="Times New Roman"/>
          <w:sz w:val="22"/>
          <w:szCs w:val="22"/>
        </w:rPr>
        <w:t>Fitch Ratings (Thailand) Limited and TRIS Rating</w:t>
      </w:r>
      <w:r w:rsidR="00C70987">
        <w:rPr>
          <w:rFonts w:ascii="Times New Roman" w:hAnsi="Times New Roman" w:cs="Times New Roman"/>
          <w:sz w:val="22"/>
          <w:szCs w:val="22"/>
        </w:rPr>
        <w:t xml:space="preserve"> </w:t>
      </w:r>
      <w:r w:rsidR="00C70987" w:rsidRPr="007A56B8">
        <w:rPr>
          <w:rFonts w:ascii="Times New Roman" w:hAnsi="Times New Roman" w:cs="Times New Roman"/>
          <w:sz w:val="22"/>
          <w:szCs w:val="22"/>
        </w:rPr>
        <w:t>Co., Ltd.</w:t>
      </w:r>
      <w:r w:rsidRPr="003B5538">
        <w:rPr>
          <w:rFonts w:ascii="Times New Roman" w:hAnsi="Times New Roman" w:cs="Times New Roman"/>
          <w:sz w:val="22"/>
          <w:szCs w:val="22"/>
        </w:rPr>
        <w:t>, for which the Company considers to have low credit risk.</w:t>
      </w:r>
    </w:p>
    <w:p w:rsidR="003B5538" w:rsidRDefault="003B5538" w:rsidP="0015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br w:type="page"/>
      </w:r>
    </w:p>
    <w:p w:rsidR="003B5538" w:rsidRDefault="003B5538" w:rsidP="003B5538">
      <w:pPr>
        <w:pStyle w:val="Heading1"/>
        <w:keepLines/>
        <w:numPr>
          <w:ilvl w:val="0"/>
          <w:numId w:val="0"/>
        </w:numPr>
        <w:shd w:val="clear" w:color="auto" w:fill="auto"/>
        <w:ind w:left="990" w:hanging="450"/>
        <w:rPr>
          <w:rFonts w:ascii="Times New Roman" w:hAnsi="Times New Roman"/>
          <w:i/>
          <w:iCs/>
          <w:sz w:val="22"/>
          <w:szCs w:val="22"/>
          <w:u w:val="none"/>
        </w:rPr>
      </w:pPr>
      <w:r w:rsidRPr="00E81D69">
        <w:rPr>
          <w:rFonts w:ascii="Times New Roman" w:hAnsi="Times New Roman"/>
          <w:i/>
          <w:iCs/>
          <w:sz w:val="22"/>
          <w:szCs w:val="22"/>
          <w:u w:val="none"/>
        </w:rPr>
        <w:lastRenderedPageBreak/>
        <w:t>(</w:t>
      </w:r>
      <w:r w:rsidR="00FA63FF">
        <w:rPr>
          <w:rFonts w:ascii="Times New Roman" w:hAnsi="Times New Roman"/>
          <w:i/>
          <w:iCs/>
          <w:sz w:val="22"/>
          <w:szCs w:val="22"/>
          <w:u w:val="none"/>
        </w:rPr>
        <w:t>b</w:t>
      </w:r>
      <w:r>
        <w:rPr>
          <w:rFonts w:ascii="Times New Roman" w:hAnsi="Times New Roman"/>
          <w:i/>
          <w:iCs/>
          <w:sz w:val="22"/>
          <w:szCs w:val="22"/>
          <w:u w:val="none"/>
        </w:rPr>
        <w:t xml:space="preserve">.2) </w:t>
      </w:r>
      <w:r w:rsidRPr="003B5538">
        <w:rPr>
          <w:rFonts w:ascii="Times New Roman" w:hAnsi="Times New Roman"/>
          <w:i/>
          <w:iCs/>
          <w:sz w:val="22"/>
          <w:szCs w:val="22"/>
          <w:u w:val="none"/>
        </w:rPr>
        <w:t>Liquidity risk</w:t>
      </w:r>
    </w:p>
    <w:p w:rsidR="003B5538" w:rsidRP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pPr>
    </w:p>
    <w:p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3B5538">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r>
        <w:rPr>
          <w:rFonts w:ascii="Times New Roman" w:hAnsi="Times New Roman" w:cs="Times New Roman"/>
          <w:sz w:val="22"/>
          <w:szCs w:val="22"/>
        </w:rPr>
        <w:t>.</w:t>
      </w:r>
    </w:p>
    <w:p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5018B">
        <w:rPr>
          <w:rFonts w:ascii="Times New Roman" w:hAnsi="Times New Roman" w:cs="Times New Roman"/>
          <w:sz w:val="22"/>
          <w:szCs w:val="22"/>
        </w:rPr>
        <w:t>The following table are the remaining contractual maturities of financial liabilities at the reporting date.</w:t>
      </w:r>
      <w:r>
        <w:rPr>
          <w:rFonts w:ascii="Times New Roman" w:hAnsi="Times New Roman" w:cs="Times New Roman"/>
          <w:sz w:val="22"/>
          <w:szCs w:val="22"/>
        </w:rPr>
        <w:t xml:space="preserve"> </w:t>
      </w:r>
      <w:r w:rsidRPr="00E5018B">
        <w:rPr>
          <w:rFonts w:ascii="Times New Roman" w:hAnsi="Times New Roman" w:cs="Times New Roman"/>
          <w:sz w:val="22"/>
          <w:szCs w:val="22"/>
        </w:rPr>
        <w:t>The amounts are gross and undiscounted and include contractual interest payments and exclude the impact of netting agreements.</w:t>
      </w:r>
    </w:p>
    <w:p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tbl>
      <w:tblPr>
        <w:tblpPr w:leftFromText="180" w:rightFromText="180" w:vertAnchor="text" w:horzAnchor="margin" w:tblpX="900" w:tblpY="2"/>
        <w:tblW w:w="8922" w:type="dxa"/>
        <w:tblLayout w:type="fixed"/>
        <w:tblCellMar>
          <w:left w:w="79" w:type="dxa"/>
          <w:right w:w="79" w:type="dxa"/>
        </w:tblCellMar>
        <w:tblLook w:val="0000" w:firstRow="0" w:lastRow="0" w:firstColumn="0" w:lastColumn="0" w:noHBand="0" w:noVBand="0"/>
      </w:tblPr>
      <w:tblGrid>
        <w:gridCol w:w="2250"/>
        <w:gridCol w:w="900"/>
        <w:gridCol w:w="184"/>
        <w:gridCol w:w="986"/>
        <w:gridCol w:w="180"/>
        <w:gridCol w:w="986"/>
        <w:gridCol w:w="180"/>
        <w:gridCol w:w="986"/>
        <w:gridCol w:w="180"/>
        <w:gridCol w:w="998"/>
        <w:gridCol w:w="180"/>
        <w:gridCol w:w="905"/>
        <w:gridCol w:w="7"/>
      </w:tblGrid>
      <w:tr w:rsidR="0003228B" w:rsidRPr="00B7145C" w:rsidTr="00327150">
        <w:trPr>
          <w:gridAfter w:val="1"/>
          <w:wAfter w:w="7" w:type="dxa"/>
          <w:trHeight w:val="288"/>
        </w:trPr>
        <w:tc>
          <w:tcPr>
            <w:tcW w:w="2250" w:type="dxa"/>
            <w:shd w:val="clear" w:color="auto" w:fill="auto"/>
          </w:tcPr>
          <w:p w:rsidR="0003228B" w:rsidRPr="00B7145C" w:rsidRDefault="0003228B" w:rsidP="0003228B">
            <w:pPr>
              <w:ind w:left="180"/>
              <w:rPr>
                <w:rFonts w:ascii="Times New Roman" w:hAnsi="Times New Roman" w:cs="Times New Roman"/>
                <w:b/>
                <w:bCs/>
                <w:i/>
                <w:iCs/>
                <w:sz w:val="22"/>
                <w:szCs w:val="22"/>
              </w:rPr>
            </w:pPr>
          </w:p>
        </w:tc>
        <w:tc>
          <w:tcPr>
            <w:tcW w:w="6665" w:type="dxa"/>
            <w:gridSpan w:val="11"/>
            <w:shd w:val="clear" w:color="auto" w:fill="auto"/>
          </w:tcPr>
          <w:p w:rsidR="0003228B" w:rsidRPr="00B7145C" w:rsidRDefault="0003228B"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46"/>
              <w:jc w:val="center"/>
              <w:rPr>
                <w:rFonts w:ascii="Times New Roman" w:hAnsi="Times New Roman" w:cs="Times New Roman"/>
                <w:b/>
                <w:bCs/>
                <w:sz w:val="22"/>
                <w:szCs w:val="22"/>
              </w:rPr>
            </w:pPr>
            <w:r w:rsidRPr="00B7145C">
              <w:rPr>
                <w:rFonts w:ascii="Times New Roman" w:hAnsi="Times New Roman" w:cs="Times New Roman"/>
                <w:b/>
                <w:bCs/>
                <w:sz w:val="22"/>
                <w:szCs w:val="22"/>
              </w:rPr>
              <w:t>Financial statements in which the equity method is applied/</w:t>
            </w:r>
          </w:p>
          <w:p w:rsidR="0003228B" w:rsidRPr="00B7145C" w:rsidRDefault="0003228B" w:rsidP="0003228B">
            <w:pPr>
              <w:pStyle w:val="acctfourfigures"/>
              <w:tabs>
                <w:tab w:val="clear" w:pos="765"/>
              </w:tabs>
              <w:spacing w:line="240" w:lineRule="atLeast"/>
              <w:ind w:right="11"/>
              <w:jc w:val="center"/>
              <w:rPr>
                <w:i/>
                <w:iCs/>
                <w:szCs w:val="22"/>
                <w:lang w:bidi="th-TH"/>
              </w:rPr>
            </w:pPr>
            <w:r w:rsidRPr="00B7145C">
              <w:rPr>
                <w:b/>
                <w:bCs/>
                <w:szCs w:val="22"/>
              </w:rPr>
              <w:t>Separate financial statements</w:t>
            </w:r>
          </w:p>
        </w:tc>
      </w:tr>
      <w:tr w:rsidR="0003228B" w:rsidRPr="00B7145C" w:rsidTr="00327150">
        <w:trPr>
          <w:gridAfter w:val="1"/>
          <w:wAfter w:w="7" w:type="dxa"/>
          <w:trHeight w:val="288"/>
        </w:trPr>
        <w:tc>
          <w:tcPr>
            <w:tcW w:w="2250" w:type="dxa"/>
            <w:shd w:val="clear" w:color="auto" w:fill="auto"/>
            <w:vAlign w:val="bottom"/>
          </w:tcPr>
          <w:p w:rsidR="0003228B" w:rsidRPr="00B7145C" w:rsidRDefault="0003228B"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color w:val="0000FF"/>
                <w:sz w:val="22"/>
                <w:szCs w:val="22"/>
                <w:cs/>
              </w:rPr>
            </w:pPr>
          </w:p>
        </w:tc>
        <w:tc>
          <w:tcPr>
            <w:tcW w:w="900" w:type="dxa"/>
            <w:shd w:val="clear" w:color="auto" w:fill="auto"/>
            <w:vAlign w:val="bottom"/>
          </w:tcPr>
          <w:p w:rsidR="0003228B" w:rsidRPr="00B7145C" w:rsidRDefault="0003228B" w:rsidP="0003228B">
            <w:pPr>
              <w:pStyle w:val="acctfourfigures"/>
              <w:tabs>
                <w:tab w:val="clear" w:pos="765"/>
              </w:tabs>
              <w:spacing w:line="240" w:lineRule="atLeast"/>
              <w:ind w:left="-79" w:right="-79"/>
              <w:jc w:val="center"/>
              <w:rPr>
                <w:szCs w:val="22"/>
                <w:lang w:bidi="th-TH"/>
              </w:rPr>
            </w:pPr>
          </w:p>
        </w:tc>
        <w:tc>
          <w:tcPr>
            <w:tcW w:w="184" w:type="dxa"/>
            <w:shd w:val="clear" w:color="auto" w:fill="auto"/>
            <w:vAlign w:val="bottom"/>
          </w:tcPr>
          <w:p w:rsidR="0003228B" w:rsidRPr="00B7145C" w:rsidRDefault="0003228B" w:rsidP="0003228B">
            <w:pPr>
              <w:pStyle w:val="acctfourfigures"/>
              <w:tabs>
                <w:tab w:val="clear" w:pos="765"/>
                <w:tab w:val="decimal" w:pos="371"/>
              </w:tabs>
              <w:spacing w:line="240" w:lineRule="atLeast"/>
              <w:ind w:left="-79" w:right="-79"/>
              <w:jc w:val="center"/>
              <w:rPr>
                <w:szCs w:val="22"/>
              </w:rPr>
            </w:pPr>
          </w:p>
        </w:tc>
        <w:tc>
          <w:tcPr>
            <w:tcW w:w="5581" w:type="dxa"/>
            <w:gridSpan w:val="9"/>
            <w:shd w:val="clear" w:color="auto" w:fill="auto"/>
            <w:vAlign w:val="bottom"/>
          </w:tcPr>
          <w:p w:rsidR="0003228B" w:rsidRPr="00B7145C" w:rsidRDefault="0003228B" w:rsidP="0003228B">
            <w:pPr>
              <w:pStyle w:val="acctfourfigures"/>
              <w:tabs>
                <w:tab w:val="clear" w:pos="765"/>
              </w:tabs>
              <w:spacing w:line="240" w:lineRule="atLeast"/>
              <w:ind w:left="-79" w:right="-79"/>
              <w:jc w:val="center"/>
              <w:rPr>
                <w:szCs w:val="22"/>
                <w:cs/>
                <w:lang w:bidi="th-TH"/>
              </w:rPr>
            </w:pPr>
            <w:r w:rsidRPr="00B7145C">
              <w:rPr>
                <w:szCs w:val="22"/>
                <w:lang w:bidi="th-TH"/>
              </w:rPr>
              <w:t>Contractual cash flows</w:t>
            </w:r>
          </w:p>
        </w:tc>
      </w:tr>
      <w:tr w:rsidR="0003228B" w:rsidRPr="00B7145C" w:rsidTr="00327150">
        <w:trPr>
          <w:gridAfter w:val="1"/>
          <w:wAfter w:w="7" w:type="dxa"/>
          <w:trHeight w:val="288"/>
        </w:trPr>
        <w:tc>
          <w:tcPr>
            <w:tcW w:w="2250" w:type="dxa"/>
            <w:shd w:val="clear" w:color="auto" w:fill="auto"/>
            <w:vAlign w:val="bottom"/>
          </w:tcPr>
          <w:p w:rsidR="0003228B" w:rsidRPr="00B7145C" w:rsidRDefault="00C367B4"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December 2020</w:t>
            </w:r>
          </w:p>
        </w:tc>
        <w:tc>
          <w:tcPr>
            <w:tcW w:w="900" w:type="dxa"/>
            <w:shd w:val="clear" w:color="auto" w:fill="auto"/>
            <w:vAlign w:val="bottom"/>
          </w:tcPr>
          <w:p w:rsidR="0003228B" w:rsidRPr="00B7145C" w:rsidRDefault="0003228B" w:rsidP="0003228B">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4" w:type="dxa"/>
            <w:shd w:val="clear" w:color="auto" w:fill="auto"/>
            <w:vAlign w:val="bottom"/>
          </w:tcPr>
          <w:p w:rsidR="0003228B" w:rsidRPr="00B7145C" w:rsidRDefault="0003228B" w:rsidP="0003228B">
            <w:pPr>
              <w:pStyle w:val="acctfourfigures"/>
              <w:tabs>
                <w:tab w:val="clear" w:pos="765"/>
                <w:tab w:val="decimal" w:pos="371"/>
              </w:tabs>
              <w:spacing w:line="240" w:lineRule="atLeast"/>
              <w:ind w:left="-79" w:right="-79"/>
              <w:jc w:val="center"/>
              <w:rPr>
                <w:szCs w:val="22"/>
              </w:rPr>
            </w:pPr>
          </w:p>
        </w:tc>
        <w:tc>
          <w:tcPr>
            <w:tcW w:w="986" w:type="dxa"/>
            <w:shd w:val="clear" w:color="auto" w:fill="auto"/>
            <w:vAlign w:val="bottom"/>
          </w:tcPr>
          <w:p w:rsidR="0003228B" w:rsidRPr="00B7145C" w:rsidRDefault="0003228B" w:rsidP="0003228B">
            <w:pPr>
              <w:pStyle w:val="acctfourfigures"/>
              <w:tabs>
                <w:tab w:val="clear" w:pos="765"/>
              </w:tabs>
              <w:ind w:left="-79" w:right="-79"/>
              <w:jc w:val="center"/>
              <w:rPr>
                <w:szCs w:val="22"/>
                <w:lang w:bidi="th-TH"/>
              </w:rPr>
            </w:pPr>
            <w:r w:rsidRPr="00B7145C">
              <w:rPr>
                <w:szCs w:val="22"/>
                <w:lang w:bidi="th-TH"/>
              </w:rPr>
              <w:t>1 year</w:t>
            </w:r>
          </w:p>
          <w:p w:rsidR="0003228B" w:rsidRPr="00B7145C" w:rsidRDefault="0003228B" w:rsidP="0003228B">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rsidR="0003228B" w:rsidRPr="00B7145C" w:rsidRDefault="0003228B" w:rsidP="0003228B">
            <w:pPr>
              <w:pStyle w:val="acctfourfigures"/>
              <w:tabs>
                <w:tab w:val="clear" w:pos="765"/>
                <w:tab w:val="decimal" w:pos="371"/>
              </w:tabs>
              <w:spacing w:line="240" w:lineRule="atLeast"/>
              <w:ind w:left="-79" w:right="-79"/>
              <w:jc w:val="center"/>
              <w:rPr>
                <w:szCs w:val="22"/>
              </w:rPr>
            </w:pPr>
          </w:p>
        </w:tc>
        <w:tc>
          <w:tcPr>
            <w:tcW w:w="986" w:type="dxa"/>
            <w:shd w:val="clear" w:color="auto" w:fill="auto"/>
            <w:vAlign w:val="bottom"/>
          </w:tcPr>
          <w:p w:rsidR="00327150" w:rsidRDefault="0003228B" w:rsidP="0003228B">
            <w:pPr>
              <w:pStyle w:val="acctfourfigures"/>
              <w:tabs>
                <w:tab w:val="clear" w:pos="765"/>
              </w:tabs>
              <w:spacing w:line="240" w:lineRule="atLeast"/>
              <w:ind w:left="-79" w:right="-79"/>
              <w:jc w:val="center"/>
              <w:rPr>
                <w:szCs w:val="22"/>
                <w:lang w:val="en-US" w:bidi="th-TH"/>
              </w:rPr>
            </w:pPr>
            <w:r w:rsidRPr="00B7145C">
              <w:rPr>
                <w:szCs w:val="22"/>
                <w:lang w:val="en-US" w:bidi="th-TH"/>
              </w:rPr>
              <w:t xml:space="preserve">More than 1 year but less than </w:t>
            </w:r>
          </w:p>
          <w:p w:rsidR="0003228B" w:rsidRPr="00B7145C" w:rsidRDefault="0003228B" w:rsidP="0003228B">
            <w:pPr>
              <w:pStyle w:val="acctfourfigures"/>
              <w:tabs>
                <w:tab w:val="clear" w:pos="765"/>
              </w:tabs>
              <w:spacing w:line="240" w:lineRule="atLeast"/>
              <w:ind w:left="-79" w:right="-79"/>
              <w:jc w:val="center"/>
              <w:rPr>
                <w:szCs w:val="22"/>
                <w:rtl/>
                <w:cs/>
                <w:lang w:val="en-US" w:bidi="th-TH"/>
              </w:rPr>
            </w:pPr>
            <w:r w:rsidRPr="00B7145C">
              <w:rPr>
                <w:szCs w:val="22"/>
                <w:lang w:val="en-US" w:bidi="th-TH"/>
              </w:rPr>
              <w:t>2 years</w:t>
            </w:r>
          </w:p>
        </w:tc>
        <w:tc>
          <w:tcPr>
            <w:tcW w:w="180" w:type="dxa"/>
            <w:shd w:val="clear" w:color="auto" w:fill="auto"/>
            <w:vAlign w:val="bottom"/>
          </w:tcPr>
          <w:p w:rsidR="0003228B" w:rsidRPr="00B7145C" w:rsidRDefault="0003228B" w:rsidP="0003228B">
            <w:pPr>
              <w:pStyle w:val="acctfourfigures"/>
              <w:tabs>
                <w:tab w:val="clear" w:pos="765"/>
                <w:tab w:val="decimal" w:pos="371"/>
              </w:tabs>
              <w:spacing w:line="240" w:lineRule="atLeast"/>
              <w:ind w:left="-79" w:right="-79"/>
              <w:jc w:val="center"/>
              <w:rPr>
                <w:szCs w:val="22"/>
              </w:rPr>
            </w:pPr>
          </w:p>
        </w:tc>
        <w:tc>
          <w:tcPr>
            <w:tcW w:w="986" w:type="dxa"/>
            <w:vAlign w:val="bottom"/>
          </w:tcPr>
          <w:p w:rsidR="00327150" w:rsidRDefault="0003228B" w:rsidP="0003228B">
            <w:pPr>
              <w:pStyle w:val="acctfourfigures"/>
              <w:tabs>
                <w:tab w:val="clear" w:pos="765"/>
              </w:tabs>
              <w:spacing w:line="240" w:lineRule="atLeast"/>
              <w:ind w:left="-79" w:right="-79"/>
              <w:jc w:val="center"/>
              <w:rPr>
                <w:szCs w:val="22"/>
                <w:lang w:val="en-US" w:bidi="th-TH"/>
              </w:rPr>
            </w:pPr>
            <w:r w:rsidRPr="00B7145C">
              <w:rPr>
                <w:szCs w:val="22"/>
                <w:lang w:val="en-US" w:bidi="th-TH"/>
              </w:rPr>
              <w:t xml:space="preserve">More than 2 years but less than </w:t>
            </w:r>
          </w:p>
          <w:p w:rsidR="0003228B" w:rsidRPr="00B7145C" w:rsidRDefault="0003228B" w:rsidP="0003228B">
            <w:pPr>
              <w:pStyle w:val="acctfourfigures"/>
              <w:tabs>
                <w:tab w:val="clear" w:pos="765"/>
              </w:tabs>
              <w:spacing w:line="240" w:lineRule="atLeast"/>
              <w:ind w:left="-79" w:right="-79"/>
              <w:jc w:val="center"/>
              <w:rPr>
                <w:szCs w:val="22"/>
                <w:cs/>
                <w:lang w:val="en-US" w:bidi="th-TH"/>
              </w:rPr>
            </w:pPr>
            <w:r w:rsidRPr="00B7145C">
              <w:rPr>
                <w:szCs w:val="22"/>
                <w:lang w:val="en-US" w:bidi="th-TH"/>
              </w:rPr>
              <w:t>5 years</w:t>
            </w:r>
          </w:p>
        </w:tc>
        <w:tc>
          <w:tcPr>
            <w:tcW w:w="180" w:type="dxa"/>
            <w:vAlign w:val="bottom"/>
          </w:tcPr>
          <w:p w:rsidR="0003228B" w:rsidRPr="00B7145C" w:rsidRDefault="0003228B" w:rsidP="0003228B">
            <w:pPr>
              <w:pStyle w:val="acctfourfigures"/>
              <w:tabs>
                <w:tab w:val="clear" w:pos="765"/>
                <w:tab w:val="decimal" w:pos="371"/>
              </w:tabs>
              <w:spacing w:line="240" w:lineRule="atLeast"/>
              <w:ind w:left="-79" w:right="-79"/>
              <w:jc w:val="center"/>
              <w:rPr>
                <w:szCs w:val="22"/>
                <w:cs/>
                <w:lang w:bidi="th-TH"/>
              </w:rPr>
            </w:pPr>
          </w:p>
        </w:tc>
        <w:tc>
          <w:tcPr>
            <w:tcW w:w="998" w:type="dxa"/>
            <w:shd w:val="clear" w:color="auto" w:fill="auto"/>
            <w:vAlign w:val="bottom"/>
          </w:tcPr>
          <w:p w:rsidR="0003228B" w:rsidRPr="00B7145C" w:rsidRDefault="0003228B" w:rsidP="0003228B">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rsidR="0003228B" w:rsidRPr="00B7145C" w:rsidRDefault="0003228B" w:rsidP="0003228B">
            <w:pPr>
              <w:pStyle w:val="acctfourfigures"/>
              <w:tabs>
                <w:tab w:val="clear" w:pos="765"/>
                <w:tab w:val="decimal" w:pos="371"/>
              </w:tabs>
              <w:spacing w:line="240" w:lineRule="atLeast"/>
              <w:ind w:left="-79" w:right="-79"/>
              <w:jc w:val="center"/>
              <w:rPr>
                <w:szCs w:val="22"/>
              </w:rPr>
            </w:pPr>
          </w:p>
        </w:tc>
        <w:tc>
          <w:tcPr>
            <w:tcW w:w="905" w:type="dxa"/>
            <w:shd w:val="clear" w:color="auto" w:fill="auto"/>
            <w:vAlign w:val="bottom"/>
          </w:tcPr>
          <w:p w:rsidR="0003228B" w:rsidRPr="00B7145C" w:rsidRDefault="0003228B" w:rsidP="0003228B">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03228B" w:rsidRPr="00B7145C" w:rsidTr="00327150">
        <w:tc>
          <w:tcPr>
            <w:tcW w:w="2250" w:type="dxa"/>
            <w:shd w:val="clear" w:color="auto" w:fill="auto"/>
          </w:tcPr>
          <w:p w:rsidR="0003228B" w:rsidRPr="00B7145C" w:rsidRDefault="0003228B"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rPr>
            </w:pPr>
          </w:p>
        </w:tc>
        <w:tc>
          <w:tcPr>
            <w:tcW w:w="6672" w:type="dxa"/>
            <w:gridSpan w:val="12"/>
            <w:shd w:val="clear" w:color="auto" w:fill="auto"/>
          </w:tcPr>
          <w:p w:rsidR="0003228B" w:rsidRPr="00B7145C" w:rsidRDefault="00C367B4" w:rsidP="00C367B4">
            <w:pPr>
              <w:pStyle w:val="acctfourfigures"/>
              <w:tabs>
                <w:tab w:val="clear" w:pos="765"/>
              </w:tabs>
              <w:spacing w:line="240" w:lineRule="atLeast"/>
              <w:ind w:right="11"/>
              <w:jc w:val="center"/>
              <w:rPr>
                <w:i/>
                <w:iCs/>
                <w:szCs w:val="22"/>
                <w:lang w:bidi="th-TH"/>
              </w:rPr>
            </w:pPr>
            <w:r w:rsidRPr="00B7145C">
              <w:rPr>
                <w:i/>
                <w:iCs/>
                <w:szCs w:val="22"/>
                <w:lang w:bidi="th-TH"/>
              </w:rPr>
              <w:t>(in thousand Baht)</w:t>
            </w:r>
          </w:p>
        </w:tc>
      </w:tr>
      <w:tr w:rsidR="0003228B" w:rsidRPr="00B7145C" w:rsidTr="00327150">
        <w:trPr>
          <w:gridAfter w:val="1"/>
          <w:wAfter w:w="7" w:type="dxa"/>
          <w:cantSplit/>
        </w:trPr>
        <w:tc>
          <w:tcPr>
            <w:tcW w:w="2250" w:type="dxa"/>
            <w:shd w:val="clear" w:color="auto" w:fill="auto"/>
          </w:tcPr>
          <w:p w:rsidR="0003228B" w:rsidRPr="00B7145C" w:rsidRDefault="00020BFC"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sidRPr="00B7145C">
              <w:rPr>
                <w:rFonts w:ascii="Times New Roman" w:hAnsi="Times New Roman" w:cs="Times New Roman"/>
                <w:b/>
                <w:bCs/>
                <w:i/>
                <w:iCs/>
                <w:sz w:val="22"/>
                <w:szCs w:val="22"/>
              </w:rPr>
              <w:t>Financial Liabilities</w:t>
            </w:r>
          </w:p>
        </w:tc>
        <w:tc>
          <w:tcPr>
            <w:tcW w:w="900" w:type="dxa"/>
            <w:shd w:val="clear" w:color="auto" w:fill="auto"/>
          </w:tcPr>
          <w:p w:rsidR="0003228B" w:rsidRPr="00B7145C" w:rsidRDefault="0003228B" w:rsidP="0003228B">
            <w:pPr>
              <w:pStyle w:val="acctfourfigures"/>
              <w:tabs>
                <w:tab w:val="clear" w:pos="765"/>
              </w:tabs>
              <w:spacing w:line="240" w:lineRule="atLeast"/>
              <w:ind w:right="101"/>
              <w:jc w:val="center"/>
              <w:rPr>
                <w:szCs w:val="22"/>
              </w:rPr>
            </w:pPr>
          </w:p>
        </w:tc>
        <w:tc>
          <w:tcPr>
            <w:tcW w:w="184" w:type="dxa"/>
            <w:shd w:val="clear" w:color="auto" w:fill="auto"/>
          </w:tcPr>
          <w:p w:rsidR="0003228B" w:rsidRPr="00B7145C" w:rsidRDefault="0003228B" w:rsidP="0003228B">
            <w:pPr>
              <w:pStyle w:val="acctfourfigures"/>
              <w:spacing w:line="240" w:lineRule="atLeast"/>
              <w:rPr>
                <w:szCs w:val="22"/>
              </w:rPr>
            </w:pPr>
          </w:p>
        </w:tc>
        <w:tc>
          <w:tcPr>
            <w:tcW w:w="986" w:type="dxa"/>
            <w:shd w:val="clear" w:color="auto" w:fill="auto"/>
          </w:tcPr>
          <w:p w:rsidR="0003228B" w:rsidRPr="00B7145C" w:rsidRDefault="0003228B" w:rsidP="0003228B">
            <w:pPr>
              <w:pStyle w:val="acctfourfigures"/>
              <w:tabs>
                <w:tab w:val="clear" w:pos="765"/>
              </w:tabs>
              <w:spacing w:line="240" w:lineRule="atLeast"/>
              <w:ind w:right="101"/>
              <w:jc w:val="right"/>
              <w:rPr>
                <w:b/>
                <w:bCs/>
                <w:szCs w:val="22"/>
              </w:rPr>
            </w:pPr>
          </w:p>
        </w:tc>
        <w:tc>
          <w:tcPr>
            <w:tcW w:w="180" w:type="dxa"/>
            <w:shd w:val="clear" w:color="auto" w:fill="auto"/>
          </w:tcPr>
          <w:p w:rsidR="0003228B" w:rsidRPr="00B7145C" w:rsidRDefault="0003228B" w:rsidP="0003228B">
            <w:pPr>
              <w:pStyle w:val="acctfourfigures"/>
              <w:tabs>
                <w:tab w:val="decimal" w:pos="911"/>
              </w:tabs>
              <w:spacing w:line="240" w:lineRule="atLeast"/>
              <w:ind w:right="-169"/>
              <w:rPr>
                <w:b/>
                <w:bCs/>
                <w:szCs w:val="22"/>
              </w:rPr>
            </w:pPr>
          </w:p>
        </w:tc>
        <w:tc>
          <w:tcPr>
            <w:tcW w:w="986" w:type="dxa"/>
            <w:shd w:val="clear" w:color="auto" w:fill="auto"/>
          </w:tcPr>
          <w:p w:rsidR="0003228B" w:rsidRPr="00B7145C" w:rsidRDefault="0003228B" w:rsidP="0003228B">
            <w:pPr>
              <w:pStyle w:val="acctfourfigures"/>
              <w:tabs>
                <w:tab w:val="decimal" w:pos="911"/>
              </w:tabs>
              <w:spacing w:line="240" w:lineRule="atLeast"/>
              <w:ind w:right="-169"/>
              <w:jc w:val="center"/>
              <w:rPr>
                <w:b/>
                <w:bCs/>
                <w:szCs w:val="22"/>
              </w:rPr>
            </w:pPr>
          </w:p>
        </w:tc>
        <w:tc>
          <w:tcPr>
            <w:tcW w:w="180" w:type="dxa"/>
            <w:shd w:val="clear" w:color="auto" w:fill="auto"/>
          </w:tcPr>
          <w:p w:rsidR="0003228B" w:rsidRPr="00B7145C" w:rsidRDefault="0003228B" w:rsidP="0003228B">
            <w:pPr>
              <w:pStyle w:val="acctfourfigures"/>
              <w:tabs>
                <w:tab w:val="clear" w:pos="765"/>
                <w:tab w:val="decimal" w:pos="461"/>
              </w:tabs>
              <w:spacing w:line="240" w:lineRule="atLeast"/>
              <w:ind w:right="-169"/>
              <w:rPr>
                <w:b/>
                <w:bCs/>
                <w:szCs w:val="22"/>
                <w:lang w:bidi="th-TH"/>
              </w:rPr>
            </w:pPr>
          </w:p>
        </w:tc>
        <w:tc>
          <w:tcPr>
            <w:tcW w:w="986" w:type="dxa"/>
          </w:tcPr>
          <w:p w:rsidR="0003228B" w:rsidRPr="00B7145C" w:rsidRDefault="0003228B" w:rsidP="0003228B">
            <w:pPr>
              <w:pStyle w:val="acctfourfigures"/>
              <w:tabs>
                <w:tab w:val="decimal" w:pos="911"/>
              </w:tabs>
              <w:spacing w:line="240" w:lineRule="atLeast"/>
              <w:ind w:right="-169"/>
              <w:jc w:val="center"/>
              <w:rPr>
                <w:b/>
                <w:bCs/>
                <w:szCs w:val="22"/>
              </w:rPr>
            </w:pPr>
          </w:p>
        </w:tc>
        <w:tc>
          <w:tcPr>
            <w:tcW w:w="180" w:type="dxa"/>
          </w:tcPr>
          <w:p w:rsidR="0003228B" w:rsidRPr="00B7145C" w:rsidRDefault="0003228B" w:rsidP="0003228B">
            <w:pPr>
              <w:pStyle w:val="acctfourfigures"/>
              <w:tabs>
                <w:tab w:val="decimal" w:pos="911"/>
              </w:tabs>
              <w:spacing w:line="240" w:lineRule="atLeast"/>
              <w:ind w:right="-169"/>
              <w:jc w:val="center"/>
              <w:rPr>
                <w:b/>
                <w:bCs/>
                <w:szCs w:val="22"/>
              </w:rPr>
            </w:pPr>
          </w:p>
        </w:tc>
        <w:tc>
          <w:tcPr>
            <w:tcW w:w="998" w:type="dxa"/>
            <w:shd w:val="clear" w:color="auto" w:fill="auto"/>
          </w:tcPr>
          <w:p w:rsidR="0003228B" w:rsidRPr="00B7145C" w:rsidRDefault="0003228B" w:rsidP="0003228B">
            <w:pPr>
              <w:pStyle w:val="acctfourfigures"/>
              <w:tabs>
                <w:tab w:val="decimal" w:pos="911"/>
              </w:tabs>
              <w:spacing w:line="240" w:lineRule="atLeast"/>
              <w:ind w:right="-169"/>
              <w:jc w:val="center"/>
              <w:rPr>
                <w:b/>
                <w:bCs/>
                <w:szCs w:val="22"/>
              </w:rPr>
            </w:pPr>
          </w:p>
        </w:tc>
        <w:tc>
          <w:tcPr>
            <w:tcW w:w="180" w:type="dxa"/>
            <w:shd w:val="clear" w:color="auto" w:fill="auto"/>
          </w:tcPr>
          <w:p w:rsidR="0003228B" w:rsidRPr="00B7145C" w:rsidRDefault="0003228B" w:rsidP="0003228B">
            <w:pPr>
              <w:pStyle w:val="acctfourfigures"/>
              <w:tabs>
                <w:tab w:val="decimal" w:pos="911"/>
              </w:tabs>
              <w:spacing w:line="240" w:lineRule="atLeast"/>
              <w:ind w:right="-169"/>
              <w:rPr>
                <w:b/>
                <w:bCs/>
                <w:szCs w:val="22"/>
              </w:rPr>
            </w:pPr>
          </w:p>
        </w:tc>
        <w:tc>
          <w:tcPr>
            <w:tcW w:w="905" w:type="dxa"/>
            <w:shd w:val="clear" w:color="auto" w:fill="auto"/>
          </w:tcPr>
          <w:p w:rsidR="0003228B" w:rsidRPr="00B7145C" w:rsidRDefault="0003228B" w:rsidP="0003228B">
            <w:pPr>
              <w:pStyle w:val="acctfourfigures"/>
              <w:tabs>
                <w:tab w:val="clear" w:pos="765"/>
                <w:tab w:val="decimal" w:pos="742"/>
              </w:tabs>
              <w:spacing w:line="240" w:lineRule="atLeast"/>
              <w:ind w:right="-169"/>
              <w:rPr>
                <w:b/>
                <w:bCs/>
                <w:szCs w:val="22"/>
              </w:rPr>
            </w:pPr>
          </w:p>
        </w:tc>
      </w:tr>
      <w:tr w:rsidR="0003228B" w:rsidRPr="00B7145C" w:rsidTr="00327150">
        <w:trPr>
          <w:gridAfter w:val="1"/>
          <w:wAfter w:w="7" w:type="dxa"/>
          <w:cantSplit/>
        </w:trPr>
        <w:tc>
          <w:tcPr>
            <w:tcW w:w="2250" w:type="dxa"/>
            <w:shd w:val="clear" w:color="auto" w:fill="auto"/>
          </w:tcPr>
          <w:p w:rsidR="0003228B" w:rsidRPr="00B7145C" w:rsidRDefault="00020BFC"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900" w:type="dxa"/>
            <w:shd w:val="clear" w:color="auto" w:fill="auto"/>
          </w:tcPr>
          <w:p w:rsidR="0003228B" w:rsidRPr="00B7145C" w:rsidRDefault="00327150" w:rsidP="00327150">
            <w:pPr>
              <w:pStyle w:val="acctfourfigures"/>
              <w:tabs>
                <w:tab w:val="clear" w:pos="765"/>
                <w:tab w:val="decimal" w:pos="733"/>
              </w:tabs>
              <w:spacing w:line="240" w:lineRule="atLeast"/>
              <w:ind w:right="-82"/>
              <w:rPr>
                <w:szCs w:val="22"/>
              </w:rPr>
            </w:pPr>
            <w:r>
              <w:rPr>
                <w:szCs w:val="22"/>
              </w:rPr>
              <w:t>84</w:t>
            </w:r>
          </w:p>
        </w:tc>
        <w:tc>
          <w:tcPr>
            <w:tcW w:w="184" w:type="dxa"/>
            <w:shd w:val="clear" w:color="auto" w:fill="auto"/>
          </w:tcPr>
          <w:p w:rsidR="0003228B" w:rsidRPr="00B7145C" w:rsidRDefault="0003228B" w:rsidP="0003228B">
            <w:pPr>
              <w:pStyle w:val="acctfourfigures"/>
              <w:spacing w:line="240" w:lineRule="atLeast"/>
              <w:rPr>
                <w:szCs w:val="22"/>
              </w:rPr>
            </w:pPr>
          </w:p>
        </w:tc>
        <w:tc>
          <w:tcPr>
            <w:tcW w:w="986" w:type="dxa"/>
            <w:shd w:val="clear" w:color="auto" w:fill="auto"/>
          </w:tcPr>
          <w:p w:rsidR="0003228B" w:rsidRPr="00B7145C" w:rsidRDefault="00327150" w:rsidP="00327150">
            <w:pPr>
              <w:pStyle w:val="acctfourfigures"/>
              <w:tabs>
                <w:tab w:val="clear" w:pos="765"/>
                <w:tab w:val="decimal" w:pos="733"/>
              </w:tabs>
              <w:spacing w:line="240" w:lineRule="atLeast"/>
              <w:ind w:right="-82"/>
              <w:rPr>
                <w:szCs w:val="22"/>
              </w:rPr>
            </w:pPr>
            <w:r>
              <w:rPr>
                <w:szCs w:val="22"/>
              </w:rPr>
              <w:t>84</w:t>
            </w:r>
          </w:p>
        </w:tc>
        <w:tc>
          <w:tcPr>
            <w:tcW w:w="180" w:type="dxa"/>
            <w:shd w:val="clear" w:color="auto" w:fill="auto"/>
          </w:tcPr>
          <w:p w:rsidR="0003228B" w:rsidRPr="00B7145C" w:rsidRDefault="0003228B" w:rsidP="0003228B">
            <w:pPr>
              <w:pStyle w:val="acctfourfigures"/>
              <w:tabs>
                <w:tab w:val="decimal" w:pos="911"/>
              </w:tabs>
              <w:spacing w:line="240" w:lineRule="atLeast"/>
              <w:ind w:right="-169"/>
              <w:rPr>
                <w:szCs w:val="22"/>
              </w:rPr>
            </w:pPr>
          </w:p>
        </w:tc>
        <w:tc>
          <w:tcPr>
            <w:tcW w:w="986" w:type="dxa"/>
            <w:shd w:val="clear" w:color="auto" w:fill="auto"/>
          </w:tcPr>
          <w:p w:rsidR="0003228B"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03228B" w:rsidRPr="00B7145C" w:rsidRDefault="0003228B" w:rsidP="0003228B">
            <w:pPr>
              <w:pStyle w:val="acctfourfigures"/>
              <w:tabs>
                <w:tab w:val="clear" w:pos="765"/>
                <w:tab w:val="decimal" w:pos="461"/>
              </w:tabs>
              <w:spacing w:line="240" w:lineRule="atLeast"/>
              <w:ind w:right="-169"/>
              <w:rPr>
                <w:szCs w:val="22"/>
                <w:lang w:bidi="th-TH"/>
              </w:rPr>
            </w:pPr>
          </w:p>
        </w:tc>
        <w:tc>
          <w:tcPr>
            <w:tcW w:w="986" w:type="dxa"/>
          </w:tcPr>
          <w:p w:rsidR="0003228B"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tcPr>
          <w:p w:rsidR="0003228B" w:rsidRPr="00B7145C" w:rsidRDefault="0003228B" w:rsidP="0003228B">
            <w:pPr>
              <w:pStyle w:val="acctfourfigures"/>
              <w:tabs>
                <w:tab w:val="clear" w:pos="765"/>
                <w:tab w:val="decimal" w:pos="821"/>
              </w:tabs>
              <w:spacing w:line="240" w:lineRule="atLeast"/>
              <w:ind w:right="-169"/>
              <w:rPr>
                <w:szCs w:val="22"/>
              </w:rPr>
            </w:pPr>
          </w:p>
        </w:tc>
        <w:tc>
          <w:tcPr>
            <w:tcW w:w="998" w:type="dxa"/>
            <w:shd w:val="clear" w:color="auto" w:fill="auto"/>
          </w:tcPr>
          <w:p w:rsidR="0003228B"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03228B" w:rsidRPr="00B7145C" w:rsidRDefault="0003228B" w:rsidP="0003228B">
            <w:pPr>
              <w:pStyle w:val="acctfourfigures"/>
              <w:tabs>
                <w:tab w:val="decimal" w:pos="732"/>
              </w:tabs>
              <w:spacing w:line="240" w:lineRule="atLeast"/>
              <w:ind w:right="-169"/>
              <w:rPr>
                <w:szCs w:val="22"/>
              </w:rPr>
            </w:pPr>
          </w:p>
        </w:tc>
        <w:tc>
          <w:tcPr>
            <w:tcW w:w="905" w:type="dxa"/>
            <w:shd w:val="clear" w:color="auto" w:fill="auto"/>
          </w:tcPr>
          <w:p w:rsidR="0003228B" w:rsidRPr="00B7145C" w:rsidRDefault="00327150" w:rsidP="0003228B">
            <w:pPr>
              <w:pStyle w:val="acctfourfigures"/>
              <w:tabs>
                <w:tab w:val="clear" w:pos="765"/>
                <w:tab w:val="decimal" w:pos="742"/>
              </w:tabs>
              <w:spacing w:line="240" w:lineRule="atLeast"/>
              <w:ind w:right="-169"/>
              <w:rPr>
                <w:szCs w:val="22"/>
              </w:rPr>
            </w:pPr>
            <w:r>
              <w:rPr>
                <w:szCs w:val="22"/>
              </w:rPr>
              <w:t>84</w:t>
            </w:r>
          </w:p>
        </w:tc>
      </w:tr>
      <w:tr w:rsidR="00327150" w:rsidRPr="00B7145C" w:rsidTr="00327150">
        <w:trPr>
          <w:gridAfter w:val="1"/>
          <w:wAfter w:w="7" w:type="dxa"/>
          <w:cantSplit/>
        </w:trPr>
        <w:tc>
          <w:tcPr>
            <w:tcW w:w="2250" w:type="dxa"/>
            <w:shd w:val="clear" w:color="auto" w:fill="auto"/>
          </w:tcPr>
          <w:p w:rsidR="00327150" w:rsidRPr="00B7145C" w:rsidRDefault="00327150" w:rsidP="0032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900"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r>
              <w:rPr>
                <w:szCs w:val="22"/>
              </w:rPr>
              <w:t>15,796</w:t>
            </w:r>
          </w:p>
        </w:tc>
        <w:tc>
          <w:tcPr>
            <w:tcW w:w="184" w:type="dxa"/>
            <w:shd w:val="clear" w:color="auto" w:fill="auto"/>
          </w:tcPr>
          <w:p w:rsidR="00327150" w:rsidRPr="00B7145C" w:rsidRDefault="00327150" w:rsidP="0003228B">
            <w:pPr>
              <w:pStyle w:val="acctfourfigures"/>
              <w:spacing w:line="240" w:lineRule="atLeast"/>
              <w:rPr>
                <w:szCs w:val="22"/>
              </w:rPr>
            </w:pPr>
          </w:p>
        </w:tc>
        <w:tc>
          <w:tcPr>
            <w:tcW w:w="986"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r>
              <w:rPr>
                <w:szCs w:val="22"/>
              </w:rPr>
              <w:t>15,796</w:t>
            </w:r>
          </w:p>
        </w:tc>
        <w:tc>
          <w:tcPr>
            <w:tcW w:w="180" w:type="dxa"/>
            <w:shd w:val="clear" w:color="auto" w:fill="auto"/>
          </w:tcPr>
          <w:p w:rsidR="00327150" w:rsidRPr="00B7145C" w:rsidRDefault="00327150" w:rsidP="0003228B">
            <w:pPr>
              <w:pStyle w:val="acctfourfigures"/>
              <w:tabs>
                <w:tab w:val="decimal" w:pos="911"/>
              </w:tabs>
              <w:spacing w:line="240" w:lineRule="atLeast"/>
              <w:ind w:right="-169"/>
              <w:rPr>
                <w:szCs w:val="22"/>
              </w:rPr>
            </w:pPr>
          </w:p>
        </w:tc>
        <w:tc>
          <w:tcPr>
            <w:tcW w:w="986"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327150" w:rsidRPr="00B7145C" w:rsidRDefault="00327150" w:rsidP="0003228B">
            <w:pPr>
              <w:pStyle w:val="acctfourfigures"/>
              <w:tabs>
                <w:tab w:val="clear" w:pos="765"/>
                <w:tab w:val="decimal" w:pos="461"/>
              </w:tabs>
              <w:spacing w:line="240" w:lineRule="atLeast"/>
              <w:ind w:right="-169"/>
              <w:rPr>
                <w:szCs w:val="22"/>
                <w:lang w:bidi="th-TH"/>
              </w:rPr>
            </w:pPr>
          </w:p>
        </w:tc>
        <w:tc>
          <w:tcPr>
            <w:tcW w:w="986" w:type="dxa"/>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tcPr>
          <w:p w:rsidR="00327150" w:rsidRPr="00B7145C" w:rsidRDefault="00327150" w:rsidP="0003228B">
            <w:pPr>
              <w:pStyle w:val="acctfourfigures"/>
              <w:tabs>
                <w:tab w:val="clear" w:pos="765"/>
                <w:tab w:val="decimal" w:pos="821"/>
              </w:tabs>
              <w:spacing w:line="240" w:lineRule="atLeast"/>
              <w:ind w:right="-169"/>
              <w:rPr>
                <w:szCs w:val="22"/>
              </w:rPr>
            </w:pPr>
          </w:p>
        </w:tc>
        <w:tc>
          <w:tcPr>
            <w:tcW w:w="998"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327150" w:rsidRPr="00B7145C" w:rsidRDefault="00327150" w:rsidP="0003228B">
            <w:pPr>
              <w:pStyle w:val="acctfourfigures"/>
              <w:tabs>
                <w:tab w:val="decimal" w:pos="732"/>
              </w:tabs>
              <w:spacing w:line="240" w:lineRule="atLeast"/>
              <w:ind w:right="-169"/>
              <w:rPr>
                <w:szCs w:val="22"/>
              </w:rPr>
            </w:pPr>
          </w:p>
        </w:tc>
        <w:tc>
          <w:tcPr>
            <w:tcW w:w="905" w:type="dxa"/>
            <w:shd w:val="clear" w:color="auto" w:fill="auto"/>
          </w:tcPr>
          <w:p w:rsidR="00327150" w:rsidRPr="00B7145C" w:rsidRDefault="00327150" w:rsidP="0003228B">
            <w:pPr>
              <w:pStyle w:val="acctfourfigures"/>
              <w:tabs>
                <w:tab w:val="clear" w:pos="765"/>
                <w:tab w:val="decimal" w:pos="742"/>
              </w:tabs>
              <w:spacing w:line="240" w:lineRule="atLeast"/>
              <w:ind w:right="-169"/>
              <w:rPr>
                <w:szCs w:val="22"/>
              </w:rPr>
            </w:pPr>
            <w:r>
              <w:rPr>
                <w:szCs w:val="22"/>
              </w:rPr>
              <w:t>15,796</w:t>
            </w:r>
          </w:p>
        </w:tc>
      </w:tr>
      <w:tr w:rsidR="00327150" w:rsidRPr="00B7145C" w:rsidTr="00327150">
        <w:trPr>
          <w:gridAfter w:val="1"/>
          <w:wAfter w:w="7" w:type="dxa"/>
          <w:cantSplit/>
        </w:trPr>
        <w:tc>
          <w:tcPr>
            <w:tcW w:w="2250" w:type="dxa"/>
            <w:shd w:val="clear" w:color="auto" w:fill="auto"/>
          </w:tcPr>
          <w:p w:rsidR="00327150" w:rsidRDefault="00327150" w:rsidP="0032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900"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r>
              <w:rPr>
                <w:szCs w:val="22"/>
              </w:rPr>
              <w:t>73,087</w:t>
            </w:r>
          </w:p>
        </w:tc>
        <w:tc>
          <w:tcPr>
            <w:tcW w:w="184" w:type="dxa"/>
            <w:shd w:val="clear" w:color="auto" w:fill="auto"/>
          </w:tcPr>
          <w:p w:rsidR="00327150" w:rsidRPr="00B7145C" w:rsidRDefault="00327150" w:rsidP="0003228B">
            <w:pPr>
              <w:pStyle w:val="acctfourfigures"/>
              <w:spacing w:line="240" w:lineRule="atLeast"/>
              <w:rPr>
                <w:szCs w:val="22"/>
              </w:rPr>
            </w:pPr>
          </w:p>
        </w:tc>
        <w:tc>
          <w:tcPr>
            <w:tcW w:w="986"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r>
              <w:rPr>
                <w:szCs w:val="22"/>
              </w:rPr>
              <w:t>73,087</w:t>
            </w:r>
          </w:p>
        </w:tc>
        <w:tc>
          <w:tcPr>
            <w:tcW w:w="180" w:type="dxa"/>
            <w:shd w:val="clear" w:color="auto" w:fill="auto"/>
          </w:tcPr>
          <w:p w:rsidR="00327150" w:rsidRPr="00B7145C" w:rsidRDefault="00327150" w:rsidP="0003228B">
            <w:pPr>
              <w:pStyle w:val="acctfourfigures"/>
              <w:tabs>
                <w:tab w:val="decimal" w:pos="911"/>
              </w:tabs>
              <w:spacing w:line="240" w:lineRule="atLeast"/>
              <w:ind w:right="-169"/>
              <w:rPr>
                <w:szCs w:val="22"/>
              </w:rPr>
            </w:pPr>
          </w:p>
        </w:tc>
        <w:tc>
          <w:tcPr>
            <w:tcW w:w="986"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327150" w:rsidRPr="00B7145C" w:rsidRDefault="00327150" w:rsidP="0003228B">
            <w:pPr>
              <w:pStyle w:val="acctfourfigures"/>
              <w:tabs>
                <w:tab w:val="clear" w:pos="765"/>
                <w:tab w:val="decimal" w:pos="461"/>
              </w:tabs>
              <w:spacing w:line="240" w:lineRule="atLeast"/>
              <w:ind w:right="-169"/>
              <w:rPr>
                <w:szCs w:val="22"/>
                <w:lang w:bidi="th-TH"/>
              </w:rPr>
            </w:pPr>
          </w:p>
        </w:tc>
        <w:tc>
          <w:tcPr>
            <w:tcW w:w="986" w:type="dxa"/>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tcPr>
          <w:p w:rsidR="00327150" w:rsidRPr="00B7145C" w:rsidRDefault="00327150" w:rsidP="0003228B">
            <w:pPr>
              <w:pStyle w:val="acctfourfigures"/>
              <w:tabs>
                <w:tab w:val="clear" w:pos="765"/>
                <w:tab w:val="decimal" w:pos="821"/>
              </w:tabs>
              <w:spacing w:line="240" w:lineRule="atLeast"/>
              <w:ind w:right="-169"/>
              <w:rPr>
                <w:szCs w:val="22"/>
              </w:rPr>
            </w:pPr>
          </w:p>
        </w:tc>
        <w:tc>
          <w:tcPr>
            <w:tcW w:w="998"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327150" w:rsidRPr="00B7145C" w:rsidRDefault="00327150" w:rsidP="0003228B">
            <w:pPr>
              <w:pStyle w:val="acctfourfigures"/>
              <w:tabs>
                <w:tab w:val="decimal" w:pos="732"/>
              </w:tabs>
              <w:spacing w:line="240" w:lineRule="atLeast"/>
              <w:ind w:right="-169"/>
              <w:rPr>
                <w:szCs w:val="22"/>
              </w:rPr>
            </w:pPr>
          </w:p>
        </w:tc>
        <w:tc>
          <w:tcPr>
            <w:tcW w:w="905" w:type="dxa"/>
            <w:shd w:val="clear" w:color="auto" w:fill="auto"/>
          </w:tcPr>
          <w:p w:rsidR="00327150" w:rsidRPr="00B7145C" w:rsidRDefault="00327150" w:rsidP="0003228B">
            <w:pPr>
              <w:pStyle w:val="acctfourfigures"/>
              <w:tabs>
                <w:tab w:val="clear" w:pos="765"/>
                <w:tab w:val="decimal" w:pos="742"/>
              </w:tabs>
              <w:spacing w:line="240" w:lineRule="atLeast"/>
              <w:ind w:right="-169"/>
              <w:rPr>
                <w:szCs w:val="22"/>
              </w:rPr>
            </w:pPr>
            <w:r>
              <w:rPr>
                <w:szCs w:val="22"/>
              </w:rPr>
              <w:t>73,087</w:t>
            </w:r>
          </w:p>
        </w:tc>
      </w:tr>
      <w:tr w:rsidR="00327150" w:rsidRPr="00B7145C" w:rsidTr="00327150">
        <w:trPr>
          <w:gridAfter w:val="1"/>
          <w:wAfter w:w="7" w:type="dxa"/>
          <w:cantSplit/>
        </w:trPr>
        <w:tc>
          <w:tcPr>
            <w:tcW w:w="2250" w:type="dxa"/>
            <w:shd w:val="clear" w:color="auto" w:fill="auto"/>
          </w:tcPr>
          <w:p w:rsidR="00327150" w:rsidRDefault="00327150" w:rsidP="0032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900"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p>
        </w:tc>
        <w:tc>
          <w:tcPr>
            <w:tcW w:w="184" w:type="dxa"/>
            <w:shd w:val="clear" w:color="auto" w:fill="auto"/>
          </w:tcPr>
          <w:p w:rsidR="00327150" w:rsidRPr="00B7145C" w:rsidRDefault="00327150" w:rsidP="0003228B">
            <w:pPr>
              <w:pStyle w:val="acctfourfigures"/>
              <w:spacing w:line="240" w:lineRule="atLeast"/>
              <w:rPr>
                <w:szCs w:val="22"/>
              </w:rPr>
            </w:pPr>
          </w:p>
        </w:tc>
        <w:tc>
          <w:tcPr>
            <w:tcW w:w="986"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p>
        </w:tc>
        <w:tc>
          <w:tcPr>
            <w:tcW w:w="180" w:type="dxa"/>
            <w:shd w:val="clear" w:color="auto" w:fill="auto"/>
          </w:tcPr>
          <w:p w:rsidR="00327150" w:rsidRPr="00B7145C" w:rsidRDefault="00327150" w:rsidP="0003228B">
            <w:pPr>
              <w:pStyle w:val="acctfourfigures"/>
              <w:tabs>
                <w:tab w:val="decimal" w:pos="911"/>
              </w:tabs>
              <w:spacing w:line="240" w:lineRule="atLeast"/>
              <w:ind w:right="-169"/>
              <w:rPr>
                <w:szCs w:val="22"/>
              </w:rPr>
            </w:pPr>
          </w:p>
        </w:tc>
        <w:tc>
          <w:tcPr>
            <w:tcW w:w="986"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p>
        </w:tc>
        <w:tc>
          <w:tcPr>
            <w:tcW w:w="180" w:type="dxa"/>
            <w:shd w:val="clear" w:color="auto" w:fill="auto"/>
          </w:tcPr>
          <w:p w:rsidR="00327150" w:rsidRPr="00B7145C" w:rsidRDefault="00327150" w:rsidP="0003228B">
            <w:pPr>
              <w:pStyle w:val="acctfourfigures"/>
              <w:tabs>
                <w:tab w:val="clear" w:pos="765"/>
                <w:tab w:val="decimal" w:pos="461"/>
              </w:tabs>
              <w:spacing w:line="240" w:lineRule="atLeast"/>
              <w:ind w:right="-169"/>
              <w:rPr>
                <w:szCs w:val="22"/>
                <w:lang w:bidi="th-TH"/>
              </w:rPr>
            </w:pPr>
          </w:p>
        </w:tc>
        <w:tc>
          <w:tcPr>
            <w:tcW w:w="986" w:type="dxa"/>
          </w:tcPr>
          <w:p w:rsidR="00327150" w:rsidRPr="00B7145C" w:rsidRDefault="00327150" w:rsidP="0003228B">
            <w:pPr>
              <w:pStyle w:val="acctfourfigures"/>
              <w:tabs>
                <w:tab w:val="clear" w:pos="765"/>
                <w:tab w:val="decimal" w:pos="821"/>
              </w:tabs>
              <w:spacing w:line="240" w:lineRule="atLeast"/>
              <w:ind w:right="-169"/>
              <w:rPr>
                <w:szCs w:val="22"/>
              </w:rPr>
            </w:pPr>
          </w:p>
        </w:tc>
        <w:tc>
          <w:tcPr>
            <w:tcW w:w="180" w:type="dxa"/>
          </w:tcPr>
          <w:p w:rsidR="00327150" w:rsidRPr="00B7145C" w:rsidRDefault="00327150" w:rsidP="0003228B">
            <w:pPr>
              <w:pStyle w:val="acctfourfigures"/>
              <w:tabs>
                <w:tab w:val="clear" w:pos="765"/>
                <w:tab w:val="decimal" w:pos="821"/>
              </w:tabs>
              <w:spacing w:line="240" w:lineRule="atLeast"/>
              <w:ind w:right="-169"/>
              <w:rPr>
                <w:szCs w:val="22"/>
              </w:rPr>
            </w:pPr>
          </w:p>
        </w:tc>
        <w:tc>
          <w:tcPr>
            <w:tcW w:w="998"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p>
        </w:tc>
        <w:tc>
          <w:tcPr>
            <w:tcW w:w="180" w:type="dxa"/>
            <w:shd w:val="clear" w:color="auto" w:fill="auto"/>
          </w:tcPr>
          <w:p w:rsidR="00327150" w:rsidRPr="00B7145C" w:rsidRDefault="00327150" w:rsidP="0003228B">
            <w:pPr>
              <w:pStyle w:val="acctfourfigures"/>
              <w:tabs>
                <w:tab w:val="decimal" w:pos="732"/>
              </w:tabs>
              <w:spacing w:line="240" w:lineRule="atLeast"/>
              <w:ind w:right="-169"/>
              <w:rPr>
                <w:szCs w:val="22"/>
              </w:rPr>
            </w:pPr>
          </w:p>
        </w:tc>
        <w:tc>
          <w:tcPr>
            <w:tcW w:w="905" w:type="dxa"/>
            <w:shd w:val="clear" w:color="auto" w:fill="auto"/>
          </w:tcPr>
          <w:p w:rsidR="00327150" w:rsidRPr="00B7145C" w:rsidRDefault="00327150" w:rsidP="0003228B">
            <w:pPr>
              <w:pStyle w:val="acctfourfigures"/>
              <w:tabs>
                <w:tab w:val="clear" w:pos="765"/>
                <w:tab w:val="decimal" w:pos="742"/>
              </w:tabs>
              <w:spacing w:line="240" w:lineRule="atLeast"/>
              <w:ind w:right="-169"/>
              <w:rPr>
                <w:szCs w:val="22"/>
              </w:rPr>
            </w:pPr>
          </w:p>
        </w:tc>
      </w:tr>
      <w:tr w:rsidR="00327150" w:rsidRPr="00B7145C" w:rsidTr="00327150">
        <w:trPr>
          <w:gridAfter w:val="1"/>
          <w:wAfter w:w="7" w:type="dxa"/>
          <w:cantSplit/>
        </w:trPr>
        <w:tc>
          <w:tcPr>
            <w:tcW w:w="2250" w:type="dxa"/>
            <w:shd w:val="clear" w:color="auto" w:fill="auto"/>
          </w:tcPr>
          <w:p w:rsidR="00327150" w:rsidRDefault="00327150" w:rsidP="0032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900"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r>
              <w:rPr>
                <w:szCs w:val="22"/>
              </w:rPr>
              <w:t>2,213</w:t>
            </w:r>
          </w:p>
        </w:tc>
        <w:tc>
          <w:tcPr>
            <w:tcW w:w="184" w:type="dxa"/>
            <w:shd w:val="clear" w:color="auto" w:fill="auto"/>
          </w:tcPr>
          <w:p w:rsidR="00327150" w:rsidRPr="00B7145C" w:rsidRDefault="00327150" w:rsidP="0003228B">
            <w:pPr>
              <w:pStyle w:val="acctfourfigures"/>
              <w:spacing w:line="240" w:lineRule="atLeast"/>
              <w:rPr>
                <w:szCs w:val="22"/>
              </w:rPr>
            </w:pPr>
          </w:p>
        </w:tc>
        <w:tc>
          <w:tcPr>
            <w:tcW w:w="986"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r>
              <w:rPr>
                <w:szCs w:val="22"/>
              </w:rPr>
              <w:t>2,213</w:t>
            </w:r>
          </w:p>
        </w:tc>
        <w:tc>
          <w:tcPr>
            <w:tcW w:w="180" w:type="dxa"/>
            <w:shd w:val="clear" w:color="auto" w:fill="auto"/>
          </w:tcPr>
          <w:p w:rsidR="00327150" w:rsidRPr="00B7145C" w:rsidRDefault="00327150" w:rsidP="0003228B">
            <w:pPr>
              <w:pStyle w:val="acctfourfigures"/>
              <w:tabs>
                <w:tab w:val="decimal" w:pos="911"/>
              </w:tabs>
              <w:spacing w:line="240" w:lineRule="atLeast"/>
              <w:ind w:right="-169"/>
              <w:rPr>
                <w:szCs w:val="22"/>
              </w:rPr>
            </w:pPr>
          </w:p>
        </w:tc>
        <w:tc>
          <w:tcPr>
            <w:tcW w:w="986"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327150" w:rsidRPr="00B7145C" w:rsidRDefault="00327150" w:rsidP="0003228B">
            <w:pPr>
              <w:pStyle w:val="acctfourfigures"/>
              <w:tabs>
                <w:tab w:val="clear" w:pos="765"/>
                <w:tab w:val="decimal" w:pos="461"/>
              </w:tabs>
              <w:spacing w:line="240" w:lineRule="atLeast"/>
              <w:ind w:right="-169"/>
              <w:rPr>
                <w:szCs w:val="22"/>
                <w:lang w:bidi="th-TH"/>
              </w:rPr>
            </w:pPr>
          </w:p>
        </w:tc>
        <w:tc>
          <w:tcPr>
            <w:tcW w:w="986" w:type="dxa"/>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tcPr>
          <w:p w:rsidR="00327150" w:rsidRPr="00B7145C" w:rsidRDefault="00327150" w:rsidP="0003228B">
            <w:pPr>
              <w:pStyle w:val="acctfourfigures"/>
              <w:tabs>
                <w:tab w:val="clear" w:pos="765"/>
                <w:tab w:val="decimal" w:pos="821"/>
              </w:tabs>
              <w:spacing w:line="240" w:lineRule="atLeast"/>
              <w:ind w:right="-169"/>
              <w:rPr>
                <w:szCs w:val="22"/>
              </w:rPr>
            </w:pPr>
          </w:p>
        </w:tc>
        <w:tc>
          <w:tcPr>
            <w:tcW w:w="998"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327150" w:rsidRPr="00B7145C" w:rsidRDefault="00327150" w:rsidP="0003228B">
            <w:pPr>
              <w:pStyle w:val="acctfourfigures"/>
              <w:tabs>
                <w:tab w:val="decimal" w:pos="732"/>
              </w:tabs>
              <w:spacing w:line="240" w:lineRule="atLeast"/>
              <w:ind w:right="-169"/>
              <w:rPr>
                <w:szCs w:val="22"/>
              </w:rPr>
            </w:pPr>
          </w:p>
        </w:tc>
        <w:tc>
          <w:tcPr>
            <w:tcW w:w="905" w:type="dxa"/>
            <w:shd w:val="clear" w:color="auto" w:fill="auto"/>
          </w:tcPr>
          <w:p w:rsidR="00327150" w:rsidRPr="00B7145C" w:rsidRDefault="00327150" w:rsidP="0003228B">
            <w:pPr>
              <w:pStyle w:val="acctfourfigures"/>
              <w:tabs>
                <w:tab w:val="clear" w:pos="765"/>
                <w:tab w:val="decimal" w:pos="742"/>
              </w:tabs>
              <w:spacing w:line="240" w:lineRule="atLeast"/>
              <w:ind w:right="-169"/>
              <w:rPr>
                <w:szCs w:val="22"/>
              </w:rPr>
            </w:pPr>
            <w:r>
              <w:rPr>
                <w:szCs w:val="22"/>
              </w:rPr>
              <w:t>2,213</w:t>
            </w:r>
          </w:p>
        </w:tc>
      </w:tr>
      <w:tr w:rsidR="0003228B" w:rsidRPr="00B7145C" w:rsidTr="00327150">
        <w:trPr>
          <w:gridAfter w:val="1"/>
          <w:wAfter w:w="7" w:type="dxa"/>
          <w:cantSplit/>
        </w:trPr>
        <w:tc>
          <w:tcPr>
            <w:tcW w:w="2250" w:type="dxa"/>
            <w:shd w:val="clear" w:color="auto" w:fill="auto"/>
          </w:tcPr>
          <w:p w:rsidR="0003228B" w:rsidRPr="00B7145C" w:rsidRDefault="00020BFC" w:rsidP="000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Long-term loan from financial institution</w:t>
            </w:r>
          </w:p>
        </w:tc>
        <w:tc>
          <w:tcPr>
            <w:tcW w:w="900" w:type="dxa"/>
            <w:shd w:val="clear" w:color="auto" w:fill="auto"/>
          </w:tcPr>
          <w:p w:rsidR="0003228B" w:rsidRDefault="0003228B" w:rsidP="00327150">
            <w:pPr>
              <w:pStyle w:val="acctfourfigures"/>
              <w:tabs>
                <w:tab w:val="clear" w:pos="765"/>
                <w:tab w:val="decimal" w:pos="733"/>
              </w:tabs>
              <w:spacing w:line="240" w:lineRule="atLeast"/>
              <w:ind w:right="-82"/>
              <w:rPr>
                <w:szCs w:val="22"/>
              </w:rPr>
            </w:pPr>
          </w:p>
          <w:p w:rsidR="00327150" w:rsidRPr="00B7145C" w:rsidRDefault="00327150" w:rsidP="00327150">
            <w:pPr>
              <w:pStyle w:val="acctfourfigures"/>
              <w:tabs>
                <w:tab w:val="clear" w:pos="765"/>
                <w:tab w:val="decimal" w:pos="733"/>
              </w:tabs>
              <w:spacing w:line="240" w:lineRule="atLeast"/>
              <w:ind w:right="-82"/>
              <w:rPr>
                <w:szCs w:val="22"/>
              </w:rPr>
            </w:pPr>
            <w:r>
              <w:rPr>
                <w:szCs w:val="22"/>
              </w:rPr>
              <w:t>272,023</w:t>
            </w:r>
          </w:p>
        </w:tc>
        <w:tc>
          <w:tcPr>
            <w:tcW w:w="184" w:type="dxa"/>
            <w:shd w:val="clear" w:color="auto" w:fill="auto"/>
          </w:tcPr>
          <w:p w:rsidR="0003228B" w:rsidRPr="00B7145C" w:rsidRDefault="0003228B" w:rsidP="0003228B">
            <w:pPr>
              <w:pStyle w:val="acctfourfigures"/>
              <w:spacing w:line="240" w:lineRule="atLeast"/>
              <w:rPr>
                <w:szCs w:val="22"/>
              </w:rPr>
            </w:pPr>
          </w:p>
        </w:tc>
        <w:tc>
          <w:tcPr>
            <w:tcW w:w="986" w:type="dxa"/>
            <w:shd w:val="clear" w:color="auto" w:fill="auto"/>
          </w:tcPr>
          <w:p w:rsidR="0003228B" w:rsidRDefault="0003228B" w:rsidP="00327150">
            <w:pPr>
              <w:pStyle w:val="acctfourfigures"/>
              <w:tabs>
                <w:tab w:val="clear" w:pos="765"/>
                <w:tab w:val="decimal" w:pos="733"/>
              </w:tabs>
              <w:spacing w:line="240" w:lineRule="atLeast"/>
              <w:ind w:right="-82"/>
              <w:rPr>
                <w:szCs w:val="22"/>
              </w:rPr>
            </w:pPr>
          </w:p>
          <w:p w:rsidR="00327150" w:rsidRPr="00B7145C" w:rsidRDefault="00327150" w:rsidP="00327150">
            <w:pPr>
              <w:pStyle w:val="acctfourfigures"/>
              <w:tabs>
                <w:tab w:val="clear" w:pos="765"/>
                <w:tab w:val="decimal" w:pos="733"/>
              </w:tabs>
              <w:spacing w:line="240" w:lineRule="atLeast"/>
              <w:ind w:right="-82"/>
              <w:rPr>
                <w:szCs w:val="22"/>
              </w:rPr>
            </w:pPr>
            <w:r>
              <w:rPr>
                <w:szCs w:val="22"/>
              </w:rPr>
              <w:t>36,000</w:t>
            </w:r>
          </w:p>
        </w:tc>
        <w:tc>
          <w:tcPr>
            <w:tcW w:w="180" w:type="dxa"/>
            <w:shd w:val="clear" w:color="auto" w:fill="auto"/>
          </w:tcPr>
          <w:p w:rsidR="0003228B" w:rsidRPr="00B7145C" w:rsidRDefault="0003228B" w:rsidP="0003228B">
            <w:pPr>
              <w:pStyle w:val="acctfourfigures"/>
              <w:tabs>
                <w:tab w:val="decimal" w:pos="911"/>
              </w:tabs>
              <w:spacing w:line="240" w:lineRule="atLeast"/>
              <w:ind w:right="-169"/>
              <w:rPr>
                <w:szCs w:val="22"/>
              </w:rPr>
            </w:pPr>
          </w:p>
        </w:tc>
        <w:tc>
          <w:tcPr>
            <w:tcW w:w="986" w:type="dxa"/>
            <w:shd w:val="clear" w:color="auto" w:fill="auto"/>
          </w:tcPr>
          <w:p w:rsidR="0003228B" w:rsidRDefault="0003228B" w:rsidP="0003228B">
            <w:pPr>
              <w:pStyle w:val="acctfourfigures"/>
              <w:tabs>
                <w:tab w:val="clear" w:pos="765"/>
                <w:tab w:val="decimal" w:pos="821"/>
              </w:tabs>
              <w:spacing w:line="240" w:lineRule="atLeast"/>
              <w:ind w:right="-169"/>
              <w:rPr>
                <w:szCs w:val="22"/>
              </w:rPr>
            </w:pPr>
          </w:p>
          <w:p w:rsidR="00327150" w:rsidRPr="00B7145C" w:rsidRDefault="00327150" w:rsidP="0003228B">
            <w:pPr>
              <w:pStyle w:val="acctfourfigures"/>
              <w:tabs>
                <w:tab w:val="clear" w:pos="765"/>
                <w:tab w:val="decimal" w:pos="821"/>
              </w:tabs>
              <w:spacing w:line="240" w:lineRule="atLeast"/>
              <w:ind w:right="-169"/>
              <w:rPr>
                <w:szCs w:val="22"/>
              </w:rPr>
            </w:pPr>
            <w:r>
              <w:rPr>
                <w:szCs w:val="22"/>
              </w:rPr>
              <w:t>36,000</w:t>
            </w:r>
          </w:p>
        </w:tc>
        <w:tc>
          <w:tcPr>
            <w:tcW w:w="180" w:type="dxa"/>
            <w:shd w:val="clear" w:color="auto" w:fill="auto"/>
          </w:tcPr>
          <w:p w:rsidR="0003228B" w:rsidRPr="00B7145C" w:rsidRDefault="0003228B" w:rsidP="0003228B">
            <w:pPr>
              <w:pStyle w:val="acctfourfigures"/>
              <w:tabs>
                <w:tab w:val="clear" w:pos="765"/>
                <w:tab w:val="decimal" w:pos="461"/>
              </w:tabs>
              <w:spacing w:line="240" w:lineRule="atLeast"/>
              <w:ind w:right="-169"/>
              <w:rPr>
                <w:szCs w:val="22"/>
                <w:lang w:bidi="th-TH"/>
              </w:rPr>
            </w:pPr>
          </w:p>
        </w:tc>
        <w:tc>
          <w:tcPr>
            <w:tcW w:w="986" w:type="dxa"/>
          </w:tcPr>
          <w:p w:rsidR="0003228B" w:rsidRDefault="0003228B" w:rsidP="0003228B">
            <w:pPr>
              <w:pStyle w:val="acctfourfigures"/>
              <w:tabs>
                <w:tab w:val="clear" w:pos="765"/>
                <w:tab w:val="decimal" w:pos="821"/>
              </w:tabs>
              <w:spacing w:line="240" w:lineRule="atLeast"/>
              <w:ind w:right="-169"/>
              <w:rPr>
                <w:szCs w:val="22"/>
              </w:rPr>
            </w:pPr>
          </w:p>
          <w:p w:rsidR="00327150" w:rsidRPr="00B7145C" w:rsidRDefault="00327150" w:rsidP="0003228B">
            <w:pPr>
              <w:pStyle w:val="acctfourfigures"/>
              <w:tabs>
                <w:tab w:val="clear" w:pos="765"/>
                <w:tab w:val="decimal" w:pos="821"/>
              </w:tabs>
              <w:spacing w:line="240" w:lineRule="atLeast"/>
              <w:ind w:right="-169"/>
              <w:rPr>
                <w:szCs w:val="22"/>
              </w:rPr>
            </w:pPr>
            <w:r>
              <w:rPr>
                <w:szCs w:val="22"/>
              </w:rPr>
              <w:t>108,000</w:t>
            </w:r>
          </w:p>
        </w:tc>
        <w:tc>
          <w:tcPr>
            <w:tcW w:w="180" w:type="dxa"/>
          </w:tcPr>
          <w:p w:rsidR="0003228B" w:rsidRPr="00B7145C" w:rsidRDefault="0003228B" w:rsidP="0003228B">
            <w:pPr>
              <w:pStyle w:val="acctfourfigures"/>
              <w:tabs>
                <w:tab w:val="clear" w:pos="765"/>
                <w:tab w:val="decimal" w:pos="821"/>
              </w:tabs>
              <w:spacing w:line="240" w:lineRule="atLeast"/>
              <w:ind w:right="-169"/>
              <w:rPr>
                <w:szCs w:val="22"/>
              </w:rPr>
            </w:pPr>
          </w:p>
        </w:tc>
        <w:tc>
          <w:tcPr>
            <w:tcW w:w="998" w:type="dxa"/>
            <w:shd w:val="clear" w:color="auto" w:fill="auto"/>
          </w:tcPr>
          <w:p w:rsidR="0003228B" w:rsidRDefault="0003228B" w:rsidP="0003228B">
            <w:pPr>
              <w:pStyle w:val="acctfourfigures"/>
              <w:tabs>
                <w:tab w:val="clear" w:pos="765"/>
                <w:tab w:val="decimal" w:pos="821"/>
              </w:tabs>
              <w:spacing w:line="240" w:lineRule="atLeast"/>
              <w:ind w:right="-169"/>
              <w:rPr>
                <w:szCs w:val="22"/>
              </w:rPr>
            </w:pPr>
          </w:p>
          <w:p w:rsidR="00327150" w:rsidRPr="00B7145C" w:rsidRDefault="00327150" w:rsidP="0003228B">
            <w:pPr>
              <w:pStyle w:val="acctfourfigures"/>
              <w:tabs>
                <w:tab w:val="clear" w:pos="765"/>
                <w:tab w:val="decimal" w:pos="821"/>
              </w:tabs>
              <w:spacing w:line="240" w:lineRule="atLeast"/>
              <w:ind w:right="-169"/>
              <w:rPr>
                <w:szCs w:val="22"/>
              </w:rPr>
            </w:pPr>
            <w:r>
              <w:rPr>
                <w:szCs w:val="22"/>
              </w:rPr>
              <w:t>92,127</w:t>
            </w:r>
          </w:p>
        </w:tc>
        <w:tc>
          <w:tcPr>
            <w:tcW w:w="180" w:type="dxa"/>
            <w:shd w:val="clear" w:color="auto" w:fill="auto"/>
          </w:tcPr>
          <w:p w:rsidR="0003228B" w:rsidRPr="00B7145C" w:rsidRDefault="0003228B" w:rsidP="0003228B">
            <w:pPr>
              <w:pStyle w:val="acctfourfigures"/>
              <w:tabs>
                <w:tab w:val="decimal" w:pos="911"/>
              </w:tabs>
              <w:spacing w:line="240" w:lineRule="atLeast"/>
              <w:ind w:right="-169"/>
              <w:rPr>
                <w:szCs w:val="22"/>
              </w:rPr>
            </w:pPr>
          </w:p>
        </w:tc>
        <w:tc>
          <w:tcPr>
            <w:tcW w:w="905" w:type="dxa"/>
            <w:shd w:val="clear" w:color="auto" w:fill="auto"/>
          </w:tcPr>
          <w:p w:rsidR="0003228B" w:rsidRDefault="0003228B" w:rsidP="0003228B">
            <w:pPr>
              <w:pStyle w:val="acctfourfigures"/>
              <w:tabs>
                <w:tab w:val="clear" w:pos="765"/>
                <w:tab w:val="decimal" w:pos="742"/>
              </w:tabs>
              <w:spacing w:line="240" w:lineRule="atLeast"/>
              <w:ind w:right="-169"/>
              <w:rPr>
                <w:szCs w:val="22"/>
              </w:rPr>
            </w:pPr>
          </w:p>
          <w:p w:rsidR="00327150" w:rsidRPr="00B7145C" w:rsidRDefault="00327150" w:rsidP="0003228B">
            <w:pPr>
              <w:pStyle w:val="acctfourfigures"/>
              <w:tabs>
                <w:tab w:val="clear" w:pos="765"/>
                <w:tab w:val="decimal" w:pos="742"/>
              </w:tabs>
              <w:spacing w:line="240" w:lineRule="atLeast"/>
              <w:ind w:right="-169"/>
              <w:rPr>
                <w:szCs w:val="22"/>
              </w:rPr>
            </w:pPr>
            <w:r>
              <w:rPr>
                <w:szCs w:val="22"/>
              </w:rPr>
              <w:t>272,127</w:t>
            </w:r>
          </w:p>
        </w:tc>
      </w:tr>
      <w:tr w:rsidR="00327150" w:rsidRPr="00B7145C" w:rsidTr="00327150">
        <w:trPr>
          <w:gridAfter w:val="1"/>
          <w:wAfter w:w="7" w:type="dxa"/>
          <w:cantSplit/>
        </w:trPr>
        <w:tc>
          <w:tcPr>
            <w:tcW w:w="2250" w:type="dxa"/>
            <w:shd w:val="clear" w:color="auto" w:fill="auto"/>
          </w:tcPr>
          <w:p w:rsidR="00327150" w:rsidRPr="00B7145C" w:rsidRDefault="00327150" w:rsidP="000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900"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r>
              <w:rPr>
                <w:szCs w:val="22"/>
              </w:rPr>
              <w:t>9,317</w:t>
            </w:r>
          </w:p>
        </w:tc>
        <w:tc>
          <w:tcPr>
            <w:tcW w:w="184" w:type="dxa"/>
            <w:shd w:val="clear" w:color="auto" w:fill="auto"/>
          </w:tcPr>
          <w:p w:rsidR="00327150" w:rsidRPr="00B7145C" w:rsidRDefault="00327150" w:rsidP="0003228B">
            <w:pPr>
              <w:pStyle w:val="acctfourfigures"/>
              <w:spacing w:line="240" w:lineRule="atLeast"/>
              <w:rPr>
                <w:szCs w:val="22"/>
              </w:rPr>
            </w:pPr>
          </w:p>
        </w:tc>
        <w:tc>
          <w:tcPr>
            <w:tcW w:w="986" w:type="dxa"/>
            <w:shd w:val="clear" w:color="auto" w:fill="auto"/>
          </w:tcPr>
          <w:p w:rsidR="00327150" w:rsidRPr="00B7145C" w:rsidRDefault="00327150" w:rsidP="00327150">
            <w:pPr>
              <w:pStyle w:val="acctfourfigures"/>
              <w:tabs>
                <w:tab w:val="clear" w:pos="765"/>
                <w:tab w:val="decimal" w:pos="733"/>
              </w:tabs>
              <w:spacing w:line="240" w:lineRule="atLeast"/>
              <w:ind w:right="-82"/>
              <w:rPr>
                <w:szCs w:val="22"/>
              </w:rPr>
            </w:pPr>
            <w:r>
              <w:rPr>
                <w:szCs w:val="22"/>
              </w:rPr>
              <w:t>5,959</w:t>
            </w:r>
          </w:p>
        </w:tc>
        <w:tc>
          <w:tcPr>
            <w:tcW w:w="180" w:type="dxa"/>
            <w:shd w:val="clear" w:color="auto" w:fill="auto"/>
          </w:tcPr>
          <w:p w:rsidR="00327150" w:rsidRPr="00B7145C" w:rsidRDefault="00327150" w:rsidP="0003228B">
            <w:pPr>
              <w:pStyle w:val="acctfourfigures"/>
              <w:tabs>
                <w:tab w:val="decimal" w:pos="911"/>
              </w:tabs>
              <w:spacing w:line="240" w:lineRule="atLeast"/>
              <w:ind w:right="-169"/>
              <w:rPr>
                <w:szCs w:val="22"/>
              </w:rPr>
            </w:pPr>
          </w:p>
        </w:tc>
        <w:tc>
          <w:tcPr>
            <w:tcW w:w="986"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r>
              <w:rPr>
                <w:szCs w:val="22"/>
              </w:rPr>
              <w:t>3,712</w:t>
            </w:r>
          </w:p>
        </w:tc>
        <w:tc>
          <w:tcPr>
            <w:tcW w:w="180" w:type="dxa"/>
            <w:shd w:val="clear" w:color="auto" w:fill="auto"/>
          </w:tcPr>
          <w:p w:rsidR="00327150" w:rsidRPr="00B7145C" w:rsidRDefault="00327150" w:rsidP="0003228B">
            <w:pPr>
              <w:pStyle w:val="acctfourfigures"/>
              <w:tabs>
                <w:tab w:val="clear" w:pos="765"/>
                <w:tab w:val="decimal" w:pos="461"/>
              </w:tabs>
              <w:spacing w:line="240" w:lineRule="atLeast"/>
              <w:ind w:right="-169"/>
              <w:rPr>
                <w:szCs w:val="22"/>
                <w:lang w:bidi="th-TH"/>
              </w:rPr>
            </w:pPr>
          </w:p>
        </w:tc>
        <w:tc>
          <w:tcPr>
            <w:tcW w:w="986" w:type="dxa"/>
          </w:tcPr>
          <w:p w:rsidR="00327150" w:rsidRPr="00B7145C" w:rsidRDefault="00327150" w:rsidP="0003228B">
            <w:pPr>
              <w:pStyle w:val="acctfourfigures"/>
              <w:tabs>
                <w:tab w:val="clear" w:pos="765"/>
                <w:tab w:val="decimal" w:pos="821"/>
              </w:tabs>
              <w:spacing w:line="240" w:lineRule="atLeast"/>
              <w:ind w:right="-169"/>
              <w:rPr>
                <w:szCs w:val="22"/>
              </w:rPr>
            </w:pPr>
            <w:r>
              <w:rPr>
                <w:szCs w:val="22"/>
              </w:rPr>
              <w:t>32</w:t>
            </w:r>
          </w:p>
        </w:tc>
        <w:tc>
          <w:tcPr>
            <w:tcW w:w="180" w:type="dxa"/>
          </w:tcPr>
          <w:p w:rsidR="00327150" w:rsidRPr="00B7145C" w:rsidRDefault="00327150" w:rsidP="0003228B">
            <w:pPr>
              <w:pStyle w:val="acctfourfigures"/>
              <w:tabs>
                <w:tab w:val="clear" w:pos="765"/>
                <w:tab w:val="decimal" w:pos="821"/>
              </w:tabs>
              <w:spacing w:line="240" w:lineRule="atLeast"/>
              <w:ind w:right="-169"/>
              <w:rPr>
                <w:szCs w:val="22"/>
              </w:rPr>
            </w:pPr>
          </w:p>
        </w:tc>
        <w:tc>
          <w:tcPr>
            <w:tcW w:w="998" w:type="dxa"/>
            <w:shd w:val="clear" w:color="auto" w:fill="auto"/>
          </w:tcPr>
          <w:p w:rsidR="00327150"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327150" w:rsidRPr="00B7145C" w:rsidRDefault="00327150" w:rsidP="0003228B">
            <w:pPr>
              <w:pStyle w:val="acctfourfigures"/>
              <w:tabs>
                <w:tab w:val="decimal" w:pos="911"/>
              </w:tabs>
              <w:spacing w:line="240" w:lineRule="atLeast"/>
              <w:ind w:right="-169"/>
              <w:rPr>
                <w:szCs w:val="22"/>
              </w:rPr>
            </w:pPr>
          </w:p>
        </w:tc>
        <w:tc>
          <w:tcPr>
            <w:tcW w:w="905" w:type="dxa"/>
            <w:shd w:val="clear" w:color="auto" w:fill="auto"/>
          </w:tcPr>
          <w:p w:rsidR="00327150" w:rsidRPr="00B7145C" w:rsidRDefault="00327150" w:rsidP="0003228B">
            <w:pPr>
              <w:pStyle w:val="acctfourfigures"/>
              <w:tabs>
                <w:tab w:val="clear" w:pos="765"/>
                <w:tab w:val="decimal" w:pos="742"/>
              </w:tabs>
              <w:spacing w:line="240" w:lineRule="atLeast"/>
              <w:ind w:right="-169"/>
              <w:rPr>
                <w:szCs w:val="22"/>
              </w:rPr>
            </w:pPr>
            <w:r>
              <w:rPr>
                <w:szCs w:val="22"/>
              </w:rPr>
              <w:t>9,703</w:t>
            </w:r>
          </w:p>
        </w:tc>
      </w:tr>
      <w:tr w:rsidR="0003228B" w:rsidRPr="00B7145C" w:rsidTr="00327150">
        <w:trPr>
          <w:gridAfter w:val="1"/>
          <w:wAfter w:w="7" w:type="dxa"/>
          <w:cantSplit/>
        </w:trPr>
        <w:tc>
          <w:tcPr>
            <w:tcW w:w="2250" w:type="dxa"/>
            <w:shd w:val="clear" w:color="auto" w:fill="auto"/>
          </w:tcPr>
          <w:p w:rsidR="0003228B" w:rsidRPr="00B7145C" w:rsidRDefault="00327150"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900" w:type="dxa"/>
            <w:tcBorders>
              <w:bottom w:val="single" w:sz="4" w:space="0" w:color="auto"/>
            </w:tcBorders>
            <w:shd w:val="clear" w:color="auto" w:fill="auto"/>
          </w:tcPr>
          <w:p w:rsidR="0003228B" w:rsidRPr="00B7145C" w:rsidRDefault="00327150" w:rsidP="00327150">
            <w:pPr>
              <w:pStyle w:val="acctfourfigures"/>
              <w:tabs>
                <w:tab w:val="clear" w:pos="765"/>
                <w:tab w:val="decimal" w:pos="733"/>
              </w:tabs>
              <w:spacing w:line="240" w:lineRule="atLeast"/>
              <w:ind w:right="-82"/>
              <w:rPr>
                <w:szCs w:val="22"/>
              </w:rPr>
            </w:pPr>
            <w:r>
              <w:rPr>
                <w:szCs w:val="22"/>
              </w:rPr>
              <w:t>6,102</w:t>
            </w:r>
          </w:p>
        </w:tc>
        <w:tc>
          <w:tcPr>
            <w:tcW w:w="184" w:type="dxa"/>
            <w:shd w:val="clear" w:color="auto" w:fill="auto"/>
          </w:tcPr>
          <w:p w:rsidR="0003228B" w:rsidRPr="00B7145C" w:rsidRDefault="0003228B" w:rsidP="0003228B">
            <w:pPr>
              <w:pStyle w:val="acctfourfigures"/>
              <w:spacing w:line="240" w:lineRule="atLeast"/>
              <w:rPr>
                <w:szCs w:val="22"/>
              </w:rPr>
            </w:pPr>
          </w:p>
        </w:tc>
        <w:tc>
          <w:tcPr>
            <w:tcW w:w="986" w:type="dxa"/>
            <w:shd w:val="clear" w:color="auto" w:fill="auto"/>
          </w:tcPr>
          <w:p w:rsidR="0003228B" w:rsidRPr="00B7145C" w:rsidRDefault="00327150" w:rsidP="00327150">
            <w:pPr>
              <w:pStyle w:val="acctfourfigures"/>
              <w:tabs>
                <w:tab w:val="clear" w:pos="765"/>
                <w:tab w:val="decimal" w:pos="733"/>
              </w:tabs>
              <w:spacing w:line="240" w:lineRule="atLeast"/>
              <w:ind w:right="-82"/>
              <w:rPr>
                <w:szCs w:val="22"/>
              </w:rPr>
            </w:pPr>
            <w:r>
              <w:rPr>
                <w:szCs w:val="22"/>
              </w:rPr>
              <w:t>-</w:t>
            </w:r>
          </w:p>
        </w:tc>
        <w:tc>
          <w:tcPr>
            <w:tcW w:w="180" w:type="dxa"/>
            <w:shd w:val="clear" w:color="auto" w:fill="auto"/>
          </w:tcPr>
          <w:p w:rsidR="0003228B" w:rsidRPr="00B7145C" w:rsidRDefault="0003228B" w:rsidP="0003228B">
            <w:pPr>
              <w:pStyle w:val="acctfourfigures"/>
              <w:tabs>
                <w:tab w:val="decimal" w:pos="911"/>
              </w:tabs>
              <w:spacing w:line="240" w:lineRule="atLeast"/>
              <w:ind w:right="-169"/>
              <w:rPr>
                <w:szCs w:val="22"/>
              </w:rPr>
            </w:pPr>
          </w:p>
        </w:tc>
        <w:tc>
          <w:tcPr>
            <w:tcW w:w="986" w:type="dxa"/>
            <w:shd w:val="clear" w:color="auto" w:fill="auto"/>
          </w:tcPr>
          <w:p w:rsidR="0003228B" w:rsidRPr="00B7145C" w:rsidRDefault="00327150" w:rsidP="0003228B">
            <w:pPr>
              <w:pStyle w:val="acctfourfigures"/>
              <w:tabs>
                <w:tab w:val="clear" w:pos="765"/>
                <w:tab w:val="decimal" w:pos="821"/>
              </w:tabs>
              <w:spacing w:line="240" w:lineRule="atLeast"/>
              <w:ind w:right="-169"/>
              <w:rPr>
                <w:szCs w:val="22"/>
              </w:rPr>
            </w:pPr>
            <w:r>
              <w:rPr>
                <w:szCs w:val="22"/>
              </w:rPr>
              <w:t>6,102</w:t>
            </w:r>
          </w:p>
        </w:tc>
        <w:tc>
          <w:tcPr>
            <w:tcW w:w="180" w:type="dxa"/>
            <w:shd w:val="clear" w:color="auto" w:fill="auto"/>
          </w:tcPr>
          <w:p w:rsidR="0003228B" w:rsidRPr="00B7145C" w:rsidRDefault="0003228B" w:rsidP="0003228B">
            <w:pPr>
              <w:pStyle w:val="acctfourfigures"/>
              <w:tabs>
                <w:tab w:val="clear" w:pos="765"/>
                <w:tab w:val="decimal" w:pos="461"/>
              </w:tabs>
              <w:spacing w:line="240" w:lineRule="atLeast"/>
              <w:ind w:right="-169"/>
              <w:rPr>
                <w:szCs w:val="22"/>
                <w:lang w:bidi="th-TH"/>
              </w:rPr>
            </w:pPr>
          </w:p>
        </w:tc>
        <w:tc>
          <w:tcPr>
            <w:tcW w:w="986" w:type="dxa"/>
          </w:tcPr>
          <w:p w:rsidR="0003228B"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tcPr>
          <w:p w:rsidR="0003228B" w:rsidRPr="00B7145C" w:rsidRDefault="0003228B" w:rsidP="0003228B">
            <w:pPr>
              <w:pStyle w:val="acctfourfigures"/>
              <w:tabs>
                <w:tab w:val="clear" w:pos="765"/>
                <w:tab w:val="decimal" w:pos="821"/>
              </w:tabs>
              <w:spacing w:line="240" w:lineRule="atLeast"/>
              <w:ind w:right="-169"/>
              <w:rPr>
                <w:szCs w:val="22"/>
              </w:rPr>
            </w:pPr>
          </w:p>
        </w:tc>
        <w:tc>
          <w:tcPr>
            <w:tcW w:w="998" w:type="dxa"/>
            <w:shd w:val="clear" w:color="auto" w:fill="auto"/>
          </w:tcPr>
          <w:p w:rsidR="0003228B" w:rsidRPr="00B7145C" w:rsidRDefault="00327150" w:rsidP="0003228B">
            <w:pPr>
              <w:pStyle w:val="acctfourfigures"/>
              <w:tabs>
                <w:tab w:val="clear" w:pos="765"/>
                <w:tab w:val="decimal" w:pos="821"/>
              </w:tabs>
              <w:spacing w:line="240" w:lineRule="atLeast"/>
              <w:ind w:right="-169"/>
              <w:rPr>
                <w:szCs w:val="22"/>
              </w:rPr>
            </w:pPr>
            <w:r>
              <w:rPr>
                <w:szCs w:val="22"/>
              </w:rPr>
              <w:t>-</w:t>
            </w:r>
          </w:p>
        </w:tc>
        <w:tc>
          <w:tcPr>
            <w:tcW w:w="180" w:type="dxa"/>
            <w:shd w:val="clear" w:color="auto" w:fill="auto"/>
          </w:tcPr>
          <w:p w:rsidR="0003228B" w:rsidRPr="00B7145C" w:rsidRDefault="0003228B" w:rsidP="0003228B">
            <w:pPr>
              <w:pStyle w:val="acctfourfigures"/>
              <w:tabs>
                <w:tab w:val="decimal" w:pos="911"/>
              </w:tabs>
              <w:spacing w:line="240" w:lineRule="atLeast"/>
              <w:ind w:right="-169"/>
              <w:rPr>
                <w:szCs w:val="22"/>
              </w:rPr>
            </w:pPr>
          </w:p>
        </w:tc>
        <w:tc>
          <w:tcPr>
            <w:tcW w:w="905" w:type="dxa"/>
            <w:shd w:val="clear" w:color="auto" w:fill="auto"/>
          </w:tcPr>
          <w:p w:rsidR="0003228B" w:rsidRPr="00B7145C" w:rsidRDefault="00327150" w:rsidP="0003228B">
            <w:pPr>
              <w:pStyle w:val="acctfourfigures"/>
              <w:tabs>
                <w:tab w:val="clear" w:pos="765"/>
                <w:tab w:val="decimal" w:pos="742"/>
              </w:tabs>
              <w:spacing w:line="240" w:lineRule="atLeast"/>
              <w:ind w:right="-169"/>
              <w:rPr>
                <w:szCs w:val="22"/>
              </w:rPr>
            </w:pPr>
            <w:r>
              <w:rPr>
                <w:szCs w:val="22"/>
              </w:rPr>
              <w:t>6,102</w:t>
            </w:r>
          </w:p>
        </w:tc>
      </w:tr>
      <w:tr w:rsidR="00327150" w:rsidRPr="00B7145C" w:rsidTr="00327150">
        <w:trPr>
          <w:gridAfter w:val="1"/>
          <w:wAfter w:w="7" w:type="dxa"/>
          <w:cantSplit/>
        </w:trPr>
        <w:tc>
          <w:tcPr>
            <w:tcW w:w="2250" w:type="dxa"/>
            <w:shd w:val="clear" w:color="auto" w:fill="auto"/>
          </w:tcPr>
          <w:p w:rsidR="00327150" w:rsidRPr="00B7145C" w:rsidRDefault="00327150" w:rsidP="0032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900" w:type="dxa"/>
            <w:tcBorders>
              <w:top w:val="single" w:sz="4" w:space="0" w:color="auto"/>
              <w:bottom w:val="double" w:sz="4" w:space="0" w:color="auto"/>
            </w:tcBorders>
            <w:shd w:val="clear" w:color="auto" w:fill="auto"/>
          </w:tcPr>
          <w:p w:rsidR="00327150" w:rsidRPr="00327150" w:rsidRDefault="00327150" w:rsidP="00327150">
            <w:pPr>
              <w:pStyle w:val="acctfourfigures"/>
              <w:tabs>
                <w:tab w:val="clear" w:pos="765"/>
                <w:tab w:val="decimal" w:pos="733"/>
              </w:tabs>
              <w:spacing w:line="240" w:lineRule="atLeast"/>
              <w:ind w:right="-82"/>
              <w:rPr>
                <w:b/>
                <w:bCs/>
                <w:szCs w:val="22"/>
              </w:rPr>
            </w:pPr>
            <w:r w:rsidRPr="00327150">
              <w:rPr>
                <w:b/>
                <w:bCs/>
                <w:szCs w:val="22"/>
              </w:rPr>
              <w:t>378,622</w:t>
            </w:r>
          </w:p>
        </w:tc>
        <w:tc>
          <w:tcPr>
            <w:tcW w:w="184" w:type="dxa"/>
            <w:shd w:val="clear" w:color="auto" w:fill="auto"/>
          </w:tcPr>
          <w:p w:rsidR="00327150" w:rsidRPr="00B7145C" w:rsidRDefault="00327150" w:rsidP="00327150">
            <w:pPr>
              <w:pStyle w:val="acctfourfigures"/>
              <w:tabs>
                <w:tab w:val="decimal" w:pos="911"/>
              </w:tabs>
              <w:spacing w:line="240" w:lineRule="atLeast"/>
              <w:ind w:right="-169"/>
              <w:rPr>
                <w:b/>
                <w:bCs/>
                <w:szCs w:val="22"/>
              </w:rPr>
            </w:pPr>
          </w:p>
        </w:tc>
        <w:tc>
          <w:tcPr>
            <w:tcW w:w="986" w:type="dxa"/>
            <w:tcBorders>
              <w:top w:val="single" w:sz="4" w:space="0" w:color="auto"/>
              <w:bottom w:val="double" w:sz="4" w:space="0" w:color="auto"/>
            </w:tcBorders>
            <w:shd w:val="clear" w:color="auto" w:fill="auto"/>
          </w:tcPr>
          <w:p w:rsidR="00327150" w:rsidRPr="00327150" w:rsidRDefault="00327150" w:rsidP="00327150">
            <w:pPr>
              <w:pStyle w:val="acctfourfigures"/>
              <w:tabs>
                <w:tab w:val="clear" w:pos="765"/>
                <w:tab w:val="decimal" w:pos="733"/>
              </w:tabs>
              <w:spacing w:line="240" w:lineRule="atLeast"/>
              <w:ind w:right="-82"/>
              <w:rPr>
                <w:b/>
                <w:bCs/>
                <w:szCs w:val="22"/>
              </w:rPr>
            </w:pPr>
            <w:r w:rsidRPr="00327150">
              <w:rPr>
                <w:b/>
                <w:bCs/>
                <w:szCs w:val="22"/>
              </w:rPr>
              <w:t>133,139</w:t>
            </w:r>
          </w:p>
        </w:tc>
        <w:tc>
          <w:tcPr>
            <w:tcW w:w="180" w:type="dxa"/>
            <w:shd w:val="clear" w:color="auto" w:fill="auto"/>
          </w:tcPr>
          <w:p w:rsidR="00327150" w:rsidRPr="00327150" w:rsidRDefault="00327150" w:rsidP="00327150">
            <w:pPr>
              <w:pStyle w:val="acctfourfigures"/>
              <w:tabs>
                <w:tab w:val="decimal" w:pos="911"/>
              </w:tabs>
              <w:spacing w:line="240" w:lineRule="atLeast"/>
              <w:ind w:right="-169"/>
              <w:rPr>
                <w:b/>
                <w:bCs/>
                <w:szCs w:val="22"/>
              </w:rPr>
            </w:pPr>
          </w:p>
        </w:tc>
        <w:tc>
          <w:tcPr>
            <w:tcW w:w="986" w:type="dxa"/>
            <w:tcBorders>
              <w:top w:val="single" w:sz="4" w:space="0" w:color="auto"/>
              <w:bottom w:val="double" w:sz="4" w:space="0" w:color="auto"/>
            </w:tcBorders>
            <w:shd w:val="clear" w:color="auto" w:fill="auto"/>
          </w:tcPr>
          <w:p w:rsidR="00327150" w:rsidRPr="00327150" w:rsidRDefault="00327150" w:rsidP="00327150">
            <w:pPr>
              <w:pStyle w:val="acctfourfigures"/>
              <w:tabs>
                <w:tab w:val="clear" w:pos="765"/>
                <w:tab w:val="decimal" w:pos="821"/>
              </w:tabs>
              <w:spacing w:line="240" w:lineRule="atLeast"/>
              <w:ind w:right="-169"/>
              <w:rPr>
                <w:b/>
                <w:bCs/>
                <w:szCs w:val="22"/>
              </w:rPr>
            </w:pPr>
            <w:r>
              <w:rPr>
                <w:b/>
                <w:bCs/>
                <w:szCs w:val="22"/>
              </w:rPr>
              <w:t>45,814</w:t>
            </w:r>
          </w:p>
        </w:tc>
        <w:tc>
          <w:tcPr>
            <w:tcW w:w="180" w:type="dxa"/>
            <w:shd w:val="clear" w:color="auto" w:fill="auto"/>
          </w:tcPr>
          <w:p w:rsidR="00327150" w:rsidRPr="00327150" w:rsidRDefault="00327150" w:rsidP="00327150">
            <w:pPr>
              <w:pStyle w:val="acctfourfigures"/>
              <w:tabs>
                <w:tab w:val="clear" w:pos="765"/>
                <w:tab w:val="decimal" w:pos="461"/>
              </w:tabs>
              <w:spacing w:line="240" w:lineRule="atLeast"/>
              <w:ind w:right="-169"/>
              <w:rPr>
                <w:b/>
                <w:bCs/>
                <w:szCs w:val="22"/>
                <w:lang w:bidi="th-TH"/>
              </w:rPr>
            </w:pPr>
          </w:p>
        </w:tc>
        <w:tc>
          <w:tcPr>
            <w:tcW w:w="986" w:type="dxa"/>
            <w:tcBorders>
              <w:top w:val="single" w:sz="4" w:space="0" w:color="auto"/>
              <w:bottom w:val="double" w:sz="4" w:space="0" w:color="auto"/>
            </w:tcBorders>
          </w:tcPr>
          <w:p w:rsidR="00327150" w:rsidRPr="00327150" w:rsidRDefault="00327150" w:rsidP="00327150">
            <w:pPr>
              <w:pStyle w:val="acctfourfigures"/>
              <w:tabs>
                <w:tab w:val="clear" w:pos="765"/>
                <w:tab w:val="decimal" w:pos="821"/>
              </w:tabs>
              <w:spacing w:line="240" w:lineRule="atLeast"/>
              <w:ind w:right="-169"/>
              <w:rPr>
                <w:b/>
                <w:bCs/>
                <w:szCs w:val="22"/>
              </w:rPr>
            </w:pPr>
            <w:r>
              <w:rPr>
                <w:b/>
                <w:bCs/>
                <w:szCs w:val="22"/>
              </w:rPr>
              <w:t>108,032</w:t>
            </w:r>
          </w:p>
        </w:tc>
        <w:tc>
          <w:tcPr>
            <w:tcW w:w="180" w:type="dxa"/>
          </w:tcPr>
          <w:p w:rsidR="00327150" w:rsidRPr="00327150" w:rsidRDefault="00327150" w:rsidP="00327150">
            <w:pPr>
              <w:pStyle w:val="acctfourfigures"/>
              <w:tabs>
                <w:tab w:val="clear" w:pos="765"/>
                <w:tab w:val="decimal" w:pos="821"/>
              </w:tabs>
              <w:spacing w:line="240" w:lineRule="atLeast"/>
              <w:ind w:right="-169"/>
              <w:rPr>
                <w:b/>
                <w:bCs/>
                <w:szCs w:val="22"/>
              </w:rPr>
            </w:pPr>
          </w:p>
        </w:tc>
        <w:tc>
          <w:tcPr>
            <w:tcW w:w="998" w:type="dxa"/>
            <w:tcBorders>
              <w:top w:val="single" w:sz="4" w:space="0" w:color="auto"/>
              <w:bottom w:val="double" w:sz="4" w:space="0" w:color="auto"/>
            </w:tcBorders>
            <w:shd w:val="clear" w:color="auto" w:fill="auto"/>
          </w:tcPr>
          <w:p w:rsidR="00327150" w:rsidRPr="00327150" w:rsidRDefault="00327150" w:rsidP="00327150">
            <w:pPr>
              <w:pStyle w:val="acctfourfigures"/>
              <w:tabs>
                <w:tab w:val="clear" w:pos="765"/>
                <w:tab w:val="decimal" w:pos="821"/>
              </w:tabs>
              <w:spacing w:line="240" w:lineRule="atLeast"/>
              <w:ind w:right="-169"/>
              <w:rPr>
                <w:b/>
                <w:bCs/>
                <w:szCs w:val="22"/>
              </w:rPr>
            </w:pPr>
            <w:r>
              <w:rPr>
                <w:b/>
                <w:bCs/>
                <w:szCs w:val="22"/>
              </w:rPr>
              <w:t>92,127</w:t>
            </w:r>
          </w:p>
        </w:tc>
        <w:tc>
          <w:tcPr>
            <w:tcW w:w="180" w:type="dxa"/>
            <w:shd w:val="clear" w:color="auto" w:fill="auto"/>
          </w:tcPr>
          <w:p w:rsidR="00327150" w:rsidRPr="00327150" w:rsidRDefault="00327150" w:rsidP="00327150">
            <w:pPr>
              <w:pStyle w:val="acctfourfigures"/>
              <w:tabs>
                <w:tab w:val="decimal" w:pos="911"/>
              </w:tabs>
              <w:spacing w:line="240" w:lineRule="atLeast"/>
              <w:ind w:right="-169"/>
              <w:rPr>
                <w:b/>
                <w:bCs/>
                <w:szCs w:val="22"/>
              </w:rPr>
            </w:pPr>
          </w:p>
        </w:tc>
        <w:tc>
          <w:tcPr>
            <w:tcW w:w="905" w:type="dxa"/>
            <w:tcBorders>
              <w:top w:val="single" w:sz="4" w:space="0" w:color="auto"/>
              <w:bottom w:val="double" w:sz="4" w:space="0" w:color="auto"/>
            </w:tcBorders>
            <w:shd w:val="clear" w:color="auto" w:fill="auto"/>
          </w:tcPr>
          <w:p w:rsidR="00327150" w:rsidRPr="00327150" w:rsidRDefault="00327150" w:rsidP="00327150">
            <w:pPr>
              <w:pStyle w:val="acctfourfigures"/>
              <w:tabs>
                <w:tab w:val="clear" w:pos="765"/>
                <w:tab w:val="decimal" w:pos="742"/>
              </w:tabs>
              <w:spacing w:line="240" w:lineRule="atLeast"/>
              <w:ind w:right="-169"/>
              <w:rPr>
                <w:b/>
                <w:bCs/>
                <w:szCs w:val="22"/>
              </w:rPr>
            </w:pPr>
            <w:r>
              <w:rPr>
                <w:b/>
                <w:bCs/>
                <w:szCs w:val="22"/>
              </w:rPr>
              <w:t>379,112</w:t>
            </w:r>
          </w:p>
        </w:tc>
      </w:tr>
    </w:tbl>
    <w:p w:rsidR="003B5538" w:rsidRDefault="003B5538"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90"/>
        <w:jc w:val="both"/>
        <w:rPr>
          <w:rFonts w:ascii="Times New Roman" w:hAnsi="Times New Roman" w:cs="Times New Roman"/>
          <w:sz w:val="22"/>
          <w:szCs w:val="22"/>
        </w:rPr>
      </w:pPr>
    </w:p>
    <w:p w:rsidR="002E1DA4" w:rsidRDefault="002E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C531B" w:rsidRDefault="00CC531B"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90"/>
        <w:jc w:val="both"/>
        <w:rPr>
          <w:rFonts w:ascii="Times New Roman" w:hAnsi="Times New Roman" w:cs="Times New Roman"/>
          <w:sz w:val="22"/>
          <w:szCs w:val="22"/>
        </w:rPr>
      </w:pPr>
      <w:r>
        <w:rPr>
          <w:rFonts w:ascii="Times New Roman" w:hAnsi="Times New Roman" w:cs="Times New Roman"/>
          <w:sz w:val="22"/>
          <w:szCs w:val="22"/>
        </w:rPr>
        <w:lastRenderedPageBreak/>
        <w:t>The interest rates of financial assets and liabilities as at 31 December 2019 and the periods in which those assets and liabilities mature were as follows:</w:t>
      </w:r>
    </w:p>
    <w:p w:rsidR="00CC531B" w:rsidRPr="00A6138F" w:rsidRDefault="00CC531B"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90"/>
        <w:jc w:val="both"/>
        <w:rPr>
          <w:rFonts w:ascii="Times New Roman" w:hAnsi="Times New Roman" w:cs="Times New Roman"/>
          <w:sz w:val="20"/>
          <w:szCs w:val="20"/>
        </w:rPr>
      </w:pPr>
    </w:p>
    <w:tbl>
      <w:tblPr>
        <w:tblpPr w:leftFromText="180" w:rightFromText="180" w:vertAnchor="text" w:horzAnchor="margin" w:tblpX="900" w:tblpY="2"/>
        <w:tblW w:w="8919" w:type="dxa"/>
        <w:tblLayout w:type="fixed"/>
        <w:tblCellMar>
          <w:left w:w="79" w:type="dxa"/>
          <w:right w:w="79" w:type="dxa"/>
        </w:tblCellMar>
        <w:tblLook w:val="0000" w:firstRow="0" w:lastRow="0" w:firstColumn="0" w:lastColumn="0" w:noHBand="0" w:noVBand="0"/>
      </w:tblPr>
      <w:tblGrid>
        <w:gridCol w:w="2070"/>
        <w:gridCol w:w="720"/>
        <w:gridCol w:w="184"/>
        <w:gridCol w:w="1350"/>
        <w:gridCol w:w="180"/>
        <w:gridCol w:w="986"/>
        <w:gridCol w:w="180"/>
        <w:gridCol w:w="986"/>
        <w:gridCol w:w="180"/>
        <w:gridCol w:w="998"/>
        <w:gridCol w:w="180"/>
        <w:gridCol w:w="905"/>
      </w:tblGrid>
      <w:tr w:rsidR="00B7145C" w:rsidRPr="00B7145C" w:rsidTr="00332BB4">
        <w:trPr>
          <w:trHeight w:val="288"/>
        </w:trPr>
        <w:tc>
          <w:tcPr>
            <w:tcW w:w="2070" w:type="dxa"/>
            <w:shd w:val="clear" w:color="auto" w:fill="auto"/>
            <w:vAlign w:val="bottom"/>
          </w:tcPr>
          <w:p w:rsidR="00B7145C" w:rsidRPr="00B7145C" w:rsidRDefault="00B7145C" w:rsidP="00F66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p>
        </w:tc>
        <w:tc>
          <w:tcPr>
            <w:tcW w:w="720" w:type="dxa"/>
            <w:shd w:val="clear" w:color="auto" w:fill="auto"/>
            <w:vAlign w:val="bottom"/>
          </w:tcPr>
          <w:p w:rsidR="00B7145C" w:rsidRPr="00B7145C" w:rsidRDefault="00B7145C" w:rsidP="00F66E25">
            <w:pPr>
              <w:pStyle w:val="acctfourfigures"/>
              <w:tabs>
                <w:tab w:val="clear" w:pos="765"/>
              </w:tabs>
              <w:spacing w:line="240" w:lineRule="atLeast"/>
              <w:ind w:left="-79" w:right="-79"/>
              <w:jc w:val="center"/>
              <w:rPr>
                <w:szCs w:val="22"/>
                <w:cs/>
                <w:lang w:bidi="th-TH"/>
              </w:rPr>
            </w:pPr>
          </w:p>
        </w:tc>
        <w:tc>
          <w:tcPr>
            <w:tcW w:w="180" w:type="dxa"/>
            <w:shd w:val="clear" w:color="auto" w:fill="auto"/>
            <w:vAlign w:val="bottom"/>
          </w:tcPr>
          <w:p w:rsidR="00B7145C" w:rsidRPr="00B7145C" w:rsidRDefault="00B7145C" w:rsidP="00F66E25">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rsidR="00B7145C" w:rsidRPr="00B7145C" w:rsidRDefault="00B7145C" w:rsidP="00F66E25">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rsidR="00B7145C" w:rsidRPr="00B7145C" w:rsidRDefault="00B7145C" w:rsidP="00F66E25">
            <w:pPr>
              <w:pStyle w:val="acctfourfigures"/>
              <w:tabs>
                <w:tab w:val="clear" w:pos="765"/>
                <w:tab w:val="decimal" w:pos="371"/>
              </w:tabs>
              <w:spacing w:line="240" w:lineRule="atLeast"/>
              <w:ind w:left="-79" w:right="-79"/>
              <w:jc w:val="center"/>
              <w:rPr>
                <w:szCs w:val="22"/>
              </w:rPr>
            </w:pPr>
          </w:p>
        </w:tc>
        <w:tc>
          <w:tcPr>
            <w:tcW w:w="4415" w:type="dxa"/>
            <w:gridSpan w:val="7"/>
            <w:shd w:val="clear" w:color="auto" w:fill="auto"/>
            <w:vAlign w:val="bottom"/>
          </w:tcPr>
          <w:p w:rsidR="00B7145C" w:rsidRPr="00B7145C" w:rsidRDefault="00B7145C" w:rsidP="00B7145C">
            <w:pPr>
              <w:pStyle w:val="acctfourfigures"/>
              <w:tabs>
                <w:tab w:val="clear" w:pos="765"/>
              </w:tabs>
              <w:spacing w:line="240" w:lineRule="atLeast"/>
              <w:ind w:left="-79" w:right="-79"/>
              <w:jc w:val="center"/>
              <w:rPr>
                <w:szCs w:val="22"/>
                <w:rtl/>
                <w:cs/>
                <w:lang w:bidi="th-TH"/>
              </w:rPr>
            </w:pPr>
            <w:r w:rsidRPr="00B7145C">
              <w:rPr>
                <w:b/>
                <w:bCs/>
                <w:szCs w:val="22"/>
                <w:lang w:bidi="th-TH"/>
              </w:rPr>
              <w:t>Consolidated financial statements/</w:t>
            </w:r>
            <w:r w:rsidRPr="00B7145C">
              <w:rPr>
                <w:b/>
                <w:bCs/>
                <w:szCs w:val="22"/>
                <w:lang w:bidi="th-TH"/>
              </w:rPr>
              <w:br/>
              <w:t>Separate financial statement</w:t>
            </w:r>
          </w:p>
        </w:tc>
      </w:tr>
      <w:tr w:rsidR="00B7145C" w:rsidRPr="00B7145C" w:rsidTr="002E1DA4">
        <w:trPr>
          <w:trHeight w:val="124"/>
        </w:trPr>
        <w:tc>
          <w:tcPr>
            <w:tcW w:w="2070" w:type="dxa"/>
            <w:shd w:val="clear" w:color="auto" w:fill="auto"/>
            <w:vAlign w:val="bottom"/>
          </w:tcPr>
          <w:p w:rsidR="00B7145C" w:rsidRPr="00B7145C" w:rsidRDefault="00B7145C" w:rsidP="00F66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p>
        </w:tc>
        <w:tc>
          <w:tcPr>
            <w:tcW w:w="720" w:type="dxa"/>
            <w:shd w:val="clear" w:color="auto" w:fill="auto"/>
            <w:vAlign w:val="bottom"/>
          </w:tcPr>
          <w:p w:rsidR="00B7145C" w:rsidRPr="00B7145C" w:rsidRDefault="00B7145C" w:rsidP="00F66E25">
            <w:pPr>
              <w:pStyle w:val="acctfourfigures"/>
              <w:tabs>
                <w:tab w:val="clear" w:pos="765"/>
              </w:tabs>
              <w:spacing w:line="240" w:lineRule="atLeast"/>
              <w:ind w:left="-79" w:right="-79"/>
              <w:jc w:val="center"/>
              <w:rPr>
                <w:szCs w:val="22"/>
                <w:cs/>
                <w:lang w:bidi="th-TH"/>
              </w:rPr>
            </w:pPr>
          </w:p>
        </w:tc>
        <w:tc>
          <w:tcPr>
            <w:tcW w:w="180" w:type="dxa"/>
            <w:shd w:val="clear" w:color="auto" w:fill="auto"/>
            <w:vAlign w:val="bottom"/>
          </w:tcPr>
          <w:p w:rsidR="00B7145C" w:rsidRPr="00B7145C" w:rsidRDefault="00B7145C" w:rsidP="00F66E25">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rsidR="00B7145C" w:rsidRPr="00B7145C" w:rsidRDefault="00B7145C" w:rsidP="00F66E25">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rsidR="00B7145C" w:rsidRPr="00B7145C" w:rsidRDefault="00B7145C" w:rsidP="00F66E25">
            <w:pPr>
              <w:pStyle w:val="acctfourfigures"/>
              <w:tabs>
                <w:tab w:val="clear" w:pos="765"/>
                <w:tab w:val="decimal" w:pos="371"/>
              </w:tabs>
              <w:spacing w:line="240" w:lineRule="atLeast"/>
              <w:ind w:left="-79" w:right="-79"/>
              <w:jc w:val="center"/>
              <w:rPr>
                <w:szCs w:val="22"/>
              </w:rPr>
            </w:pPr>
          </w:p>
        </w:tc>
        <w:tc>
          <w:tcPr>
            <w:tcW w:w="4415" w:type="dxa"/>
            <w:gridSpan w:val="7"/>
            <w:shd w:val="clear" w:color="auto" w:fill="auto"/>
            <w:vAlign w:val="bottom"/>
          </w:tcPr>
          <w:p w:rsidR="00B7145C" w:rsidRPr="00B7145C" w:rsidRDefault="00B7145C" w:rsidP="00F66E25">
            <w:pPr>
              <w:pStyle w:val="acctfourfigures"/>
              <w:tabs>
                <w:tab w:val="clear" w:pos="765"/>
              </w:tabs>
              <w:spacing w:line="240" w:lineRule="atLeast"/>
              <w:ind w:left="-79" w:right="-79"/>
              <w:jc w:val="center"/>
              <w:rPr>
                <w:szCs w:val="22"/>
                <w:rtl/>
                <w:cs/>
                <w:lang w:bidi="th-TH"/>
              </w:rPr>
            </w:pPr>
            <w:r w:rsidRPr="00B7145C">
              <w:rPr>
                <w:szCs w:val="22"/>
                <w:lang w:bidi="th-TH"/>
              </w:rPr>
              <w:t>Maturity period</w:t>
            </w:r>
          </w:p>
        </w:tc>
      </w:tr>
      <w:tr w:rsidR="00020BFC" w:rsidRPr="00B7145C" w:rsidTr="00332BB4">
        <w:trPr>
          <w:trHeight w:val="288"/>
        </w:trPr>
        <w:tc>
          <w:tcPr>
            <w:tcW w:w="2790" w:type="dxa"/>
            <w:gridSpan w:val="2"/>
            <w:shd w:val="clear" w:color="auto" w:fill="auto"/>
            <w:vAlign w:val="bottom"/>
          </w:tcPr>
          <w:p w:rsidR="00020BFC" w:rsidRPr="00B7145C" w:rsidRDefault="00020BFC" w:rsidP="00020BFC">
            <w:pPr>
              <w:pStyle w:val="acctfourfigures"/>
              <w:tabs>
                <w:tab w:val="clear" w:pos="765"/>
              </w:tabs>
              <w:spacing w:line="240" w:lineRule="atLeast"/>
              <w:ind w:left="6" w:right="-79"/>
              <w:rPr>
                <w:szCs w:val="22"/>
                <w:cs/>
                <w:lang w:bidi="th-TH"/>
              </w:rPr>
            </w:pPr>
          </w:p>
        </w:tc>
        <w:tc>
          <w:tcPr>
            <w:tcW w:w="180" w:type="dxa"/>
            <w:shd w:val="clear" w:color="auto" w:fill="auto"/>
            <w:vAlign w:val="bottom"/>
          </w:tcPr>
          <w:p w:rsidR="00020BFC" w:rsidRPr="00B7145C" w:rsidRDefault="00020BFC" w:rsidP="00020BFC">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rsidR="00020BFC" w:rsidRPr="00B7145C" w:rsidRDefault="00020BFC" w:rsidP="00020BFC">
            <w:pPr>
              <w:pStyle w:val="acctfourfigures"/>
              <w:tabs>
                <w:tab w:val="clear" w:pos="765"/>
              </w:tabs>
              <w:ind w:left="-79" w:right="-79"/>
              <w:jc w:val="center"/>
              <w:rPr>
                <w:szCs w:val="22"/>
                <w:lang w:bidi="th-TH"/>
              </w:rPr>
            </w:pPr>
            <w:r w:rsidRPr="00B7145C">
              <w:rPr>
                <w:szCs w:val="22"/>
                <w:lang w:bidi="th-TH"/>
              </w:rPr>
              <w:t>Interest</w:t>
            </w:r>
          </w:p>
          <w:p w:rsidR="00020BFC" w:rsidRPr="00B7145C" w:rsidRDefault="00020BFC" w:rsidP="00020BFC">
            <w:pPr>
              <w:pStyle w:val="acctfourfigures"/>
              <w:tabs>
                <w:tab w:val="clear" w:pos="765"/>
              </w:tabs>
              <w:spacing w:line="240" w:lineRule="atLeast"/>
              <w:ind w:left="-79" w:right="-79"/>
              <w:jc w:val="center"/>
              <w:rPr>
                <w:szCs w:val="22"/>
                <w:lang w:bidi="th-TH"/>
              </w:rPr>
            </w:pPr>
            <w:r w:rsidRPr="00B7145C">
              <w:rPr>
                <w:szCs w:val="22"/>
                <w:lang w:bidi="th-TH"/>
              </w:rPr>
              <w:t>rate</w:t>
            </w:r>
          </w:p>
        </w:tc>
        <w:tc>
          <w:tcPr>
            <w:tcW w:w="180" w:type="dxa"/>
            <w:shd w:val="clear" w:color="auto" w:fill="auto"/>
            <w:vAlign w:val="bottom"/>
          </w:tcPr>
          <w:p w:rsidR="00020BFC" w:rsidRPr="00B7145C" w:rsidRDefault="00020BFC" w:rsidP="00020BFC">
            <w:pPr>
              <w:pStyle w:val="acctfourfigures"/>
              <w:tabs>
                <w:tab w:val="clear" w:pos="765"/>
                <w:tab w:val="decimal" w:pos="371"/>
              </w:tabs>
              <w:spacing w:line="240" w:lineRule="atLeast"/>
              <w:ind w:left="-79" w:right="-79"/>
              <w:jc w:val="center"/>
              <w:rPr>
                <w:szCs w:val="22"/>
              </w:rPr>
            </w:pPr>
          </w:p>
        </w:tc>
        <w:tc>
          <w:tcPr>
            <w:tcW w:w="986" w:type="dxa"/>
            <w:shd w:val="clear" w:color="auto" w:fill="auto"/>
            <w:vAlign w:val="bottom"/>
          </w:tcPr>
          <w:p w:rsidR="00020BFC" w:rsidRPr="00B7145C" w:rsidRDefault="00020BFC" w:rsidP="00020BFC">
            <w:pPr>
              <w:pStyle w:val="acctfourfigures"/>
              <w:tabs>
                <w:tab w:val="clear" w:pos="765"/>
              </w:tabs>
              <w:ind w:left="-79" w:right="-79"/>
              <w:jc w:val="center"/>
              <w:rPr>
                <w:szCs w:val="22"/>
                <w:lang w:val="en-US" w:bidi="th-TH"/>
              </w:rPr>
            </w:pPr>
            <w:r w:rsidRPr="00B7145C">
              <w:rPr>
                <w:szCs w:val="22"/>
                <w:lang w:val="en-US" w:bidi="th-TH"/>
              </w:rPr>
              <w:t xml:space="preserve">Within </w:t>
            </w:r>
          </w:p>
          <w:p w:rsidR="00020BFC" w:rsidRPr="00B7145C" w:rsidRDefault="00020BFC" w:rsidP="00020BFC">
            <w:pPr>
              <w:pStyle w:val="acctfourfigures"/>
              <w:tabs>
                <w:tab w:val="clear" w:pos="765"/>
              </w:tabs>
              <w:spacing w:line="240" w:lineRule="atLeast"/>
              <w:ind w:left="-79" w:right="-79"/>
              <w:jc w:val="center"/>
              <w:rPr>
                <w:szCs w:val="22"/>
                <w:rtl/>
                <w:cs/>
                <w:lang w:val="en-US" w:bidi="th-TH"/>
              </w:rPr>
            </w:pPr>
            <w:r w:rsidRPr="00B7145C">
              <w:rPr>
                <w:szCs w:val="22"/>
                <w:lang w:val="en-US" w:bidi="th-TH"/>
              </w:rPr>
              <w:t>1 year</w:t>
            </w:r>
          </w:p>
        </w:tc>
        <w:tc>
          <w:tcPr>
            <w:tcW w:w="180" w:type="dxa"/>
            <w:shd w:val="clear" w:color="auto" w:fill="auto"/>
            <w:vAlign w:val="bottom"/>
          </w:tcPr>
          <w:p w:rsidR="00020BFC" w:rsidRPr="00B7145C" w:rsidRDefault="00020BFC" w:rsidP="00020BFC">
            <w:pPr>
              <w:pStyle w:val="acctfourfigures"/>
              <w:tabs>
                <w:tab w:val="clear" w:pos="765"/>
                <w:tab w:val="decimal" w:pos="371"/>
              </w:tabs>
              <w:spacing w:line="240" w:lineRule="atLeast"/>
              <w:ind w:left="-79" w:right="-79"/>
              <w:jc w:val="center"/>
              <w:rPr>
                <w:szCs w:val="22"/>
              </w:rPr>
            </w:pPr>
          </w:p>
        </w:tc>
        <w:tc>
          <w:tcPr>
            <w:tcW w:w="986" w:type="dxa"/>
            <w:vAlign w:val="bottom"/>
          </w:tcPr>
          <w:p w:rsidR="00020BFC" w:rsidRPr="00B7145C" w:rsidRDefault="00020BFC" w:rsidP="00020BFC">
            <w:pPr>
              <w:pStyle w:val="acctfourfigures"/>
              <w:tabs>
                <w:tab w:val="clear" w:pos="765"/>
              </w:tabs>
              <w:ind w:left="-79" w:right="-79"/>
              <w:jc w:val="center"/>
              <w:rPr>
                <w:szCs w:val="22"/>
                <w:lang w:val="en-US" w:bidi="th-TH"/>
              </w:rPr>
            </w:pPr>
            <w:r w:rsidRPr="00B7145C">
              <w:rPr>
                <w:szCs w:val="22"/>
                <w:lang w:val="en-US" w:bidi="th-TH"/>
              </w:rPr>
              <w:t xml:space="preserve">After 1 year but within </w:t>
            </w:r>
          </w:p>
          <w:p w:rsidR="00020BFC" w:rsidRPr="00B7145C" w:rsidRDefault="00020BFC" w:rsidP="00020BFC">
            <w:pPr>
              <w:pStyle w:val="acctfourfigures"/>
              <w:tabs>
                <w:tab w:val="clear" w:pos="765"/>
              </w:tabs>
              <w:spacing w:line="240" w:lineRule="atLeast"/>
              <w:ind w:left="-79" w:right="-79"/>
              <w:jc w:val="center"/>
              <w:rPr>
                <w:szCs w:val="22"/>
                <w:cs/>
                <w:lang w:val="en-US" w:bidi="th-TH"/>
              </w:rPr>
            </w:pPr>
            <w:r w:rsidRPr="00B7145C">
              <w:rPr>
                <w:szCs w:val="22"/>
                <w:lang w:val="en-US" w:bidi="th-TH"/>
              </w:rPr>
              <w:t>5 years</w:t>
            </w:r>
          </w:p>
        </w:tc>
        <w:tc>
          <w:tcPr>
            <w:tcW w:w="180" w:type="dxa"/>
            <w:vAlign w:val="bottom"/>
          </w:tcPr>
          <w:p w:rsidR="00020BFC" w:rsidRPr="00B7145C" w:rsidRDefault="00020BFC" w:rsidP="00020BFC">
            <w:pPr>
              <w:pStyle w:val="acctfourfigures"/>
              <w:tabs>
                <w:tab w:val="clear" w:pos="765"/>
                <w:tab w:val="decimal" w:pos="371"/>
              </w:tabs>
              <w:spacing w:line="240" w:lineRule="atLeast"/>
              <w:ind w:left="-79" w:right="-79"/>
              <w:jc w:val="center"/>
              <w:rPr>
                <w:szCs w:val="22"/>
                <w:cs/>
                <w:lang w:bidi="th-TH"/>
              </w:rPr>
            </w:pPr>
          </w:p>
        </w:tc>
        <w:tc>
          <w:tcPr>
            <w:tcW w:w="998" w:type="dxa"/>
            <w:shd w:val="clear" w:color="auto" w:fill="auto"/>
            <w:vAlign w:val="bottom"/>
          </w:tcPr>
          <w:p w:rsidR="00020BFC" w:rsidRPr="00B7145C" w:rsidRDefault="00020BFC" w:rsidP="00020BFC">
            <w:pPr>
              <w:pStyle w:val="acctfourfigures"/>
              <w:tabs>
                <w:tab w:val="clear" w:pos="765"/>
              </w:tabs>
              <w:ind w:left="-79" w:right="-79"/>
              <w:jc w:val="center"/>
              <w:rPr>
                <w:szCs w:val="22"/>
                <w:lang w:val="en-US" w:bidi="th-TH"/>
              </w:rPr>
            </w:pPr>
            <w:r w:rsidRPr="00B7145C">
              <w:rPr>
                <w:szCs w:val="22"/>
                <w:lang w:val="en-US" w:bidi="th-TH"/>
              </w:rPr>
              <w:t xml:space="preserve">After </w:t>
            </w:r>
          </w:p>
          <w:p w:rsidR="00020BFC" w:rsidRPr="00B7145C" w:rsidRDefault="00020BFC" w:rsidP="00020BFC">
            <w:pPr>
              <w:pStyle w:val="acctfourfigures"/>
              <w:tabs>
                <w:tab w:val="clear" w:pos="765"/>
              </w:tabs>
              <w:spacing w:line="240" w:lineRule="atLeast"/>
              <w:ind w:left="-79" w:right="-79"/>
              <w:jc w:val="center"/>
              <w:rPr>
                <w:szCs w:val="22"/>
                <w:cs/>
                <w:lang w:val="en-US" w:bidi="th-TH"/>
              </w:rPr>
            </w:pPr>
            <w:r w:rsidRPr="00B7145C">
              <w:rPr>
                <w:szCs w:val="22"/>
                <w:lang w:val="en-US" w:bidi="th-TH"/>
              </w:rPr>
              <w:t>5 years</w:t>
            </w:r>
          </w:p>
        </w:tc>
        <w:tc>
          <w:tcPr>
            <w:tcW w:w="180" w:type="dxa"/>
            <w:shd w:val="clear" w:color="auto" w:fill="auto"/>
            <w:vAlign w:val="bottom"/>
          </w:tcPr>
          <w:p w:rsidR="00020BFC" w:rsidRPr="00B7145C" w:rsidRDefault="00020BFC" w:rsidP="00020BFC">
            <w:pPr>
              <w:pStyle w:val="acctfourfigures"/>
              <w:tabs>
                <w:tab w:val="clear" w:pos="765"/>
                <w:tab w:val="decimal" w:pos="371"/>
              </w:tabs>
              <w:spacing w:line="240" w:lineRule="atLeast"/>
              <w:ind w:left="-79" w:right="-79"/>
              <w:jc w:val="center"/>
              <w:rPr>
                <w:szCs w:val="22"/>
              </w:rPr>
            </w:pPr>
          </w:p>
        </w:tc>
        <w:tc>
          <w:tcPr>
            <w:tcW w:w="905" w:type="dxa"/>
            <w:shd w:val="clear" w:color="auto" w:fill="auto"/>
            <w:vAlign w:val="bottom"/>
          </w:tcPr>
          <w:p w:rsidR="00020BFC" w:rsidRPr="00B7145C" w:rsidRDefault="00020BFC" w:rsidP="00020BFC">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020BFC" w:rsidRPr="00B7145C" w:rsidTr="00332BB4">
        <w:trPr>
          <w:trHeight w:val="288"/>
        </w:trPr>
        <w:tc>
          <w:tcPr>
            <w:tcW w:w="2790" w:type="dxa"/>
            <w:gridSpan w:val="2"/>
            <w:shd w:val="clear" w:color="auto" w:fill="auto"/>
            <w:vAlign w:val="bottom"/>
          </w:tcPr>
          <w:p w:rsidR="00020BFC" w:rsidRPr="00B7145C" w:rsidRDefault="00020BFC" w:rsidP="00020BFC">
            <w:pPr>
              <w:pStyle w:val="acctfourfigures"/>
              <w:tabs>
                <w:tab w:val="clear" w:pos="765"/>
              </w:tabs>
              <w:spacing w:line="240" w:lineRule="atLeast"/>
              <w:ind w:left="6" w:right="-79"/>
              <w:rPr>
                <w:b/>
                <w:bCs/>
                <w:i/>
                <w:iCs/>
                <w:szCs w:val="22"/>
                <w:cs/>
                <w:lang w:bidi="th-TH"/>
              </w:rPr>
            </w:pPr>
          </w:p>
        </w:tc>
        <w:tc>
          <w:tcPr>
            <w:tcW w:w="180" w:type="dxa"/>
            <w:shd w:val="clear" w:color="auto" w:fill="auto"/>
            <w:vAlign w:val="bottom"/>
          </w:tcPr>
          <w:p w:rsidR="00020BFC" w:rsidRPr="00B7145C" w:rsidRDefault="00020BFC" w:rsidP="00020BFC">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rsidR="00020BFC" w:rsidRPr="00B7145C" w:rsidRDefault="00020BFC" w:rsidP="00020BFC">
            <w:pPr>
              <w:pStyle w:val="acctfourfigures"/>
              <w:tabs>
                <w:tab w:val="clear" w:pos="765"/>
              </w:tabs>
              <w:ind w:left="-79" w:right="-79"/>
              <w:jc w:val="center"/>
              <w:rPr>
                <w:i/>
                <w:iCs/>
                <w:szCs w:val="22"/>
                <w:lang w:bidi="th-TH"/>
              </w:rPr>
            </w:pPr>
            <w:r w:rsidRPr="00B7145C">
              <w:rPr>
                <w:i/>
                <w:iCs/>
                <w:szCs w:val="22"/>
                <w:lang w:bidi="th-TH"/>
              </w:rPr>
              <w:t>(% per annum)</w:t>
            </w:r>
          </w:p>
        </w:tc>
        <w:tc>
          <w:tcPr>
            <w:tcW w:w="180" w:type="dxa"/>
            <w:shd w:val="clear" w:color="auto" w:fill="auto"/>
            <w:vAlign w:val="bottom"/>
          </w:tcPr>
          <w:p w:rsidR="00020BFC" w:rsidRPr="00B7145C" w:rsidRDefault="00020BFC" w:rsidP="00020BFC">
            <w:pPr>
              <w:pStyle w:val="acctfourfigures"/>
              <w:tabs>
                <w:tab w:val="clear" w:pos="765"/>
                <w:tab w:val="decimal" w:pos="371"/>
              </w:tabs>
              <w:spacing w:line="240" w:lineRule="atLeast"/>
              <w:ind w:left="-79" w:right="-79"/>
              <w:jc w:val="center"/>
              <w:rPr>
                <w:szCs w:val="22"/>
              </w:rPr>
            </w:pPr>
          </w:p>
        </w:tc>
        <w:tc>
          <w:tcPr>
            <w:tcW w:w="4415" w:type="dxa"/>
            <w:gridSpan w:val="7"/>
            <w:shd w:val="clear" w:color="auto" w:fill="auto"/>
            <w:vAlign w:val="bottom"/>
          </w:tcPr>
          <w:p w:rsidR="00020BFC" w:rsidRPr="00B7145C" w:rsidRDefault="00020BFC" w:rsidP="00020BFC">
            <w:pPr>
              <w:pStyle w:val="acctfourfigures"/>
              <w:tabs>
                <w:tab w:val="clear" w:pos="765"/>
              </w:tabs>
              <w:spacing w:line="240" w:lineRule="atLeast"/>
              <w:ind w:left="-79" w:right="-79"/>
              <w:jc w:val="center"/>
              <w:rPr>
                <w:szCs w:val="22"/>
                <w:lang w:bidi="th-TH"/>
              </w:rPr>
            </w:pPr>
            <w:r w:rsidRPr="00B7145C">
              <w:rPr>
                <w:i/>
                <w:iCs/>
                <w:szCs w:val="22"/>
                <w:lang w:bidi="th-TH"/>
              </w:rPr>
              <w:t>(in thousand Baht)</w:t>
            </w:r>
          </w:p>
        </w:tc>
      </w:tr>
      <w:tr w:rsidR="00B7145C" w:rsidRPr="00B7145C" w:rsidTr="00332BB4">
        <w:trPr>
          <w:cantSplit/>
        </w:trPr>
        <w:tc>
          <w:tcPr>
            <w:tcW w:w="2974" w:type="dxa"/>
            <w:gridSpan w:val="3"/>
            <w:shd w:val="clear" w:color="auto" w:fill="auto"/>
          </w:tcPr>
          <w:p w:rsidR="00B7145C" w:rsidRPr="00B7145C" w:rsidRDefault="00B7145C" w:rsidP="00B7145C">
            <w:pPr>
              <w:pStyle w:val="acctfourfigures"/>
              <w:tabs>
                <w:tab w:val="clear" w:pos="765"/>
              </w:tabs>
              <w:spacing w:line="240" w:lineRule="atLeast"/>
              <w:ind w:left="6" w:hanging="6"/>
              <w:jc w:val="both"/>
              <w:rPr>
                <w:szCs w:val="22"/>
              </w:rPr>
            </w:pPr>
            <w:r w:rsidRPr="00B7145C">
              <w:rPr>
                <w:b/>
                <w:bCs/>
                <w:i/>
                <w:iCs/>
                <w:szCs w:val="22"/>
              </w:rPr>
              <w:t>At 31 December 20</w:t>
            </w:r>
            <w:r w:rsidR="0047197A">
              <w:rPr>
                <w:b/>
                <w:bCs/>
                <w:i/>
                <w:iCs/>
                <w:szCs w:val="22"/>
              </w:rPr>
              <w:t>19</w:t>
            </w:r>
          </w:p>
        </w:tc>
        <w:tc>
          <w:tcPr>
            <w:tcW w:w="1350" w:type="dxa"/>
            <w:shd w:val="clear" w:color="auto" w:fill="auto"/>
          </w:tcPr>
          <w:p w:rsidR="00B7145C" w:rsidRPr="00B7145C" w:rsidRDefault="00B7145C" w:rsidP="00B7145C">
            <w:pPr>
              <w:pStyle w:val="acctfourfigures"/>
              <w:tabs>
                <w:tab w:val="clear" w:pos="765"/>
              </w:tabs>
              <w:spacing w:line="240" w:lineRule="atLeast"/>
              <w:jc w:val="right"/>
              <w:rPr>
                <w:b/>
                <w:bCs/>
                <w:szCs w:val="22"/>
              </w:rPr>
            </w:pPr>
          </w:p>
        </w:tc>
        <w:tc>
          <w:tcPr>
            <w:tcW w:w="180" w:type="dxa"/>
            <w:shd w:val="clear" w:color="auto" w:fill="auto"/>
          </w:tcPr>
          <w:p w:rsidR="00B7145C" w:rsidRPr="00B7145C" w:rsidRDefault="00B7145C" w:rsidP="00F66E25">
            <w:pPr>
              <w:pStyle w:val="acctfourfigures"/>
              <w:tabs>
                <w:tab w:val="decimal" w:pos="911"/>
              </w:tabs>
              <w:spacing w:line="240" w:lineRule="atLeast"/>
              <w:ind w:right="-169"/>
              <w:rPr>
                <w:b/>
                <w:bCs/>
                <w:szCs w:val="22"/>
              </w:rPr>
            </w:pPr>
          </w:p>
        </w:tc>
        <w:tc>
          <w:tcPr>
            <w:tcW w:w="986" w:type="dxa"/>
            <w:shd w:val="clear" w:color="auto" w:fill="auto"/>
          </w:tcPr>
          <w:p w:rsidR="00B7145C" w:rsidRPr="00B7145C" w:rsidRDefault="00B7145C" w:rsidP="00F66E25">
            <w:pPr>
              <w:pStyle w:val="acctfourfigures"/>
              <w:tabs>
                <w:tab w:val="decimal" w:pos="911"/>
              </w:tabs>
              <w:spacing w:line="240" w:lineRule="atLeast"/>
              <w:ind w:right="-169"/>
              <w:jc w:val="center"/>
              <w:rPr>
                <w:b/>
                <w:bCs/>
                <w:szCs w:val="22"/>
              </w:rPr>
            </w:pPr>
          </w:p>
        </w:tc>
        <w:tc>
          <w:tcPr>
            <w:tcW w:w="180" w:type="dxa"/>
            <w:shd w:val="clear" w:color="auto" w:fill="auto"/>
          </w:tcPr>
          <w:p w:rsidR="00B7145C" w:rsidRPr="00B7145C" w:rsidRDefault="00B7145C" w:rsidP="00F66E25">
            <w:pPr>
              <w:pStyle w:val="acctfourfigures"/>
              <w:tabs>
                <w:tab w:val="clear" w:pos="765"/>
                <w:tab w:val="decimal" w:pos="461"/>
              </w:tabs>
              <w:spacing w:line="240" w:lineRule="atLeast"/>
              <w:ind w:right="-169"/>
              <w:rPr>
                <w:b/>
                <w:bCs/>
                <w:szCs w:val="22"/>
                <w:lang w:bidi="th-TH"/>
              </w:rPr>
            </w:pPr>
          </w:p>
        </w:tc>
        <w:tc>
          <w:tcPr>
            <w:tcW w:w="986" w:type="dxa"/>
          </w:tcPr>
          <w:p w:rsidR="00B7145C" w:rsidRPr="00B7145C" w:rsidRDefault="00B7145C" w:rsidP="00F66E25">
            <w:pPr>
              <w:pStyle w:val="acctfourfigures"/>
              <w:tabs>
                <w:tab w:val="decimal" w:pos="911"/>
              </w:tabs>
              <w:spacing w:line="240" w:lineRule="atLeast"/>
              <w:ind w:right="-169"/>
              <w:jc w:val="center"/>
              <w:rPr>
                <w:b/>
                <w:bCs/>
                <w:szCs w:val="22"/>
              </w:rPr>
            </w:pPr>
          </w:p>
        </w:tc>
        <w:tc>
          <w:tcPr>
            <w:tcW w:w="180" w:type="dxa"/>
          </w:tcPr>
          <w:p w:rsidR="00B7145C" w:rsidRPr="00B7145C" w:rsidRDefault="00B7145C" w:rsidP="00F66E25">
            <w:pPr>
              <w:pStyle w:val="acctfourfigures"/>
              <w:tabs>
                <w:tab w:val="decimal" w:pos="911"/>
              </w:tabs>
              <w:spacing w:line="240" w:lineRule="atLeast"/>
              <w:ind w:right="-169"/>
              <w:jc w:val="center"/>
              <w:rPr>
                <w:b/>
                <w:bCs/>
                <w:szCs w:val="22"/>
              </w:rPr>
            </w:pPr>
          </w:p>
        </w:tc>
        <w:tc>
          <w:tcPr>
            <w:tcW w:w="998" w:type="dxa"/>
            <w:shd w:val="clear" w:color="auto" w:fill="auto"/>
          </w:tcPr>
          <w:p w:rsidR="00B7145C" w:rsidRPr="00B7145C" w:rsidRDefault="00B7145C" w:rsidP="00F66E25">
            <w:pPr>
              <w:pStyle w:val="acctfourfigures"/>
              <w:tabs>
                <w:tab w:val="decimal" w:pos="911"/>
              </w:tabs>
              <w:spacing w:line="240" w:lineRule="atLeast"/>
              <w:ind w:right="-169"/>
              <w:jc w:val="center"/>
              <w:rPr>
                <w:b/>
                <w:bCs/>
                <w:szCs w:val="22"/>
              </w:rPr>
            </w:pPr>
          </w:p>
        </w:tc>
        <w:tc>
          <w:tcPr>
            <w:tcW w:w="180" w:type="dxa"/>
            <w:shd w:val="clear" w:color="auto" w:fill="auto"/>
          </w:tcPr>
          <w:p w:rsidR="00B7145C" w:rsidRPr="00B7145C" w:rsidRDefault="00B7145C" w:rsidP="00F66E25">
            <w:pPr>
              <w:pStyle w:val="acctfourfigures"/>
              <w:tabs>
                <w:tab w:val="decimal" w:pos="911"/>
              </w:tabs>
              <w:spacing w:line="240" w:lineRule="atLeast"/>
              <w:ind w:right="-169"/>
              <w:rPr>
                <w:b/>
                <w:bCs/>
                <w:szCs w:val="22"/>
              </w:rPr>
            </w:pPr>
          </w:p>
        </w:tc>
        <w:tc>
          <w:tcPr>
            <w:tcW w:w="905" w:type="dxa"/>
            <w:shd w:val="clear" w:color="auto" w:fill="auto"/>
          </w:tcPr>
          <w:p w:rsidR="00B7145C" w:rsidRPr="00B7145C" w:rsidRDefault="00B7145C" w:rsidP="00F66E25">
            <w:pPr>
              <w:pStyle w:val="acctfourfigures"/>
              <w:tabs>
                <w:tab w:val="clear" w:pos="765"/>
                <w:tab w:val="decimal" w:pos="742"/>
              </w:tabs>
              <w:spacing w:line="240" w:lineRule="atLeast"/>
              <w:ind w:right="-169"/>
              <w:rPr>
                <w:b/>
                <w:bCs/>
                <w:szCs w:val="22"/>
              </w:rPr>
            </w:pPr>
          </w:p>
        </w:tc>
      </w:tr>
      <w:tr w:rsidR="00B7145C" w:rsidRPr="00B7145C" w:rsidTr="00332BB4">
        <w:trPr>
          <w:cantSplit/>
        </w:trPr>
        <w:tc>
          <w:tcPr>
            <w:tcW w:w="2974" w:type="dxa"/>
            <w:gridSpan w:val="3"/>
            <w:shd w:val="clear" w:color="auto" w:fill="auto"/>
          </w:tcPr>
          <w:p w:rsidR="00B7145C" w:rsidRPr="00B7145C" w:rsidRDefault="00B7145C" w:rsidP="00B7145C">
            <w:pPr>
              <w:pStyle w:val="acctfourfigures"/>
              <w:tabs>
                <w:tab w:val="clear" w:pos="765"/>
              </w:tabs>
              <w:spacing w:line="240" w:lineRule="atLeast"/>
              <w:ind w:left="6" w:hanging="6"/>
              <w:jc w:val="both"/>
              <w:rPr>
                <w:b/>
                <w:bCs/>
                <w:i/>
                <w:iCs/>
                <w:szCs w:val="22"/>
              </w:rPr>
            </w:pPr>
            <w:r w:rsidRPr="00B7145C">
              <w:rPr>
                <w:b/>
                <w:bCs/>
                <w:i/>
                <w:iCs/>
                <w:szCs w:val="22"/>
              </w:rPr>
              <w:t>Financial Assets</w:t>
            </w:r>
          </w:p>
        </w:tc>
        <w:tc>
          <w:tcPr>
            <w:tcW w:w="1350" w:type="dxa"/>
            <w:shd w:val="clear" w:color="auto" w:fill="auto"/>
            <w:vAlign w:val="bottom"/>
          </w:tcPr>
          <w:p w:rsidR="00B7145C" w:rsidRPr="00B7145C" w:rsidRDefault="00B7145C" w:rsidP="00372245">
            <w:pPr>
              <w:pStyle w:val="acctfourfigures"/>
              <w:tabs>
                <w:tab w:val="clear" w:pos="765"/>
              </w:tabs>
              <w:spacing w:line="240" w:lineRule="atLeast"/>
              <w:ind w:right="101"/>
              <w:jc w:val="center"/>
              <w:rPr>
                <w:szCs w:val="22"/>
              </w:rPr>
            </w:pPr>
          </w:p>
        </w:tc>
        <w:tc>
          <w:tcPr>
            <w:tcW w:w="180" w:type="dxa"/>
            <w:shd w:val="clear" w:color="auto" w:fill="auto"/>
          </w:tcPr>
          <w:p w:rsidR="00B7145C" w:rsidRPr="00B7145C" w:rsidRDefault="00B7145C" w:rsidP="00F66E25">
            <w:pPr>
              <w:pStyle w:val="acctfourfigures"/>
              <w:tabs>
                <w:tab w:val="decimal" w:pos="911"/>
              </w:tabs>
              <w:spacing w:line="240" w:lineRule="atLeast"/>
              <w:ind w:right="-169"/>
              <w:rPr>
                <w:szCs w:val="22"/>
              </w:rPr>
            </w:pPr>
          </w:p>
        </w:tc>
        <w:tc>
          <w:tcPr>
            <w:tcW w:w="986" w:type="dxa"/>
            <w:shd w:val="clear" w:color="auto" w:fill="auto"/>
          </w:tcPr>
          <w:p w:rsidR="00B7145C" w:rsidRPr="00B7145C" w:rsidRDefault="00B7145C" w:rsidP="00F66E25">
            <w:pPr>
              <w:pStyle w:val="acctfourfigures"/>
              <w:tabs>
                <w:tab w:val="clear" w:pos="765"/>
                <w:tab w:val="decimal" w:pos="821"/>
              </w:tabs>
              <w:spacing w:line="240" w:lineRule="atLeast"/>
              <w:ind w:right="-169"/>
              <w:rPr>
                <w:szCs w:val="22"/>
              </w:rPr>
            </w:pPr>
          </w:p>
        </w:tc>
        <w:tc>
          <w:tcPr>
            <w:tcW w:w="180" w:type="dxa"/>
            <w:shd w:val="clear" w:color="auto" w:fill="auto"/>
          </w:tcPr>
          <w:p w:rsidR="00B7145C" w:rsidRPr="00B7145C" w:rsidRDefault="00B7145C" w:rsidP="00F66E25">
            <w:pPr>
              <w:pStyle w:val="acctfourfigures"/>
              <w:tabs>
                <w:tab w:val="clear" w:pos="765"/>
                <w:tab w:val="decimal" w:pos="461"/>
              </w:tabs>
              <w:spacing w:line="240" w:lineRule="atLeast"/>
              <w:ind w:right="-169"/>
              <w:rPr>
                <w:szCs w:val="22"/>
                <w:lang w:bidi="th-TH"/>
              </w:rPr>
            </w:pPr>
          </w:p>
        </w:tc>
        <w:tc>
          <w:tcPr>
            <w:tcW w:w="986" w:type="dxa"/>
          </w:tcPr>
          <w:p w:rsidR="00B7145C" w:rsidRPr="00B7145C" w:rsidRDefault="00B7145C" w:rsidP="00F66E25">
            <w:pPr>
              <w:pStyle w:val="acctfourfigures"/>
              <w:tabs>
                <w:tab w:val="clear" w:pos="765"/>
                <w:tab w:val="decimal" w:pos="821"/>
              </w:tabs>
              <w:spacing w:line="240" w:lineRule="atLeast"/>
              <w:ind w:right="-169"/>
              <w:rPr>
                <w:szCs w:val="22"/>
              </w:rPr>
            </w:pPr>
          </w:p>
        </w:tc>
        <w:tc>
          <w:tcPr>
            <w:tcW w:w="180" w:type="dxa"/>
          </w:tcPr>
          <w:p w:rsidR="00B7145C" w:rsidRPr="00B7145C" w:rsidRDefault="00B7145C" w:rsidP="00F66E25">
            <w:pPr>
              <w:pStyle w:val="acctfourfigures"/>
              <w:tabs>
                <w:tab w:val="clear" w:pos="765"/>
                <w:tab w:val="decimal" w:pos="821"/>
              </w:tabs>
              <w:spacing w:line="240" w:lineRule="atLeast"/>
              <w:ind w:right="-169"/>
              <w:rPr>
                <w:szCs w:val="22"/>
              </w:rPr>
            </w:pPr>
          </w:p>
        </w:tc>
        <w:tc>
          <w:tcPr>
            <w:tcW w:w="998" w:type="dxa"/>
            <w:shd w:val="clear" w:color="auto" w:fill="auto"/>
          </w:tcPr>
          <w:p w:rsidR="00B7145C" w:rsidRPr="00B7145C" w:rsidRDefault="00B7145C" w:rsidP="00F66E25">
            <w:pPr>
              <w:pStyle w:val="acctfourfigures"/>
              <w:tabs>
                <w:tab w:val="clear" w:pos="765"/>
                <w:tab w:val="decimal" w:pos="821"/>
              </w:tabs>
              <w:spacing w:line="240" w:lineRule="atLeast"/>
              <w:ind w:right="-169"/>
              <w:rPr>
                <w:szCs w:val="22"/>
              </w:rPr>
            </w:pPr>
          </w:p>
        </w:tc>
        <w:tc>
          <w:tcPr>
            <w:tcW w:w="180" w:type="dxa"/>
            <w:shd w:val="clear" w:color="auto" w:fill="auto"/>
          </w:tcPr>
          <w:p w:rsidR="00B7145C" w:rsidRPr="00B7145C" w:rsidRDefault="00B7145C" w:rsidP="00F66E25">
            <w:pPr>
              <w:pStyle w:val="acctfourfigures"/>
              <w:tabs>
                <w:tab w:val="decimal" w:pos="732"/>
              </w:tabs>
              <w:spacing w:line="240" w:lineRule="atLeast"/>
              <w:ind w:right="-169"/>
              <w:rPr>
                <w:szCs w:val="22"/>
              </w:rPr>
            </w:pPr>
          </w:p>
        </w:tc>
        <w:tc>
          <w:tcPr>
            <w:tcW w:w="905" w:type="dxa"/>
            <w:shd w:val="clear" w:color="auto" w:fill="auto"/>
          </w:tcPr>
          <w:p w:rsidR="00B7145C" w:rsidRPr="00B7145C" w:rsidRDefault="00B7145C" w:rsidP="00F66E25">
            <w:pPr>
              <w:pStyle w:val="acctfourfigures"/>
              <w:tabs>
                <w:tab w:val="clear" w:pos="765"/>
                <w:tab w:val="decimal" w:pos="742"/>
              </w:tabs>
              <w:spacing w:line="240" w:lineRule="atLeast"/>
              <w:ind w:right="-169"/>
              <w:rPr>
                <w:szCs w:val="22"/>
              </w:rPr>
            </w:pPr>
          </w:p>
        </w:tc>
      </w:tr>
      <w:tr w:rsidR="00B7145C" w:rsidRPr="00B7145C" w:rsidTr="00332BB4">
        <w:trPr>
          <w:cantSplit/>
        </w:trPr>
        <w:tc>
          <w:tcPr>
            <w:tcW w:w="2974" w:type="dxa"/>
            <w:gridSpan w:val="3"/>
            <w:shd w:val="clear" w:color="auto" w:fill="auto"/>
          </w:tcPr>
          <w:p w:rsidR="00B7145C" w:rsidRPr="00B7145C" w:rsidRDefault="00B7145C" w:rsidP="00B7145C">
            <w:pPr>
              <w:pStyle w:val="acctfourfigures"/>
              <w:tabs>
                <w:tab w:val="clear" w:pos="765"/>
              </w:tabs>
              <w:spacing w:line="240" w:lineRule="atLeast"/>
              <w:ind w:left="6" w:hanging="6"/>
              <w:jc w:val="both"/>
              <w:rPr>
                <w:szCs w:val="22"/>
              </w:rPr>
            </w:pPr>
            <w:r w:rsidRPr="00B7145C">
              <w:rPr>
                <w:szCs w:val="22"/>
              </w:rPr>
              <w:t>Cash and cash equivalents</w:t>
            </w:r>
          </w:p>
        </w:tc>
        <w:tc>
          <w:tcPr>
            <w:tcW w:w="1350" w:type="dxa"/>
            <w:shd w:val="clear" w:color="auto" w:fill="auto"/>
            <w:vAlign w:val="bottom"/>
          </w:tcPr>
          <w:p w:rsidR="00B7145C" w:rsidRPr="00B7145C" w:rsidRDefault="00372245" w:rsidP="00372245">
            <w:pPr>
              <w:pStyle w:val="acctfourfigures"/>
              <w:tabs>
                <w:tab w:val="clear" w:pos="765"/>
              </w:tabs>
              <w:spacing w:line="240" w:lineRule="atLeast"/>
              <w:ind w:left="-84" w:right="-78"/>
              <w:jc w:val="center"/>
              <w:rPr>
                <w:szCs w:val="22"/>
              </w:rPr>
            </w:pPr>
            <w:r w:rsidRPr="00372245">
              <w:rPr>
                <w:szCs w:val="22"/>
              </w:rPr>
              <w:t>0.38 - 2.00</w:t>
            </w:r>
          </w:p>
        </w:tc>
        <w:tc>
          <w:tcPr>
            <w:tcW w:w="180" w:type="dxa"/>
            <w:shd w:val="clear" w:color="auto" w:fill="auto"/>
          </w:tcPr>
          <w:p w:rsidR="00B7145C" w:rsidRPr="00B7145C" w:rsidRDefault="00B7145C" w:rsidP="00F66E25">
            <w:pPr>
              <w:pStyle w:val="acctfourfigures"/>
              <w:tabs>
                <w:tab w:val="decimal" w:pos="911"/>
              </w:tabs>
              <w:spacing w:line="240" w:lineRule="atLeast"/>
              <w:ind w:right="-169"/>
              <w:rPr>
                <w:szCs w:val="22"/>
              </w:rPr>
            </w:pPr>
          </w:p>
        </w:tc>
        <w:tc>
          <w:tcPr>
            <w:tcW w:w="986" w:type="dxa"/>
            <w:shd w:val="clear" w:color="auto" w:fill="auto"/>
          </w:tcPr>
          <w:p w:rsidR="00B7145C" w:rsidRPr="00B7145C" w:rsidRDefault="0047197A" w:rsidP="00F66E25">
            <w:pPr>
              <w:pStyle w:val="acctfourfigures"/>
              <w:tabs>
                <w:tab w:val="clear" w:pos="765"/>
                <w:tab w:val="decimal" w:pos="821"/>
              </w:tabs>
              <w:spacing w:line="240" w:lineRule="atLeast"/>
              <w:ind w:right="-169"/>
              <w:rPr>
                <w:szCs w:val="22"/>
              </w:rPr>
            </w:pPr>
            <w:r w:rsidRPr="0047197A">
              <w:rPr>
                <w:szCs w:val="22"/>
              </w:rPr>
              <w:t>343,400</w:t>
            </w:r>
          </w:p>
        </w:tc>
        <w:tc>
          <w:tcPr>
            <w:tcW w:w="180" w:type="dxa"/>
            <w:shd w:val="clear" w:color="auto" w:fill="auto"/>
          </w:tcPr>
          <w:p w:rsidR="00B7145C" w:rsidRPr="00B7145C" w:rsidRDefault="00B7145C" w:rsidP="00F66E25">
            <w:pPr>
              <w:pStyle w:val="acctfourfigures"/>
              <w:tabs>
                <w:tab w:val="clear" w:pos="765"/>
                <w:tab w:val="decimal" w:pos="461"/>
              </w:tabs>
              <w:spacing w:line="240" w:lineRule="atLeast"/>
              <w:ind w:right="-169"/>
              <w:rPr>
                <w:szCs w:val="22"/>
                <w:lang w:bidi="th-TH"/>
              </w:rPr>
            </w:pPr>
          </w:p>
        </w:tc>
        <w:tc>
          <w:tcPr>
            <w:tcW w:w="986" w:type="dxa"/>
          </w:tcPr>
          <w:p w:rsidR="00B7145C" w:rsidRPr="00B7145C" w:rsidRDefault="0047197A" w:rsidP="00F66E25">
            <w:pPr>
              <w:pStyle w:val="acctfourfigures"/>
              <w:tabs>
                <w:tab w:val="clear" w:pos="765"/>
                <w:tab w:val="decimal" w:pos="821"/>
              </w:tabs>
              <w:spacing w:line="240" w:lineRule="atLeast"/>
              <w:ind w:right="-169"/>
              <w:rPr>
                <w:szCs w:val="22"/>
              </w:rPr>
            </w:pPr>
            <w:r w:rsidRPr="0047197A">
              <w:rPr>
                <w:szCs w:val="22"/>
              </w:rPr>
              <w:t>-</w:t>
            </w:r>
          </w:p>
        </w:tc>
        <w:tc>
          <w:tcPr>
            <w:tcW w:w="180" w:type="dxa"/>
          </w:tcPr>
          <w:p w:rsidR="00B7145C" w:rsidRPr="00B7145C" w:rsidRDefault="00B7145C" w:rsidP="00F66E25">
            <w:pPr>
              <w:pStyle w:val="acctfourfigures"/>
              <w:tabs>
                <w:tab w:val="clear" w:pos="765"/>
                <w:tab w:val="decimal" w:pos="821"/>
              </w:tabs>
              <w:spacing w:line="240" w:lineRule="atLeast"/>
              <w:ind w:right="-169"/>
              <w:rPr>
                <w:szCs w:val="22"/>
              </w:rPr>
            </w:pPr>
          </w:p>
        </w:tc>
        <w:tc>
          <w:tcPr>
            <w:tcW w:w="998" w:type="dxa"/>
            <w:shd w:val="clear" w:color="auto" w:fill="auto"/>
          </w:tcPr>
          <w:p w:rsidR="00B7145C" w:rsidRPr="00B7145C" w:rsidRDefault="0047197A" w:rsidP="00F66E25">
            <w:pPr>
              <w:pStyle w:val="acctfourfigures"/>
              <w:tabs>
                <w:tab w:val="clear" w:pos="765"/>
                <w:tab w:val="decimal" w:pos="821"/>
              </w:tabs>
              <w:spacing w:line="240" w:lineRule="atLeast"/>
              <w:ind w:right="-169"/>
              <w:rPr>
                <w:szCs w:val="22"/>
              </w:rPr>
            </w:pPr>
            <w:r w:rsidRPr="0047197A">
              <w:rPr>
                <w:szCs w:val="22"/>
              </w:rPr>
              <w:t>-</w:t>
            </w:r>
          </w:p>
        </w:tc>
        <w:tc>
          <w:tcPr>
            <w:tcW w:w="180" w:type="dxa"/>
            <w:shd w:val="clear" w:color="auto" w:fill="auto"/>
          </w:tcPr>
          <w:p w:rsidR="00B7145C" w:rsidRPr="00B7145C" w:rsidRDefault="00B7145C" w:rsidP="00F66E25">
            <w:pPr>
              <w:pStyle w:val="acctfourfigures"/>
              <w:tabs>
                <w:tab w:val="decimal" w:pos="732"/>
              </w:tabs>
              <w:spacing w:line="240" w:lineRule="atLeast"/>
              <w:ind w:right="-169"/>
              <w:rPr>
                <w:szCs w:val="22"/>
              </w:rPr>
            </w:pPr>
          </w:p>
        </w:tc>
        <w:tc>
          <w:tcPr>
            <w:tcW w:w="905" w:type="dxa"/>
            <w:shd w:val="clear" w:color="auto" w:fill="auto"/>
          </w:tcPr>
          <w:p w:rsidR="00B7145C" w:rsidRPr="00B7145C" w:rsidRDefault="00A54082" w:rsidP="00F66E25">
            <w:pPr>
              <w:pStyle w:val="acctfourfigures"/>
              <w:tabs>
                <w:tab w:val="clear" w:pos="765"/>
                <w:tab w:val="decimal" w:pos="742"/>
              </w:tabs>
              <w:spacing w:line="240" w:lineRule="atLeast"/>
              <w:ind w:right="-169"/>
              <w:rPr>
                <w:szCs w:val="22"/>
              </w:rPr>
            </w:pPr>
            <w:r w:rsidRPr="00A54082">
              <w:rPr>
                <w:szCs w:val="22"/>
              </w:rPr>
              <w:t>343,400</w:t>
            </w:r>
          </w:p>
        </w:tc>
      </w:tr>
      <w:tr w:rsidR="00B7145C" w:rsidRPr="00B7145C" w:rsidTr="00332BB4">
        <w:trPr>
          <w:cantSplit/>
        </w:trPr>
        <w:tc>
          <w:tcPr>
            <w:tcW w:w="2974" w:type="dxa"/>
            <w:gridSpan w:val="3"/>
            <w:shd w:val="clear" w:color="auto" w:fill="auto"/>
          </w:tcPr>
          <w:p w:rsidR="0047197A" w:rsidRDefault="00B7145C" w:rsidP="0047197A">
            <w:pPr>
              <w:pStyle w:val="acctfourfigures"/>
              <w:tabs>
                <w:tab w:val="clear" w:pos="765"/>
              </w:tabs>
              <w:spacing w:line="240" w:lineRule="atLeast"/>
              <w:ind w:left="6" w:hanging="6"/>
              <w:jc w:val="both"/>
              <w:rPr>
                <w:szCs w:val="22"/>
              </w:rPr>
            </w:pPr>
            <w:r w:rsidRPr="00B7145C">
              <w:rPr>
                <w:szCs w:val="22"/>
              </w:rPr>
              <w:t xml:space="preserve">Current investments in </w:t>
            </w:r>
          </w:p>
          <w:p w:rsidR="00B7145C" w:rsidRPr="00B7145C" w:rsidRDefault="00B7145C" w:rsidP="0047197A">
            <w:pPr>
              <w:pStyle w:val="acctfourfigures"/>
              <w:tabs>
                <w:tab w:val="clear" w:pos="765"/>
              </w:tabs>
              <w:spacing w:line="240" w:lineRule="atLeast"/>
              <w:ind w:left="186"/>
              <w:jc w:val="both"/>
              <w:rPr>
                <w:szCs w:val="22"/>
              </w:rPr>
            </w:pPr>
            <w:r w:rsidRPr="00B7145C">
              <w:rPr>
                <w:szCs w:val="22"/>
              </w:rPr>
              <w:t>fixed deposits</w:t>
            </w:r>
          </w:p>
        </w:tc>
        <w:tc>
          <w:tcPr>
            <w:tcW w:w="1350" w:type="dxa"/>
            <w:shd w:val="clear" w:color="auto" w:fill="auto"/>
            <w:vAlign w:val="bottom"/>
          </w:tcPr>
          <w:p w:rsidR="00B7145C" w:rsidRPr="00B7145C" w:rsidRDefault="00372245" w:rsidP="00372245">
            <w:pPr>
              <w:pStyle w:val="acctfourfigures"/>
              <w:tabs>
                <w:tab w:val="clear" w:pos="765"/>
              </w:tabs>
              <w:spacing w:line="240" w:lineRule="atLeast"/>
              <w:ind w:left="-84" w:right="-78"/>
              <w:jc w:val="center"/>
              <w:rPr>
                <w:szCs w:val="22"/>
              </w:rPr>
            </w:pPr>
            <w:r w:rsidRPr="00372245">
              <w:rPr>
                <w:szCs w:val="22"/>
              </w:rPr>
              <w:t>1.50 - 1.73</w:t>
            </w:r>
          </w:p>
        </w:tc>
        <w:tc>
          <w:tcPr>
            <w:tcW w:w="180" w:type="dxa"/>
            <w:shd w:val="clear" w:color="auto" w:fill="auto"/>
          </w:tcPr>
          <w:p w:rsidR="00B7145C" w:rsidRPr="00B7145C" w:rsidRDefault="00B7145C" w:rsidP="00F66E25">
            <w:pPr>
              <w:pStyle w:val="acctfourfigures"/>
              <w:tabs>
                <w:tab w:val="decimal" w:pos="911"/>
              </w:tabs>
              <w:spacing w:line="240" w:lineRule="atLeast"/>
              <w:ind w:right="-169"/>
              <w:rPr>
                <w:szCs w:val="22"/>
              </w:rPr>
            </w:pPr>
          </w:p>
        </w:tc>
        <w:tc>
          <w:tcPr>
            <w:tcW w:w="986" w:type="dxa"/>
            <w:shd w:val="clear" w:color="auto" w:fill="auto"/>
            <w:vAlign w:val="bottom"/>
          </w:tcPr>
          <w:p w:rsidR="00B7145C" w:rsidRPr="00B7145C" w:rsidRDefault="0047197A" w:rsidP="0047197A">
            <w:pPr>
              <w:pStyle w:val="acctfourfigures"/>
              <w:tabs>
                <w:tab w:val="clear" w:pos="765"/>
                <w:tab w:val="decimal" w:pos="821"/>
              </w:tabs>
              <w:spacing w:line="240" w:lineRule="atLeast"/>
              <w:ind w:right="-169"/>
              <w:rPr>
                <w:szCs w:val="22"/>
              </w:rPr>
            </w:pPr>
            <w:r w:rsidRPr="0047197A">
              <w:rPr>
                <w:szCs w:val="22"/>
              </w:rPr>
              <w:t>320,000</w:t>
            </w:r>
          </w:p>
        </w:tc>
        <w:tc>
          <w:tcPr>
            <w:tcW w:w="180" w:type="dxa"/>
            <w:shd w:val="clear" w:color="auto" w:fill="auto"/>
            <w:vAlign w:val="bottom"/>
          </w:tcPr>
          <w:p w:rsidR="00B7145C" w:rsidRPr="00B7145C" w:rsidRDefault="00B7145C" w:rsidP="0047197A">
            <w:pPr>
              <w:pStyle w:val="acctfourfigures"/>
              <w:tabs>
                <w:tab w:val="clear" w:pos="765"/>
                <w:tab w:val="decimal" w:pos="461"/>
              </w:tabs>
              <w:spacing w:line="240" w:lineRule="atLeast"/>
              <w:ind w:right="-169"/>
              <w:rPr>
                <w:szCs w:val="22"/>
                <w:lang w:bidi="th-TH"/>
              </w:rPr>
            </w:pPr>
          </w:p>
        </w:tc>
        <w:tc>
          <w:tcPr>
            <w:tcW w:w="986" w:type="dxa"/>
            <w:vAlign w:val="bottom"/>
          </w:tcPr>
          <w:p w:rsidR="00B7145C" w:rsidRPr="00B7145C" w:rsidRDefault="0047197A" w:rsidP="0047197A">
            <w:pPr>
              <w:pStyle w:val="acctfourfigures"/>
              <w:tabs>
                <w:tab w:val="clear" w:pos="765"/>
                <w:tab w:val="decimal" w:pos="821"/>
              </w:tabs>
              <w:spacing w:line="240" w:lineRule="atLeast"/>
              <w:ind w:right="-169"/>
              <w:rPr>
                <w:szCs w:val="22"/>
              </w:rPr>
            </w:pPr>
            <w:r w:rsidRPr="0047197A">
              <w:rPr>
                <w:szCs w:val="22"/>
              </w:rPr>
              <w:t>-</w:t>
            </w:r>
          </w:p>
        </w:tc>
        <w:tc>
          <w:tcPr>
            <w:tcW w:w="180" w:type="dxa"/>
            <w:vAlign w:val="bottom"/>
          </w:tcPr>
          <w:p w:rsidR="00B7145C" w:rsidRPr="00B7145C" w:rsidRDefault="00B7145C" w:rsidP="0047197A">
            <w:pPr>
              <w:pStyle w:val="acctfourfigures"/>
              <w:tabs>
                <w:tab w:val="clear" w:pos="765"/>
                <w:tab w:val="decimal" w:pos="821"/>
              </w:tabs>
              <w:spacing w:line="240" w:lineRule="atLeast"/>
              <w:ind w:right="-169"/>
              <w:rPr>
                <w:szCs w:val="22"/>
              </w:rPr>
            </w:pPr>
          </w:p>
        </w:tc>
        <w:tc>
          <w:tcPr>
            <w:tcW w:w="998" w:type="dxa"/>
            <w:shd w:val="clear" w:color="auto" w:fill="auto"/>
            <w:vAlign w:val="bottom"/>
          </w:tcPr>
          <w:p w:rsidR="00B7145C" w:rsidRPr="00B7145C" w:rsidRDefault="0047197A" w:rsidP="0047197A">
            <w:pPr>
              <w:pStyle w:val="acctfourfigures"/>
              <w:tabs>
                <w:tab w:val="clear" w:pos="765"/>
                <w:tab w:val="decimal" w:pos="821"/>
              </w:tabs>
              <w:spacing w:line="240" w:lineRule="atLeast"/>
              <w:ind w:right="-169"/>
              <w:rPr>
                <w:szCs w:val="22"/>
              </w:rPr>
            </w:pPr>
            <w:r w:rsidRPr="0047197A">
              <w:rPr>
                <w:szCs w:val="22"/>
              </w:rPr>
              <w:t>-</w:t>
            </w:r>
          </w:p>
        </w:tc>
        <w:tc>
          <w:tcPr>
            <w:tcW w:w="180" w:type="dxa"/>
            <w:shd w:val="clear" w:color="auto" w:fill="auto"/>
            <w:vAlign w:val="bottom"/>
          </w:tcPr>
          <w:p w:rsidR="00B7145C" w:rsidRPr="00B7145C" w:rsidRDefault="00B7145C" w:rsidP="0047197A">
            <w:pPr>
              <w:pStyle w:val="acctfourfigures"/>
              <w:tabs>
                <w:tab w:val="decimal" w:pos="732"/>
              </w:tabs>
              <w:spacing w:line="240" w:lineRule="atLeast"/>
              <w:ind w:right="-169"/>
              <w:rPr>
                <w:szCs w:val="22"/>
              </w:rPr>
            </w:pPr>
          </w:p>
        </w:tc>
        <w:tc>
          <w:tcPr>
            <w:tcW w:w="905" w:type="dxa"/>
            <w:shd w:val="clear" w:color="auto" w:fill="auto"/>
            <w:vAlign w:val="bottom"/>
          </w:tcPr>
          <w:p w:rsidR="00B7145C" w:rsidRPr="00B7145C" w:rsidRDefault="00A54082" w:rsidP="0047197A">
            <w:pPr>
              <w:pStyle w:val="acctfourfigures"/>
              <w:tabs>
                <w:tab w:val="clear" w:pos="765"/>
                <w:tab w:val="decimal" w:pos="742"/>
              </w:tabs>
              <w:spacing w:line="240" w:lineRule="atLeast"/>
              <w:ind w:right="-169"/>
              <w:rPr>
                <w:szCs w:val="22"/>
              </w:rPr>
            </w:pPr>
            <w:r w:rsidRPr="00A54082">
              <w:rPr>
                <w:szCs w:val="22"/>
              </w:rPr>
              <w:t>320,000</w:t>
            </w:r>
          </w:p>
        </w:tc>
      </w:tr>
      <w:tr w:rsidR="00B7145C" w:rsidRPr="00B7145C" w:rsidTr="00332BB4">
        <w:trPr>
          <w:cantSplit/>
        </w:trPr>
        <w:tc>
          <w:tcPr>
            <w:tcW w:w="2974" w:type="dxa"/>
            <w:gridSpan w:val="3"/>
            <w:shd w:val="clear" w:color="auto" w:fill="auto"/>
          </w:tcPr>
          <w:p w:rsidR="0047197A" w:rsidRDefault="0047197A" w:rsidP="0047197A">
            <w:pPr>
              <w:pStyle w:val="acctfourfigures"/>
              <w:tabs>
                <w:tab w:val="clear" w:pos="765"/>
              </w:tabs>
              <w:spacing w:line="240" w:lineRule="atLeast"/>
              <w:ind w:left="186" w:hanging="186"/>
              <w:jc w:val="both"/>
              <w:rPr>
                <w:szCs w:val="22"/>
              </w:rPr>
            </w:pPr>
            <w:r w:rsidRPr="0047197A">
              <w:rPr>
                <w:szCs w:val="22"/>
              </w:rPr>
              <w:t>Fixed deposit at</w:t>
            </w:r>
            <w:r>
              <w:rPr>
                <w:szCs w:val="22"/>
              </w:rPr>
              <w:t xml:space="preserve"> </w:t>
            </w:r>
          </w:p>
          <w:p w:rsidR="00B7145C" w:rsidRPr="00B7145C" w:rsidRDefault="0047197A" w:rsidP="0047197A">
            <w:pPr>
              <w:pStyle w:val="acctfourfigures"/>
              <w:tabs>
                <w:tab w:val="clear" w:pos="765"/>
              </w:tabs>
              <w:spacing w:line="240" w:lineRule="atLeast"/>
              <w:ind w:left="186"/>
              <w:jc w:val="both"/>
              <w:rPr>
                <w:szCs w:val="22"/>
              </w:rPr>
            </w:pPr>
            <w:r w:rsidRPr="0047197A">
              <w:rPr>
                <w:szCs w:val="22"/>
              </w:rPr>
              <w:t>financial institution</w:t>
            </w:r>
          </w:p>
        </w:tc>
        <w:tc>
          <w:tcPr>
            <w:tcW w:w="1350" w:type="dxa"/>
            <w:shd w:val="clear" w:color="auto" w:fill="auto"/>
            <w:vAlign w:val="bottom"/>
          </w:tcPr>
          <w:p w:rsidR="00B7145C" w:rsidRPr="00B7145C" w:rsidRDefault="00372245" w:rsidP="00372245">
            <w:pPr>
              <w:pStyle w:val="acctfourfigures"/>
              <w:tabs>
                <w:tab w:val="clear" w:pos="765"/>
              </w:tabs>
              <w:spacing w:line="240" w:lineRule="atLeast"/>
              <w:ind w:left="-84" w:right="-78"/>
              <w:jc w:val="center"/>
              <w:rPr>
                <w:szCs w:val="22"/>
              </w:rPr>
            </w:pPr>
            <w:r w:rsidRPr="00372245">
              <w:rPr>
                <w:szCs w:val="22"/>
              </w:rPr>
              <w:t>2.00</w:t>
            </w:r>
          </w:p>
        </w:tc>
        <w:tc>
          <w:tcPr>
            <w:tcW w:w="180" w:type="dxa"/>
            <w:shd w:val="clear" w:color="auto" w:fill="auto"/>
          </w:tcPr>
          <w:p w:rsidR="00B7145C" w:rsidRPr="00B7145C" w:rsidRDefault="00B7145C" w:rsidP="00F66E25">
            <w:pPr>
              <w:pStyle w:val="acctfourfigures"/>
              <w:tabs>
                <w:tab w:val="decimal" w:pos="911"/>
              </w:tabs>
              <w:spacing w:line="240" w:lineRule="atLeast"/>
              <w:ind w:right="-169"/>
              <w:rPr>
                <w:szCs w:val="22"/>
              </w:rPr>
            </w:pPr>
          </w:p>
        </w:tc>
        <w:tc>
          <w:tcPr>
            <w:tcW w:w="986" w:type="dxa"/>
            <w:shd w:val="clear" w:color="auto" w:fill="auto"/>
            <w:vAlign w:val="bottom"/>
          </w:tcPr>
          <w:p w:rsidR="00B7145C" w:rsidRPr="00B7145C" w:rsidRDefault="0047197A" w:rsidP="0047197A">
            <w:pPr>
              <w:pStyle w:val="acctfourfigures"/>
              <w:tabs>
                <w:tab w:val="clear" w:pos="765"/>
                <w:tab w:val="decimal" w:pos="821"/>
              </w:tabs>
              <w:spacing w:line="240" w:lineRule="atLeast"/>
              <w:ind w:right="-169"/>
              <w:rPr>
                <w:szCs w:val="22"/>
              </w:rPr>
            </w:pPr>
            <w:r w:rsidRPr="0047197A">
              <w:rPr>
                <w:szCs w:val="22"/>
              </w:rPr>
              <w:t>-</w:t>
            </w:r>
          </w:p>
        </w:tc>
        <w:tc>
          <w:tcPr>
            <w:tcW w:w="180" w:type="dxa"/>
            <w:shd w:val="clear" w:color="auto" w:fill="auto"/>
            <w:vAlign w:val="bottom"/>
          </w:tcPr>
          <w:p w:rsidR="00B7145C" w:rsidRPr="00B7145C" w:rsidRDefault="00B7145C" w:rsidP="0047197A">
            <w:pPr>
              <w:pStyle w:val="acctfourfigures"/>
              <w:tabs>
                <w:tab w:val="clear" w:pos="765"/>
                <w:tab w:val="decimal" w:pos="461"/>
              </w:tabs>
              <w:spacing w:line="240" w:lineRule="atLeast"/>
              <w:ind w:right="-169"/>
              <w:rPr>
                <w:szCs w:val="22"/>
                <w:lang w:bidi="th-TH"/>
              </w:rPr>
            </w:pPr>
          </w:p>
        </w:tc>
        <w:tc>
          <w:tcPr>
            <w:tcW w:w="986" w:type="dxa"/>
            <w:vAlign w:val="bottom"/>
          </w:tcPr>
          <w:p w:rsidR="00B7145C" w:rsidRPr="00B7145C" w:rsidRDefault="0047197A" w:rsidP="0047197A">
            <w:pPr>
              <w:pStyle w:val="acctfourfigures"/>
              <w:tabs>
                <w:tab w:val="clear" w:pos="765"/>
                <w:tab w:val="decimal" w:pos="821"/>
              </w:tabs>
              <w:spacing w:line="240" w:lineRule="atLeast"/>
              <w:ind w:right="-169"/>
              <w:rPr>
                <w:szCs w:val="22"/>
              </w:rPr>
            </w:pPr>
            <w:r w:rsidRPr="0047197A">
              <w:rPr>
                <w:szCs w:val="22"/>
              </w:rPr>
              <w:t>60,000</w:t>
            </w:r>
          </w:p>
        </w:tc>
        <w:tc>
          <w:tcPr>
            <w:tcW w:w="180" w:type="dxa"/>
            <w:vAlign w:val="bottom"/>
          </w:tcPr>
          <w:p w:rsidR="00B7145C" w:rsidRPr="00B7145C" w:rsidRDefault="00B7145C" w:rsidP="0047197A">
            <w:pPr>
              <w:pStyle w:val="acctfourfigures"/>
              <w:tabs>
                <w:tab w:val="clear" w:pos="765"/>
                <w:tab w:val="decimal" w:pos="821"/>
              </w:tabs>
              <w:spacing w:line="240" w:lineRule="atLeast"/>
              <w:ind w:right="-169"/>
              <w:rPr>
                <w:szCs w:val="22"/>
              </w:rPr>
            </w:pPr>
          </w:p>
        </w:tc>
        <w:tc>
          <w:tcPr>
            <w:tcW w:w="998" w:type="dxa"/>
            <w:shd w:val="clear" w:color="auto" w:fill="auto"/>
            <w:vAlign w:val="bottom"/>
          </w:tcPr>
          <w:p w:rsidR="00B7145C" w:rsidRPr="00B7145C" w:rsidRDefault="0047197A" w:rsidP="0047197A">
            <w:pPr>
              <w:pStyle w:val="acctfourfigures"/>
              <w:tabs>
                <w:tab w:val="clear" w:pos="765"/>
                <w:tab w:val="decimal" w:pos="821"/>
              </w:tabs>
              <w:spacing w:line="240" w:lineRule="atLeast"/>
              <w:ind w:right="-169"/>
              <w:rPr>
                <w:szCs w:val="22"/>
              </w:rPr>
            </w:pPr>
            <w:r w:rsidRPr="0047197A">
              <w:rPr>
                <w:szCs w:val="22"/>
              </w:rPr>
              <w:t>-</w:t>
            </w:r>
          </w:p>
        </w:tc>
        <w:tc>
          <w:tcPr>
            <w:tcW w:w="180" w:type="dxa"/>
            <w:shd w:val="clear" w:color="auto" w:fill="auto"/>
            <w:vAlign w:val="bottom"/>
          </w:tcPr>
          <w:p w:rsidR="00B7145C" w:rsidRPr="00B7145C" w:rsidRDefault="00B7145C" w:rsidP="0047197A">
            <w:pPr>
              <w:pStyle w:val="acctfourfigures"/>
              <w:tabs>
                <w:tab w:val="decimal" w:pos="732"/>
              </w:tabs>
              <w:spacing w:line="240" w:lineRule="atLeast"/>
              <w:ind w:right="-169"/>
              <w:rPr>
                <w:szCs w:val="22"/>
              </w:rPr>
            </w:pPr>
          </w:p>
        </w:tc>
        <w:tc>
          <w:tcPr>
            <w:tcW w:w="905" w:type="dxa"/>
            <w:shd w:val="clear" w:color="auto" w:fill="auto"/>
            <w:vAlign w:val="bottom"/>
          </w:tcPr>
          <w:p w:rsidR="00B7145C" w:rsidRPr="00B7145C" w:rsidRDefault="00A54082" w:rsidP="0047197A">
            <w:pPr>
              <w:pStyle w:val="acctfourfigures"/>
              <w:tabs>
                <w:tab w:val="clear" w:pos="765"/>
                <w:tab w:val="decimal" w:pos="742"/>
              </w:tabs>
              <w:spacing w:line="240" w:lineRule="atLeast"/>
              <w:ind w:right="-169"/>
              <w:rPr>
                <w:szCs w:val="22"/>
              </w:rPr>
            </w:pPr>
            <w:r w:rsidRPr="00A54082">
              <w:rPr>
                <w:szCs w:val="22"/>
              </w:rPr>
              <w:t>60,000</w:t>
            </w:r>
          </w:p>
        </w:tc>
      </w:tr>
      <w:tr w:rsidR="00B7145C" w:rsidRPr="00B7145C" w:rsidTr="00332BB4">
        <w:trPr>
          <w:cantSplit/>
        </w:trPr>
        <w:tc>
          <w:tcPr>
            <w:tcW w:w="2974" w:type="dxa"/>
            <w:gridSpan w:val="3"/>
            <w:shd w:val="clear" w:color="auto" w:fill="auto"/>
          </w:tcPr>
          <w:p w:rsidR="0047197A" w:rsidRDefault="0047197A" w:rsidP="0047197A">
            <w:pPr>
              <w:pStyle w:val="acctfourfigures"/>
              <w:ind w:left="6" w:hanging="6"/>
              <w:jc w:val="both"/>
              <w:rPr>
                <w:szCs w:val="22"/>
              </w:rPr>
            </w:pPr>
            <w:r w:rsidRPr="0047197A">
              <w:rPr>
                <w:szCs w:val="22"/>
              </w:rPr>
              <w:t>Restricted deposits at</w:t>
            </w:r>
          </w:p>
          <w:p w:rsidR="00B7145C" w:rsidRPr="00B7145C" w:rsidRDefault="0047197A" w:rsidP="0047197A">
            <w:pPr>
              <w:pStyle w:val="acctfourfigures"/>
              <w:tabs>
                <w:tab w:val="clear" w:pos="765"/>
              </w:tabs>
              <w:spacing w:line="240" w:lineRule="atLeast"/>
              <w:ind w:left="186"/>
              <w:jc w:val="both"/>
              <w:rPr>
                <w:szCs w:val="22"/>
              </w:rPr>
            </w:pPr>
            <w:r w:rsidRPr="0047197A">
              <w:rPr>
                <w:szCs w:val="22"/>
              </w:rPr>
              <w:t>financial institutions</w:t>
            </w:r>
          </w:p>
        </w:tc>
        <w:tc>
          <w:tcPr>
            <w:tcW w:w="1350" w:type="dxa"/>
            <w:shd w:val="clear" w:color="auto" w:fill="auto"/>
            <w:vAlign w:val="bottom"/>
          </w:tcPr>
          <w:p w:rsidR="00B7145C" w:rsidRPr="00B7145C" w:rsidRDefault="00372245" w:rsidP="00372245">
            <w:pPr>
              <w:pStyle w:val="acctfourfigures"/>
              <w:tabs>
                <w:tab w:val="clear" w:pos="765"/>
              </w:tabs>
              <w:spacing w:line="240" w:lineRule="atLeast"/>
              <w:ind w:left="-84" w:right="-78"/>
              <w:jc w:val="center"/>
              <w:rPr>
                <w:szCs w:val="22"/>
              </w:rPr>
            </w:pPr>
            <w:r w:rsidRPr="00372245">
              <w:rPr>
                <w:szCs w:val="22"/>
              </w:rPr>
              <w:t>1.00</w:t>
            </w:r>
          </w:p>
        </w:tc>
        <w:tc>
          <w:tcPr>
            <w:tcW w:w="180" w:type="dxa"/>
            <w:shd w:val="clear" w:color="auto" w:fill="auto"/>
          </w:tcPr>
          <w:p w:rsidR="00B7145C" w:rsidRPr="00B7145C" w:rsidRDefault="00B7145C" w:rsidP="00F66E25">
            <w:pPr>
              <w:pStyle w:val="acctfourfigures"/>
              <w:tabs>
                <w:tab w:val="decimal" w:pos="911"/>
              </w:tabs>
              <w:spacing w:line="240" w:lineRule="atLeast"/>
              <w:ind w:right="-169"/>
              <w:rPr>
                <w:szCs w:val="22"/>
              </w:rPr>
            </w:pPr>
          </w:p>
        </w:tc>
        <w:tc>
          <w:tcPr>
            <w:tcW w:w="986" w:type="dxa"/>
            <w:tcBorders>
              <w:bottom w:val="single" w:sz="4" w:space="0" w:color="auto"/>
            </w:tcBorders>
            <w:shd w:val="clear" w:color="auto" w:fill="auto"/>
            <w:vAlign w:val="bottom"/>
          </w:tcPr>
          <w:p w:rsidR="00B7145C" w:rsidRPr="00B7145C" w:rsidRDefault="0047197A" w:rsidP="0047197A">
            <w:pPr>
              <w:pStyle w:val="acctfourfigures"/>
              <w:tabs>
                <w:tab w:val="clear" w:pos="765"/>
                <w:tab w:val="decimal" w:pos="821"/>
              </w:tabs>
              <w:spacing w:line="240" w:lineRule="atLeast"/>
              <w:ind w:right="-169"/>
              <w:rPr>
                <w:szCs w:val="22"/>
              </w:rPr>
            </w:pPr>
            <w:r w:rsidRPr="0047197A">
              <w:rPr>
                <w:szCs w:val="22"/>
              </w:rPr>
              <w:t>28,007</w:t>
            </w:r>
          </w:p>
        </w:tc>
        <w:tc>
          <w:tcPr>
            <w:tcW w:w="180" w:type="dxa"/>
            <w:shd w:val="clear" w:color="auto" w:fill="auto"/>
            <w:vAlign w:val="bottom"/>
          </w:tcPr>
          <w:p w:rsidR="00B7145C" w:rsidRPr="00B7145C" w:rsidRDefault="00B7145C" w:rsidP="0047197A">
            <w:pPr>
              <w:pStyle w:val="acctfourfigures"/>
              <w:tabs>
                <w:tab w:val="clear" w:pos="765"/>
                <w:tab w:val="decimal" w:pos="461"/>
              </w:tabs>
              <w:spacing w:line="240" w:lineRule="atLeast"/>
              <w:ind w:right="-169"/>
              <w:rPr>
                <w:szCs w:val="22"/>
                <w:lang w:bidi="th-TH"/>
              </w:rPr>
            </w:pPr>
          </w:p>
        </w:tc>
        <w:tc>
          <w:tcPr>
            <w:tcW w:w="986" w:type="dxa"/>
            <w:tcBorders>
              <w:bottom w:val="single" w:sz="4" w:space="0" w:color="auto"/>
            </w:tcBorders>
            <w:vAlign w:val="bottom"/>
          </w:tcPr>
          <w:p w:rsidR="00B7145C" w:rsidRPr="00B7145C" w:rsidRDefault="0047197A" w:rsidP="0047197A">
            <w:pPr>
              <w:pStyle w:val="acctfourfigures"/>
              <w:tabs>
                <w:tab w:val="clear" w:pos="765"/>
                <w:tab w:val="decimal" w:pos="821"/>
              </w:tabs>
              <w:spacing w:line="240" w:lineRule="atLeast"/>
              <w:ind w:right="-169"/>
              <w:rPr>
                <w:szCs w:val="22"/>
              </w:rPr>
            </w:pPr>
            <w:r w:rsidRPr="0047197A">
              <w:rPr>
                <w:szCs w:val="22"/>
              </w:rPr>
              <w:t>-</w:t>
            </w:r>
          </w:p>
        </w:tc>
        <w:tc>
          <w:tcPr>
            <w:tcW w:w="180" w:type="dxa"/>
            <w:vAlign w:val="bottom"/>
          </w:tcPr>
          <w:p w:rsidR="00B7145C" w:rsidRPr="00B7145C" w:rsidRDefault="00B7145C" w:rsidP="0047197A">
            <w:pPr>
              <w:pStyle w:val="acctfourfigures"/>
              <w:tabs>
                <w:tab w:val="clear" w:pos="765"/>
                <w:tab w:val="decimal" w:pos="821"/>
              </w:tabs>
              <w:spacing w:line="240" w:lineRule="atLeast"/>
              <w:ind w:right="-169"/>
              <w:rPr>
                <w:szCs w:val="22"/>
              </w:rPr>
            </w:pPr>
          </w:p>
        </w:tc>
        <w:tc>
          <w:tcPr>
            <w:tcW w:w="998" w:type="dxa"/>
            <w:tcBorders>
              <w:bottom w:val="single" w:sz="4" w:space="0" w:color="auto"/>
            </w:tcBorders>
            <w:shd w:val="clear" w:color="auto" w:fill="auto"/>
            <w:vAlign w:val="bottom"/>
          </w:tcPr>
          <w:p w:rsidR="00B7145C" w:rsidRPr="00B7145C" w:rsidRDefault="0047197A" w:rsidP="0047197A">
            <w:pPr>
              <w:pStyle w:val="acctfourfigures"/>
              <w:tabs>
                <w:tab w:val="clear" w:pos="765"/>
                <w:tab w:val="decimal" w:pos="821"/>
              </w:tabs>
              <w:spacing w:line="240" w:lineRule="atLeast"/>
              <w:ind w:right="-169"/>
              <w:rPr>
                <w:szCs w:val="22"/>
              </w:rPr>
            </w:pPr>
            <w:r w:rsidRPr="0047197A">
              <w:rPr>
                <w:szCs w:val="22"/>
              </w:rPr>
              <w:t>-</w:t>
            </w:r>
          </w:p>
        </w:tc>
        <w:tc>
          <w:tcPr>
            <w:tcW w:w="180" w:type="dxa"/>
            <w:shd w:val="clear" w:color="auto" w:fill="auto"/>
            <w:vAlign w:val="bottom"/>
          </w:tcPr>
          <w:p w:rsidR="00B7145C" w:rsidRPr="00B7145C" w:rsidRDefault="00B7145C" w:rsidP="0047197A">
            <w:pPr>
              <w:pStyle w:val="acctfourfigures"/>
              <w:tabs>
                <w:tab w:val="decimal" w:pos="732"/>
              </w:tabs>
              <w:spacing w:line="240" w:lineRule="atLeast"/>
              <w:ind w:right="-169"/>
              <w:rPr>
                <w:szCs w:val="22"/>
              </w:rPr>
            </w:pPr>
          </w:p>
        </w:tc>
        <w:tc>
          <w:tcPr>
            <w:tcW w:w="905" w:type="dxa"/>
            <w:tcBorders>
              <w:bottom w:val="single" w:sz="4" w:space="0" w:color="auto"/>
            </w:tcBorders>
            <w:shd w:val="clear" w:color="auto" w:fill="auto"/>
            <w:vAlign w:val="bottom"/>
          </w:tcPr>
          <w:p w:rsidR="00B7145C" w:rsidRPr="00B7145C" w:rsidRDefault="00A54082" w:rsidP="0047197A">
            <w:pPr>
              <w:pStyle w:val="acctfourfigures"/>
              <w:tabs>
                <w:tab w:val="clear" w:pos="765"/>
                <w:tab w:val="decimal" w:pos="742"/>
              </w:tabs>
              <w:spacing w:line="240" w:lineRule="atLeast"/>
              <w:ind w:right="-169"/>
              <w:rPr>
                <w:szCs w:val="22"/>
              </w:rPr>
            </w:pPr>
            <w:r w:rsidRPr="00A54082">
              <w:rPr>
                <w:szCs w:val="22"/>
              </w:rPr>
              <w:t>28,007</w:t>
            </w:r>
          </w:p>
        </w:tc>
      </w:tr>
      <w:tr w:rsidR="00B7145C" w:rsidRPr="00B7145C" w:rsidTr="00332BB4">
        <w:trPr>
          <w:cantSplit/>
        </w:trPr>
        <w:tc>
          <w:tcPr>
            <w:tcW w:w="2974" w:type="dxa"/>
            <w:gridSpan w:val="3"/>
            <w:shd w:val="clear" w:color="auto" w:fill="auto"/>
          </w:tcPr>
          <w:p w:rsidR="00B7145C" w:rsidRPr="00B7145C" w:rsidRDefault="0047197A" w:rsidP="00B7145C">
            <w:pPr>
              <w:pStyle w:val="acctfourfigures"/>
              <w:tabs>
                <w:tab w:val="clear" w:pos="765"/>
              </w:tabs>
              <w:spacing w:line="240" w:lineRule="atLeast"/>
              <w:ind w:left="6" w:hanging="6"/>
              <w:jc w:val="both"/>
              <w:rPr>
                <w:szCs w:val="22"/>
              </w:rPr>
            </w:pPr>
            <w:r w:rsidRPr="008A68F4">
              <w:rPr>
                <w:b/>
                <w:bCs/>
                <w:szCs w:val="22"/>
              </w:rPr>
              <w:t>Total</w:t>
            </w:r>
          </w:p>
        </w:tc>
        <w:tc>
          <w:tcPr>
            <w:tcW w:w="1350" w:type="dxa"/>
            <w:shd w:val="clear" w:color="auto" w:fill="auto"/>
            <w:vAlign w:val="bottom"/>
          </w:tcPr>
          <w:p w:rsidR="00B7145C" w:rsidRPr="00B7145C" w:rsidRDefault="00B7145C" w:rsidP="00372245">
            <w:pPr>
              <w:pStyle w:val="acctfourfigures"/>
              <w:tabs>
                <w:tab w:val="clear" w:pos="765"/>
              </w:tabs>
              <w:spacing w:line="240" w:lineRule="atLeast"/>
              <w:ind w:left="-84" w:right="-78"/>
              <w:jc w:val="center"/>
              <w:rPr>
                <w:szCs w:val="22"/>
              </w:rPr>
            </w:pPr>
          </w:p>
        </w:tc>
        <w:tc>
          <w:tcPr>
            <w:tcW w:w="180" w:type="dxa"/>
            <w:shd w:val="clear" w:color="auto" w:fill="auto"/>
          </w:tcPr>
          <w:p w:rsidR="00B7145C" w:rsidRPr="00B7145C" w:rsidRDefault="00B7145C" w:rsidP="00F66E25">
            <w:pPr>
              <w:pStyle w:val="acctfourfigures"/>
              <w:tabs>
                <w:tab w:val="decimal" w:pos="911"/>
              </w:tabs>
              <w:spacing w:line="240" w:lineRule="atLeast"/>
              <w:ind w:right="-169"/>
              <w:rPr>
                <w:szCs w:val="22"/>
              </w:rPr>
            </w:pPr>
          </w:p>
        </w:tc>
        <w:tc>
          <w:tcPr>
            <w:tcW w:w="986" w:type="dxa"/>
            <w:tcBorders>
              <w:top w:val="single" w:sz="4" w:space="0" w:color="auto"/>
              <w:bottom w:val="double" w:sz="4" w:space="0" w:color="auto"/>
            </w:tcBorders>
            <w:shd w:val="clear" w:color="auto" w:fill="auto"/>
          </w:tcPr>
          <w:p w:rsidR="00B7145C" w:rsidRPr="0047197A" w:rsidRDefault="0047197A" w:rsidP="00F66E25">
            <w:pPr>
              <w:pStyle w:val="acctfourfigures"/>
              <w:tabs>
                <w:tab w:val="clear" w:pos="765"/>
                <w:tab w:val="decimal" w:pos="821"/>
              </w:tabs>
              <w:spacing w:line="240" w:lineRule="atLeast"/>
              <w:ind w:right="-169"/>
              <w:rPr>
                <w:b/>
                <w:bCs/>
                <w:szCs w:val="22"/>
              </w:rPr>
            </w:pPr>
            <w:r w:rsidRPr="0047197A">
              <w:rPr>
                <w:b/>
                <w:bCs/>
                <w:szCs w:val="22"/>
              </w:rPr>
              <w:t>691,407</w:t>
            </w:r>
          </w:p>
        </w:tc>
        <w:tc>
          <w:tcPr>
            <w:tcW w:w="180" w:type="dxa"/>
            <w:shd w:val="clear" w:color="auto" w:fill="auto"/>
          </w:tcPr>
          <w:p w:rsidR="00B7145C" w:rsidRPr="00B7145C" w:rsidRDefault="00B7145C" w:rsidP="00F66E25">
            <w:pPr>
              <w:pStyle w:val="acctfourfigures"/>
              <w:tabs>
                <w:tab w:val="clear" w:pos="765"/>
                <w:tab w:val="decimal" w:pos="461"/>
              </w:tabs>
              <w:spacing w:line="240" w:lineRule="atLeast"/>
              <w:ind w:right="-169"/>
              <w:rPr>
                <w:szCs w:val="22"/>
                <w:lang w:bidi="th-TH"/>
              </w:rPr>
            </w:pPr>
          </w:p>
        </w:tc>
        <w:tc>
          <w:tcPr>
            <w:tcW w:w="986" w:type="dxa"/>
            <w:tcBorders>
              <w:top w:val="single" w:sz="4" w:space="0" w:color="auto"/>
              <w:bottom w:val="double" w:sz="4" w:space="0" w:color="auto"/>
            </w:tcBorders>
          </w:tcPr>
          <w:p w:rsidR="00B7145C" w:rsidRPr="0047197A" w:rsidRDefault="0047197A" w:rsidP="00F66E25">
            <w:pPr>
              <w:pStyle w:val="acctfourfigures"/>
              <w:tabs>
                <w:tab w:val="clear" w:pos="765"/>
                <w:tab w:val="decimal" w:pos="821"/>
              </w:tabs>
              <w:spacing w:line="240" w:lineRule="atLeast"/>
              <w:ind w:right="-169"/>
              <w:rPr>
                <w:b/>
                <w:bCs/>
                <w:szCs w:val="22"/>
              </w:rPr>
            </w:pPr>
            <w:r w:rsidRPr="0047197A">
              <w:rPr>
                <w:b/>
                <w:bCs/>
                <w:szCs w:val="22"/>
              </w:rPr>
              <w:t>60,000</w:t>
            </w:r>
          </w:p>
        </w:tc>
        <w:tc>
          <w:tcPr>
            <w:tcW w:w="180" w:type="dxa"/>
          </w:tcPr>
          <w:p w:rsidR="00B7145C" w:rsidRPr="00B7145C" w:rsidRDefault="00B7145C" w:rsidP="00F66E25">
            <w:pPr>
              <w:pStyle w:val="acctfourfigures"/>
              <w:tabs>
                <w:tab w:val="clear" w:pos="765"/>
                <w:tab w:val="decimal" w:pos="821"/>
              </w:tabs>
              <w:spacing w:line="240" w:lineRule="atLeast"/>
              <w:ind w:right="-169"/>
              <w:rPr>
                <w:szCs w:val="22"/>
              </w:rPr>
            </w:pPr>
          </w:p>
        </w:tc>
        <w:tc>
          <w:tcPr>
            <w:tcW w:w="998" w:type="dxa"/>
            <w:tcBorders>
              <w:top w:val="single" w:sz="4" w:space="0" w:color="auto"/>
              <w:bottom w:val="double" w:sz="4" w:space="0" w:color="auto"/>
            </w:tcBorders>
            <w:shd w:val="clear" w:color="auto" w:fill="auto"/>
          </w:tcPr>
          <w:p w:rsidR="00B7145C" w:rsidRPr="0047197A" w:rsidRDefault="0047197A" w:rsidP="00F66E25">
            <w:pPr>
              <w:pStyle w:val="acctfourfigures"/>
              <w:tabs>
                <w:tab w:val="clear" w:pos="765"/>
                <w:tab w:val="decimal" w:pos="821"/>
              </w:tabs>
              <w:spacing w:line="240" w:lineRule="atLeast"/>
              <w:ind w:right="-169"/>
              <w:rPr>
                <w:b/>
                <w:bCs/>
                <w:szCs w:val="22"/>
              </w:rPr>
            </w:pPr>
            <w:r w:rsidRPr="0047197A">
              <w:rPr>
                <w:b/>
                <w:bCs/>
                <w:szCs w:val="22"/>
              </w:rPr>
              <w:t>-</w:t>
            </w:r>
          </w:p>
        </w:tc>
        <w:tc>
          <w:tcPr>
            <w:tcW w:w="180" w:type="dxa"/>
            <w:shd w:val="clear" w:color="auto" w:fill="auto"/>
          </w:tcPr>
          <w:p w:rsidR="00B7145C" w:rsidRPr="00B7145C" w:rsidRDefault="00B7145C" w:rsidP="00F66E25">
            <w:pPr>
              <w:pStyle w:val="acctfourfigures"/>
              <w:tabs>
                <w:tab w:val="decimal" w:pos="732"/>
              </w:tabs>
              <w:spacing w:line="240" w:lineRule="atLeast"/>
              <w:ind w:right="-169"/>
              <w:rPr>
                <w:szCs w:val="22"/>
              </w:rPr>
            </w:pPr>
          </w:p>
        </w:tc>
        <w:tc>
          <w:tcPr>
            <w:tcW w:w="905" w:type="dxa"/>
            <w:tcBorders>
              <w:top w:val="single" w:sz="4" w:space="0" w:color="auto"/>
              <w:bottom w:val="double" w:sz="4" w:space="0" w:color="auto"/>
            </w:tcBorders>
            <w:shd w:val="clear" w:color="auto" w:fill="auto"/>
          </w:tcPr>
          <w:p w:rsidR="00B7145C" w:rsidRPr="00A54082" w:rsidRDefault="00A54082" w:rsidP="00F66E25">
            <w:pPr>
              <w:pStyle w:val="acctfourfigures"/>
              <w:tabs>
                <w:tab w:val="clear" w:pos="765"/>
                <w:tab w:val="decimal" w:pos="742"/>
              </w:tabs>
              <w:spacing w:line="240" w:lineRule="atLeast"/>
              <w:ind w:right="-169"/>
              <w:rPr>
                <w:b/>
                <w:bCs/>
                <w:szCs w:val="22"/>
              </w:rPr>
            </w:pPr>
            <w:r w:rsidRPr="00A54082">
              <w:rPr>
                <w:b/>
                <w:bCs/>
                <w:szCs w:val="22"/>
              </w:rPr>
              <w:t>751,407</w:t>
            </w:r>
          </w:p>
        </w:tc>
      </w:tr>
      <w:tr w:rsidR="00B7145C" w:rsidRPr="00B7145C" w:rsidTr="00A6138F">
        <w:trPr>
          <w:cantSplit/>
          <w:trHeight w:val="34"/>
        </w:trPr>
        <w:tc>
          <w:tcPr>
            <w:tcW w:w="2974" w:type="dxa"/>
            <w:gridSpan w:val="3"/>
            <w:shd w:val="clear" w:color="auto" w:fill="auto"/>
          </w:tcPr>
          <w:p w:rsidR="00B7145C" w:rsidRPr="00A6138F" w:rsidRDefault="00B7145C" w:rsidP="00B7145C">
            <w:pPr>
              <w:pStyle w:val="acctfourfigures"/>
              <w:tabs>
                <w:tab w:val="clear" w:pos="765"/>
              </w:tabs>
              <w:spacing w:line="240" w:lineRule="atLeast"/>
              <w:ind w:left="6" w:hanging="6"/>
              <w:jc w:val="both"/>
              <w:rPr>
                <w:sz w:val="18"/>
                <w:szCs w:val="18"/>
              </w:rPr>
            </w:pPr>
          </w:p>
        </w:tc>
        <w:tc>
          <w:tcPr>
            <w:tcW w:w="1350" w:type="dxa"/>
            <w:shd w:val="clear" w:color="auto" w:fill="auto"/>
            <w:vAlign w:val="bottom"/>
          </w:tcPr>
          <w:p w:rsidR="00B7145C" w:rsidRPr="00A6138F" w:rsidRDefault="00B7145C" w:rsidP="00372245">
            <w:pPr>
              <w:pStyle w:val="acctfourfigures"/>
              <w:tabs>
                <w:tab w:val="clear" w:pos="765"/>
              </w:tabs>
              <w:spacing w:line="240" w:lineRule="atLeast"/>
              <w:ind w:left="-84" w:right="-78"/>
              <w:jc w:val="center"/>
              <w:rPr>
                <w:sz w:val="18"/>
                <w:szCs w:val="18"/>
              </w:rPr>
            </w:pPr>
          </w:p>
        </w:tc>
        <w:tc>
          <w:tcPr>
            <w:tcW w:w="180" w:type="dxa"/>
            <w:shd w:val="clear" w:color="auto" w:fill="auto"/>
          </w:tcPr>
          <w:p w:rsidR="00B7145C" w:rsidRPr="00A6138F" w:rsidRDefault="00B7145C" w:rsidP="00F66E25">
            <w:pPr>
              <w:pStyle w:val="acctfourfigures"/>
              <w:tabs>
                <w:tab w:val="decimal" w:pos="911"/>
              </w:tabs>
              <w:spacing w:line="240" w:lineRule="atLeast"/>
              <w:ind w:right="-169"/>
              <w:rPr>
                <w:sz w:val="18"/>
                <w:szCs w:val="18"/>
              </w:rPr>
            </w:pPr>
          </w:p>
        </w:tc>
        <w:tc>
          <w:tcPr>
            <w:tcW w:w="986" w:type="dxa"/>
            <w:tcBorders>
              <w:top w:val="double" w:sz="4" w:space="0" w:color="auto"/>
            </w:tcBorders>
            <w:shd w:val="clear" w:color="auto" w:fill="auto"/>
          </w:tcPr>
          <w:p w:rsidR="00B7145C" w:rsidRPr="00A6138F" w:rsidRDefault="00B7145C" w:rsidP="00F66E25">
            <w:pPr>
              <w:pStyle w:val="acctfourfigures"/>
              <w:tabs>
                <w:tab w:val="clear" w:pos="765"/>
                <w:tab w:val="decimal" w:pos="821"/>
              </w:tabs>
              <w:spacing w:line="240" w:lineRule="atLeast"/>
              <w:ind w:right="-169"/>
              <w:rPr>
                <w:sz w:val="18"/>
                <w:szCs w:val="18"/>
              </w:rPr>
            </w:pPr>
          </w:p>
        </w:tc>
        <w:tc>
          <w:tcPr>
            <w:tcW w:w="180" w:type="dxa"/>
            <w:shd w:val="clear" w:color="auto" w:fill="auto"/>
          </w:tcPr>
          <w:p w:rsidR="00B7145C" w:rsidRPr="00A6138F" w:rsidRDefault="00B7145C" w:rsidP="00F66E25">
            <w:pPr>
              <w:pStyle w:val="acctfourfigures"/>
              <w:tabs>
                <w:tab w:val="clear" w:pos="765"/>
                <w:tab w:val="decimal" w:pos="461"/>
              </w:tabs>
              <w:spacing w:line="240" w:lineRule="atLeast"/>
              <w:ind w:right="-169"/>
              <w:rPr>
                <w:sz w:val="18"/>
                <w:szCs w:val="18"/>
                <w:lang w:bidi="th-TH"/>
              </w:rPr>
            </w:pPr>
          </w:p>
        </w:tc>
        <w:tc>
          <w:tcPr>
            <w:tcW w:w="986" w:type="dxa"/>
            <w:tcBorders>
              <w:top w:val="double" w:sz="4" w:space="0" w:color="auto"/>
            </w:tcBorders>
          </w:tcPr>
          <w:p w:rsidR="00B7145C" w:rsidRPr="00A6138F" w:rsidRDefault="00B7145C" w:rsidP="00F66E25">
            <w:pPr>
              <w:pStyle w:val="acctfourfigures"/>
              <w:tabs>
                <w:tab w:val="clear" w:pos="765"/>
                <w:tab w:val="decimal" w:pos="821"/>
              </w:tabs>
              <w:spacing w:line="240" w:lineRule="atLeast"/>
              <w:ind w:right="-169"/>
              <w:rPr>
                <w:sz w:val="18"/>
                <w:szCs w:val="18"/>
              </w:rPr>
            </w:pPr>
          </w:p>
        </w:tc>
        <w:tc>
          <w:tcPr>
            <w:tcW w:w="180" w:type="dxa"/>
          </w:tcPr>
          <w:p w:rsidR="00B7145C" w:rsidRPr="00A6138F" w:rsidRDefault="00B7145C" w:rsidP="00F66E25">
            <w:pPr>
              <w:pStyle w:val="acctfourfigures"/>
              <w:tabs>
                <w:tab w:val="clear" w:pos="765"/>
                <w:tab w:val="decimal" w:pos="821"/>
              </w:tabs>
              <w:spacing w:line="240" w:lineRule="atLeast"/>
              <w:ind w:right="-169"/>
              <w:rPr>
                <w:sz w:val="18"/>
                <w:szCs w:val="18"/>
              </w:rPr>
            </w:pPr>
          </w:p>
        </w:tc>
        <w:tc>
          <w:tcPr>
            <w:tcW w:w="998" w:type="dxa"/>
            <w:tcBorders>
              <w:top w:val="double" w:sz="4" w:space="0" w:color="auto"/>
            </w:tcBorders>
            <w:shd w:val="clear" w:color="auto" w:fill="auto"/>
          </w:tcPr>
          <w:p w:rsidR="00B7145C" w:rsidRPr="00A6138F" w:rsidRDefault="00B7145C" w:rsidP="00F66E25">
            <w:pPr>
              <w:pStyle w:val="acctfourfigures"/>
              <w:tabs>
                <w:tab w:val="clear" w:pos="765"/>
                <w:tab w:val="decimal" w:pos="821"/>
              </w:tabs>
              <w:spacing w:line="240" w:lineRule="atLeast"/>
              <w:ind w:right="-169"/>
              <w:rPr>
                <w:sz w:val="18"/>
                <w:szCs w:val="18"/>
              </w:rPr>
            </w:pPr>
          </w:p>
        </w:tc>
        <w:tc>
          <w:tcPr>
            <w:tcW w:w="180" w:type="dxa"/>
            <w:shd w:val="clear" w:color="auto" w:fill="auto"/>
          </w:tcPr>
          <w:p w:rsidR="00B7145C" w:rsidRPr="00A6138F" w:rsidRDefault="00B7145C" w:rsidP="00F66E25">
            <w:pPr>
              <w:pStyle w:val="acctfourfigures"/>
              <w:tabs>
                <w:tab w:val="decimal" w:pos="732"/>
              </w:tabs>
              <w:spacing w:line="240" w:lineRule="atLeast"/>
              <w:ind w:right="-169"/>
              <w:rPr>
                <w:sz w:val="18"/>
                <w:szCs w:val="18"/>
              </w:rPr>
            </w:pPr>
          </w:p>
        </w:tc>
        <w:tc>
          <w:tcPr>
            <w:tcW w:w="905" w:type="dxa"/>
            <w:tcBorders>
              <w:top w:val="double" w:sz="4" w:space="0" w:color="auto"/>
            </w:tcBorders>
            <w:shd w:val="clear" w:color="auto" w:fill="auto"/>
          </w:tcPr>
          <w:p w:rsidR="00B7145C" w:rsidRPr="00A6138F" w:rsidRDefault="00B7145C" w:rsidP="00F66E25">
            <w:pPr>
              <w:pStyle w:val="acctfourfigures"/>
              <w:tabs>
                <w:tab w:val="clear" w:pos="765"/>
                <w:tab w:val="decimal" w:pos="742"/>
              </w:tabs>
              <w:spacing w:line="240" w:lineRule="atLeast"/>
              <w:ind w:right="-169"/>
              <w:rPr>
                <w:sz w:val="18"/>
                <w:szCs w:val="18"/>
              </w:rPr>
            </w:pPr>
          </w:p>
        </w:tc>
      </w:tr>
      <w:tr w:rsidR="00B7145C" w:rsidRPr="00B7145C" w:rsidTr="00332BB4">
        <w:trPr>
          <w:cantSplit/>
        </w:trPr>
        <w:tc>
          <w:tcPr>
            <w:tcW w:w="2974" w:type="dxa"/>
            <w:gridSpan w:val="3"/>
            <w:shd w:val="clear" w:color="auto" w:fill="auto"/>
          </w:tcPr>
          <w:p w:rsidR="00B7145C" w:rsidRPr="00B7145C" w:rsidRDefault="0047197A" w:rsidP="00B7145C">
            <w:pPr>
              <w:pStyle w:val="acctfourfigures"/>
              <w:tabs>
                <w:tab w:val="clear" w:pos="765"/>
              </w:tabs>
              <w:spacing w:line="240" w:lineRule="atLeast"/>
              <w:ind w:left="6" w:hanging="6"/>
              <w:jc w:val="both"/>
              <w:rPr>
                <w:szCs w:val="22"/>
              </w:rPr>
            </w:pPr>
            <w:r w:rsidRPr="0047197A">
              <w:rPr>
                <w:b/>
                <w:bCs/>
                <w:i/>
                <w:iCs/>
                <w:szCs w:val="22"/>
              </w:rPr>
              <w:t>Financial Liabilities</w:t>
            </w:r>
          </w:p>
        </w:tc>
        <w:tc>
          <w:tcPr>
            <w:tcW w:w="1350" w:type="dxa"/>
            <w:shd w:val="clear" w:color="auto" w:fill="auto"/>
            <w:vAlign w:val="bottom"/>
          </w:tcPr>
          <w:p w:rsidR="00B7145C" w:rsidRPr="00B7145C" w:rsidRDefault="00B7145C" w:rsidP="00372245">
            <w:pPr>
              <w:pStyle w:val="acctfourfigures"/>
              <w:tabs>
                <w:tab w:val="clear" w:pos="765"/>
              </w:tabs>
              <w:spacing w:line="240" w:lineRule="atLeast"/>
              <w:ind w:left="-84" w:right="-78"/>
              <w:jc w:val="center"/>
              <w:rPr>
                <w:szCs w:val="22"/>
              </w:rPr>
            </w:pPr>
          </w:p>
        </w:tc>
        <w:tc>
          <w:tcPr>
            <w:tcW w:w="180" w:type="dxa"/>
            <w:shd w:val="clear" w:color="auto" w:fill="auto"/>
          </w:tcPr>
          <w:p w:rsidR="00B7145C" w:rsidRPr="00B7145C" w:rsidRDefault="00B7145C" w:rsidP="00F66E25">
            <w:pPr>
              <w:pStyle w:val="acctfourfigures"/>
              <w:tabs>
                <w:tab w:val="decimal" w:pos="911"/>
              </w:tabs>
              <w:spacing w:line="240" w:lineRule="atLeast"/>
              <w:ind w:right="-169"/>
              <w:rPr>
                <w:szCs w:val="22"/>
              </w:rPr>
            </w:pPr>
          </w:p>
        </w:tc>
        <w:tc>
          <w:tcPr>
            <w:tcW w:w="986" w:type="dxa"/>
            <w:shd w:val="clear" w:color="auto" w:fill="auto"/>
            <w:vAlign w:val="bottom"/>
          </w:tcPr>
          <w:p w:rsidR="00B7145C" w:rsidRPr="00B7145C" w:rsidRDefault="00B7145C" w:rsidP="0047197A">
            <w:pPr>
              <w:pStyle w:val="acctfourfigures"/>
              <w:tabs>
                <w:tab w:val="clear" w:pos="765"/>
                <w:tab w:val="decimal" w:pos="821"/>
              </w:tabs>
              <w:spacing w:line="240" w:lineRule="atLeast"/>
              <w:ind w:right="-169"/>
              <w:rPr>
                <w:szCs w:val="22"/>
              </w:rPr>
            </w:pPr>
          </w:p>
        </w:tc>
        <w:tc>
          <w:tcPr>
            <w:tcW w:w="180" w:type="dxa"/>
            <w:shd w:val="clear" w:color="auto" w:fill="auto"/>
            <w:vAlign w:val="bottom"/>
          </w:tcPr>
          <w:p w:rsidR="00B7145C" w:rsidRPr="00B7145C" w:rsidRDefault="00B7145C" w:rsidP="0047197A">
            <w:pPr>
              <w:pStyle w:val="acctfourfigures"/>
              <w:tabs>
                <w:tab w:val="clear" w:pos="765"/>
                <w:tab w:val="decimal" w:pos="461"/>
              </w:tabs>
              <w:spacing w:line="240" w:lineRule="atLeast"/>
              <w:ind w:right="-169"/>
              <w:rPr>
                <w:szCs w:val="22"/>
                <w:lang w:bidi="th-TH"/>
              </w:rPr>
            </w:pPr>
          </w:p>
        </w:tc>
        <w:tc>
          <w:tcPr>
            <w:tcW w:w="986" w:type="dxa"/>
            <w:vAlign w:val="bottom"/>
          </w:tcPr>
          <w:p w:rsidR="00B7145C" w:rsidRPr="00B7145C" w:rsidRDefault="00B7145C" w:rsidP="0047197A">
            <w:pPr>
              <w:pStyle w:val="acctfourfigures"/>
              <w:tabs>
                <w:tab w:val="clear" w:pos="765"/>
                <w:tab w:val="decimal" w:pos="821"/>
              </w:tabs>
              <w:spacing w:line="240" w:lineRule="atLeast"/>
              <w:ind w:right="-169"/>
              <w:rPr>
                <w:szCs w:val="22"/>
              </w:rPr>
            </w:pPr>
          </w:p>
        </w:tc>
        <w:tc>
          <w:tcPr>
            <w:tcW w:w="180" w:type="dxa"/>
            <w:vAlign w:val="bottom"/>
          </w:tcPr>
          <w:p w:rsidR="00B7145C" w:rsidRPr="00B7145C" w:rsidRDefault="00B7145C" w:rsidP="0047197A">
            <w:pPr>
              <w:pStyle w:val="acctfourfigures"/>
              <w:tabs>
                <w:tab w:val="clear" w:pos="765"/>
                <w:tab w:val="decimal" w:pos="821"/>
              </w:tabs>
              <w:spacing w:line="240" w:lineRule="atLeast"/>
              <w:ind w:right="-169"/>
              <w:rPr>
                <w:szCs w:val="22"/>
              </w:rPr>
            </w:pPr>
          </w:p>
        </w:tc>
        <w:tc>
          <w:tcPr>
            <w:tcW w:w="998" w:type="dxa"/>
            <w:shd w:val="clear" w:color="auto" w:fill="auto"/>
            <w:vAlign w:val="bottom"/>
          </w:tcPr>
          <w:p w:rsidR="00B7145C" w:rsidRPr="00B7145C" w:rsidRDefault="00B7145C" w:rsidP="0047197A">
            <w:pPr>
              <w:pStyle w:val="acctfourfigures"/>
              <w:tabs>
                <w:tab w:val="clear" w:pos="765"/>
                <w:tab w:val="decimal" w:pos="821"/>
              </w:tabs>
              <w:spacing w:line="240" w:lineRule="atLeast"/>
              <w:ind w:right="-169"/>
              <w:rPr>
                <w:szCs w:val="22"/>
              </w:rPr>
            </w:pPr>
          </w:p>
        </w:tc>
        <w:tc>
          <w:tcPr>
            <w:tcW w:w="180" w:type="dxa"/>
            <w:shd w:val="clear" w:color="auto" w:fill="auto"/>
            <w:vAlign w:val="bottom"/>
          </w:tcPr>
          <w:p w:rsidR="00B7145C" w:rsidRPr="00B7145C" w:rsidRDefault="00B7145C" w:rsidP="0047197A">
            <w:pPr>
              <w:pStyle w:val="acctfourfigures"/>
              <w:tabs>
                <w:tab w:val="decimal" w:pos="732"/>
              </w:tabs>
              <w:spacing w:line="240" w:lineRule="atLeast"/>
              <w:ind w:right="-169"/>
              <w:rPr>
                <w:szCs w:val="22"/>
              </w:rPr>
            </w:pPr>
          </w:p>
        </w:tc>
        <w:tc>
          <w:tcPr>
            <w:tcW w:w="905" w:type="dxa"/>
            <w:shd w:val="clear" w:color="auto" w:fill="auto"/>
            <w:vAlign w:val="bottom"/>
          </w:tcPr>
          <w:p w:rsidR="00B7145C" w:rsidRPr="00B7145C" w:rsidRDefault="00B7145C" w:rsidP="0047197A">
            <w:pPr>
              <w:pStyle w:val="acctfourfigures"/>
              <w:tabs>
                <w:tab w:val="clear" w:pos="765"/>
                <w:tab w:val="decimal" w:pos="742"/>
              </w:tabs>
              <w:spacing w:line="240" w:lineRule="atLeast"/>
              <w:ind w:right="-169"/>
              <w:rPr>
                <w:szCs w:val="22"/>
              </w:rPr>
            </w:pPr>
          </w:p>
        </w:tc>
      </w:tr>
      <w:tr w:rsidR="0047197A" w:rsidRPr="00B7145C" w:rsidTr="00332BB4">
        <w:trPr>
          <w:cantSplit/>
        </w:trPr>
        <w:tc>
          <w:tcPr>
            <w:tcW w:w="2974" w:type="dxa"/>
            <w:gridSpan w:val="3"/>
            <w:shd w:val="clear" w:color="auto" w:fill="auto"/>
          </w:tcPr>
          <w:p w:rsidR="0047197A" w:rsidRPr="00B7145C" w:rsidRDefault="0047197A" w:rsidP="00B7145C">
            <w:pPr>
              <w:pStyle w:val="acctfourfigures"/>
              <w:tabs>
                <w:tab w:val="clear" w:pos="765"/>
              </w:tabs>
              <w:spacing w:line="240" w:lineRule="atLeast"/>
              <w:ind w:left="6" w:hanging="6"/>
              <w:jc w:val="both"/>
              <w:rPr>
                <w:szCs w:val="22"/>
              </w:rPr>
            </w:pPr>
            <w:r w:rsidRPr="0047197A">
              <w:rPr>
                <w:szCs w:val="22"/>
              </w:rPr>
              <w:t>Bank overdrafts</w:t>
            </w:r>
          </w:p>
        </w:tc>
        <w:tc>
          <w:tcPr>
            <w:tcW w:w="1350" w:type="dxa"/>
            <w:shd w:val="clear" w:color="auto" w:fill="auto"/>
            <w:vAlign w:val="bottom"/>
          </w:tcPr>
          <w:p w:rsidR="0047197A" w:rsidRPr="00B7145C" w:rsidRDefault="00372245" w:rsidP="00372245">
            <w:pPr>
              <w:pStyle w:val="acctfourfigures"/>
              <w:tabs>
                <w:tab w:val="clear" w:pos="765"/>
              </w:tabs>
              <w:spacing w:line="240" w:lineRule="atLeast"/>
              <w:ind w:left="-84" w:right="-78"/>
              <w:jc w:val="center"/>
              <w:rPr>
                <w:szCs w:val="22"/>
              </w:rPr>
            </w:pPr>
            <w:r w:rsidRPr="00372245">
              <w:rPr>
                <w:szCs w:val="22"/>
              </w:rPr>
              <w:t>5.50 - 5.87</w:t>
            </w:r>
          </w:p>
        </w:tc>
        <w:tc>
          <w:tcPr>
            <w:tcW w:w="180" w:type="dxa"/>
            <w:shd w:val="clear" w:color="auto" w:fill="auto"/>
          </w:tcPr>
          <w:p w:rsidR="0047197A" w:rsidRPr="00B7145C" w:rsidRDefault="0047197A" w:rsidP="00F66E25">
            <w:pPr>
              <w:pStyle w:val="acctfourfigures"/>
              <w:tabs>
                <w:tab w:val="decimal" w:pos="911"/>
              </w:tabs>
              <w:spacing w:line="240" w:lineRule="atLeast"/>
              <w:ind w:right="-169"/>
              <w:rPr>
                <w:szCs w:val="22"/>
              </w:rPr>
            </w:pPr>
          </w:p>
        </w:tc>
        <w:tc>
          <w:tcPr>
            <w:tcW w:w="986" w:type="dxa"/>
            <w:shd w:val="clear" w:color="auto" w:fill="auto"/>
            <w:vAlign w:val="bottom"/>
          </w:tcPr>
          <w:p w:rsidR="0047197A" w:rsidRPr="00B7145C" w:rsidRDefault="00A54082" w:rsidP="0047197A">
            <w:pPr>
              <w:pStyle w:val="acctfourfigures"/>
              <w:tabs>
                <w:tab w:val="clear" w:pos="765"/>
                <w:tab w:val="decimal" w:pos="821"/>
              </w:tabs>
              <w:spacing w:line="240" w:lineRule="atLeast"/>
              <w:ind w:right="-169"/>
              <w:rPr>
                <w:szCs w:val="22"/>
              </w:rPr>
            </w:pPr>
            <w:r w:rsidRPr="00A54082">
              <w:rPr>
                <w:szCs w:val="22"/>
              </w:rPr>
              <w:t>37</w:t>
            </w:r>
          </w:p>
        </w:tc>
        <w:tc>
          <w:tcPr>
            <w:tcW w:w="180" w:type="dxa"/>
            <w:shd w:val="clear" w:color="auto" w:fill="auto"/>
            <w:vAlign w:val="bottom"/>
          </w:tcPr>
          <w:p w:rsidR="0047197A" w:rsidRPr="00B7145C" w:rsidRDefault="0047197A" w:rsidP="0047197A">
            <w:pPr>
              <w:pStyle w:val="acctfourfigures"/>
              <w:tabs>
                <w:tab w:val="clear" w:pos="765"/>
                <w:tab w:val="decimal" w:pos="461"/>
              </w:tabs>
              <w:spacing w:line="240" w:lineRule="atLeast"/>
              <w:ind w:right="-169"/>
              <w:rPr>
                <w:szCs w:val="22"/>
                <w:lang w:bidi="th-TH"/>
              </w:rPr>
            </w:pPr>
          </w:p>
        </w:tc>
        <w:tc>
          <w:tcPr>
            <w:tcW w:w="986" w:type="dxa"/>
            <w:vAlign w:val="bottom"/>
          </w:tcPr>
          <w:p w:rsidR="0047197A" w:rsidRPr="00B7145C" w:rsidRDefault="00A54082" w:rsidP="0047197A">
            <w:pPr>
              <w:pStyle w:val="acctfourfigures"/>
              <w:tabs>
                <w:tab w:val="clear" w:pos="765"/>
                <w:tab w:val="decimal" w:pos="821"/>
              </w:tabs>
              <w:spacing w:line="240" w:lineRule="atLeast"/>
              <w:ind w:right="-169"/>
              <w:rPr>
                <w:szCs w:val="22"/>
              </w:rPr>
            </w:pPr>
            <w:r w:rsidRPr="00A54082">
              <w:rPr>
                <w:szCs w:val="22"/>
              </w:rPr>
              <w:t>-</w:t>
            </w:r>
          </w:p>
        </w:tc>
        <w:tc>
          <w:tcPr>
            <w:tcW w:w="180" w:type="dxa"/>
            <w:vAlign w:val="bottom"/>
          </w:tcPr>
          <w:p w:rsidR="0047197A" w:rsidRPr="00B7145C" w:rsidRDefault="0047197A" w:rsidP="0047197A">
            <w:pPr>
              <w:pStyle w:val="acctfourfigures"/>
              <w:tabs>
                <w:tab w:val="clear" w:pos="765"/>
                <w:tab w:val="decimal" w:pos="821"/>
              </w:tabs>
              <w:spacing w:line="240" w:lineRule="atLeast"/>
              <w:ind w:right="-169"/>
              <w:rPr>
                <w:szCs w:val="22"/>
              </w:rPr>
            </w:pPr>
          </w:p>
        </w:tc>
        <w:tc>
          <w:tcPr>
            <w:tcW w:w="998" w:type="dxa"/>
            <w:shd w:val="clear" w:color="auto" w:fill="auto"/>
            <w:vAlign w:val="bottom"/>
          </w:tcPr>
          <w:p w:rsidR="0047197A" w:rsidRPr="00B7145C" w:rsidRDefault="00A54082" w:rsidP="0047197A">
            <w:pPr>
              <w:pStyle w:val="acctfourfigures"/>
              <w:tabs>
                <w:tab w:val="clear" w:pos="765"/>
                <w:tab w:val="decimal" w:pos="821"/>
              </w:tabs>
              <w:spacing w:line="240" w:lineRule="atLeast"/>
              <w:ind w:right="-169"/>
              <w:rPr>
                <w:szCs w:val="22"/>
              </w:rPr>
            </w:pPr>
            <w:r w:rsidRPr="00A54082">
              <w:rPr>
                <w:szCs w:val="22"/>
              </w:rPr>
              <w:t>-</w:t>
            </w:r>
          </w:p>
        </w:tc>
        <w:tc>
          <w:tcPr>
            <w:tcW w:w="180" w:type="dxa"/>
            <w:shd w:val="clear" w:color="auto" w:fill="auto"/>
            <w:vAlign w:val="bottom"/>
          </w:tcPr>
          <w:p w:rsidR="0047197A" w:rsidRPr="00B7145C" w:rsidRDefault="0047197A" w:rsidP="0047197A">
            <w:pPr>
              <w:pStyle w:val="acctfourfigures"/>
              <w:tabs>
                <w:tab w:val="decimal" w:pos="732"/>
              </w:tabs>
              <w:spacing w:line="240" w:lineRule="atLeast"/>
              <w:ind w:right="-169"/>
              <w:rPr>
                <w:szCs w:val="22"/>
              </w:rPr>
            </w:pPr>
          </w:p>
        </w:tc>
        <w:tc>
          <w:tcPr>
            <w:tcW w:w="905" w:type="dxa"/>
            <w:shd w:val="clear" w:color="auto" w:fill="auto"/>
            <w:vAlign w:val="bottom"/>
          </w:tcPr>
          <w:p w:rsidR="0047197A" w:rsidRPr="00B7145C" w:rsidRDefault="00A54082" w:rsidP="0047197A">
            <w:pPr>
              <w:pStyle w:val="acctfourfigures"/>
              <w:tabs>
                <w:tab w:val="clear" w:pos="765"/>
                <w:tab w:val="decimal" w:pos="742"/>
              </w:tabs>
              <w:spacing w:line="240" w:lineRule="atLeast"/>
              <w:ind w:right="-169"/>
              <w:rPr>
                <w:szCs w:val="22"/>
              </w:rPr>
            </w:pPr>
            <w:r w:rsidRPr="00A54082">
              <w:rPr>
                <w:szCs w:val="22"/>
              </w:rPr>
              <w:t>37</w:t>
            </w:r>
          </w:p>
        </w:tc>
      </w:tr>
      <w:tr w:rsidR="0047197A" w:rsidRPr="00B7145C" w:rsidTr="00332BB4">
        <w:trPr>
          <w:cantSplit/>
        </w:trPr>
        <w:tc>
          <w:tcPr>
            <w:tcW w:w="2974" w:type="dxa"/>
            <w:gridSpan w:val="3"/>
            <w:shd w:val="clear" w:color="auto" w:fill="auto"/>
          </w:tcPr>
          <w:p w:rsidR="0047197A" w:rsidRDefault="0047197A" w:rsidP="00B7145C">
            <w:pPr>
              <w:pStyle w:val="acctfourfigures"/>
              <w:tabs>
                <w:tab w:val="clear" w:pos="765"/>
              </w:tabs>
              <w:spacing w:line="240" w:lineRule="atLeast"/>
              <w:ind w:left="6" w:hanging="6"/>
              <w:jc w:val="both"/>
              <w:rPr>
                <w:szCs w:val="22"/>
              </w:rPr>
            </w:pPr>
            <w:r w:rsidRPr="0047197A">
              <w:rPr>
                <w:szCs w:val="22"/>
              </w:rPr>
              <w:t xml:space="preserve">Long-term loan from </w:t>
            </w:r>
          </w:p>
          <w:p w:rsidR="0047197A" w:rsidRPr="00B7145C" w:rsidRDefault="0047197A" w:rsidP="0047197A">
            <w:pPr>
              <w:pStyle w:val="acctfourfigures"/>
              <w:tabs>
                <w:tab w:val="clear" w:pos="765"/>
              </w:tabs>
              <w:spacing w:line="240" w:lineRule="atLeast"/>
              <w:ind w:left="186"/>
              <w:jc w:val="both"/>
              <w:rPr>
                <w:szCs w:val="22"/>
              </w:rPr>
            </w:pPr>
            <w:r w:rsidRPr="0047197A">
              <w:rPr>
                <w:szCs w:val="22"/>
              </w:rPr>
              <w:t>financial institution</w:t>
            </w:r>
          </w:p>
        </w:tc>
        <w:tc>
          <w:tcPr>
            <w:tcW w:w="1350" w:type="dxa"/>
            <w:shd w:val="clear" w:color="auto" w:fill="auto"/>
            <w:vAlign w:val="bottom"/>
          </w:tcPr>
          <w:p w:rsidR="0047197A" w:rsidRPr="00B7145C" w:rsidRDefault="00372245" w:rsidP="00372245">
            <w:pPr>
              <w:pStyle w:val="acctfourfigures"/>
              <w:tabs>
                <w:tab w:val="clear" w:pos="765"/>
              </w:tabs>
              <w:spacing w:line="240" w:lineRule="atLeast"/>
              <w:ind w:left="-84" w:right="-78"/>
              <w:jc w:val="center"/>
              <w:rPr>
                <w:szCs w:val="22"/>
              </w:rPr>
            </w:pPr>
            <w:r w:rsidRPr="00372245">
              <w:rPr>
                <w:szCs w:val="22"/>
              </w:rPr>
              <w:t>0.01</w:t>
            </w:r>
          </w:p>
        </w:tc>
        <w:tc>
          <w:tcPr>
            <w:tcW w:w="180" w:type="dxa"/>
            <w:shd w:val="clear" w:color="auto" w:fill="auto"/>
          </w:tcPr>
          <w:p w:rsidR="0047197A" w:rsidRPr="00B7145C" w:rsidRDefault="0047197A" w:rsidP="00F66E25">
            <w:pPr>
              <w:pStyle w:val="acctfourfigures"/>
              <w:tabs>
                <w:tab w:val="decimal" w:pos="911"/>
              </w:tabs>
              <w:spacing w:line="240" w:lineRule="atLeast"/>
              <w:ind w:right="-169"/>
              <w:rPr>
                <w:szCs w:val="22"/>
              </w:rPr>
            </w:pPr>
          </w:p>
        </w:tc>
        <w:tc>
          <w:tcPr>
            <w:tcW w:w="986" w:type="dxa"/>
            <w:shd w:val="clear" w:color="auto" w:fill="auto"/>
            <w:vAlign w:val="bottom"/>
          </w:tcPr>
          <w:p w:rsidR="0047197A" w:rsidRPr="00B7145C" w:rsidRDefault="00A54082" w:rsidP="0047197A">
            <w:pPr>
              <w:pStyle w:val="acctfourfigures"/>
              <w:tabs>
                <w:tab w:val="clear" w:pos="765"/>
                <w:tab w:val="decimal" w:pos="821"/>
              </w:tabs>
              <w:spacing w:line="240" w:lineRule="atLeast"/>
              <w:ind w:right="-169"/>
              <w:rPr>
                <w:szCs w:val="22"/>
              </w:rPr>
            </w:pPr>
            <w:r w:rsidRPr="00A54082">
              <w:rPr>
                <w:szCs w:val="22"/>
              </w:rPr>
              <w:t>36,000</w:t>
            </w:r>
          </w:p>
        </w:tc>
        <w:tc>
          <w:tcPr>
            <w:tcW w:w="180" w:type="dxa"/>
            <w:shd w:val="clear" w:color="auto" w:fill="auto"/>
            <w:vAlign w:val="bottom"/>
          </w:tcPr>
          <w:p w:rsidR="0047197A" w:rsidRPr="00B7145C" w:rsidRDefault="0047197A" w:rsidP="0047197A">
            <w:pPr>
              <w:pStyle w:val="acctfourfigures"/>
              <w:tabs>
                <w:tab w:val="clear" w:pos="765"/>
                <w:tab w:val="decimal" w:pos="461"/>
              </w:tabs>
              <w:spacing w:line="240" w:lineRule="atLeast"/>
              <w:ind w:right="-169"/>
              <w:rPr>
                <w:szCs w:val="22"/>
                <w:lang w:bidi="th-TH"/>
              </w:rPr>
            </w:pPr>
          </w:p>
        </w:tc>
        <w:tc>
          <w:tcPr>
            <w:tcW w:w="986" w:type="dxa"/>
            <w:vAlign w:val="bottom"/>
          </w:tcPr>
          <w:p w:rsidR="0047197A" w:rsidRPr="00B7145C" w:rsidRDefault="00A54082" w:rsidP="0047197A">
            <w:pPr>
              <w:pStyle w:val="acctfourfigures"/>
              <w:tabs>
                <w:tab w:val="clear" w:pos="765"/>
                <w:tab w:val="decimal" w:pos="821"/>
              </w:tabs>
              <w:spacing w:line="240" w:lineRule="atLeast"/>
              <w:ind w:right="-169"/>
              <w:rPr>
                <w:szCs w:val="22"/>
              </w:rPr>
            </w:pPr>
            <w:r w:rsidRPr="00A54082">
              <w:rPr>
                <w:szCs w:val="22"/>
              </w:rPr>
              <w:t>144,000</w:t>
            </w:r>
          </w:p>
        </w:tc>
        <w:tc>
          <w:tcPr>
            <w:tcW w:w="180" w:type="dxa"/>
            <w:vAlign w:val="bottom"/>
          </w:tcPr>
          <w:p w:rsidR="0047197A" w:rsidRPr="00B7145C" w:rsidRDefault="0047197A" w:rsidP="0047197A">
            <w:pPr>
              <w:pStyle w:val="acctfourfigures"/>
              <w:tabs>
                <w:tab w:val="clear" w:pos="765"/>
                <w:tab w:val="decimal" w:pos="821"/>
              </w:tabs>
              <w:spacing w:line="240" w:lineRule="atLeast"/>
              <w:ind w:right="-169"/>
              <w:rPr>
                <w:szCs w:val="22"/>
              </w:rPr>
            </w:pPr>
          </w:p>
        </w:tc>
        <w:tc>
          <w:tcPr>
            <w:tcW w:w="998" w:type="dxa"/>
            <w:shd w:val="clear" w:color="auto" w:fill="auto"/>
            <w:vAlign w:val="bottom"/>
          </w:tcPr>
          <w:p w:rsidR="0047197A" w:rsidRPr="00B7145C" w:rsidRDefault="00A54082" w:rsidP="0047197A">
            <w:pPr>
              <w:pStyle w:val="acctfourfigures"/>
              <w:tabs>
                <w:tab w:val="clear" w:pos="765"/>
                <w:tab w:val="decimal" w:pos="821"/>
              </w:tabs>
              <w:spacing w:line="240" w:lineRule="atLeast"/>
              <w:ind w:right="-169"/>
              <w:rPr>
                <w:szCs w:val="22"/>
              </w:rPr>
            </w:pPr>
            <w:r w:rsidRPr="00A54082">
              <w:rPr>
                <w:szCs w:val="22"/>
              </w:rPr>
              <w:t>127,994</w:t>
            </w:r>
          </w:p>
        </w:tc>
        <w:tc>
          <w:tcPr>
            <w:tcW w:w="180" w:type="dxa"/>
            <w:shd w:val="clear" w:color="auto" w:fill="auto"/>
            <w:vAlign w:val="bottom"/>
          </w:tcPr>
          <w:p w:rsidR="0047197A" w:rsidRPr="00B7145C" w:rsidRDefault="0047197A" w:rsidP="0047197A">
            <w:pPr>
              <w:pStyle w:val="acctfourfigures"/>
              <w:tabs>
                <w:tab w:val="decimal" w:pos="732"/>
              </w:tabs>
              <w:spacing w:line="240" w:lineRule="atLeast"/>
              <w:ind w:right="-169"/>
              <w:rPr>
                <w:szCs w:val="22"/>
              </w:rPr>
            </w:pPr>
          </w:p>
        </w:tc>
        <w:tc>
          <w:tcPr>
            <w:tcW w:w="905" w:type="dxa"/>
            <w:shd w:val="clear" w:color="auto" w:fill="auto"/>
            <w:vAlign w:val="bottom"/>
          </w:tcPr>
          <w:p w:rsidR="0047197A" w:rsidRPr="00B7145C" w:rsidRDefault="00A54082" w:rsidP="0047197A">
            <w:pPr>
              <w:pStyle w:val="acctfourfigures"/>
              <w:tabs>
                <w:tab w:val="clear" w:pos="765"/>
                <w:tab w:val="decimal" w:pos="742"/>
              </w:tabs>
              <w:spacing w:line="240" w:lineRule="atLeast"/>
              <w:ind w:right="-169"/>
              <w:rPr>
                <w:szCs w:val="22"/>
              </w:rPr>
            </w:pPr>
            <w:r w:rsidRPr="00A54082">
              <w:rPr>
                <w:szCs w:val="22"/>
              </w:rPr>
              <w:t>307,994</w:t>
            </w:r>
          </w:p>
        </w:tc>
      </w:tr>
      <w:tr w:rsidR="0047197A" w:rsidRPr="00B7145C" w:rsidTr="00332BB4">
        <w:trPr>
          <w:cantSplit/>
        </w:trPr>
        <w:tc>
          <w:tcPr>
            <w:tcW w:w="2974" w:type="dxa"/>
            <w:gridSpan w:val="3"/>
            <w:shd w:val="clear" w:color="auto" w:fill="auto"/>
          </w:tcPr>
          <w:p w:rsidR="0047197A" w:rsidRPr="00B7145C" w:rsidRDefault="0047197A" w:rsidP="00B7145C">
            <w:pPr>
              <w:pStyle w:val="acctfourfigures"/>
              <w:tabs>
                <w:tab w:val="clear" w:pos="765"/>
              </w:tabs>
              <w:spacing w:line="240" w:lineRule="atLeast"/>
              <w:ind w:left="6" w:hanging="6"/>
              <w:jc w:val="both"/>
              <w:rPr>
                <w:szCs w:val="22"/>
              </w:rPr>
            </w:pPr>
            <w:r w:rsidRPr="0047197A">
              <w:rPr>
                <w:szCs w:val="22"/>
              </w:rPr>
              <w:t>Finance lease liabilities</w:t>
            </w:r>
          </w:p>
        </w:tc>
        <w:tc>
          <w:tcPr>
            <w:tcW w:w="1350" w:type="dxa"/>
            <w:shd w:val="clear" w:color="auto" w:fill="auto"/>
            <w:vAlign w:val="bottom"/>
          </w:tcPr>
          <w:p w:rsidR="0047197A" w:rsidRPr="00B7145C" w:rsidRDefault="00372245" w:rsidP="00372245">
            <w:pPr>
              <w:pStyle w:val="acctfourfigures"/>
              <w:tabs>
                <w:tab w:val="clear" w:pos="765"/>
              </w:tabs>
              <w:spacing w:line="240" w:lineRule="atLeast"/>
              <w:ind w:left="-84" w:right="-78"/>
              <w:jc w:val="center"/>
              <w:rPr>
                <w:szCs w:val="22"/>
              </w:rPr>
            </w:pPr>
            <w:r w:rsidRPr="00372245">
              <w:rPr>
                <w:szCs w:val="22"/>
              </w:rPr>
              <w:t>2.30 - 7.47</w:t>
            </w:r>
          </w:p>
        </w:tc>
        <w:tc>
          <w:tcPr>
            <w:tcW w:w="180" w:type="dxa"/>
            <w:shd w:val="clear" w:color="auto" w:fill="auto"/>
          </w:tcPr>
          <w:p w:rsidR="0047197A" w:rsidRPr="00B7145C" w:rsidRDefault="0047197A" w:rsidP="00F66E25">
            <w:pPr>
              <w:pStyle w:val="acctfourfigures"/>
              <w:tabs>
                <w:tab w:val="decimal" w:pos="911"/>
              </w:tabs>
              <w:spacing w:line="240" w:lineRule="atLeast"/>
              <w:ind w:right="-169"/>
              <w:rPr>
                <w:szCs w:val="22"/>
              </w:rPr>
            </w:pPr>
          </w:p>
        </w:tc>
        <w:tc>
          <w:tcPr>
            <w:tcW w:w="986" w:type="dxa"/>
            <w:tcBorders>
              <w:bottom w:val="single" w:sz="4" w:space="0" w:color="auto"/>
            </w:tcBorders>
            <w:shd w:val="clear" w:color="auto" w:fill="auto"/>
            <w:vAlign w:val="bottom"/>
          </w:tcPr>
          <w:p w:rsidR="0047197A" w:rsidRPr="00B7145C" w:rsidRDefault="00A54082" w:rsidP="0047197A">
            <w:pPr>
              <w:pStyle w:val="acctfourfigures"/>
              <w:tabs>
                <w:tab w:val="clear" w:pos="765"/>
                <w:tab w:val="decimal" w:pos="821"/>
              </w:tabs>
              <w:spacing w:line="240" w:lineRule="atLeast"/>
              <w:ind w:right="-169"/>
              <w:rPr>
                <w:szCs w:val="22"/>
              </w:rPr>
            </w:pPr>
            <w:r w:rsidRPr="00A54082">
              <w:rPr>
                <w:szCs w:val="22"/>
              </w:rPr>
              <w:t>5,871</w:t>
            </w:r>
          </w:p>
        </w:tc>
        <w:tc>
          <w:tcPr>
            <w:tcW w:w="180" w:type="dxa"/>
            <w:shd w:val="clear" w:color="auto" w:fill="auto"/>
            <w:vAlign w:val="bottom"/>
          </w:tcPr>
          <w:p w:rsidR="0047197A" w:rsidRPr="00B7145C" w:rsidRDefault="0047197A" w:rsidP="0047197A">
            <w:pPr>
              <w:pStyle w:val="acctfourfigures"/>
              <w:tabs>
                <w:tab w:val="clear" w:pos="765"/>
                <w:tab w:val="decimal" w:pos="461"/>
              </w:tabs>
              <w:spacing w:line="240" w:lineRule="atLeast"/>
              <w:ind w:right="-169"/>
              <w:rPr>
                <w:szCs w:val="22"/>
                <w:lang w:bidi="th-TH"/>
              </w:rPr>
            </w:pPr>
          </w:p>
        </w:tc>
        <w:tc>
          <w:tcPr>
            <w:tcW w:w="986" w:type="dxa"/>
            <w:tcBorders>
              <w:bottom w:val="single" w:sz="4" w:space="0" w:color="auto"/>
            </w:tcBorders>
            <w:vAlign w:val="bottom"/>
          </w:tcPr>
          <w:p w:rsidR="0047197A" w:rsidRPr="00B7145C" w:rsidRDefault="00A54082" w:rsidP="0047197A">
            <w:pPr>
              <w:pStyle w:val="acctfourfigures"/>
              <w:tabs>
                <w:tab w:val="clear" w:pos="765"/>
                <w:tab w:val="decimal" w:pos="821"/>
              </w:tabs>
              <w:spacing w:line="240" w:lineRule="atLeast"/>
              <w:ind w:right="-169"/>
              <w:rPr>
                <w:szCs w:val="22"/>
              </w:rPr>
            </w:pPr>
            <w:r w:rsidRPr="00A54082">
              <w:rPr>
                <w:szCs w:val="22"/>
              </w:rPr>
              <w:t>9,317</w:t>
            </w:r>
          </w:p>
        </w:tc>
        <w:tc>
          <w:tcPr>
            <w:tcW w:w="180" w:type="dxa"/>
            <w:vAlign w:val="bottom"/>
          </w:tcPr>
          <w:p w:rsidR="0047197A" w:rsidRPr="00B7145C" w:rsidRDefault="0047197A" w:rsidP="0047197A">
            <w:pPr>
              <w:pStyle w:val="acctfourfigures"/>
              <w:tabs>
                <w:tab w:val="clear" w:pos="765"/>
                <w:tab w:val="decimal" w:pos="821"/>
              </w:tabs>
              <w:spacing w:line="240" w:lineRule="atLeast"/>
              <w:ind w:right="-169"/>
              <w:rPr>
                <w:szCs w:val="22"/>
              </w:rPr>
            </w:pPr>
          </w:p>
        </w:tc>
        <w:tc>
          <w:tcPr>
            <w:tcW w:w="998" w:type="dxa"/>
            <w:tcBorders>
              <w:bottom w:val="single" w:sz="4" w:space="0" w:color="auto"/>
            </w:tcBorders>
            <w:shd w:val="clear" w:color="auto" w:fill="auto"/>
            <w:vAlign w:val="bottom"/>
          </w:tcPr>
          <w:p w:rsidR="0047197A" w:rsidRPr="00B7145C" w:rsidRDefault="00A54082" w:rsidP="0047197A">
            <w:pPr>
              <w:pStyle w:val="acctfourfigures"/>
              <w:tabs>
                <w:tab w:val="clear" w:pos="765"/>
                <w:tab w:val="decimal" w:pos="821"/>
              </w:tabs>
              <w:spacing w:line="240" w:lineRule="atLeast"/>
              <w:ind w:right="-169"/>
              <w:rPr>
                <w:szCs w:val="22"/>
              </w:rPr>
            </w:pPr>
            <w:r w:rsidRPr="00A54082">
              <w:rPr>
                <w:szCs w:val="22"/>
              </w:rPr>
              <w:t>-</w:t>
            </w:r>
          </w:p>
        </w:tc>
        <w:tc>
          <w:tcPr>
            <w:tcW w:w="180" w:type="dxa"/>
            <w:shd w:val="clear" w:color="auto" w:fill="auto"/>
            <w:vAlign w:val="bottom"/>
          </w:tcPr>
          <w:p w:rsidR="0047197A" w:rsidRPr="00B7145C" w:rsidRDefault="0047197A" w:rsidP="0047197A">
            <w:pPr>
              <w:pStyle w:val="acctfourfigures"/>
              <w:tabs>
                <w:tab w:val="decimal" w:pos="732"/>
              </w:tabs>
              <w:spacing w:line="240" w:lineRule="atLeast"/>
              <w:ind w:right="-169"/>
              <w:rPr>
                <w:szCs w:val="22"/>
              </w:rPr>
            </w:pPr>
          </w:p>
        </w:tc>
        <w:tc>
          <w:tcPr>
            <w:tcW w:w="905" w:type="dxa"/>
            <w:tcBorders>
              <w:bottom w:val="single" w:sz="4" w:space="0" w:color="auto"/>
            </w:tcBorders>
            <w:shd w:val="clear" w:color="auto" w:fill="auto"/>
            <w:vAlign w:val="bottom"/>
          </w:tcPr>
          <w:p w:rsidR="0047197A" w:rsidRPr="00B7145C" w:rsidRDefault="00A54082" w:rsidP="0047197A">
            <w:pPr>
              <w:pStyle w:val="acctfourfigures"/>
              <w:tabs>
                <w:tab w:val="clear" w:pos="765"/>
                <w:tab w:val="decimal" w:pos="742"/>
              </w:tabs>
              <w:spacing w:line="240" w:lineRule="atLeast"/>
              <w:ind w:right="-169"/>
              <w:rPr>
                <w:szCs w:val="22"/>
              </w:rPr>
            </w:pPr>
            <w:r w:rsidRPr="00A54082">
              <w:rPr>
                <w:szCs w:val="22"/>
              </w:rPr>
              <w:t>15,188</w:t>
            </w:r>
          </w:p>
        </w:tc>
      </w:tr>
      <w:tr w:rsidR="0047197A" w:rsidRPr="00B7145C" w:rsidTr="00332BB4">
        <w:trPr>
          <w:cantSplit/>
        </w:trPr>
        <w:tc>
          <w:tcPr>
            <w:tcW w:w="2974" w:type="dxa"/>
            <w:gridSpan w:val="3"/>
            <w:shd w:val="clear" w:color="auto" w:fill="auto"/>
          </w:tcPr>
          <w:p w:rsidR="0047197A" w:rsidRPr="0047197A" w:rsidRDefault="0047197A" w:rsidP="00B7145C">
            <w:pPr>
              <w:pStyle w:val="acctfourfigures"/>
              <w:tabs>
                <w:tab w:val="clear" w:pos="765"/>
              </w:tabs>
              <w:spacing w:line="240" w:lineRule="atLeast"/>
              <w:ind w:left="6" w:hanging="6"/>
              <w:jc w:val="both"/>
              <w:rPr>
                <w:b/>
                <w:bCs/>
                <w:szCs w:val="22"/>
              </w:rPr>
            </w:pPr>
            <w:r w:rsidRPr="0047197A">
              <w:rPr>
                <w:b/>
                <w:bCs/>
                <w:szCs w:val="22"/>
              </w:rPr>
              <w:t>Total</w:t>
            </w:r>
          </w:p>
        </w:tc>
        <w:tc>
          <w:tcPr>
            <w:tcW w:w="1350" w:type="dxa"/>
            <w:shd w:val="clear" w:color="auto" w:fill="auto"/>
          </w:tcPr>
          <w:p w:rsidR="0047197A" w:rsidRPr="00B7145C" w:rsidRDefault="0047197A" w:rsidP="00F66E25">
            <w:pPr>
              <w:pStyle w:val="acctfourfigures"/>
              <w:tabs>
                <w:tab w:val="clear" w:pos="765"/>
              </w:tabs>
              <w:spacing w:line="240" w:lineRule="atLeast"/>
              <w:ind w:right="101"/>
              <w:jc w:val="right"/>
              <w:rPr>
                <w:szCs w:val="22"/>
              </w:rPr>
            </w:pPr>
          </w:p>
        </w:tc>
        <w:tc>
          <w:tcPr>
            <w:tcW w:w="180" w:type="dxa"/>
            <w:shd w:val="clear" w:color="auto" w:fill="auto"/>
          </w:tcPr>
          <w:p w:rsidR="0047197A" w:rsidRPr="00B7145C" w:rsidRDefault="0047197A" w:rsidP="00F66E25">
            <w:pPr>
              <w:pStyle w:val="acctfourfigures"/>
              <w:tabs>
                <w:tab w:val="decimal" w:pos="911"/>
              </w:tabs>
              <w:spacing w:line="240" w:lineRule="atLeast"/>
              <w:ind w:right="-169"/>
              <w:rPr>
                <w:szCs w:val="22"/>
              </w:rPr>
            </w:pPr>
          </w:p>
        </w:tc>
        <w:tc>
          <w:tcPr>
            <w:tcW w:w="986" w:type="dxa"/>
            <w:tcBorders>
              <w:top w:val="single" w:sz="4" w:space="0" w:color="auto"/>
              <w:bottom w:val="double" w:sz="4" w:space="0" w:color="auto"/>
            </w:tcBorders>
            <w:shd w:val="clear" w:color="auto" w:fill="auto"/>
          </w:tcPr>
          <w:p w:rsidR="0047197A" w:rsidRPr="00A54082" w:rsidRDefault="00A54082" w:rsidP="00F66E25">
            <w:pPr>
              <w:pStyle w:val="acctfourfigures"/>
              <w:tabs>
                <w:tab w:val="clear" w:pos="765"/>
                <w:tab w:val="decimal" w:pos="821"/>
              </w:tabs>
              <w:spacing w:line="240" w:lineRule="atLeast"/>
              <w:ind w:right="-169"/>
              <w:rPr>
                <w:b/>
                <w:bCs/>
                <w:szCs w:val="22"/>
              </w:rPr>
            </w:pPr>
            <w:r w:rsidRPr="00A54082">
              <w:rPr>
                <w:b/>
                <w:bCs/>
                <w:szCs w:val="22"/>
              </w:rPr>
              <w:t>41,908</w:t>
            </w:r>
          </w:p>
        </w:tc>
        <w:tc>
          <w:tcPr>
            <w:tcW w:w="180" w:type="dxa"/>
            <w:shd w:val="clear" w:color="auto" w:fill="auto"/>
          </w:tcPr>
          <w:p w:rsidR="0047197A" w:rsidRPr="00B7145C" w:rsidRDefault="0047197A" w:rsidP="00F66E25">
            <w:pPr>
              <w:pStyle w:val="acctfourfigures"/>
              <w:tabs>
                <w:tab w:val="clear" w:pos="765"/>
                <w:tab w:val="decimal" w:pos="461"/>
              </w:tabs>
              <w:spacing w:line="240" w:lineRule="atLeast"/>
              <w:ind w:right="-169"/>
              <w:rPr>
                <w:szCs w:val="22"/>
                <w:lang w:bidi="th-TH"/>
              </w:rPr>
            </w:pPr>
          </w:p>
        </w:tc>
        <w:tc>
          <w:tcPr>
            <w:tcW w:w="986" w:type="dxa"/>
            <w:tcBorders>
              <w:top w:val="single" w:sz="4" w:space="0" w:color="auto"/>
              <w:bottom w:val="double" w:sz="4" w:space="0" w:color="auto"/>
            </w:tcBorders>
          </w:tcPr>
          <w:p w:rsidR="0047197A" w:rsidRPr="00A54082" w:rsidRDefault="00A54082" w:rsidP="00F66E25">
            <w:pPr>
              <w:pStyle w:val="acctfourfigures"/>
              <w:tabs>
                <w:tab w:val="clear" w:pos="765"/>
                <w:tab w:val="decimal" w:pos="821"/>
              </w:tabs>
              <w:spacing w:line="240" w:lineRule="atLeast"/>
              <w:ind w:right="-169"/>
              <w:rPr>
                <w:b/>
                <w:bCs/>
                <w:szCs w:val="22"/>
              </w:rPr>
            </w:pPr>
            <w:r w:rsidRPr="00A54082">
              <w:rPr>
                <w:b/>
                <w:bCs/>
                <w:szCs w:val="22"/>
              </w:rPr>
              <w:t>153,317</w:t>
            </w:r>
          </w:p>
        </w:tc>
        <w:tc>
          <w:tcPr>
            <w:tcW w:w="180" w:type="dxa"/>
          </w:tcPr>
          <w:p w:rsidR="0047197A" w:rsidRPr="00B7145C" w:rsidRDefault="0047197A" w:rsidP="00F66E25">
            <w:pPr>
              <w:pStyle w:val="acctfourfigures"/>
              <w:tabs>
                <w:tab w:val="clear" w:pos="765"/>
                <w:tab w:val="decimal" w:pos="821"/>
              </w:tabs>
              <w:spacing w:line="240" w:lineRule="atLeast"/>
              <w:ind w:right="-169"/>
              <w:rPr>
                <w:szCs w:val="22"/>
              </w:rPr>
            </w:pPr>
          </w:p>
        </w:tc>
        <w:tc>
          <w:tcPr>
            <w:tcW w:w="998" w:type="dxa"/>
            <w:tcBorders>
              <w:top w:val="single" w:sz="4" w:space="0" w:color="auto"/>
              <w:bottom w:val="double" w:sz="4" w:space="0" w:color="auto"/>
            </w:tcBorders>
            <w:shd w:val="clear" w:color="auto" w:fill="auto"/>
          </w:tcPr>
          <w:p w:rsidR="0047197A" w:rsidRPr="00A54082" w:rsidRDefault="00A54082" w:rsidP="00F66E25">
            <w:pPr>
              <w:pStyle w:val="acctfourfigures"/>
              <w:tabs>
                <w:tab w:val="clear" w:pos="765"/>
                <w:tab w:val="decimal" w:pos="821"/>
              </w:tabs>
              <w:spacing w:line="240" w:lineRule="atLeast"/>
              <w:ind w:right="-169"/>
              <w:rPr>
                <w:b/>
                <w:bCs/>
                <w:szCs w:val="22"/>
              </w:rPr>
            </w:pPr>
            <w:r w:rsidRPr="00A54082">
              <w:rPr>
                <w:b/>
                <w:bCs/>
                <w:szCs w:val="22"/>
              </w:rPr>
              <w:t>127,994</w:t>
            </w:r>
          </w:p>
        </w:tc>
        <w:tc>
          <w:tcPr>
            <w:tcW w:w="180" w:type="dxa"/>
            <w:shd w:val="clear" w:color="auto" w:fill="auto"/>
          </w:tcPr>
          <w:p w:rsidR="0047197A" w:rsidRPr="00B7145C" w:rsidRDefault="0047197A" w:rsidP="00F66E25">
            <w:pPr>
              <w:pStyle w:val="acctfourfigures"/>
              <w:tabs>
                <w:tab w:val="decimal" w:pos="732"/>
              </w:tabs>
              <w:spacing w:line="240" w:lineRule="atLeast"/>
              <w:ind w:right="-169"/>
              <w:rPr>
                <w:szCs w:val="22"/>
              </w:rPr>
            </w:pPr>
          </w:p>
        </w:tc>
        <w:tc>
          <w:tcPr>
            <w:tcW w:w="905" w:type="dxa"/>
            <w:tcBorders>
              <w:top w:val="single" w:sz="4" w:space="0" w:color="auto"/>
              <w:bottom w:val="double" w:sz="4" w:space="0" w:color="auto"/>
            </w:tcBorders>
            <w:shd w:val="clear" w:color="auto" w:fill="auto"/>
          </w:tcPr>
          <w:p w:rsidR="0047197A" w:rsidRPr="00A54082" w:rsidRDefault="00A54082" w:rsidP="00F66E25">
            <w:pPr>
              <w:pStyle w:val="acctfourfigures"/>
              <w:tabs>
                <w:tab w:val="clear" w:pos="765"/>
                <w:tab w:val="decimal" w:pos="742"/>
              </w:tabs>
              <w:spacing w:line="240" w:lineRule="atLeast"/>
              <w:ind w:right="-169"/>
              <w:rPr>
                <w:b/>
                <w:bCs/>
                <w:szCs w:val="22"/>
              </w:rPr>
            </w:pPr>
            <w:r w:rsidRPr="00A54082">
              <w:rPr>
                <w:b/>
                <w:bCs/>
                <w:szCs w:val="22"/>
              </w:rPr>
              <w:t>323,219</w:t>
            </w:r>
          </w:p>
        </w:tc>
      </w:tr>
    </w:tbl>
    <w:p w:rsidR="00020BFC" w:rsidRPr="00A6138F" w:rsidRDefault="00020BFC" w:rsidP="0003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90"/>
        <w:jc w:val="both"/>
        <w:rPr>
          <w:rFonts w:ascii="Times New Roman" w:hAnsi="Times New Roman" w:cs="Times New Roman"/>
        </w:rPr>
      </w:pPr>
    </w:p>
    <w:p w:rsidR="0083359D" w:rsidRDefault="0083359D" w:rsidP="0083359D">
      <w:pPr>
        <w:pStyle w:val="Heading1"/>
        <w:keepLines/>
        <w:numPr>
          <w:ilvl w:val="0"/>
          <w:numId w:val="0"/>
        </w:numPr>
        <w:shd w:val="clear" w:color="auto" w:fill="auto"/>
        <w:ind w:left="990" w:hanging="45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 xml:space="preserve">.3) </w:t>
      </w:r>
      <w:r w:rsidRPr="0083359D">
        <w:rPr>
          <w:rFonts w:ascii="Times New Roman" w:hAnsi="Times New Roman"/>
          <w:i/>
          <w:iCs/>
          <w:sz w:val="22"/>
          <w:szCs w:val="22"/>
          <w:u w:val="none"/>
        </w:rPr>
        <w:t>Market risk</w:t>
      </w:r>
    </w:p>
    <w:p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rPr>
      </w:pPr>
    </w:p>
    <w:p w:rsidR="0083359D"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83359D">
        <w:rPr>
          <w:rFonts w:ascii="Times New Roman" w:hAnsi="Times New Roman" w:cs="Times New Roman"/>
          <w:sz w:val="22"/>
          <w:szCs w:val="22"/>
        </w:rPr>
        <w:t>The Company is exposed to normal business risks from changes in market interest rates and currency exchange rates and from non-performance of contractual obligations by counterparties. The Company does not hold or issue derivatives for speculative or trading purposes.</w:t>
      </w:r>
    </w:p>
    <w:p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0"/>
          <w:szCs w:val="20"/>
        </w:rPr>
      </w:pPr>
    </w:p>
    <w:p w:rsidR="0083359D"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w:t>
      </w:r>
      <w:r>
        <w:rPr>
          <w:rFonts w:ascii="Times New Roman" w:hAnsi="Times New Roman"/>
          <w:b w:val="0"/>
          <w:bCs w:val="0"/>
          <w:sz w:val="22"/>
          <w:szCs w:val="22"/>
          <w:u w:val="none"/>
        </w:rPr>
        <w:t>3</w:t>
      </w:r>
      <w:r w:rsidRPr="0069738C">
        <w:rPr>
          <w:rFonts w:ascii="Times New Roman" w:hAnsi="Times New Roman"/>
          <w:b w:val="0"/>
          <w:bCs w:val="0"/>
          <w:sz w:val="22"/>
          <w:szCs w:val="22"/>
          <w:u w:val="none"/>
        </w:rPr>
        <w:t>.</w:t>
      </w:r>
      <w:r>
        <w:rPr>
          <w:rFonts w:ascii="Times New Roman" w:hAnsi="Times New Roman"/>
          <w:b w:val="0"/>
          <w:bCs w:val="0"/>
          <w:sz w:val="22"/>
          <w:szCs w:val="22"/>
          <w:u w:val="none"/>
        </w:rPr>
        <w:t>1</w:t>
      </w:r>
      <w:r w:rsidRPr="0069738C">
        <w:rPr>
          <w:rFonts w:ascii="Times New Roman" w:hAnsi="Times New Roman"/>
          <w:b w:val="0"/>
          <w:bCs w:val="0"/>
          <w:sz w:val="22"/>
          <w:szCs w:val="22"/>
          <w:u w:val="none"/>
        </w:rPr>
        <w:t xml:space="preserve">) </w:t>
      </w:r>
      <w:r w:rsidRPr="0083359D">
        <w:rPr>
          <w:rFonts w:ascii="Times New Roman" w:hAnsi="Times New Roman"/>
          <w:b w:val="0"/>
          <w:bCs w:val="0"/>
          <w:sz w:val="22"/>
          <w:szCs w:val="22"/>
          <w:u w:val="none"/>
        </w:rPr>
        <w:t>Foreign currency risk</w:t>
      </w:r>
    </w:p>
    <w:p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rsidR="0083359D"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83359D">
        <w:rPr>
          <w:rFonts w:ascii="Times New Roman" w:hAnsi="Times New Roman" w:cs="Times New Roman"/>
          <w:sz w:val="22"/>
          <w:szCs w:val="22"/>
        </w:rPr>
        <w:t>The Company</w:t>
      </w:r>
      <w:r>
        <w:rPr>
          <w:rFonts w:ascii="Times New Roman" w:hAnsi="Times New Roman" w:cs="Times New Roman"/>
          <w:sz w:val="22"/>
          <w:szCs w:val="22"/>
        </w:rPr>
        <w:t xml:space="preserve"> </w:t>
      </w:r>
      <w:r w:rsidRPr="0083359D">
        <w:rPr>
          <w:rFonts w:ascii="Times New Roman" w:hAnsi="Times New Roman" w:cs="Times New Roman"/>
          <w:sz w:val="22"/>
          <w:szCs w:val="22"/>
        </w:rPr>
        <w:t>has no assets and liabilities denominated in foreign currency</w:t>
      </w:r>
      <w:r w:rsidR="00806B5B">
        <w:rPr>
          <w:rFonts w:ascii="Times New Roman" w:hAnsi="Times New Roman" w:cs="Times New Roman"/>
          <w:sz w:val="22"/>
          <w:szCs w:val="22"/>
        </w:rPr>
        <w:t>.</w:t>
      </w:r>
    </w:p>
    <w:p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rsidR="0083359D"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w:t>
      </w:r>
      <w:r>
        <w:rPr>
          <w:rFonts w:ascii="Times New Roman" w:hAnsi="Times New Roman"/>
          <w:b w:val="0"/>
          <w:bCs w:val="0"/>
          <w:sz w:val="22"/>
          <w:szCs w:val="22"/>
          <w:u w:val="none"/>
        </w:rPr>
        <w:t>3</w:t>
      </w:r>
      <w:r w:rsidRPr="0069738C">
        <w:rPr>
          <w:rFonts w:ascii="Times New Roman" w:hAnsi="Times New Roman"/>
          <w:b w:val="0"/>
          <w:bCs w:val="0"/>
          <w:sz w:val="22"/>
          <w:szCs w:val="22"/>
          <w:u w:val="none"/>
        </w:rPr>
        <w:t>.</w:t>
      </w:r>
      <w:r>
        <w:rPr>
          <w:rFonts w:ascii="Times New Roman" w:hAnsi="Times New Roman"/>
          <w:b w:val="0"/>
          <w:bCs w:val="0"/>
          <w:sz w:val="22"/>
          <w:szCs w:val="22"/>
          <w:u w:val="none"/>
        </w:rPr>
        <w:t>2</w:t>
      </w:r>
      <w:r w:rsidRPr="0069738C">
        <w:rPr>
          <w:rFonts w:ascii="Times New Roman" w:hAnsi="Times New Roman"/>
          <w:b w:val="0"/>
          <w:bCs w:val="0"/>
          <w:sz w:val="22"/>
          <w:szCs w:val="22"/>
          <w:u w:val="none"/>
        </w:rPr>
        <w:t xml:space="preserve">) </w:t>
      </w:r>
      <w:r w:rsidRPr="0083359D">
        <w:rPr>
          <w:rFonts w:ascii="Times New Roman" w:hAnsi="Times New Roman"/>
          <w:b w:val="0"/>
          <w:bCs w:val="0"/>
          <w:sz w:val="22"/>
          <w:szCs w:val="22"/>
          <w:u w:val="none"/>
        </w:rPr>
        <w:t>Interest rate risk</w:t>
      </w:r>
    </w:p>
    <w:p w:rsidR="0083359D" w:rsidRPr="00A6138F"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rsidR="0083359D" w:rsidRDefault="006E693E"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E693E">
        <w:rPr>
          <w:rFonts w:ascii="Times New Roman" w:hAnsi="Times New Roman" w:cs="Times New Roman"/>
          <w:sz w:val="22"/>
          <w:szCs w:val="22"/>
        </w:rPr>
        <w:t>Interest rate risk is the risk that future movements in market interest rates will affect the results of the Company’s operations and its cash flows because</w:t>
      </w:r>
      <w:r>
        <w:rPr>
          <w:rFonts w:ascii="Times New Roman" w:hAnsi="Times New Roman" w:cs="Times New Roman"/>
          <w:sz w:val="22"/>
          <w:szCs w:val="22"/>
        </w:rPr>
        <w:t xml:space="preserve"> </w:t>
      </w:r>
      <w:r w:rsidRPr="006E693E">
        <w:rPr>
          <w:rFonts w:ascii="Times New Roman" w:hAnsi="Times New Roman" w:cs="Times New Roman"/>
          <w:sz w:val="22"/>
          <w:szCs w:val="22"/>
        </w:rPr>
        <w:t xml:space="preserve">loan interest rates are mainly fixed. The Company is primarily exposed to interest rate risk from its borrowings (see note </w:t>
      </w:r>
      <w:r w:rsidRPr="00CC581F">
        <w:rPr>
          <w:rFonts w:ascii="Times New Roman" w:hAnsi="Times New Roman" w:cs="Times New Roman"/>
          <w:spacing w:val="-2"/>
          <w:sz w:val="22"/>
          <w:szCs w:val="22"/>
        </w:rPr>
        <w:t>1</w:t>
      </w:r>
      <w:r w:rsidR="005F7314" w:rsidRPr="00CC581F">
        <w:rPr>
          <w:rFonts w:ascii="Times New Roman" w:hAnsi="Times New Roman" w:cs="Times New Roman"/>
          <w:spacing w:val="-2"/>
          <w:sz w:val="22"/>
          <w:szCs w:val="22"/>
        </w:rPr>
        <w:t>3 to the financial statements</w:t>
      </w:r>
      <w:r w:rsidRPr="00CC581F">
        <w:rPr>
          <w:rFonts w:ascii="Times New Roman" w:hAnsi="Times New Roman" w:cs="Times New Roman"/>
          <w:spacing w:val="-2"/>
          <w:sz w:val="22"/>
          <w:szCs w:val="22"/>
        </w:rPr>
        <w:t>). The Company mitigates this risk by ensuring that</w:t>
      </w:r>
      <w:r w:rsidR="00CC581F" w:rsidRPr="00CC581F">
        <w:rPr>
          <w:rFonts w:ascii="Times New Roman" w:hAnsi="Times New Roman" w:cs="Times New Roman"/>
          <w:spacing w:val="-2"/>
          <w:sz w:val="22"/>
          <w:szCs w:val="22"/>
        </w:rPr>
        <w:t xml:space="preserve"> </w:t>
      </w:r>
      <w:r w:rsidRPr="00CC581F">
        <w:rPr>
          <w:rFonts w:ascii="Times New Roman" w:hAnsi="Times New Roman" w:cs="Times New Roman"/>
          <w:spacing w:val="-2"/>
          <w:sz w:val="22"/>
          <w:szCs w:val="22"/>
        </w:rPr>
        <w:t>the majority of</w:t>
      </w:r>
      <w:r w:rsidRPr="006E693E">
        <w:rPr>
          <w:rFonts w:ascii="Times New Roman" w:hAnsi="Times New Roman" w:cs="Times New Roman"/>
          <w:sz w:val="22"/>
          <w:szCs w:val="22"/>
        </w:rPr>
        <w:t xml:space="preserve"> its</w:t>
      </w:r>
      <w:r>
        <w:rPr>
          <w:rFonts w:ascii="Times New Roman" w:hAnsi="Times New Roman" w:cs="Times New Roman"/>
          <w:sz w:val="22"/>
          <w:szCs w:val="22"/>
        </w:rPr>
        <w:t xml:space="preserve"> </w:t>
      </w:r>
      <w:r w:rsidRPr="006E693E">
        <w:rPr>
          <w:rFonts w:ascii="Times New Roman" w:hAnsi="Times New Roman" w:cs="Times New Roman"/>
          <w:sz w:val="22"/>
          <w:szCs w:val="22"/>
        </w:rPr>
        <w:t>borrowings are at fixed interest rates</w:t>
      </w:r>
      <w:r>
        <w:rPr>
          <w:rFonts w:ascii="Times New Roman" w:hAnsi="Times New Roman" w:cs="Times New Roman"/>
          <w:sz w:val="22"/>
          <w:szCs w:val="22"/>
        </w:rPr>
        <w:t xml:space="preserve"> </w:t>
      </w:r>
      <w:r w:rsidRPr="006E693E">
        <w:rPr>
          <w:rFonts w:ascii="Times New Roman" w:hAnsi="Times New Roman" w:cs="Times New Roman"/>
          <w:sz w:val="22"/>
          <w:szCs w:val="22"/>
        </w:rPr>
        <w:t>to manage exposure to fluctuations in interest rates on</w:t>
      </w:r>
      <w:r>
        <w:rPr>
          <w:rFonts w:ascii="Times New Roman" w:hAnsi="Times New Roman" w:cs="Times New Roman"/>
          <w:sz w:val="22"/>
          <w:szCs w:val="22"/>
        </w:rPr>
        <w:t xml:space="preserve"> </w:t>
      </w:r>
      <w:r w:rsidRPr="006E693E">
        <w:rPr>
          <w:rFonts w:ascii="Times New Roman" w:hAnsi="Times New Roman" w:cs="Times New Roman"/>
          <w:sz w:val="22"/>
          <w:szCs w:val="22"/>
        </w:rPr>
        <w:t>borrowings.</w:t>
      </w:r>
    </w:p>
    <w:p w:rsidR="00FE1AD8" w:rsidRPr="00A6138F" w:rsidRDefault="00FE1AD8"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rsidR="00E4517C" w:rsidRDefault="00E4517C"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i/>
          <w:iCs/>
          <w:sz w:val="22"/>
          <w:szCs w:val="22"/>
        </w:rPr>
      </w:pPr>
      <w:r w:rsidRPr="00E4517C">
        <w:rPr>
          <w:rFonts w:ascii="Times New Roman" w:hAnsi="Times New Roman" w:cs="Times New Roman"/>
          <w:i/>
          <w:iCs/>
          <w:sz w:val="22"/>
          <w:szCs w:val="22"/>
        </w:rPr>
        <w:t>Fair value sensitivity analysis for fixed-rate instruments</w:t>
      </w:r>
    </w:p>
    <w:p w:rsidR="00E4517C" w:rsidRPr="00A6138F" w:rsidRDefault="00E4517C"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0"/>
          <w:szCs w:val="20"/>
        </w:rPr>
      </w:pPr>
    </w:p>
    <w:p w:rsidR="00E4517C" w:rsidRDefault="00E4517C"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E4517C">
        <w:rPr>
          <w:rFonts w:ascii="Times New Roman" w:hAnsi="Times New Roman" w:cs="Times New Roman"/>
          <w:sz w:val="22"/>
          <w:szCs w:val="22"/>
        </w:rPr>
        <w:t>The Company does not account for any fixed-rate financial assets or financial liabilities, at FVTPL, and the</w:t>
      </w:r>
      <w:r>
        <w:rPr>
          <w:rFonts w:ascii="Times New Roman" w:hAnsi="Times New Roman" w:cs="Times New Roman"/>
          <w:sz w:val="22"/>
          <w:szCs w:val="22"/>
        </w:rPr>
        <w:t xml:space="preserve"> </w:t>
      </w:r>
      <w:r w:rsidRPr="00E4517C">
        <w:rPr>
          <w:rFonts w:ascii="Times New Roman" w:hAnsi="Times New Roman" w:cs="Times New Roman"/>
          <w:sz w:val="22"/>
          <w:szCs w:val="22"/>
        </w:rPr>
        <w:t>Company does not designate derivatives (interest rate swaps) as hedging instruments under a fair value hedge accounting model. Therefore, a change in interest rates at the reporting date would not affect profit or loss.</w:t>
      </w:r>
    </w:p>
    <w:p w:rsidR="00FA63FF" w:rsidRPr="00945C88" w:rsidRDefault="00FA63FF" w:rsidP="00FA63FF">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lastRenderedPageBreak/>
        <w:t>24</w:t>
      </w:r>
      <w:r w:rsidRPr="00945C88">
        <w:rPr>
          <w:rFonts w:ascii="Times New Roman" w:hAnsi="Times New Roman" w:cs="Angsana New"/>
          <w:sz w:val="24"/>
          <w:szCs w:val="24"/>
          <w:u w:val="none"/>
        </w:rPr>
        <w:tab/>
      </w:r>
      <w:r w:rsidRPr="00FA63FF">
        <w:rPr>
          <w:rFonts w:ascii="Times New Roman" w:hAnsi="Times New Roman" w:cs="Angsana New"/>
          <w:sz w:val="24"/>
          <w:szCs w:val="24"/>
          <w:u w:val="none"/>
        </w:rPr>
        <w:tab/>
        <w:t>Capital management</w:t>
      </w:r>
    </w:p>
    <w:p w:rsidR="00FA63FF" w:rsidRPr="00FA63FF" w:rsidRDefault="00FA63FF" w:rsidP="00FA63F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rsidR="00FA63FF" w:rsidRPr="00FA63FF" w:rsidRDefault="00FA63FF" w:rsidP="00A9107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Cs w:val="22"/>
        </w:rPr>
      </w:pPr>
      <w:r w:rsidRPr="00FA63FF">
        <w:rPr>
          <w:szCs w:val="22"/>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FA63FF" w:rsidRDefault="00FA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E322D" w:rsidRPr="00945C88" w:rsidRDefault="005A61B4" w:rsidP="006E322D">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FA63FF">
        <w:rPr>
          <w:rFonts w:ascii="Times New Roman" w:hAnsi="Times New Roman" w:cs="Angsana New"/>
          <w:sz w:val="24"/>
          <w:szCs w:val="24"/>
          <w:u w:val="none"/>
        </w:rPr>
        <w:t>5</w:t>
      </w:r>
      <w:r w:rsidR="006E322D" w:rsidRPr="00945C88">
        <w:rPr>
          <w:rFonts w:ascii="Times New Roman" w:hAnsi="Times New Roman" w:cs="Angsana New"/>
          <w:sz w:val="24"/>
          <w:szCs w:val="24"/>
          <w:u w:val="none"/>
        </w:rPr>
        <w:tab/>
        <w:t>Commitments with non-related parties</w:t>
      </w:r>
    </w:p>
    <w:p w:rsidR="006E322D" w:rsidRPr="00A5458F" w:rsidRDefault="006E322D" w:rsidP="006E322D">
      <w:pPr>
        <w:pStyle w:val="Caption"/>
        <w:rPr>
          <w:b/>
          <w:szCs w:val="22"/>
        </w:rPr>
      </w:pPr>
    </w:p>
    <w:p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r w:rsidRPr="00BF04B7">
        <w:rPr>
          <w:rFonts w:ascii="Times New Roman" w:hAnsi="Times New Roman"/>
          <w:b/>
          <w:bCs/>
          <w:i/>
          <w:iCs/>
          <w:sz w:val="22"/>
          <w:szCs w:val="22"/>
        </w:rPr>
        <w:t>(a)</w:t>
      </w:r>
      <w:r w:rsidRPr="00832D92">
        <w:rPr>
          <w:rFonts w:ascii="Times New Roman" w:hAnsi="Times New Roman"/>
          <w:b/>
          <w:bCs/>
          <w:sz w:val="22"/>
          <w:szCs w:val="22"/>
        </w:rPr>
        <w:tab/>
      </w:r>
      <w:r w:rsidRPr="00832D92">
        <w:rPr>
          <w:rFonts w:ascii="Times New Roman" w:hAnsi="Times New Roman"/>
          <w:b/>
          <w:bCs/>
          <w:i/>
          <w:iCs/>
          <w:sz w:val="22"/>
          <w:szCs w:val="22"/>
        </w:rPr>
        <w:t>Capital commitments</w:t>
      </w:r>
    </w:p>
    <w:p w:rsidR="001F1271" w:rsidRDefault="001F1271"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cs="Times New Roman"/>
          <w:b/>
          <w:bCs/>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78"/>
        <w:gridCol w:w="1532"/>
      </w:tblGrid>
      <w:tr w:rsidR="00463380" w:rsidRPr="00B86232" w:rsidTr="00ED0CAA">
        <w:trPr>
          <w:cantSplit/>
          <w:tblHeader/>
        </w:trPr>
        <w:tc>
          <w:tcPr>
            <w:tcW w:w="5400" w:type="dxa"/>
          </w:tcPr>
          <w:p w:rsidR="00463380" w:rsidRPr="00B86232" w:rsidRDefault="00463380" w:rsidP="002556B6">
            <w:pPr>
              <w:spacing w:line="240" w:lineRule="auto"/>
              <w:rPr>
                <w:rFonts w:ascii="Times New Roman" w:hAnsi="Times New Roman" w:cs="Times New Roman"/>
                <w:b/>
                <w:bCs/>
                <w:i/>
                <w:iCs/>
                <w:sz w:val="22"/>
                <w:szCs w:val="22"/>
                <w:highlight w:val="cyan"/>
              </w:rPr>
            </w:pPr>
          </w:p>
        </w:tc>
        <w:tc>
          <w:tcPr>
            <w:tcW w:w="3240" w:type="dxa"/>
            <w:gridSpan w:val="3"/>
          </w:tcPr>
          <w:p w:rsidR="00463380" w:rsidRPr="00B86232" w:rsidRDefault="00463380" w:rsidP="002556B6">
            <w:pPr>
              <w:pStyle w:val="acctfourfigures"/>
              <w:spacing w:line="240" w:lineRule="auto"/>
              <w:jc w:val="center"/>
              <w:rPr>
                <w:b/>
                <w:bCs/>
                <w:szCs w:val="22"/>
              </w:rPr>
            </w:pPr>
            <w:r>
              <w:rPr>
                <w:b/>
                <w:bCs/>
                <w:szCs w:val="22"/>
              </w:rPr>
              <w:t>Financial statements in which</w:t>
            </w:r>
          </w:p>
        </w:tc>
      </w:tr>
      <w:tr w:rsidR="00463380" w:rsidRPr="00B86232" w:rsidTr="00ED0CAA">
        <w:trPr>
          <w:cantSplit/>
          <w:tblHeader/>
        </w:trPr>
        <w:tc>
          <w:tcPr>
            <w:tcW w:w="5400" w:type="dxa"/>
          </w:tcPr>
          <w:p w:rsidR="00463380" w:rsidRPr="00B86232" w:rsidRDefault="00463380" w:rsidP="002556B6">
            <w:pPr>
              <w:spacing w:line="240" w:lineRule="auto"/>
              <w:rPr>
                <w:rFonts w:ascii="Times New Roman" w:hAnsi="Times New Roman" w:cs="Times New Roman"/>
                <w:b/>
                <w:bCs/>
                <w:i/>
                <w:iCs/>
                <w:sz w:val="22"/>
                <w:szCs w:val="22"/>
                <w:highlight w:val="cyan"/>
              </w:rPr>
            </w:pPr>
          </w:p>
        </w:tc>
        <w:tc>
          <w:tcPr>
            <w:tcW w:w="3240" w:type="dxa"/>
            <w:gridSpan w:val="3"/>
          </w:tcPr>
          <w:p w:rsidR="00463380" w:rsidRPr="00B86232" w:rsidRDefault="00463380" w:rsidP="002556B6">
            <w:pPr>
              <w:pStyle w:val="acctfourfigures"/>
              <w:spacing w:line="240" w:lineRule="auto"/>
              <w:jc w:val="center"/>
              <w:rPr>
                <w:b/>
                <w:bCs/>
                <w:szCs w:val="22"/>
              </w:rPr>
            </w:pPr>
            <w:r>
              <w:rPr>
                <w:b/>
                <w:bCs/>
                <w:szCs w:val="22"/>
              </w:rPr>
              <w:t>the equity method is applied/</w:t>
            </w:r>
          </w:p>
        </w:tc>
      </w:tr>
      <w:tr w:rsidR="000429E0" w:rsidRPr="00B86232" w:rsidTr="00ED0CAA">
        <w:trPr>
          <w:cantSplit/>
          <w:tblHeader/>
        </w:trPr>
        <w:tc>
          <w:tcPr>
            <w:tcW w:w="5400" w:type="dxa"/>
          </w:tcPr>
          <w:p w:rsidR="000429E0" w:rsidRPr="00B86232" w:rsidRDefault="000429E0" w:rsidP="002556B6">
            <w:pPr>
              <w:spacing w:line="240" w:lineRule="auto"/>
              <w:rPr>
                <w:rFonts w:ascii="Times New Roman" w:hAnsi="Times New Roman" w:cs="Times New Roman"/>
                <w:b/>
                <w:bCs/>
                <w:i/>
                <w:iCs/>
                <w:sz w:val="22"/>
                <w:szCs w:val="22"/>
                <w:highlight w:val="cyan"/>
              </w:rPr>
            </w:pPr>
          </w:p>
        </w:tc>
        <w:tc>
          <w:tcPr>
            <w:tcW w:w="3240" w:type="dxa"/>
            <w:gridSpan w:val="3"/>
          </w:tcPr>
          <w:p w:rsidR="000429E0" w:rsidRDefault="000429E0" w:rsidP="00D127B0">
            <w:pPr>
              <w:pStyle w:val="acctfourfigures"/>
              <w:spacing w:line="240" w:lineRule="auto"/>
              <w:ind w:left="-79" w:right="-82"/>
              <w:jc w:val="center"/>
              <w:rPr>
                <w:b/>
                <w:bCs/>
                <w:szCs w:val="22"/>
              </w:rPr>
            </w:pPr>
            <w:r>
              <w:rPr>
                <w:b/>
                <w:bCs/>
                <w:szCs w:val="22"/>
              </w:rPr>
              <w:t>Consolidated financial statements</w:t>
            </w:r>
            <w:r w:rsidR="00D127B0">
              <w:rPr>
                <w:b/>
                <w:bCs/>
                <w:szCs w:val="22"/>
              </w:rPr>
              <w:t>/</w:t>
            </w:r>
          </w:p>
        </w:tc>
      </w:tr>
      <w:tr w:rsidR="00463380" w:rsidRPr="00B86232" w:rsidTr="00ED0CAA">
        <w:trPr>
          <w:cantSplit/>
          <w:tblHeader/>
        </w:trPr>
        <w:tc>
          <w:tcPr>
            <w:tcW w:w="5400" w:type="dxa"/>
          </w:tcPr>
          <w:p w:rsidR="00463380" w:rsidRPr="00B86232" w:rsidRDefault="00463380" w:rsidP="002556B6">
            <w:pPr>
              <w:spacing w:line="240" w:lineRule="auto"/>
              <w:rPr>
                <w:rFonts w:ascii="Times New Roman" w:hAnsi="Times New Roman" w:cs="Times New Roman"/>
                <w:b/>
                <w:bCs/>
                <w:i/>
                <w:iCs/>
                <w:sz w:val="22"/>
                <w:szCs w:val="22"/>
                <w:highlight w:val="cyan"/>
              </w:rPr>
            </w:pPr>
          </w:p>
        </w:tc>
        <w:tc>
          <w:tcPr>
            <w:tcW w:w="3240" w:type="dxa"/>
            <w:gridSpan w:val="3"/>
          </w:tcPr>
          <w:p w:rsidR="00463380" w:rsidRPr="00B86232" w:rsidRDefault="00463380" w:rsidP="002556B6">
            <w:pPr>
              <w:pStyle w:val="acctfourfigures"/>
              <w:spacing w:line="240" w:lineRule="auto"/>
              <w:jc w:val="center"/>
              <w:rPr>
                <w:b/>
                <w:bCs/>
                <w:szCs w:val="22"/>
              </w:rPr>
            </w:pPr>
            <w:r>
              <w:rPr>
                <w:b/>
                <w:bCs/>
                <w:szCs w:val="22"/>
              </w:rPr>
              <w:t>Separate financial statements</w:t>
            </w:r>
          </w:p>
        </w:tc>
      </w:tr>
      <w:tr w:rsidR="00463380" w:rsidRPr="00B86232" w:rsidTr="00ED0CAA">
        <w:trPr>
          <w:cantSplit/>
        </w:trPr>
        <w:tc>
          <w:tcPr>
            <w:tcW w:w="5400" w:type="dxa"/>
          </w:tcPr>
          <w:p w:rsidR="00463380" w:rsidRPr="00B86232" w:rsidRDefault="00463380" w:rsidP="002556B6">
            <w:pPr>
              <w:spacing w:line="240" w:lineRule="auto"/>
              <w:rPr>
                <w:rFonts w:ascii="Times New Roman" w:hAnsi="Times New Roman" w:cs="Times New Roman"/>
                <w:b/>
                <w:bCs/>
                <w:i/>
                <w:iCs/>
                <w:color w:val="211E1F"/>
                <w:sz w:val="22"/>
                <w:szCs w:val="22"/>
              </w:rPr>
            </w:pPr>
          </w:p>
        </w:tc>
        <w:tc>
          <w:tcPr>
            <w:tcW w:w="1530" w:type="dxa"/>
          </w:tcPr>
          <w:p w:rsidR="00463380" w:rsidRPr="00B86232" w:rsidRDefault="00463380" w:rsidP="002556B6">
            <w:pPr>
              <w:pStyle w:val="acctfourfigures"/>
              <w:tabs>
                <w:tab w:val="clear" w:pos="765"/>
                <w:tab w:val="decimal" w:pos="731"/>
                <w:tab w:val="decimal" w:pos="1642"/>
              </w:tabs>
              <w:spacing w:line="240" w:lineRule="auto"/>
              <w:ind w:right="11"/>
              <w:jc w:val="center"/>
              <w:rPr>
                <w:szCs w:val="22"/>
                <w:lang w:bidi="th-TH"/>
              </w:rPr>
            </w:pPr>
            <w:r>
              <w:rPr>
                <w:szCs w:val="22"/>
                <w:lang w:bidi="th-TH"/>
              </w:rPr>
              <w:t>2020</w:t>
            </w:r>
          </w:p>
        </w:tc>
        <w:tc>
          <w:tcPr>
            <w:tcW w:w="178" w:type="dxa"/>
          </w:tcPr>
          <w:p w:rsidR="00463380" w:rsidRPr="00B86232" w:rsidRDefault="00463380" w:rsidP="002556B6">
            <w:pPr>
              <w:pStyle w:val="acctfourfigures"/>
              <w:spacing w:line="240" w:lineRule="auto"/>
              <w:rPr>
                <w:szCs w:val="22"/>
              </w:rPr>
            </w:pPr>
          </w:p>
        </w:tc>
        <w:tc>
          <w:tcPr>
            <w:tcW w:w="1532" w:type="dxa"/>
          </w:tcPr>
          <w:p w:rsidR="00463380" w:rsidRPr="00B86232" w:rsidRDefault="00463380" w:rsidP="002556B6">
            <w:pPr>
              <w:pStyle w:val="acctfourfigures"/>
              <w:tabs>
                <w:tab w:val="clear" w:pos="765"/>
              </w:tabs>
              <w:spacing w:line="240" w:lineRule="auto"/>
              <w:ind w:right="101"/>
              <w:jc w:val="center"/>
              <w:rPr>
                <w:szCs w:val="22"/>
              </w:rPr>
            </w:pPr>
            <w:r>
              <w:rPr>
                <w:szCs w:val="22"/>
              </w:rPr>
              <w:t>2019</w:t>
            </w:r>
          </w:p>
        </w:tc>
      </w:tr>
      <w:tr w:rsidR="00463380" w:rsidRPr="00B86232" w:rsidTr="00ED0CAA">
        <w:trPr>
          <w:cantSplit/>
        </w:trPr>
        <w:tc>
          <w:tcPr>
            <w:tcW w:w="5400" w:type="dxa"/>
          </w:tcPr>
          <w:p w:rsidR="00463380" w:rsidRPr="00B86232" w:rsidRDefault="00463380" w:rsidP="002556B6">
            <w:pPr>
              <w:spacing w:line="240" w:lineRule="auto"/>
              <w:rPr>
                <w:rFonts w:ascii="Times New Roman" w:hAnsi="Times New Roman" w:cs="Times New Roman"/>
                <w:color w:val="211E1F"/>
                <w:sz w:val="22"/>
                <w:szCs w:val="22"/>
                <w:highlight w:val="cyan"/>
              </w:rPr>
            </w:pPr>
          </w:p>
        </w:tc>
        <w:tc>
          <w:tcPr>
            <w:tcW w:w="3240" w:type="dxa"/>
            <w:gridSpan w:val="3"/>
          </w:tcPr>
          <w:p w:rsidR="00463380" w:rsidRPr="00B86232" w:rsidRDefault="00463380" w:rsidP="002556B6">
            <w:pPr>
              <w:pStyle w:val="acctfourfigures"/>
              <w:tabs>
                <w:tab w:val="clear" w:pos="765"/>
                <w:tab w:val="decimal" w:pos="2256"/>
              </w:tabs>
              <w:spacing w:line="240" w:lineRule="auto"/>
              <w:ind w:right="101"/>
              <w:rPr>
                <w:i/>
                <w:iCs/>
                <w:szCs w:val="22"/>
              </w:rPr>
            </w:pPr>
            <w:r>
              <w:rPr>
                <w:i/>
                <w:iCs/>
                <w:szCs w:val="22"/>
              </w:rPr>
              <w:t>(in thousand Baht)</w:t>
            </w:r>
          </w:p>
        </w:tc>
      </w:tr>
      <w:tr w:rsidR="00463380" w:rsidRPr="00B86232" w:rsidTr="00ED0CAA">
        <w:trPr>
          <w:cantSplit/>
        </w:trPr>
        <w:tc>
          <w:tcPr>
            <w:tcW w:w="5400" w:type="dxa"/>
          </w:tcPr>
          <w:p w:rsidR="00463380" w:rsidRPr="00B86232" w:rsidRDefault="00463380" w:rsidP="002556B6">
            <w:pPr>
              <w:spacing w:line="240" w:lineRule="auto"/>
              <w:rPr>
                <w:rFonts w:ascii="Times New Roman" w:hAnsi="Times New Roman" w:cs="Times New Roman"/>
                <w:color w:val="211E1F"/>
                <w:sz w:val="22"/>
                <w:szCs w:val="22"/>
                <w:highlight w:val="cyan"/>
              </w:rPr>
            </w:pPr>
          </w:p>
        </w:tc>
        <w:tc>
          <w:tcPr>
            <w:tcW w:w="3240" w:type="dxa"/>
            <w:gridSpan w:val="3"/>
          </w:tcPr>
          <w:p w:rsidR="00463380" w:rsidRDefault="00463380" w:rsidP="002556B6">
            <w:pPr>
              <w:pStyle w:val="acctfourfigures"/>
              <w:tabs>
                <w:tab w:val="clear" w:pos="765"/>
                <w:tab w:val="decimal" w:pos="2256"/>
              </w:tabs>
              <w:spacing w:line="240" w:lineRule="auto"/>
              <w:ind w:right="101"/>
              <w:rPr>
                <w:i/>
                <w:iCs/>
                <w:szCs w:val="22"/>
              </w:rPr>
            </w:pPr>
          </w:p>
        </w:tc>
      </w:tr>
      <w:tr w:rsidR="00463380" w:rsidRPr="00B86232" w:rsidTr="00ED0CAA">
        <w:trPr>
          <w:cantSplit/>
        </w:trPr>
        <w:tc>
          <w:tcPr>
            <w:tcW w:w="5400" w:type="dxa"/>
          </w:tcPr>
          <w:p w:rsidR="00463380" w:rsidRPr="0049783D" w:rsidRDefault="00463380" w:rsidP="0046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sidRPr="0049783D">
              <w:rPr>
                <w:rFonts w:ascii="Times New Roman" w:hAnsi="Times New Roman" w:cs="Times New Roman"/>
                <w:sz w:val="22"/>
                <w:szCs w:val="22"/>
              </w:rPr>
              <w:t xml:space="preserve">Contracted but not provided for </w:t>
            </w:r>
            <w:r w:rsidR="006743D7" w:rsidRPr="0049783D">
              <w:rPr>
                <w:rFonts w:ascii="Times New Roman" w:hAnsi="Times New Roman" w:cs="Times New Roman"/>
                <w:sz w:val="22"/>
                <w:szCs w:val="22"/>
              </w:rPr>
              <w:t>(mainly represents</w:t>
            </w:r>
          </w:p>
        </w:tc>
        <w:tc>
          <w:tcPr>
            <w:tcW w:w="1530" w:type="dxa"/>
          </w:tcPr>
          <w:p w:rsidR="00463380" w:rsidRPr="00FA098D" w:rsidRDefault="00463380" w:rsidP="00463380">
            <w:pPr>
              <w:pStyle w:val="acctfourfigures"/>
              <w:tabs>
                <w:tab w:val="clear" w:pos="765"/>
                <w:tab w:val="decimal" w:pos="731"/>
                <w:tab w:val="decimal" w:pos="1642"/>
              </w:tabs>
              <w:spacing w:line="240" w:lineRule="auto"/>
              <w:ind w:right="11"/>
              <w:jc w:val="right"/>
              <w:rPr>
                <w:szCs w:val="22"/>
                <w:lang w:bidi="th-TH"/>
              </w:rPr>
            </w:pPr>
          </w:p>
        </w:tc>
        <w:tc>
          <w:tcPr>
            <w:tcW w:w="178" w:type="dxa"/>
          </w:tcPr>
          <w:p w:rsidR="00463380" w:rsidRPr="00B86232" w:rsidRDefault="00463380" w:rsidP="00463380">
            <w:pPr>
              <w:pStyle w:val="acctfourfigures"/>
              <w:spacing w:line="240" w:lineRule="auto"/>
              <w:rPr>
                <w:szCs w:val="22"/>
              </w:rPr>
            </w:pPr>
          </w:p>
        </w:tc>
        <w:tc>
          <w:tcPr>
            <w:tcW w:w="1532" w:type="dxa"/>
          </w:tcPr>
          <w:p w:rsidR="00463380" w:rsidRPr="00B42CE9" w:rsidRDefault="00463380" w:rsidP="00463380">
            <w:pPr>
              <w:pStyle w:val="acctfourfigures"/>
              <w:tabs>
                <w:tab w:val="clear" w:pos="765"/>
                <w:tab w:val="decimal" w:pos="549"/>
              </w:tabs>
              <w:spacing w:line="240" w:lineRule="auto"/>
              <w:ind w:right="95"/>
              <w:jc w:val="right"/>
              <w:rPr>
                <w:szCs w:val="28"/>
              </w:rPr>
            </w:pPr>
          </w:p>
        </w:tc>
      </w:tr>
      <w:tr w:rsidR="00463380" w:rsidRPr="00B86232" w:rsidTr="00ED0CAA">
        <w:trPr>
          <w:cantSplit/>
        </w:trPr>
        <w:tc>
          <w:tcPr>
            <w:tcW w:w="5400" w:type="dxa"/>
          </w:tcPr>
          <w:p w:rsidR="00463380" w:rsidRPr="002D3C59" w:rsidRDefault="00463380" w:rsidP="0046338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left="195" w:right="-80" w:hanging="5"/>
              <w:rPr>
                <w:rFonts w:ascii="Times New Roman" w:hAnsi="Times New Roman" w:cs="Times New Roman"/>
                <w:sz w:val="22"/>
                <w:szCs w:val="22"/>
              </w:rPr>
            </w:pPr>
            <w:r w:rsidRPr="0049783D">
              <w:rPr>
                <w:rFonts w:ascii="Times New Roman" w:hAnsi="Times New Roman" w:cs="Times New Roman"/>
                <w:sz w:val="22"/>
                <w:szCs w:val="22"/>
              </w:rPr>
              <w:t xml:space="preserve">real estate development </w:t>
            </w:r>
            <w:r w:rsidR="006743D7" w:rsidRPr="0049783D">
              <w:rPr>
                <w:rFonts w:ascii="Times New Roman" w:hAnsi="Times New Roman" w:cs="Times New Roman"/>
                <w:sz w:val="22"/>
                <w:szCs w:val="22"/>
              </w:rPr>
              <w:t>projects and contracts</w:t>
            </w:r>
          </w:p>
        </w:tc>
        <w:tc>
          <w:tcPr>
            <w:tcW w:w="1530" w:type="dxa"/>
            <w:vAlign w:val="bottom"/>
          </w:tcPr>
          <w:p w:rsidR="00463380" w:rsidRPr="00775967" w:rsidRDefault="00463380" w:rsidP="004633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40" w:lineRule="atLeast"/>
              <w:ind w:left="-18" w:right="-77"/>
              <w:rPr>
                <w:rFonts w:cs="Times New Roman"/>
              </w:rPr>
            </w:pPr>
          </w:p>
        </w:tc>
        <w:tc>
          <w:tcPr>
            <w:tcW w:w="178" w:type="dxa"/>
          </w:tcPr>
          <w:p w:rsidR="00463380" w:rsidRPr="00B86232" w:rsidRDefault="00463380" w:rsidP="00463380">
            <w:pPr>
              <w:pStyle w:val="acctfourfigures"/>
              <w:spacing w:line="240" w:lineRule="auto"/>
              <w:rPr>
                <w:szCs w:val="22"/>
              </w:rPr>
            </w:pPr>
          </w:p>
        </w:tc>
        <w:tc>
          <w:tcPr>
            <w:tcW w:w="1532" w:type="dxa"/>
            <w:vAlign w:val="bottom"/>
          </w:tcPr>
          <w:p w:rsidR="00463380" w:rsidRPr="00775967" w:rsidRDefault="00463380" w:rsidP="004633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tLeast"/>
              <w:ind w:left="-18" w:right="-77"/>
              <w:rPr>
                <w:rFonts w:cs="Times New Roman"/>
              </w:rPr>
            </w:pPr>
          </w:p>
        </w:tc>
      </w:tr>
      <w:tr w:rsidR="00463380" w:rsidRPr="00B86232" w:rsidTr="00ED0CAA">
        <w:trPr>
          <w:cantSplit/>
        </w:trPr>
        <w:tc>
          <w:tcPr>
            <w:tcW w:w="5400" w:type="dxa"/>
          </w:tcPr>
          <w:p w:rsidR="00463380" w:rsidRPr="0049783D" w:rsidRDefault="00463380" w:rsidP="0046338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left="195" w:right="-80" w:hanging="5"/>
              <w:rPr>
                <w:rFonts w:ascii="Times New Roman" w:hAnsi="Times New Roman" w:cs="Times New Roman"/>
                <w:sz w:val="22"/>
                <w:szCs w:val="22"/>
              </w:rPr>
            </w:pPr>
            <w:r w:rsidRPr="0049783D">
              <w:rPr>
                <w:rFonts w:ascii="Times New Roman" w:hAnsi="Times New Roman" w:cs="Times New Roman"/>
                <w:sz w:val="22"/>
                <w:szCs w:val="22"/>
              </w:rPr>
              <w:t xml:space="preserve">for construction </w:t>
            </w:r>
            <w:r w:rsidR="006743D7" w:rsidRPr="0049783D">
              <w:rPr>
                <w:rFonts w:ascii="Times New Roman" w:hAnsi="Times New Roman" w:cs="Times New Roman"/>
                <w:sz w:val="22"/>
                <w:szCs w:val="22"/>
              </w:rPr>
              <w:t>costs of water treatment</w:t>
            </w:r>
          </w:p>
        </w:tc>
        <w:tc>
          <w:tcPr>
            <w:tcW w:w="1530" w:type="dxa"/>
            <w:vAlign w:val="bottom"/>
          </w:tcPr>
          <w:p w:rsidR="00463380" w:rsidRPr="00910367" w:rsidRDefault="00463380" w:rsidP="004633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40" w:lineRule="atLeast"/>
              <w:ind w:left="-18" w:right="-77"/>
              <w:rPr>
                <w:rFonts w:cs="Times New Roman"/>
              </w:rPr>
            </w:pPr>
          </w:p>
        </w:tc>
        <w:tc>
          <w:tcPr>
            <w:tcW w:w="178" w:type="dxa"/>
          </w:tcPr>
          <w:p w:rsidR="00463380" w:rsidRPr="00B86232" w:rsidRDefault="00463380" w:rsidP="00463380">
            <w:pPr>
              <w:pStyle w:val="acctfourfigures"/>
              <w:spacing w:line="240" w:lineRule="auto"/>
              <w:rPr>
                <w:szCs w:val="22"/>
              </w:rPr>
            </w:pPr>
          </w:p>
        </w:tc>
        <w:tc>
          <w:tcPr>
            <w:tcW w:w="1532" w:type="dxa"/>
            <w:vAlign w:val="bottom"/>
          </w:tcPr>
          <w:p w:rsidR="00463380" w:rsidRPr="00910367" w:rsidRDefault="00463380" w:rsidP="004633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tLeast"/>
              <w:ind w:left="-18" w:right="-77"/>
              <w:rPr>
                <w:rFonts w:cs="Times New Roman"/>
              </w:rPr>
            </w:pPr>
          </w:p>
        </w:tc>
      </w:tr>
      <w:tr w:rsidR="006743D7" w:rsidRPr="00B86232" w:rsidTr="002556B6">
        <w:trPr>
          <w:cantSplit/>
        </w:trPr>
        <w:tc>
          <w:tcPr>
            <w:tcW w:w="5400" w:type="dxa"/>
            <w:vAlign w:val="bottom"/>
          </w:tcPr>
          <w:p w:rsidR="006743D7" w:rsidRPr="0049783D" w:rsidRDefault="006743D7" w:rsidP="006743D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left="195" w:right="-80" w:hanging="5"/>
              <w:rPr>
                <w:rFonts w:ascii="Times New Roman" w:hAnsi="Times New Roman" w:cs="Times New Roman"/>
                <w:sz w:val="22"/>
                <w:szCs w:val="22"/>
              </w:rPr>
            </w:pPr>
            <w:r w:rsidRPr="0049783D">
              <w:rPr>
                <w:rFonts w:ascii="Times New Roman" w:hAnsi="Times New Roman" w:cs="Times New Roman"/>
                <w:sz w:val="22"/>
                <w:szCs w:val="22"/>
              </w:rPr>
              <w:t>and water production for industry systems)</w:t>
            </w:r>
          </w:p>
        </w:tc>
        <w:tc>
          <w:tcPr>
            <w:tcW w:w="1530" w:type="dxa"/>
          </w:tcPr>
          <w:p w:rsidR="006743D7" w:rsidRPr="00ED0CAA" w:rsidRDefault="006743D7" w:rsidP="006743D7">
            <w:pPr>
              <w:pStyle w:val="acctfourfigures"/>
              <w:tabs>
                <w:tab w:val="clear" w:pos="765"/>
                <w:tab w:val="decimal" w:pos="1271"/>
              </w:tabs>
              <w:spacing w:line="240" w:lineRule="auto"/>
              <w:ind w:right="101"/>
              <w:rPr>
                <w:szCs w:val="22"/>
                <w:cs/>
              </w:rPr>
            </w:pPr>
            <w:r w:rsidRPr="00ED0CAA">
              <w:rPr>
                <w:szCs w:val="22"/>
              </w:rPr>
              <w:t>332,765</w:t>
            </w:r>
          </w:p>
        </w:tc>
        <w:tc>
          <w:tcPr>
            <w:tcW w:w="178" w:type="dxa"/>
          </w:tcPr>
          <w:p w:rsidR="006743D7" w:rsidRPr="00FA098D" w:rsidRDefault="006743D7" w:rsidP="006743D7">
            <w:pPr>
              <w:pStyle w:val="acctfourfigures"/>
              <w:spacing w:line="240" w:lineRule="auto"/>
              <w:rPr>
                <w:b/>
                <w:bCs/>
                <w:szCs w:val="22"/>
              </w:rPr>
            </w:pPr>
          </w:p>
        </w:tc>
        <w:tc>
          <w:tcPr>
            <w:tcW w:w="1532" w:type="dxa"/>
          </w:tcPr>
          <w:p w:rsidR="006743D7" w:rsidRPr="00ED0CAA" w:rsidRDefault="006743D7" w:rsidP="001F3FA3">
            <w:pPr>
              <w:pStyle w:val="acctfourfigures"/>
              <w:tabs>
                <w:tab w:val="clear" w:pos="765"/>
                <w:tab w:val="decimal" w:pos="1272"/>
              </w:tabs>
              <w:spacing w:line="240" w:lineRule="auto"/>
              <w:ind w:right="101"/>
              <w:rPr>
                <w:szCs w:val="22"/>
                <w:cs/>
              </w:rPr>
            </w:pPr>
            <w:r w:rsidRPr="00ED0CAA">
              <w:rPr>
                <w:szCs w:val="22"/>
              </w:rPr>
              <w:t>322,835</w:t>
            </w:r>
          </w:p>
        </w:tc>
      </w:tr>
      <w:tr w:rsidR="006743D7" w:rsidRPr="00B86232" w:rsidTr="00ED0CAA">
        <w:trPr>
          <w:cantSplit/>
        </w:trPr>
        <w:tc>
          <w:tcPr>
            <w:tcW w:w="5400" w:type="dxa"/>
            <w:vAlign w:val="bottom"/>
          </w:tcPr>
          <w:p w:rsidR="006743D7" w:rsidRPr="0049783D" w:rsidRDefault="006743D7" w:rsidP="00674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rsidR="006743D7" w:rsidRPr="00ED0CAA" w:rsidRDefault="006743D7" w:rsidP="006743D7">
            <w:pPr>
              <w:pStyle w:val="acctfourfigures"/>
              <w:tabs>
                <w:tab w:val="clear" w:pos="765"/>
                <w:tab w:val="decimal" w:pos="1271"/>
              </w:tabs>
              <w:spacing w:line="240" w:lineRule="auto"/>
              <w:ind w:right="101"/>
              <w:rPr>
                <w:b/>
                <w:bCs/>
                <w:szCs w:val="22"/>
                <w:cs/>
              </w:rPr>
            </w:pPr>
            <w:r w:rsidRPr="00ED0CAA">
              <w:rPr>
                <w:b/>
                <w:bCs/>
                <w:szCs w:val="22"/>
              </w:rPr>
              <w:t>332,765</w:t>
            </w:r>
          </w:p>
        </w:tc>
        <w:tc>
          <w:tcPr>
            <w:tcW w:w="178" w:type="dxa"/>
          </w:tcPr>
          <w:p w:rsidR="006743D7" w:rsidRPr="00FA098D" w:rsidRDefault="006743D7" w:rsidP="006743D7">
            <w:pPr>
              <w:pStyle w:val="acctfourfigures"/>
              <w:spacing w:line="240" w:lineRule="auto"/>
              <w:rPr>
                <w:b/>
                <w:bCs/>
                <w:szCs w:val="22"/>
              </w:rPr>
            </w:pPr>
          </w:p>
        </w:tc>
        <w:tc>
          <w:tcPr>
            <w:tcW w:w="1532" w:type="dxa"/>
            <w:tcBorders>
              <w:top w:val="single" w:sz="4" w:space="0" w:color="auto"/>
              <w:bottom w:val="double" w:sz="4" w:space="0" w:color="auto"/>
            </w:tcBorders>
          </w:tcPr>
          <w:p w:rsidR="006743D7" w:rsidRPr="00ED0CAA" w:rsidRDefault="006743D7" w:rsidP="001F3FA3">
            <w:pPr>
              <w:pStyle w:val="acctfourfigures"/>
              <w:tabs>
                <w:tab w:val="clear" w:pos="765"/>
                <w:tab w:val="decimal" w:pos="1272"/>
              </w:tabs>
              <w:spacing w:line="240" w:lineRule="auto"/>
              <w:ind w:right="101"/>
              <w:rPr>
                <w:b/>
                <w:bCs/>
                <w:szCs w:val="22"/>
                <w:cs/>
              </w:rPr>
            </w:pPr>
            <w:r w:rsidRPr="001F3FA3">
              <w:rPr>
                <w:b/>
                <w:bCs/>
                <w:szCs w:val="22"/>
              </w:rPr>
              <w:t>322</w:t>
            </w:r>
            <w:r w:rsidRPr="00ED0CAA">
              <w:rPr>
                <w:b/>
                <w:bCs/>
                <w:szCs w:val="22"/>
              </w:rPr>
              <w:t>,835</w:t>
            </w:r>
          </w:p>
        </w:tc>
      </w:tr>
    </w:tbl>
    <w:p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sz w:val="22"/>
          <w:szCs w:val="22"/>
        </w:rPr>
      </w:pPr>
    </w:p>
    <w:p w:rsidR="004D10E4" w:rsidRDefault="004D10E4"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r w:rsidRPr="00BF04B7">
        <w:rPr>
          <w:rFonts w:ascii="Times New Roman" w:hAnsi="Times New Roman"/>
          <w:b/>
          <w:bCs/>
          <w:i/>
          <w:iCs/>
          <w:sz w:val="22"/>
          <w:szCs w:val="22"/>
        </w:rPr>
        <w:t>(b)</w:t>
      </w:r>
      <w:r w:rsidRPr="00832D92">
        <w:rPr>
          <w:rFonts w:ascii="Times New Roman" w:hAnsi="Times New Roman"/>
          <w:b/>
          <w:bCs/>
          <w:sz w:val="22"/>
          <w:szCs w:val="22"/>
        </w:rPr>
        <w:tab/>
      </w:r>
      <w:r w:rsidR="008A4E0E">
        <w:rPr>
          <w:rFonts w:ascii="Times New Roman" w:hAnsi="Times New Roman"/>
          <w:b/>
          <w:bCs/>
          <w:i/>
          <w:iCs/>
          <w:sz w:val="22"/>
          <w:szCs w:val="22"/>
        </w:rPr>
        <w:t>L</w:t>
      </w:r>
      <w:r w:rsidR="0049783D" w:rsidRPr="0049783D">
        <w:rPr>
          <w:rFonts w:ascii="Times New Roman" w:hAnsi="Times New Roman"/>
          <w:b/>
          <w:bCs/>
          <w:i/>
          <w:iCs/>
          <w:sz w:val="22"/>
          <w:szCs w:val="22"/>
        </w:rPr>
        <w:t>ease commitments</w:t>
      </w:r>
    </w:p>
    <w:p w:rsidR="0049783D" w:rsidRDefault="0049783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b/>
          <w:bCs/>
          <w:i/>
          <w:iCs/>
          <w:sz w:val="22"/>
          <w:szCs w:val="22"/>
        </w:rPr>
      </w:pPr>
    </w:p>
    <w:tbl>
      <w:tblPr>
        <w:tblW w:w="8640" w:type="dxa"/>
        <w:tblInd w:w="990" w:type="dxa"/>
        <w:tblLayout w:type="fixed"/>
        <w:tblCellMar>
          <w:left w:w="79" w:type="dxa"/>
          <w:right w:w="79" w:type="dxa"/>
        </w:tblCellMar>
        <w:tblLook w:val="0000" w:firstRow="0" w:lastRow="0" w:firstColumn="0" w:lastColumn="0" w:noHBand="0" w:noVBand="0"/>
      </w:tblPr>
      <w:tblGrid>
        <w:gridCol w:w="5400"/>
        <w:gridCol w:w="1530"/>
        <w:gridCol w:w="180"/>
        <w:gridCol w:w="1530"/>
      </w:tblGrid>
      <w:tr w:rsidR="00DE7220" w:rsidRPr="00B86232" w:rsidTr="00DE7220">
        <w:trPr>
          <w:cantSplit/>
          <w:tblHeader/>
        </w:trPr>
        <w:tc>
          <w:tcPr>
            <w:tcW w:w="5400" w:type="dxa"/>
          </w:tcPr>
          <w:p w:rsidR="00DE7220" w:rsidRPr="00B86232" w:rsidRDefault="00DE7220" w:rsidP="00DE7220">
            <w:pPr>
              <w:spacing w:line="240" w:lineRule="auto"/>
              <w:rPr>
                <w:rFonts w:ascii="Times New Roman" w:hAnsi="Times New Roman" w:cs="Times New Roman"/>
                <w:b/>
                <w:bCs/>
                <w:i/>
                <w:iCs/>
                <w:sz w:val="22"/>
                <w:szCs w:val="22"/>
                <w:highlight w:val="cyan"/>
              </w:rPr>
            </w:pPr>
          </w:p>
        </w:tc>
        <w:tc>
          <w:tcPr>
            <w:tcW w:w="3240" w:type="dxa"/>
            <w:gridSpan w:val="3"/>
          </w:tcPr>
          <w:p w:rsidR="00DE7220" w:rsidRPr="00B86232" w:rsidRDefault="00DE7220" w:rsidP="00DE7220">
            <w:pPr>
              <w:pStyle w:val="acctfourfigures"/>
              <w:spacing w:line="240" w:lineRule="auto"/>
              <w:jc w:val="center"/>
              <w:rPr>
                <w:b/>
                <w:bCs/>
                <w:szCs w:val="22"/>
              </w:rPr>
            </w:pPr>
            <w:r>
              <w:rPr>
                <w:b/>
                <w:bCs/>
                <w:szCs w:val="22"/>
              </w:rPr>
              <w:t>Financial statements in which</w:t>
            </w:r>
          </w:p>
        </w:tc>
      </w:tr>
      <w:tr w:rsidR="00DE7220" w:rsidRPr="00B86232" w:rsidTr="00DE7220">
        <w:trPr>
          <w:cantSplit/>
          <w:tblHeader/>
        </w:trPr>
        <w:tc>
          <w:tcPr>
            <w:tcW w:w="5400" w:type="dxa"/>
          </w:tcPr>
          <w:p w:rsidR="00DE7220" w:rsidRPr="00B86232" w:rsidRDefault="00DE7220" w:rsidP="00DE7220">
            <w:pPr>
              <w:spacing w:line="240" w:lineRule="auto"/>
              <w:rPr>
                <w:rFonts w:ascii="Times New Roman" w:hAnsi="Times New Roman" w:cs="Times New Roman"/>
                <w:b/>
                <w:bCs/>
                <w:i/>
                <w:iCs/>
                <w:sz w:val="22"/>
                <w:szCs w:val="22"/>
                <w:highlight w:val="cyan"/>
              </w:rPr>
            </w:pPr>
          </w:p>
        </w:tc>
        <w:tc>
          <w:tcPr>
            <w:tcW w:w="3240" w:type="dxa"/>
            <w:gridSpan w:val="3"/>
          </w:tcPr>
          <w:p w:rsidR="00DE7220" w:rsidRPr="00B86232" w:rsidRDefault="00DE7220" w:rsidP="00DE7220">
            <w:pPr>
              <w:pStyle w:val="acctfourfigures"/>
              <w:spacing w:line="240" w:lineRule="auto"/>
              <w:jc w:val="center"/>
              <w:rPr>
                <w:b/>
                <w:bCs/>
                <w:szCs w:val="22"/>
              </w:rPr>
            </w:pPr>
            <w:r>
              <w:rPr>
                <w:b/>
                <w:bCs/>
                <w:szCs w:val="22"/>
              </w:rPr>
              <w:t>the equity method is applied/</w:t>
            </w:r>
          </w:p>
        </w:tc>
      </w:tr>
      <w:tr w:rsidR="00DE7220" w:rsidRPr="00B86232" w:rsidTr="00DE7220">
        <w:trPr>
          <w:cantSplit/>
          <w:tblHeader/>
        </w:trPr>
        <w:tc>
          <w:tcPr>
            <w:tcW w:w="5400" w:type="dxa"/>
          </w:tcPr>
          <w:p w:rsidR="00DE7220" w:rsidRPr="00B86232" w:rsidRDefault="00DE7220" w:rsidP="00DE7220">
            <w:pPr>
              <w:spacing w:line="240" w:lineRule="auto"/>
              <w:rPr>
                <w:rFonts w:ascii="Times New Roman" w:hAnsi="Times New Roman" w:cs="Times New Roman"/>
                <w:b/>
                <w:bCs/>
                <w:i/>
                <w:iCs/>
                <w:sz w:val="22"/>
                <w:szCs w:val="22"/>
                <w:highlight w:val="cyan"/>
              </w:rPr>
            </w:pPr>
          </w:p>
        </w:tc>
        <w:tc>
          <w:tcPr>
            <w:tcW w:w="3240" w:type="dxa"/>
            <w:gridSpan w:val="3"/>
          </w:tcPr>
          <w:p w:rsidR="00DE7220" w:rsidRDefault="00DE7220" w:rsidP="00DE7220">
            <w:pPr>
              <w:pStyle w:val="acctfourfigures"/>
              <w:spacing w:line="240" w:lineRule="auto"/>
              <w:ind w:left="-79" w:right="-82"/>
              <w:jc w:val="center"/>
              <w:rPr>
                <w:b/>
                <w:bCs/>
                <w:szCs w:val="22"/>
              </w:rPr>
            </w:pPr>
            <w:r>
              <w:rPr>
                <w:b/>
                <w:bCs/>
                <w:szCs w:val="22"/>
              </w:rPr>
              <w:t>Consolidated financial statements/</w:t>
            </w:r>
          </w:p>
        </w:tc>
      </w:tr>
      <w:tr w:rsidR="00DE7220" w:rsidRPr="00B86232" w:rsidTr="00DE7220">
        <w:trPr>
          <w:cantSplit/>
          <w:tblHeader/>
        </w:trPr>
        <w:tc>
          <w:tcPr>
            <w:tcW w:w="5400" w:type="dxa"/>
          </w:tcPr>
          <w:p w:rsidR="00DE7220" w:rsidRPr="00B86232" w:rsidRDefault="00DE7220" w:rsidP="00DE7220">
            <w:pPr>
              <w:spacing w:line="240" w:lineRule="auto"/>
              <w:rPr>
                <w:rFonts w:ascii="Times New Roman" w:hAnsi="Times New Roman" w:cs="Times New Roman"/>
                <w:b/>
                <w:bCs/>
                <w:i/>
                <w:iCs/>
                <w:sz w:val="22"/>
                <w:szCs w:val="22"/>
                <w:highlight w:val="cyan"/>
              </w:rPr>
            </w:pPr>
          </w:p>
        </w:tc>
        <w:tc>
          <w:tcPr>
            <w:tcW w:w="3240" w:type="dxa"/>
            <w:gridSpan w:val="3"/>
          </w:tcPr>
          <w:p w:rsidR="00DE7220" w:rsidRPr="00B86232" w:rsidRDefault="00DE7220" w:rsidP="00DE7220">
            <w:pPr>
              <w:pStyle w:val="acctfourfigures"/>
              <w:spacing w:line="240" w:lineRule="auto"/>
              <w:jc w:val="center"/>
              <w:rPr>
                <w:b/>
                <w:bCs/>
                <w:szCs w:val="22"/>
              </w:rPr>
            </w:pPr>
            <w:r>
              <w:rPr>
                <w:b/>
                <w:bCs/>
                <w:szCs w:val="22"/>
              </w:rPr>
              <w:t>Separate financial statements</w:t>
            </w:r>
          </w:p>
        </w:tc>
      </w:tr>
      <w:tr w:rsidR="000429E0" w:rsidRPr="00B86232" w:rsidTr="00DE7220">
        <w:trPr>
          <w:cantSplit/>
        </w:trPr>
        <w:tc>
          <w:tcPr>
            <w:tcW w:w="5400" w:type="dxa"/>
          </w:tcPr>
          <w:p w:rsidR="000429E0" w:rsidRPr="00B86232" w:rsidRDefault="000429E0" w:rsidP="002556B6">
            <w:pPr>
              <w:spacing w:line="240" w:lineRule="auto"/>
              <w:rPr>
                <w:rFonts w:ascii="Times New Roman" w:hAnsi="Times New Roman" w:cs="Times New Roman"/>
                <w:b/>
                <w:bCs/>
                <w:i/>
                <w:iCs/>
                <w:color w:val="211E1F"/>
                <w:sz w:val="22"/>
                <w:szCs w:val="22"/>
              </w:rPr>
            </w:pPr>
          </w:p>
        </w:tc>
        <w:tc>
          <w:tcPr>
            <w:tcW w:w="1530" w:type="dxa"/>
          </w:tcPr>
          <w:p w:rsidR="000429E0" w:rsidRPr="00B86232" w:rsidRDefault="000429E0" w:rsidP="002556B6">
            <w:pPr>
              <w:pStyle w:val="acctfourfigures"/>
              <w:tabs>
                <w:tab w:val="clear" w:pos="765"/>
                <w:tab w:val="decimal" w:pos="731"/>
                <w:tab w:val="decimal" w:pos="1642"/>
              </w:tabs>
              <w:spacing w:line="240" w:lineRule="auto"/>
              <w:ind w:right="11"/>
              <w:jc w:val="center"/>
              <w:rPr>
                <w:szCs w:val="22"/>
                <w:lang w:bidi="th-TH"/>
              </w:rPr>
            </w:pPr>
            <w:r>
              <w:rPr>
                <w:szCs w:val="22"/>
                <w:lang w:bidi="th-TH"/>
              </w:rPr>
              <w:t>2020</w:t>
            </w:r>
          </w:p>
        </w:tc>
        <w:tc>
          <w:tcPr>
            <w:tcW w:w="180" w:type="dxa"/>
          </w:tcPr>
          <w:p w:rsidR="000429E0" w:rsidRPr="00B86232" w:rsidRDefault="000429E0" w:rsidP="002556B6">
            <w:pPr>
              <w:pStyle w:val="acctfourfigures"/>
              <w:spacing w:line="240" w:lineRule="auto"/>
              <w:rPr>
                <w:szCs w:val="22"/>
              </w:rPr>
            </w:pPr>
          </w:p>
        </w:tc>
        <w:tc>
          <w:tcPr>
            <w:tcW w:w="1530" w:type="dxa"/>
          </w:tcPr>
          <w:p w:rsidR="000429E0" w:rsidRPr="00B86232" w:rsidRDefault="000429E0" w:rsidP="002556B6">
            <w:pPr>
              <w:pStyle w:val="acctfourfigures"/>
              <w:tabs>
                <w:tab w:val="clear" w:pos="765"/>
              </w:tabs>
              <w:spacing w:line="240" w:lineRule="auto"/>
              <w:ind w:right="101"/>
              <w:jc w:val="center"/>
              <w:rPr>
                <w:szCs w:val="22"/>
              </w:rPr>
            </w:pPr>
            <w:r>
              <w:rPr>
                <w:szCs w:val="22"/>
              </w:rPr>
              <w:t>2019</w:t>
            </w:r>
          </w:p>
        </w:tc>
      </w:tr>
      <w:tr w:rsidR="000429E0" w:rsidRPr="00B86232" w:rsidTr="00DE7220">
        <w:trPr>
          <w:cantSplit/>
        </w:trPr>
        <w:tc>
          <w:tcPr>
            <w:tcW w:w="5400" w:type="dxa"/>
          </w:tcPr>
          <w:p w:rsidR="000429E0" w:rsidRPr="00B86232" w:rsidRDefault="000429E0" w:rsidP="002556B6">
            <w:pPr>
              <w:spacing w:line="240" w:lineRule="auto"/>
              <w:rPr>
                <w:rFonts w:ascii="Times New Roman" w:hAnsi="Times New Roman" w:cs="Times New Roman"/>
                <w:color w:val="211E1F"/>
                <w:sz w:val="22"/>
                <w:szCs w:val="22"/>
                <w:highlight w:val="cyan"/>
              </w:rPr>
            </w:pPr>
          </w:p>
        </w:tc>
        <w:tc>
          <w:tcPr>
            <w:tcW w:w="3240" w:type="dxa"/>
            <w:gridSpan w:val="3"/>
          </w:tcPr>
          <w:p w:rsidR="000429E0" w:rsidRPr="00B86232" w:rsidRDefault="000429E0" w:rsidP="002556B6">
            <w:pPr>
              <w:pStyle w:val="acctfourfigures"/>
              <w:tabs>
                <w:tab w:val="clear" w:pos="765"/>
                <w:tab w:val="decimal" w:pos="2256"/>
              </w:tabs>
              <w:spacing w:line="240" w:lineRule="auto"/>
              <w:ind w:right="101"/>
              <w:rPr>
                <w:i/>
                <w:iCs/>
                <w:szCs w:val="22"/>
              </w:rPr>
            </w:pPr>
            <w:r>
              <w:rPr>
                <w:i/>
                <w:iCs/>
                <w:szCs w:val="22"/>
              </w:rPr>
              <w:t>(in thousand Baht)</w:t>
            </w:r>
          </w:p>
        </w:tc>
      </w:tr>
      <w:tr w:rsidR="000429E0" w:rsidRPr="00B86232" w:rsidTr="00DE7220">
        <w:trPr>
          <w:cantSplit/>
        </w:trPr>
        <w:tc>
          <w:tcPr>
            <w:tcW w:w="5400" w:type="dxa"/>
          </w:tcPr>
          <w:p w:rsidR="000429E0" w:rsidRPr="00B86232" w:rsidRDefault="000429E0" w:rsidP="002556B6">
            <w:pPr>
              <w:spacing w:line="240" w:lineRule="auto"/>
              <w:rPr>
                <w:rFonts w:ascii="Times New Roman" w:hAnsi="Times New Roman" w:cs="Times New Roman"/>
                <w:color w:val="211E1F"/>
                <w:sz w:val="22"/>
                <w:szCs w:val="22"/>
                <w:highlight w:val="cyan"/>
              </w:rPr>
            </w:pPr>
          </w:p>
        </w:tc>
        <w:tc>
          <w:tcPr>
            <w:tcW w:w="3240" w:type="dxa"/>
            <w:gridSpan w:val="3"/>
          </w:tcPr>
          <w:p w:rsidR="000429E0" w:rsidRDefault="000429E0" w:rsidP="002556B6">
            <w:pPr>
              <w:pStyle w:val="acctfourfigures"/>
              <w:tabs>
                <w:tab w:val="clear" w:pos="765"/>
                <w:tab w:val="decimal" w:pos="2256"/>
              </w:tabs>
              <w:spacing w:line="240" w:lineRule="auto"/>
              <w:ind w:right="101"/>
              <w:rPr>
                <w:i/>
                <w:iCs/>
                <w:szCs w:val="22"/>
              </w:rPr>
            </w:pPr>
          </w:p>
        </w:tc>
      </w:tr>
      <w:tr w:rsidR="001F3FA3" w:rsidRPr="00B86232" w:rsidTr="00DE7220">
        <w:trPr>
          <w:cantSplit/>
        </w:trPr>
        <w:tc>
          <w:tcPr>
            <w:tcW w:w="5400" w:type="dxa"/>
          </w:tcPr>
          <w:p w:rsidR="001F3FA3" w:rsidRPr="0049783D" w:rsidRDefault="001F3FA3" w:rsidP="001F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color w:val="0000FF"/>
                <w:sz w:val="22"/>
                <w:szCs w:val="22"/>
              </w:rPr>
            </w:pPr>
            <w:r w:rsidRPr="0049783D">
              <w:rPr>
                <w:rFonts w:ascii="Times New Roman" w:hAnsi="Times New Roman" w:cs="Times New Roman"/>
                <w:sz w:val="22"/>
                <w:szCs w:val="22"/>
              </w:rPr>
              <w:t>Within one year</w:t>
            </w:r>
          </w:p>
        </w:tc>
        <w:tc>
          <w:tcPr>
            <w:tcW w:w="1530" w:type="dxa"/>
            <w:vAlign w:val="bottom"/>
          </w:tcPr>
          <w:p w:rsidR="001F3FA3" w:rsidRPr="001F3FA3" w:rsidRDefault="001F3FA3" w:rsidP="001F3FA3">
            <w:pPr>
              <w:pStyle w:val="acctfourfigures"/>
              <w:tabs>
                <w:tab w:val="clear" w:pos="765"/>
                <w:tab w:val="decimal" w:pos="1271"/>
              </w:tabs>
              <w:spacing w:line="240" w:lineRule="auto"/>
              <w:ind w:right="101"/>
              <w:rPr>
                <w:szCs w:val="22"/>
              </w:rPr>
            </w:pPr>
            <w:r w:rsidRPr="001F3FA3">
              <w:rPr>
                <w:szCs w:val="22"/>
              </w:rPr>
              <w:t>681</w:t>
            </w:r>
          </w:p>
        </w:tc>
        <w:tc>
          <w:tcPr>
            <w:tcW w:w="180" w:type="dxa"/>
          </w:tcPr>
          <w:p w:rsidR="001F3FA3" w:rsidRPr="00B86232" w:rsidRDefault="001F3FA3" w:rsidP="001F3FA3">
            <w:pPr>
              <w:pStyle w:val="acctfourfigures"/>
              <w:spacing w:line="240" w:lineRule="auto"/>
              <w:rPr>
                <w:szCs w:val="22"/>
              </w:rPr>
            </w:pPr>
          </w:p>
        </w:tc>
        <w:tc>
          <w:tcPr>
            <w:tcW w:w="1530" w:type="dxa"/>
            <w:vAlign w:val="bottom"/>
          </w:tcPr>
          <w:p w:rsidR="001F3FA3" w:rsidRPr="001F3FA3" w:rsidRDefault="001F3FA3" w:rsidP="001F3FA3">
            <w:pPr>
              <w:pStyle w:val="acctfourfigures"/>
              <w:tabs>
                <w:tab w:val="clear" w:pos="765"/>
                <w:tab w:val="decimal" w:pos="1272"/>
              </w:tabs>
              <w:spacing w:line="240" w:lineRule="auto"/>
              <w:ind w:right="101"/>
              <w:rPr>
                <w:szCs w:val="22"/>
              </w:rPr>
            </w:pPr>
            <w:r w:rsidRPr="001F3FA3">
              <w:rPr>
                <w:szCs w:val="22"/>
              </w:rPr>
              <w:t>1,188</w:t>
            </w:r>
          </w:p>
        </w:tc>
      </w:tr>
      <w:tr w:rsidR="001F3FA3" w:rsidRPr="00B86232" w:rsidTr="002556B6">
        <w:trPr>
          <w:cantSplit/>
        </w:trPr>
        <w:tc>
          <w:tcPr>
            <w:tcW w:w="5400" w:type="dxa"/>
          </w:tcPr>
          <w:p w:rsidR="001F3FA3" w:rsidRPr="002D3C59" w:rsidRDefault="001F3FA3" w:rsidP="001F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szCs w:val="22"/>
              </w:rPr>
            </w:pPr>
            <w:r w:rsidRPr="0049783D">
              <w:rPr>
                <w:rFonts w:ascii="Times New Roman" w:hAnsi="Times New Roman" w:cs="Times New Roman"/>
                <w:sz w:val="22"/>
                <w:szCs w:val="22"/>
              </w:rPr>
              <w:t>After one year but within five years</w:t>
            </w:r>
          </w:p>
        </w:tc>
        <w:tc>
          <w:tcPr>
            <w:tcW w:w="1530" w:type="dxa"/>
            <w:vAlign w:val="bottom"/>
          </w:tcPr>
          <w:p w:rsidR="001F3FA3" w:rsidRPr="001F3FA3" w:rsidRDefault="001F3FA3" w:rsidP="001F3FA3">
            <w:pPr>
              <w:pStyle w:val="acctfourfigures"/>
              <w:tabs>
                <w:tab w:val="clear" w:pos="765"/>
                <w:tab w:val="decimal" w:pos="1271"/>
              </w:tabs>
              <w:spacing w:line="240" w:lineRule="auto"/>
              <w:ind w:right="101"/>
              <w:rPr>
                <w:szCs w:val="22"/>
              </w:rPr>
            </w:pPr>
            <w:r w:rsidRPr="001F3FA3">
              <w:rPr>
                <w:szCs w:val="22"/>
              </w:rPr>
              <w:t>1,990</w:t>
            </w:r>
          </w:p>
        </w:tc>
        <w:tc>
          <w:tcPr>
            <w:tcW w:w="180" w:type="dxa"/>
          </w:tcPr>
          <w:p w:rsidR="001F3FA3" w:rsidRPr="00D94E47" w:rsidRDefault="001F3FA3" w:rsidP="001F3FA3">
            <w:pPr>
              <w:pStyle w:val="acctfourfigures"/>
              <w:spacing w:line="240" w:lineRule="auto"/>
              <w:rPr>
                <w:b/>
                <w:bCs/>
                <w:szCs w:val="22"/>
              </w:rPr>
            </w:pPr>
          </w:p>
        </w:tc>
        <w:tc>
          <w:tcPr>
            <w:tcW w:w="1530" w:type="dxa"/>
            <w:vAlign w:val="bottom"/>
          </w:tcPr>
          <w:p w:rsidR="001F3FA3" w:rsidRPr="001F3FA3" w:rsidRDefault="001F3FA3" w:rsidP="001F3FA3">
            <w:pPr>
              <w:pStyle w:val="acctfourfigures"/>
              <w:tabs>
                <w:tab w:val="clear" w:pos="765"/>
                <w:tab w:val="decimal" w:pos="1272"/>
              </w:tabs>
              <w:spacing w:line="240" w:lineRule="auto"/>
              <w:ind w:right="101"/>
              <w:rPr>
                <w:szCs w:val="22"/>
              </w:rPr>
            </w:pPr>
            <w:r w:rsidRPr="001F3FA3">
              <w:rPr>
                <w:szCs w:val="22"/>
              </w:rPr>
              <w:t>2,095</w:t>
            </w:r>
          </w:p>
        </w:tc>
      </w:tr>
      <w:tr w:rsidR="001F3FA3" w:rsidRPr="00B86232" w:rsidTr="002556B6">
        <w:trPr>
          <w:cantSplit/>
        </w:trPr>
        <w:tc>
          <w:tcPr>
            <w:tcW w:w="5400" w:type="dxa"/>
          </w:tcPr>
          <w:p w:rsidR="001F3FA3" w:rsidRPr="0049783D" w:rsidRDefault="001F3FA3" w:rsidP="001F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szCs w:val="22"/>
              </w:rPr>
            </w:pPr>
            <w:r w:rsidRPr="0049783D">
              <w:rPr>
                <w:rFonts w:ascii="Times New Roman" w:hAnsi="Times New Roman" w:cs="Times New Roman"/>
                <w:sz w:val="22"/>
                <w:szCs w:val="22"/>
              </w:rPr>
              <w:t>After five years</w:t>
            </w:r>
          </w:p>
        </w:tc>
        <w:tc>
          <w:tcPr>
            <w:tcW w:w="1530" w:type="dxa"/>
            <w:tcBorders>
              <w:bottom w:val="single" w:sz="4" w:space="0" w:color="auto"/>
            </w:tcBorders>
          </w:tcPr>
          <w:p w:rsidR="001F3FA3" w:rsidRPr="001F3FA3" w:rsidRDefault="001F3FA3" w:rsidP="001F3FA3">
            <w:pPr>
              <w:pStyle w:val="acctfourfigures"/>
              <w:tabs>
                <w:tab w:val="clear" w:pos="765"/>
                <w:tab w:val="decimal" w:pos="1271"/>
              </w:tabs>
              <w:spacing w:line="240" w:lineRule="auto"/>
              <w:ind w:right="101"/>
              <w:rPr>
                <w:szCs w:val="22"/>
                <w:cs/>
              </w:rPr>
            </w:pPr>
            <w:r w:rsidRPr="001F3FA3">
              <w:rPr>
                <w:szCs w:val="22"/>
              </w:rPr>
              <w:t>3,037</w:t>
            </w:r>
          </w:p>
        </w:tc>
        <w:tc>
          <w:tcPr>
            <w:tcW w:w="180" w:type="dxa"/>
          </w:tcPr>
          <w:p w:rsidR="001F3FA3" w:rsidRPr="00FA098D" w:rsidRDefault="001F3FA3" w:rsidP="001F3FA3">
            <w:pPr>
              <w:pStyle w:val="acctfourfigures"/>
              <w:spacing w:line="240" w:lineRule="auto"/>
              <w:rPr>
                <w:b/>
                <w:bCs/>
                <w:szCs w:val="22"/>
              </w:rPr>
            </w:pPr>
          </w:p>
        </w:tc>
        <w:tc>
          <w:tcPr>
            <w:tcW w:w="1530" w:type="dxa"/>
            <w:tcBorders>
              <w:bottom w:val="single" w:sz="4" w:space="0" w:color="auto"/>
            </w:tcBorders>
          </w:tcPr>
          <w:p w:rsidR="001F3FA3" w:rsidRPr="001F3FA3" w:rsidRDefault="001F3FA3" w:rsidP="001F3FA3">
            <w:pPr>
              <w:pStyle w:val="acctfourfigures"/>
              <w:tabs>
                <w:tab w:val="clear" w:pos="765"/>
                <w:tab w:val="decimal" w:pos="1272"/>
              </w:tabs>
              <w:spacing w:line="240" w:lineRule="auto"/>
              <w:ind w:right="101"/>
              <w:rPr>
                <w:szCs w:val="22"/>
                <w:cs/>
              </w:rPr>
            </w:pPr>
            <w:r w:rsidRPr="001F3FA3">
              <w:rPr>
                <w:szCs w:val="22"/>
              </w:rPr>
              <w:t>3,342</w:t>
            </w:r>
          </w:p>
        </w:tc>
      </w:tr>
      <w:tr w:rsidR="001F3FA3" w:rsidRPr="00B86232" w:rsidTr="00DE7220">
        <w:trPr>
          <w:cantSplit/>
        </w:trPr>
        <w:tc>
          <w:tcPr>
            <w:tcW w:w="5400" w:type="dxa"/>
            <w:vAlign w:val="bottom"/>
          </w:tcPr>
          <w:p w:rsidR="001F3FA3" w:rsidRPr="0049783D" w:rsidRDefault="001F3FA3" w:rsidP="001F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b/>
                <w:bCs/>
                <w:sz w:val="22"/>
                <w:szCs w:val="22"/>
              </w:rPr>
            </w:pPr>
            <w:r w:rsidRPr="0049783D">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rsidR="001F3FA3" w:rsidRPr="001F3FA3" w:rsidRDefault="001F3FA3" w:rsidP="001F3FA3">
            <w:pPr>
              <w:pStyle w:val="acctfourfigures"/>
              <w:tabs>
                <w:tab w:val="clear" w:pos="765"/>
                <w:tab w:val="decimal" w:pos="1271"/>
              </w:tabs>
              <w:spacing w:line="240" w:lineRule="auto"/>
              <w:ind w:right="101"/>
              <w:rPr>
                <w:b/>
                <w:bCs/>
                <w:szCs w:val="22"/>
                <w:cs/>
              </w:rPr>
            </w:pPr>
            <w:r w:rsidRPr="001F3FA3">
              <w:rPr>
                <w:b/>
                <w:bCs/>
                <w:szCs w:val="22"/>
              </w:rPr>
              <w:t>5,708</w:t>
            </w:r>
          </w:p>
        </w:tc>
        <w:tc>
          <w:tcPr>
            <w:tcW w:w="180" w:type="dxa"/>
          </w:tcPr>
          <w:p w:rsidR="001F3FA3" w:rsidRPr="00FA098D" w:rsidRDefault="001F3FA3" w:rsidP="001F3FA3">
            <w:pPr>
              <w:pStyle w:val="acctfourfigures"/>
              <w:spacing w:line="240" w:lineRule="auto"/>
              <w:rPr>
                <w:b/>
                <w:bCs/>
                <w:szCs w:val="22"/>
              </w:rPr>
            </w:pPr>
          </w:p>
        </w:tc>
        <w:tc>
          <w:tcPr>
            <w:tcW w:w="1530" w:type="dxa"/>
            <w:tcBorders>
              <w:top w:val="single" w:sz="4" w:space="0" w:color="auto"/>
              <w:bottom w:val="double" w:sz="4" w:space="0" w:color="auto"/>
            </w:tcBorders>
          </w:tcPr>
          <w:p w:rsidR="001F3FA3" w:rsidRPr="001F3FA3" w:rsidRDefault="001F3FA3" w:rsidP="001F3FA3">
            <w:pPr>
              <w:pStyle w:val="acctfourfigures"/>
              <w:tabs>
                <w:tab w:val="clear" w:pos="765"/>
                <w:tab w:val="decimal" w:pos="1272"/>
              </w:tabs>
              <w:spacing w:line="240" w:lineRule="auto"/>
              <w:ind w:right="101"/>
              <w:rPr>
                <w:b/>
                <w:bCs/>
                <w:szCs w:val="22"/>
                <w:cs/>
              </w:rPr>
            </w:pPr>
            <w:r w:rsidRPr="001F3FA3">
              <w:rPr>
                <w:b/>
                <w:bCs/>
                <w:szCs w:val="22"/>
              </w:rPr>
              <w:t>6,625</w:t>
            </w:r>
          </w:p>
        </w:tc>
      </w:tr>
    </w:tbl>
    <w:p w:rsidR="006416D2" w:rsidRDefault="006416D2"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rsidR="006E322D"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sz w:val="22"/>
          <w:szCs w:val="22"/>
        </w:rPr>
      </w:pPr>
      <w:r w:rsidRPr="00E9578E">
        <w:rPr>
          <w:rFonts w:ascii="Times New Roman" w:hAnsi="Times New Roman"/>
          <w:sz w:val="22"/>
          <w:szCs w:val="22"/>
        </w:rPr>
        <w:t xml:space="preserve">The </w:t>
      </w:r>
      <w:r w:rsidR="00523B4A">
        <w:rPr>
          <w:rFonts w:ascii="Times New Roman" w:hAnsi="Times New Roman"/>
          <w:sz w:val="22"/>
          <w:szCs w:val="22"/>
        </w:rPr>
        <w:t>Company</w:t>
      </w:r>
      <w:r w:rsidRPr="00E9578E">
        <w:rPr>
          <w:rFonts w:ascii="Times New Roman" w:hAnsi="Times New Roman"/>
          <w:sz w:val="22"/>
          <w:szCs w:val="22"/>
        </w:rPr>
        <w:t xml:space="preserve"> has lease agreements covering office equipment for period</w:t>
      </w:r>
      <w:r>
        <w:rPr>
          <w:rFonts w:ascii="Times New Roman" w:hAnsi="Times New Roman"/>
          <w:sz w:val="22"/>
          <w:szCs w:val="22"/>
        </w:rPr>
        <w:t>s</w:t>
      </w:r>
      <w:r w:rsidRPr="00E9578E">
        <w:rPr>
          <w:rFonts w:ascii="Times New Roman" w:hAnsi="Times New Roman"/>
          <w:sz w:val="22"/>
          <w:szCs w:val="22"/>
        </w:rPr>
        <w:t xml:space="preserve"> of </w:t>
      </w:r>
      <w:r w:rsidR="00523B4A">
        <w:rPr>
          <w:rFonts w:ascii="Times New Roman" w:hAnsi="Times New Roman"/>
          <w:sz w:val="22"/>
          <w:szCs w:val="22"/>
        </w:rPr>
        <w:t>2</w:t>
      </w:r>
      <w:r>
        <w:rPr>
          <w:rFonts w:ascii="Times New Roman" w:hAnsi="Times New Roman"/>
          <w:sz w:val="22"/>
          <w:szCs w:val="22"/>
        </w:rPr>
        <w:t xml:space="preserve"> </w:t>
      </w:r>
      <w:r w:rsidR="005D3099">
        <w:rPr>
          <w:rFonts w:ascii="Times New Roman" w:hAnsi="Times New Roman"/>
          <w:sz w:val="22"/>
          <w:szCs w:val="22"/>
        </w:rPr>
        <w:t>to</w:t>
      </w:r>
      <w:r>
        <w:rPr>
          <w:rFonts w:ascii="Times New Roman" w:hAnsi="Times New Roman"/>
          <w:sz w:val="22"/>
          <w:szCs w:val="22"/>
        </w:rPr>
        <w:t xml:space="preserve"> </w:t>
      </w:r>
      <w:r w:rsidR="00D03E54">
        <w:rPr>
          <w:rFonts w:ascii="Times New Roman" w:hAnsi="Times New Roman"/>
          <w:sz w:val="22"/>
          <w:szCs w:val="22"/>
        </w:rPr>
        <w:t>5</w:t>
      </w:r>
      <w:r w:rsidRPr="00E9578E">
        <w:rPr>
          <w:rFonts w:ascii="Times New Roman" w:hAnsi="Times New Roman"/>
          <w:sz w:val="22"/>
          <w:szCs w:val="22"/>
        </w:rPr>
        <w:t xml:space="preserve"> years, and a </w:t>
      </w:r>
      <w:r w:rsidR="00BF04B7">
        <w:rPr>
          <w:rFonts w:ascii="Times New Roman" w:hAnsi="Times New Roman"/>
          <w:sz w:val="22"/>
          <w:szCs w:val="22"/>
        </w:rPr>
        <w:t>plot</w:t>
      </w:r>
      <w:r w:rsidRPr="00E9578E">
        <w:rPr>
          <w:rFonts w:ascii="Times New Roman" w:hAnsi="Times New Roman"/>
          <w:sz w:val="22"/>
          <w:szCs w:val="22"/>
        </w:rPr>
        <w:t xml:space="preserve"> of land for a period of 30 years, which will expire during </w:t>
      </w:r>
      <w:r w:rsidR="00CE3673">
        <w:rPr>
          <w:rFonts w:ascii="Times New Roman" w:hAnsi="Times New Roman"/>
          <w:sz w:val="22"/>
          <w:szCs w:val="22"/>
        </w:rPr>
        <w:t>202</w:t>
      </w:r>
      <w:r w:rsidR="00B64FF3">
        <w:rPr>
          <w:rFonts w:ascii="Times New Roman" w:hAnsi="Times New Roman"/>
          <w:sz w:val="22"/>
          <w:szCs w:val="22"/>
        </w:rPr>
        <w:t>2</w:t>
      </w:r>
      <w:r w:rsidR="00CE3673">
        <w:rPr>
          <w:rFonts w:ascii="Times New Roman" w:hAnsi="Times New Roman"/>
          <w:sz w:val="22"/>
          <w:szCs w:val="22"/>
        </w:rPr>
        <w:t xml:space="preserve"> to </w:t>
      </w:r>
      <w:r>
        <w:rPr>
          <w:rFonts w:ascii="Times New Roman" w:hAnsi="Times New Roman"/>
          <w:sz w:val="22"/>
          <w:szCs w:val="22"/>
        </w:rPr>
        <w:t>202</w:t>
      </w:r>
      <w:r w:rsidR="003769AC">
        <w:rPr>
          <w:rFonts w:ascii="Times New Roman" w:hAnsi="Times New Roman"/>
          <w:sz w:val="22"/>
          <w:szCs w:val="22"/>
        </w:rPr>
        <w:t>4</w:t>
      </w:r>
      <w:r w:rsidRPr="00E9578E">
        <w:rPr>
          <w:rFonts w:ascii="Times New Roman" w:hAnsi="Times New Roman"/>
          <w:sz w:val="22"/>
          <w:szCs w:val="22"/>
        </w:rPr>
        <w:t xml:space="preserve"> and 2036</w:t>
      </w:r>
      <w:r>
        <w:rPr>
          <w:rFonts w:ascii="Times New Roman" w:hAnsi="Times New Roman"/>
          <w:sz w:val="22"/>
          <w:szCs w:val="22"/>
        </w:rPr>
        <w:t>,</w:t>
      </w:r>
      <w:r w:rsidRPr="00E9578E">
        <w:rPr>
          <w:rFonts w:ascii="Times New Roman" w:hAnsi="Times New Roman"/>
          <w:sz w:val="22"/>
          <w:szCs w:val="22"/>
        </w:rPr>
        <w:t xml:space="preserve"> respectively.</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i/>
          <w:iCs/>
          <w:sz w:val="22"/>
          <w:szCs w:val="22"/>
        </w:rPr>
      </w:pPr>
    </w:p>
    <w:p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t>(c)</w:t>
      </w:r>
      <w:r w:rsidRPr="00832D92">
        <w:rPr>
          <w:rFonts w:ascii="Times New Roman" w:hAnsi="Times New Roman"/>
          <w:b/>
          <w:bCs/>
          <w:sz w:val="22"/>
          <w:szCs w:val="22"/>
        </w:rPr>
        <w:tab/>
      </w:r>
      <w:r>
        <w:rPr>
          <w:rFonts w:ascii="Times New Roman" w:hAnsi="Times New Roman"/>
          <w:b/>
          <w:bCs/>
          <w:i/>
          <w:iCs/>
          <w:sz w:val="22"/>
          <w:szCs w:val="22"/>
        </w:rPr>
        <w:t>Other commitments</w:t>
      </w:r>
    </w:p>
    <w:p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i/>
          <w:iCs/>
          <w:sz w:val="22"/>
          <w:szCs w:val="22"/>
        </w:rPr>
      </w:pPr>
    </w:p>
    <w:p w:rsidR="006E322D" w:rsidRPr="00126BF3"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
          <w:iCs/>
          <w:sz w:val="22"/>
          <w:szCs w:val="22"/>
        </w:rPr>
      </w:pPr>
      <w:r w:rsidRPr="00126BF3">
        <w:rPr>
          <w:rFonts w:ascii="Times New Roman" w:hAnsi="Times New Roman"/>
          <w:sz w:val="22"/>
          <w:szCs w:val="22"/>
        </w:rPr>
        <w:t>As at 3</w:t>
      </w:r>
      <w:r>
        <w:rPr>
          <w:rFonts w:ascii="Times New Roman" w:hAnsi="Times New Roman"/>
          <w:sz w:val="22"/>
          <w:szCs w:val="22"/>
        </w:rPr>
        <w:t>1 December</w:t>
      </w:r>
      <w:r w:rsidRPr="00126BF3">
        <w:rPr>
          <w:rFonts w:ascii="Times New Roman" w:hAnsi="Times New Roman"/>
          <w:sz w:val="22"/>
          <w:szCs w:val="22"/>
        </w:rPr>
        <w:t xml:space="preserve"> 20</w:t>
      </w:r>
      <w:r w:rsidR="009F6CF6">
        <w:rPr>
          <w:rFonts w:ascii="Times New Roman" w:hAnsi="Times New Roman"/>
          <w:sz w:val="22"/>
          <w:szCs w:val="22"/>
        </w:rPr>
        <w:t>20</w:t>
      </w:r>
      <w:r w:rsidRPr="00126BF3">
        <w:rPr>
          <w:rFonts w:ascii="Times New Roman" w:hAnsi="Times New Roman"/>
          <w:sz w:val="22"/>
          <w:szCs w:val="22"/>
        </w:rPr>
        <w:t>, the Company had commitments under service agreements with lo</w:t>
      </w:r>
      <w:r>
        <w:rPr>
          <w:rFonts w:ascii="Times New Roman" w:hAnsi="Times New Roman"/>
          <w:sz w:val="22"/>
          <w:szCs w:val="22"/>
        </w:rPr>
        <w:t>cal companies totaling Baht</w:t>
      </w:r>
      <w:r w:rsidR="00D01FF3">
        <w:rPr>
          <w:rFonts w:ascii="Times New Roman" w:hAnsi="Times New Roman" w:hint="cs"/>
          <w:sz w:val="22"/>
          <w:szCs w:val="22"/>
          <w:cs/>
        </w:rPr>
        <w:t xml:space="preserve"> </w:t>
      </w:r>
      <w:r w:rsidR="007E0174">
        <w:rPr>
          <w:rFonts w:ascii="Times New Roman" w:hAnsi="Times New Roman"/>
          <w:sz w:val="22"/>
          <w:szCs w:val="22"/>
        </w:rPr>
        <w:t>65.4</w:t>
      </w:r>
      <w:r>
        <w:rPr>
          <w:rFonts w:ascii="Times New Roman" w:hAnsi="Times New Roman"/>
          <w:sz w:val="22"/>
          <w:szCs w:val="22"/>
        </w:rPr>
        <w:t xml:space="preserve"> </w:t>
      </w:r>
      <w:r w:rsidRPr="00126BF3">
        <w:rPr>
          <w:rFonts w:ascii="Times New Roman" w:hAnsi="Times New Roman"/>
          <w:sz w:val="22"/>
          <w:szCs w:val="22"/>
        </w:rPr>
        <w:t xml:space="preserve">million </w:t>
      </w:r>
      <w:r w:rsidRPr="00126BF3">
        <w:rPr>
          <w:rFonts w:ascii="Times New Roman" w:hAnsi="Times New Roman"/>
          <w:i/>
          <w:iCs/>
          <w:sz w:val="22"/>
          <w:szCs w:val="22"/>
        </w:rPr>
        <w:t>(201</w:t>
      </w:r>
      <w:r w:rsidR="009F6CF6">
        <w:rPr>
          <w:rFonts w:ascii="Times New Roman" w:hAnsi="Times New Roman"/>
          <w:i/>
          <w:iCs/>
          <w:sz w:val="22"/>
          <w:szCs w:val="22"/>
        </w:rPr>
        <w:t>9</w:t>
      </w:r>
      <w:r w:rsidRPr="00126BF3">
        <w:rPr>
          <w:rFonts w:ascii="Times New Roman" w:hAnsi="Times New Roman"/>
          <w:i/>
          <w:iCs/>
          <w:sz w:val="22"/>
          <w:szCs w:val="22"/>
        </w:rPr>
        <w:t xml:space="preserve">: Baht </w:t>
      </w:r>
      <w:r w:rsidR="009F6CF6">
        <w:rPr>
          <w:rFonts w:ascii="Times New Roman" w:hAnsi="Times New Roman"/>
          <w:i/>
          <w:iCs/>
          <w:sz w:val="22"/>
          <w:szCs w:val="22"/>
        </w:rPr>
        <w:t>47.8</w:t>
      </w:r>
      <w:r w:rsidRPr="00126BF3">
        <w:rPr>
          <w:rFonts w:ascii="Times New Roman" w:hAnsi="Times New Roman"/>
          <w:i/>
          <w:iCs/>
          <w:sz w:val="22"/>
          <w:szCs w:val="22"/>
        </w:rPr>
        <w:t xml:space="preserve"> million).</w:t>
      </w:r>
    </w:p>
    <w:p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rsidR="005D3099" w:rsidRPr="00832D92" w:rsidRDefault="005D3099"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450"/>
        <w:rPr>
          <w:rFonts w:ascii="Times New Roman" w:hAnsi="Times New Roman"/>
          <w:b/>
          <w:bCs/>
          <w:sz w:val="22"/>
          <w:szCs w:val="22"/>
        </w:rPr>
      </w:pPr>
      <w:r w:rsidRPr="00BF04B7">
        <w:rPr>
          <w:rFonts w:ascii="Times New Roman" w:hAnsi="Times New Roman"/>
          <w:b/>
          <w:bCs/>
          <w:i/>
          <w:iCs/>
          <w:sz w:val="22"/>
          <w:szCs w:val="22"/>
        </w:rPr>
        <w:t>(d)</w:t>
      </w:r>
      <w:r w:rsidRPr="00832D92">
        <w:rPr>
          <w:rFonts w:ascii="Times New Roman" w:hAnsi="Times New Roman"/>
          <w:b/>
          <w:bCs/>
          <w:sz w:val="22"/>
          <w:szCs w:val="22"/>
        </w:rPr>
        <w:tab/>
      </w:r>
      <w:r>
        <w:rPr>
          <w:rFonts w:ascii="Times New Roman" w:hAnsi="Times New Roman"/>
          <w:b/>
          <w:bCs/>
          <w:i/>
          <w:iCs/>
          <w:sz w:val="22"/>
          <w:szCs w:val="22"/>
        </w:rPr>
        <w:t>Letter of guarantee</w:t>
      </w:r>
    </w:p>
    <w:p w:rsidR="005D3099" w:rsidRDefault="005D3099"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i/>
          <w:iCs/>
          <w:sz w:val="22"/>
          <w:szCs w:val="22"/>
        </w:rPr>
      </w:pPr>
    </w:p>
    <w:p w:rsidR="00523B4A" w:rsidRDefault="006E322D" w:rsidP="0059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126BF3">
        <w:rPr>
          <w:rFonts w:ascii="Times New Roman" w:hAnsi="Times New Roman"/>
          <w:sz w:val="22"/>
          <w:szCs w:val="22"/>
        </w:rPr>
        <w:tab/>
        <w:t>As at 3</w:t>
      </w:r>
      <w:r>
        <w:rPr>
          <w:rFonts w:ascii="Times New Roman" w:hAnsi="Times New Roman"/>
          <w:sz w:val="22"/>
          <w:szCs w:val="22"/>
        </w:rPr>
        <w:t>1 December</w:t>
      </w:r>
      <w:r w:rsidRPr="00126BF3">
        <w:rPr>
          <w:rFonts w:ascii="Times New Roman" w:hAnsi="Times New Roman"/>
          <w:sz w:val="22"/>
          <w:szCs w:val="22"/>
        </w:rPr>
        <w:t xml:space="preserve"> 20</w:t>
      </w:r>
      <w:r w:rsidR="009F6CF6">
        <w:rPr>
          <w:rFonts w:ascii="Times New Roman" w:hAnsi="Times New Roman"/>
          <w:sz w:val="22"/>
          <w:szCs w:val="22"/>
        </w:rPr>
        <w:t>20</w:t>
      </w:r>
      <w:r w:rsidRPr="00126BF3">
        <w:rPr>
          <w:rFonts w:ascii="Times New Roman" w:hAnsi="Times New Roman"/>
          <w:sz w:val="22"/>
          <w:szCs w:val="22"/>
        </w:rPr>
        <w:t xml:space="preserve">, the Company had letters of guarantee issued by </w:t>
      </w:r>
      <w:r w:rsidR="00E94E79">
        <w:rPr>
          <w:rFonts w:ascii="Times New Roman" w:hAnsi="Times New Roman"/>
          <w:sz w:val="22"/>
          <w:szCs w:val="22"/>
        </w:rPr>
        <w:t>l</w:t>
      </w:r>
      <w:r w:rsidRPr="00950FD1">
        <w:rPr>
          <w:rFonts w:ascii="Times New Roman" w:hAnsi="Times New Roman"/>
          <w:sz w:val="22"/>
          <w:szCs w:val="22"/>
        </w:rPr>
        <w:t xml:space="preserve">ocal </w:t>
      </w:r>
      <w:r w:rsidR="00597C11">
        <w:rPr>
          <w:rFonts w:ascii="Times New Roman" w:hAnsi="Times New Roman"/>
          <w:sz w:val="22"/>
          <w:szCs w:val="22"/>
        </w:rPr>
        <w:t>financial institution</w:t>
      </w:r>
      <w:r w:rsidR="00D23138">
        <w:rPr>
          <w:rFonts w:ascii="Times New Roman" w:hAnsi="Times New Roman"/>
          <w:sz w:val="22"/>
          <w:szCs w:val="22"/>
        </w:rPr>
        <w:t>s</w:t>
      </w:r>
      <w:r w:rsidRPr="00950FD1">
        <w:rPr>
          <w:rFonts w:ascii="Times New Roman" w:hAnsi="Times New Roman"/>
          <w:sz w:val="22"/>
          <w:szCs w:val="22"/>
        </w:rPr>
        <w:t xml:space="preserve"> to government agencies for land allocation for utilities</w:t>
      </w:r>
      <w:r w:rsidR="00753862">
        <w:rPr>
          <w:rFonts w:ascii="Times New Roman" w:hAnsi="Times New Roman"/>
          <w:sz w:val="22"/>
          <w:szCs w:val="22"/>
        </w:rPr>
        <w:t>, water production,</w:t>
      </w:r>
      <w:r w:rsidR="00E94E79">
        <w:rPr>
          <w:rFonts w:ascii="Times New Roman" w:hAnsi="Times New Roman"/>
          <w:sz w:val="22"/>
          <w:szCs w:val="22"/>
        </w:rPr>
        <w:t xml:space="preserve"> </w:t>
      </w:r>
      <w:r w:rsidRPr="00950FD1">
        <w:rPr>
          <w:rFonts w:ascii="Times New Roman" w:hAnsi="Times New Roman"/>
          <w:sz w:val="22"/>
          <w:szCs w:val="22"/>
        </w:rPr>
        <w:t xml:space="preserve">and land lease totaling Baht </w:t>
      </w:r>
      <w:r w:rsidR="00A6029D">
        <w:rPr>
          <w:rFonts w:ascii="Times New Roman" w:hAnsi="Times New Roman"/>
          <w:sz w:val="22"/>
          <w:szCs w:val="22"/>
        </w:rPr>
        <w:t>88.6</w:t>
      </w:r>
      <w:r w:rsidRPr="00950FD1">
        <w:rPr>
          <w:rFonts w:ascii="Times New Roman" w:hAnsi="Times New Roman"/>
          <w:sz w:val="22"/>
          <w:szCs w:val="22"/>
        </w:rPr>
        <w:t xml:space="preserve"> million</w:t>
      </w:r>
      <w:r w:rsidRPr="00126BF3">
        <w:rPr>
          <w:rFonts w:ascii="Times New Roman" w:hAnsi="Times New Roman"/>
          <w:sz w:val="22"/>
          <w:szCs w:val="22"/>
        </w:rPr>
        <w:t xml:space="preserve"> </w:t>
      </w:r>
      <w:r w:rsidRPr="00126BF3">
        <w:rPr>
          <w:rFonts w:ascii="Times New Roman" w:hAnsi="Times New Roman"/>
          <w:i/>
          <w:iCs/>
          <w:sz w:val="22"/>
          <w:szCs w:val="22"/>
        </w:rPr>
        <w:t>(201</w:t>
      </w:r>
      <w:r w:rsidR="009F6CF6">
        <w:rPr>
          <w:rFonts w:ascii="Times New Roman" w:hAnsi="Times New Roman"/>
          <w:i/>
          <w:iCs/>
          <w:sz w:val="22"/>
          <w:szCs w:val="22"/>
        </w:rPr>
        <w:t>9</w:t>
      </w:r>
      <w:r w:rsidRPr="00126BF3">
        <w:rPr>
          <w:rFonts w:ascii="Times New Roman" w:hAnsi="Times New Roman"/>
          <w:i/>
          <w:iCs/>
          <w:sz w:val="22"/>
          <w:szCs w:val="22"/>
        </w:rPr>
        <w:t xml:space="preserve">: Baht </w:t>
      </w:r>
      <w:r w:rsidR="009F6CF6">
        <w:rPr>
          <w:rFonts w:ascii="Times New Roman" w:hAnsi="Times New Roman"/>
          <w:i/>
          <w:iCs/>
          <w:sz w:val="22"/>
          <w:szCs w:val="22"/>
        </w:rPr>
        <w:t>90.6</w:t>
      </w:r>
      <w:r w:rsidRPr="00126BF3">
        <w:rPr>
          <w:rFonts w:ascii="Times New Roman" w:hAnsi="Times New Roman"/>
          <w:i/>
          <w:iCs/>
          <w:sz w:val="22"/>
          <w:szCs w:val="22"/>
        </w:rPr>
        <w:t xml:space="preserve"> million)</w:t>
      </w:r>
      <w:r w:rsidRPr="00126BF3">
        <w:rPr>
          <w:rFonts w:ascii="Times New Roman" w:hAnsi="Times New Roman"/>
          <w:sz w:val="22"/>
          <w:szCs w:val="22"/>
        </w:rPr>
        <w:t>.</w:t>
      </w:r>
      <w:r w:rsidR="00523B4A">
        <w:rPr>
          <w:rFonts w:ascii="Times New Roman" w:hAnsi="Times New Roman"/>
          <w:sz w:val="22"/>
          <w:szCs w:val="22"/>
        </w:rPr>
        <w:br w:type="page"/>
      </w:r>
    </w:p>
    <w:p w:rsidR="00824F73" w:rsidRPr="00945C88" w:rsidRDefault="008435AF" w:rsidP="00824F73">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lastRenderedPageBreak/>
        <w:t>2</w:t>
      </w:r>
      <w:r w:rsidR="00523B4A">
        <w:rPr>
          <w:rFonts w:ascii="Times New Roman" w:hAnsi="Times New Roman" w:cs="Angsana New"/>
          <w:sz w:val="24"/>
          <w:szCs w:val="24"/>
          <w:u w:val="none"/>
        </w:rPr>
        <w:t>6</w:t>
      </w:r>
      <w:r w:rsidR="00824F73" w:rsidRPr="00945C88">
        <w:rPr>
          <w:rFonts w:ascii="Times New Roman" w:hAnsi="Times New Roman" w:cs="Angsana New"/>
          <w:sz w:val="24"/>
          <w:szCs w:val="24"/>
          <w:u w:val="none"/>
        </w:rPr>
        <w:tab/>
      </w:r>
      <w:r w:rsidR="00824F73" w:rsidRPr="00824F73">
        <w:rPr>
          <w:rFonts w:ascii="Times New Roman" w:hAnsi="Times New Roman" w:cs="Angsana New"/>
          <w:sz w:val="24"/>
          <w:szCs w:val="24"/>
          <w:u w:val="none"/>
        </w:rPr>
        <w:t>Significant agreement with</w:t>
      </w:r>
      <w:r w:rsidR="00824F73">
        <w:rPr>
          <w:rFonts w:ascii="Times New Roman" w:hAnsi="Times New Roman" w:cs="Angsana New"/>
          <w:sz w:val="24"/>
          <w:szCs w:val="24"/>
          <w:u w:val="none"/>
        </w:rPr>
        <w:t xml:space="preserve"> non-related party</w:t>
      </w:r>
    </w:p>
    <w:p w:rsidR="00824F73" w:rsidRPr="00672AFC" w:rsidRDefault="00824F73" w:rsidP="0082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rsidR="00255C4B" w:rsidRDefault="00255C4B" w:rsidP="00255C4B">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an agreement of right to use property to install the high speed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a straight-line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31 December 20</w:t>
      </w:r>
      <w:r w:rsidR="009F6CF6">
        <w:rPr>
          <w:rFonts w:ascii="Times New Roman" w:hAnsi="Times New Roman"/>
          <w:sz w:val="22"/>
          <w:szCs w:val="22"/>
        </w:rPr>
        <w:t>20</w:t>
      </w:r>
      <w:r w:rsidR="00965C86">
        <w:rPr>
          <w:rFonts w:ascii="Times New Roman" w:hAnsi="Times New Roman"/>
          <w:sz w:val="22"/>
          <w:szCs w:val="22"/>
        </w:rPr>
        <w:t>, the C</w:t>
      </w:r>
      <w:r>
        <w:rPr>
          <w:rFonts w:ascii="Times New Roman" w:hAnsi="Times New Roman"/>
          <w:sz w:val="22"/>
          <w:szCs w:val="22"/>
        </w:rPr>
        <w:t xml:space="preserve">ompany had </w:t>
      </w:r>
      <w:r w:rsidRPr="00255C4B">
        <w:rPr>
          <w:rFonts w:ascii="Times New Roman" w:hAnsi="Times New Roman"/>
          <w:sz w:val="22"/>
          <w:szCs w:val="22"/>
        </w:rPr>
        <w:t xml:space="preserve">deferred income </w:t>
      </w:r>
      <w:r w:rsidR="00E44643" w:rsidRPr="00E44643">
        <w:rPr>
          <w:rFonts w:ascii="Times New Roman" w:hAnsi="Times New Roman"/>
          <w:sz w:val="22"/>
          <w:szCs w:val="22"/>
        </w:rPr>
        <w:t xml:space="preserve">from </w:t>
      </w:r>
      <w:r w:rsidR="00E44643">
        <w:rPr>
          <w:rFonts w:ascii="Times New Roman" w:hAnsi="Times New Roman"/>
          <w:sz w:val="22"/>
          <w:szCs w:val="22"/>
        </w:rPr>
        <w:t>the agreement</w:t>
      </w:r>
      <w:r w:rsidR="006416D2">
        <w:rPr>
          <w:rFonts w:ascii="Times New Roman" w:hAnsi="Times New Roman"/>
          <w:sz w:val="22"/>
          <w:szCs w:val="22"/>
        </w:rPr>
        <w:t xml:space="preserve"> in the amount of Baht </w:t>
      </w:r>
      <w:r w:rsidR="00A008D5">
        <w:rPr>
          <w:rFonts w:ascii="Times New Roman" w:hAnsi="Times New Roman"/>
          <w:sz w:val="22"/>
          <w:szCs w:val="22"/>
        </w:rPr>
        <w:t>11.8</w:t>
      </w:r>
      <w:r>
        <w:rPr>
          <w:rFonts w:ascii="Times New Roman" w:hAnsi="Times New Roman"/>
          <w:sz w:val="22"/>
          <w:szCs w:val="22"/>
        </w:rPr>
        <w:t xml:space="preserve"> million</w:t>
      </w:r>
      <w:r w:rsidR="006416D2">
        <w:rPr>
          <w:rFonts w:ascii="Times New Roman" w:hAnsi="Times New Roman"/>
          <w:sz w:val="22"/>
          <w:szCs w:val="22"/>
        </w:rPr>
        <w:t xml:space="preserve"> </w:t>
      </w:r>
      <w:r w:rsidR="006416D2" w:rsidRPr="006416D2">
        <w:rPr>
          <w:rFonts w:ascii="Times New Roman" w:hAnsi="Times New Roman"/>
          <w:i/>
          <w:iCs/>
          <w:sz w:val="22"/>
          <w:szCs w:val="22"/>
        </w:rPr>
        <w:t>(201</w:t>
      </w:r>
      <w:r w:rsidR="009F6CF6">
        <w:rPr>
          <w:rFonts w:ascii="Times New Roman" w:hAnsi="Times New Roman"/>
          <w:i/>
          <w:iCs/>
          <w:sz w:val="22"/>
          <w:szCs w:val="22"/>
        </w:rPr>
        <w:t>9</w:t>
      </w:r>
      <w:r w:rsidR="006416D2" w:rsidRPr="006416D2">
        <w:rPr>
          <w:rFonts w:ascii="Times New Roman" w:hAnsi="Times New Roman"/>
          <w:i/>
          <w:iCs/>
          <w:sz w:val="22"/>
          <w:szCs w:val="22"/>
        </w:rPr>
        <w:t xml:space="preserve">: Baht </w:t>
      </w:r>
      <w:r w:rsidR="009F6CF6">
        <w:rPr>
          <w:rFonts w:ascii="Times New Roman" w:hAnsi="Times New Roman"/>
          <w:i/>
          <w:iCs/>
          <w:sz w:val="22"/>
          <w:szCs w:val="22"/>
        </w:rPr>
        <w:t>12.8</w:t>
      </w:r>
      <w:r w:rsidR="006416D2" w:rsidRPr="006416D2">
        <w:rPr>
          <w:rFonts w:ascii="Times New Roman" w:hAnsi="Times New Roman"/>
          <w:i/>
          <w:iCs/>
          <w:sz w:val="22"/>
          <w:szCs w:val="22"/>
        </w:rPr>
        <w:t xml:space="preserve"> million)</w:t>
      </w:r>
      <w:r>
        <w:rPr>
          <w:rFonts w:ascii="Times New Roman" w:hAnsi="Times New Roman"/>
          <w:sz w:val="22"/>
          <w:szCs w:val="22"/>
        </w:rPr>
        <w:t>.</w:t>
      </w:r>
    </w:p>
    <w:p w:rsidR="008435AF" w:rsidRDefault="008435AF" w:rsidP="002D7F3A">
      <w:pPr>
        <w:pStyle w:val="Heading1"/>
        <w:keepLines/>
        <w:numPr>
          <w:ilvl w:val="0"/>
          <w:numId w:val="0"/>
        </w:numPr>
        <w:shd w:val="clear" w:color="auto" w:fill="auto"/>
        <w:ind w:left="540" w:hanging="540"/>
        <w:rPr>
          <w:rFonts w:ascii="Times New Roman" w:hAnsi="Times New Roman" w:cs="Angsana New"/>
          <w:sz w:val="24"/>
          <w:szCs w:val="24"/>
          <w:u w:val="none"/>
        </w:rPr>
      </w:pPr>
    </w:p>
    <w:p w:rsidR="002747C9" w:rsidRDefault="002747C9" w:rsidP="002747C9">
      <w:pPr>
        <w:tabs>
          <w:tab w:val="left" w:pos="540"/>
        </w:tabs>
        <w:ind w:left="540"/>
        <w:jc w:val="both"/>
        <w:rPr>
          <w:rFonts w:ascii="Times New Roman" w:hAnsi="Times New Roman"/>
          <w:sz w:val="22"/>
          <w:szCs w:val="22"/>
        </w:rPr>
      </w:pPr>
      <w:r>
        <w:rPr>
          <w:rFonts w:ascii="Times New Roman" w:hAnsi="Times New Roman" w:cs="Times New Roman"/>
          <w:sz w:val="22"/>
          <w:szCs w:val="22"/>
        </w:rPr>
        <w:t>On 21 October 2019, t</w:t>
      </w:r>
      <w:r w:rsidR="005D3099" w:rsidRPr="00502386">
        <w:rPr>
          <w:rFonts w:ascii="Times New Roman" w:hAnsi="Times New Roman" w:cs="Times New Roman"/>
          <w:sz w:val="22"/>
          <w:szCs w:val="22"/>
        </w:rPr>
        <w:t xml:space="preserve">he Company entered into </w:t>
      </w:r>
      <w:r w:rsidR="00491128" w:rsidRPr="00255C4B">
        <w:rPr>
          <w:rFonts w:ascii="Times New Roman" w:hAnsi="Times New Roman"/>
          <w:sz w:val="22"/>
          <w:szCs w:val="22"/>
        </w:rPr>
        <w:t>an agreement of</w:t>
      </w:r>
      <w:r w:rsidR="005D3099" w:rsidRPr="00502386">
        <w:rPr>
          <w:rFonts w:ascii="Times New Roman" w:hAnsi="Times New Roman" w:cs="Times New Roman"/>
          <w:sz w:val="22"/>
          <w:szCs w:val="22"/>
        </w:rPr>
        <w:t xml:space="preserve"> infrastructure </w:t>
      </w:r>
      <w:proofErr w:type="spellStart"/>
      <w:r w:rsidR="005D3099" w:rsidRPr="00502386">
        <w:rPr>
          <w:rFonts w:ascii="Times New Roman" w:hAnsi="Times New Roman" w:cs="Times New Roman"/>
          <w:sz w:val="22"/>
          <w:szCs w:val="22"/>
        </w:rPr>
        <w:t>utilisation</w:t>
      </w:r>
      <w:proofErr w:type="spellEnd"/>
      <w:r w:rsidR="005D3099" w:rsidRPr="00502386">
        <w:rPr>
          <w:rFonts w:ascii="Times New Roman" w:hAnsi="Times New Roman" w:cs="Times New Roman"/>
          <w:sz w:val="22"/>
          <w:szCs w:val="22"/>
        </w:rPr>
        <w:t xml:space="preserve"> with </w:t>
      </w:r>
      <w:r w:rsidR="00491128">
        <w:rPr>
          <w:rFonts w:ascii="Times New Roman" w:hAnsi="Times New Roman" w:cs="Cordia New" w:hint="cs"/>
          <w:sz w:val="22"/>
          <w:szCs w:val="22"/>
          <w:cs/>
        </w:rPr>
        <w:t xml:space="preserve">                                  </w:t>
      </w:r>
      <w:r>
        <w:rPr>
          <w:rFonts w:ascii="Times New Roman" w:hAnsi="Times New Roman" w:cs="Times New Roman"/>
          <w:sz w:val="22"/>
          <w:szCs w:val="22"/>
        </w:rPr>
        <w:t xml:space="preserve">a company in which the Company provided areas and infrastructure </w:t>
      </w:r>
      <w:proofErr w:type="spellStart"/>
      <w:r>
        <w:rPr>
          <w:rFonts w:ascii="Times New Roman" w:hAnsi="Times New Roman" w:cs="Times New Roman"/>
          <w:sz w:val="22"/>
          <w:szCs w:val="22"/>
        </w:rPr>
        <w:t>utili</w:t>
      </w:r>
      <w:r w:rsidR="00491128">
        <w:rPr>
          <w:rFonts w:ascii="Times New Roman" w:hAnsi="Times New Roman"/>
          <w:sz w:val="22"/>
          <w:szCs w:val="28"/>
        </w:rPr>
        <w:t>s</w:t>
      </w:r>
      <w:r>
        <w:rPr>
          <w:rFonts w:ascii="Times New Roman" w:hAnsi="Times New Roman" w:cs="Times New Roman"/>
          <w:sz w:val="22"/>
          <w:szCs w:val="22"/>
        </w:rPr>
        <w:t>ation</w:t>
      </w:r>
      <w:proofErr w:type="spellEnd"/>
      <w:r>
        <w:rPr>
          <w:rFonts w:ascii="Times New Roman" w:hAnsi="Times New Roman" w:cs="Times New Roman"/>
          <w:sz w:val="22"/>
          <w:szCs w:val="22"/>
        </w:rPr>
        <w:t xml:space="preserve"> in</w:t>
      </w:r>
      <w:r w:rsidR="005D3099" w:rsidRPr="00502386">
        <w:rPr>
          <w:rFonts w:ascii="Times New Roman" w:hAnsi="Times New Roman" w:cs="Times New Roman"/>
          <w:sz w:val="22"/>
          <w:szCs w:val="22"/>
        </w:rPr>
        <w:t xml:space="preserve"> Nava </w:t>
      </w:r>
      <w:proofErr w:type="spellStart"/>
      <w:r w:rsidR="005D3099" w:rsidRPr="00502386">
        <w:rPr>
          <w:rFonts w:ascii="Times New Roman" w:hAnsi="Times New Roman" w:cs="Times New Roman"/>
          <w:sz w:val="22"/>
          <w:szCs w:val="22"/>
        </w:rPr>
        <w:t>Nakorn</w:t>
      </w:r>
      <w:proofErr w:type="spellEnd"/>
      <w:r w:rsidR="005D3099" w:rsidRPr="00502386">
        <w:rPr>
          <w:rFonts w:ascii="Times New Roman" w:hAnsi="Times New Roman" w:cs="Times New Roman"/>
          <w:sz w:val="22"/>
          <w:szCs w:val="22"/>
        </w:rPr>
        <w:t xml:space="preserve"> Industrial Promotion Zone in </w:t>
      </w:r>
      <w:proofErr w:type="spellStart"/>
      <w:r w:rsidR="005D3099" w:rsidRPr="00502386">
        <w:rPr>
          <w:rFonts w:ascii="Times New Roman" w:hAnsi="Times New Roman" w:cs="Times New Roman"/>
          <w:sz w:val="22"/>
          <w:szCs w:val="22"/>
        </w:rPr>
        <w:t>Phathumthani</w:t>
      </w:r>
      <w:proofErr w:type="spellEnd"/>
      <w:r w:rsidR="005D3099" w:rsidRPr="00502386">
        <w:rPr>
          <w:rFonts w:ascii="Times New Roman" w:hAnsi="Times New Roman" w:cs="Times New Roman"/>
          <w:sz w:val="22"/>
          <w:szCs w:val="22"/>
        </w:rPr>
        <w:t xml:space="preserve"> province, as stated condition in the agreement. The Company received compensation in advance of Baht </w:t>
      </w:r>
      <w:r>
        <w:rPr>
          <w:rFonts w:ascii="Times New Roman" w:hAnsi="Times New Roman" w:cs="Times New Roman"/>
          <w:sz w:val="22"/>
          <w:szCs w:val="22"/>
        </w:rPr>
        <w:t>50</w:t>
      </w:r>
      <w:r w:rsidR="005D3099" w:rsidRPr="00502386">
        <w:rPr>
          <w:rFonts w:ascii="Times New Roman" w:hAnsi="Times New Roman" w:cs="Times New Roman"/>
          <w:sz w:val="22"/>
          <w:szCs w:val="22"/>
        </w:rPr>
        <w:t xml:space="preserve"> million which recorded as deferred income in the statement of financial position and </w:t>
      </w:r>
      <w:proofErr w:type="spellStart"/>
      <w:r w:rsidR="005D3099" w:rsidRPr="00502386">
        <w:rPr>
          <w:rFonts w:ascii="Times New Roman" w:hAnsi="Times New Roman" w:cs="Times New Roman"/>
          <w:sz w:val="22"/>
          <w:szCs w:val="22"/>
        </w:rPr>
        <w:t>recognised</w:t>
      </w:r>
      <w:proofErr w:type="spellEnd"/>
      <w:r w:rsidR="005D3099" w:rsidRPr="00502386">
        <w:rPr>
          <w:rFonts w:ascii="Times New Roman" w:hAnsi="Times New Roman" w:cs="Times New Roman"/>
          <w:sz w:val="22"/>
          <w:szCs w:val="22"/>
        </w:rPr>
        <w:t xml:space="preserve"> as income by a straight-line </w:t>
      </w:r>
      <w:r w:rsidRPr="00502386">
        <w:rPr>
          <w:rFonts w:ascii="Times New Roman" w:hAnsi="Times New Roman" w:cs="Times New Roman"/>
          <w:sz w:val="22"/>
          <w:szCs w:val="22"/>
        </w:rPr>
        <w:t>basis</w:t>
      </w:r>
      <w:r>
        <w:rPr>
          <w:rFonts w:ascii="Times New Roman" w:hAnsi="Times New Roman" w:cs="Times New Roman"/>
          <w:sz w:val="22"/>
          <w:szCs w:val="22"/>
        </w:rPr>
        <w:t xml:space="preserve"> over 19 years </w:t>
      </w:r>
      <w:r w:rsidR="005D3099" w:rsidRPr="00502386">
        <w:rPr>
          <w:rFonts w:ascii="Times New Roman" w:hAnsi="Times New Roman" w:cs="Times New Roman"/>
          <w:sz w:val="22"/>
          <w:szCs w:val="22"/>
        </w:rPr>
        <w:t xml:space="preserve">according to the term of the agreement. </w:t>
      </w:r>
      <w:r>
        <w:rPr>
          <w:rFonts w:ascii="Times New Roman" w:hAnsi="Times New Roman"/>
          <w:sz w:val="22"/>
          <w:szCs w:val="22"/>
        </w:rPr>
        <w:t>As at 31 December 20</w:t>
      </w:r>
      <w:r w:rsidR="009F6CF6">
        <w:rPr>
          <w:rFonts w:ascii="Times New Roman" w:hAnsi="Times New Roman"/>
          <w:sz w:val="22"/>
          <w:szCs w:val="22"/>
        </w:rPr>
        <w:t>20</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A008D5">
        <w:rPr>
          <w:rFonts w:ascii="Times New Roman" w:hAnsi="Times New Roman"/>
          <w:sz w:val="22"/>
          <w:szCs w:val="22"/>
        </w:rPr>
        <w:t>46.9</w:t>
      </w:r>
      <w:r>
        <w:rPr>
          <w:rFonts w:ascii="Times New Roman" w:hAnsi="Times New Roman"/>
          <w:sz w:val="22"/>
          <w:szCs w:val="22"/>
        </w:rPr>
        <w:t xml:space="preserve"> million </w:t>
      </w:r>
      <w:r w:rsidRPr="002747C9">
        <w:rPr>
          <w:rFonts w:ascii="Times New Roman" w:hAnsi="Times New Roman"/>
          <w:i/>
          <w:iCs/>
          <w:sz w:val="22"/>
          <w:szCs w:val="22"/>
        </w:rPr>
        <w:t>(201</w:t>
      </w:r>
      <w:r w:rsidR="009F6CF6">
        <w:rPr>
          <w:rFonts w:ascii="Times New Roman" w:hAnsi="Times New Roman"/>
          <w:i/>
          <w:iCs/>
          <w:sz w:val="22"/>
          <w:szCs w:val="22"/>
        </w:rPr>
        <w:t>9</w:t>
      </w:r>
      <w:r w:rsidRPr="002747C9">
        <w:rPr>
          <w:rFonts w:ascii="Times New Roman" w:hAnsi="Times New Roman"/>
          <w:i/>
          <w:iCs/>
          <w:sz w:val="22"/>
          <w:szCs w:val="22"/>
        </w:rPr>
        <w:t xml:space="preserve">: </w:t>
      </w:r>
      <w:r w:rsidR="004A580D">
        <w:rPr>
          <w:rFonts w:ascii="Times New Roman" w:hAnsi="Times New Roman"/>
          <w:i/>
          <w:iCs/>
          <w:sz w:val="22"/>
          <w:szCs w:val="22"/>
        </w:rPr>
        <w:t xml:space="preserve">Baht </w:t>
      </w:r>
      <w:r w:rsidR="009F6CF6">
        <w:rPr>
          <w:rFonts w:ascii="Times New Roman" w:hAnsi="Times New Roman"/>
          <w:i/>
          <w:iCs/>
          <w:sz w:val="22"/>
          <w:szCs w:val="22"/>
        </w:rPr>
        <w:t>49.5 million</w:t>
      </w:r>
      <w:r w:rsidRPr="002747C9">
        <w:rPr>
          <w:rFonts w:ascii="Times New Roman" w:hAnsi="Times New Roman"/>
          <w:i/>
          <w:iCs/>
          <w:sz w:val="22"/>
          <w:szCs w:val="22"/>
        </w:rPr>
        <w:t>)</w:t>
      </w:r>
      <w:r>
        <w:rPr>
          <w:rFonts w:ascii="Times New Roman" w:hAnsi="Times New Roman"/>
          <w:sz w:val="22"/>
          <w:szCs w:val="22"/>
        </w:rPr>
        <w:t>.</w:t>
      </w:r>
    </w:p>
    <w:p w:rsidR="005D3099" w:rsidRPr="00800F8E" w:rsidRDefault="005D3099" w:rsidP="00843EF2">
      <w:pPr>
        <w:pStyle w:val="Heading1"/>
        <w:keepLines/>
        <w:numPr>
          <w:ilvl w:val="0"/>
          <w:numId w:val="0"/>
        </w:numPr>
        <w:shd w:val="clear" w:color="auto" w:fill="auto"/>
        <w:tabs>
          <w:tab w:val="left" w:pos="1641"/>
        </w:tabs>
        <w:spacing w:line="240" w:lineRule="auto"/>
        <w:ind w:left="540" w:hanging="540"/>
        <w:rPr>
          <w:rFonts w:ascii="Times New Roman" w:hAnsi="Times New Roman" w:cs="Angsana New"/>
          <w:sz w:val="22"/>
          <w:szCs w:val="22"/>
          <w:u w:val="none"/>
        </w:rPr>
      </w:pPr>
    </w:p>
    <w:p w:rsidR="008435AF" w:rsidRDefault="008435AF" w:rsidP="00843EF2">
      <w:pPr>
        <w:pStyle w:val="Heading1"/>
        <w:keepLines/>
        <w:numPr>
          <w:ilvl w:val="0"/>
          <w:numId w:val="0"/>
        </w:numPr>
        <w:shd w:val="clear" w:color="auto" w:fill="auto"/>
        <w:tabs>
          <w:tab w:val="left" w:pos="1641"/>
        </w:tabs>
        <w:spacing w:line="240" w:lineRule="auto"/>
        <w:ind w:left="540" w:hanging="540"/>
        <w:rPr>
          <w:rFonts w:ascii="Times New Roman" w:hAnsi="Times New Roman" w:cs="Angsana New"/>
          <w:sz w:val="24"/>
          <w:szCs w:val="24"/>
          <w:u w:val="none"/>
        </w:rPr>
      </w:pPr>
      <w:r>
        <w:rPr>
          <w:rFonts w:ascii="Times New Roman" w:hAnsi="Times New Roman" w:cs="Angsana New"/>
          <w:sz w:val="24"/>
          <w:szCs w:val="24"/>
          <w:u w:val="none"/>
        </w:rPr>
        <w:t>2</w:t>
      </w:r>
      <w:r w:rsidR="00587432">
        <w:rPr>
          <w:rFonts w:ascii="Times New Roman" w:hAnsi="Times New Roman" w:cs="Angsana New"/>
          <w:sz w:val="24"/>
          <w:szCs w:val="24"/>
          <w:u w:val="none"/>
        </w:rPr>
        <w:t>7</w:t>
      </w:r>
      <w:r>
        <w:rPr>
          <w:rFonts w:ascii="Times New Roman" w:hAnsi="Times New Roman" w:cs="Angsana New"/>
          <w:sz w:val="24"/>
          <w:szCs w:val="24"/>
          <w:u w:val="none"/>
        </w:rPr>
        <w:tab/>
      </w:r>
      <w:r w:rsidRPr="008435AF">
        <w:rPr>
          <w:rFonts w:ascii="Times New Roman" w:hAnsi="Times New Roman"/>
          <w:sz w:val="24"/>
          <w:szCs w:val="24"/>
          <w:u w:val="none"/>
        </w:rPr>
        <w:t>Contingent liabili</w:t>
      </w:r>
      <w:r w:rsidR="00BF04B7">
        <w:rPr>
          <w:rFonts w:ascii="Times New Roman" w:hAnsi="Times New Roman"/>
          <w:sz w:val="24"/>
          <w:szCs w:val="24"/>
          <w:u w:val="none"/>
        </w:rPr>
        <w:t>ty</w:t>
      </w:r>
    </w:p>
    <w:p w:rsidR="008435AF" w:rsidRPr="00800F8E" w:rsidRDefault="008435AF" w:rsidP="00843EF2">
      <w:pPr>
        <w:spacing w:line="240" w:lineRule="auto"/>
        <w:rPr>
          <w:rFonts w:ascii="Times New Roman" w:hAnsi="Times New Roman" w:cs="Times New Roman"/>
          <w:sz w:val="22"/>
          <w:szCs w:val="22"/>
        </w:rPr>
      </w:pPr>
    </w:p>
    <w:p w:rsidR="00D50661" w:rsidRPr="00D50661" w:rsidRDefault="00D50661" w:rsidP="009F6CF6">
      <w:pPr>
        <w:tabs>
          <w:tab w:val="clear" w:pos="454"/>
        </w:tabs>
        <w:spacing w:line="240" w:lineRule="auto"/>
        <w:ind w:left="540"/>
        <w:jc w:val="thaiDistribute"/>
        <w:rPr>
          <w:rFonts w:ascii="Times New Roman" w:hAnsi="Times New Roman" w:cs="Times New Roman"/>
          <w:sz w:val="22"/>
          <w:szCs w:val="22"/>
        </w:rPr>
      </w:pPr>
      <w:r w:rsidRPr="00D50661">
        <w:rPr>
          <w:rFonts w:ascii="Times New Roman" w:hAnsi="Times New Roman" w:cs="Times New Roman"/>
          <w:sz w:val="22"/>
          <w:szCs w:val="22"/>
        </w:rPr>
        <w:t xml:space="preserve">The Company is a defendant in a lawsuit involving the unfair termination of a former employee of Baht 10.8 million. As at the reporting date, the legal case was in the process of consideration by the Central </w:t>
      </w:r>
      <w:proofErr w:type="spellStart"/>
      <w:r w:rsidRPr="00D50661">
        <w:rPr>
          <w:rFonts w:ascii="Times New Roman" w:hAnsi="Times New Roman" w:cs="Times New Roman"/>
          <w:sz w:val="22"/>
          <w:szCs w:val="22"/>
        </w:rPr>
        <w:t>Labour</w:t>
      </w:r>
      <w:proofErr w:type="spellEnd"/>
      <w:r w:rsidRPr="00D50661">
        <w:rPr>
          <w:rFonts w:ascii="Times New Roman" w:hAnsi="Times New Roman" w:cs="Times New Roman"/>
          <w:sz w:val="22"/>
          <w:szCs w:val="22"/>
        </w:rPr>
        <w:t xml:space="preserve"> Court. </w:t>
      </w:r>
    </w:p>
    <w:p w:rsidR="009C51E0" w:rsidRPr="00800F8E" w:rsidRDefault="009C51E0" w:rsidP="00843EF2">
      <w:pPr>
        <w:spacing w:line="240" w:lineRule="auto"/>
        <w:rPr>
          <w:rFonts w:ascii="Times New Roman" w:hAnsi="Times New Roman" w:cs="Times New Roman"/>
          <w:sz w:val="22"/>
          <w:szCs w:val="22"/>
        </w:rPr>
      </w:pPr>
    </w:p>
    <w:p w:rsidR="00F0492B" w:rsidRPr="00800F8E" w:rsidRDefault="00F0492B" w:rsidP="00F0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416D2" w:rsidRPr="00800F8E" w:rsidRDefault="006416D2" w:rsidP="00F0492B">
      <w:pPr>
        <w:spacing w:line="240" w:lineRule="auto"/>
        <w:ind w:left="540"/>
        <w:rPr>
          <w:rFonts w:ascii="Times New Roman" w:hAnsi="Times New Roman" w:cs="Times New Roman"/>
          <w:sz w:val="22"/>
          <w:szCs w:val="22"/>
        </w:rPr>
      </w:pPr>
    </w:p>
    <w:sectPr w:rsidR="006416D2" w:rsidRPr="00800F8E" w:rsidSect="00F8542F">
      <w:headerReference w:type="default" r:id="rId12"/>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0D6" w:rsidRDefault="007A40D6" w:rsidP="008B028F">
      <w:pPr>
        <w:spacing w:line="240" w:lineRule="auto"/>
      </w:pPr>
      <w:r>
        <w:separator/>
      </w:r>
    </w:p>
  </w:endnote>
  <w:endnote w:type="continuationSeparator" w:id="0">
    <w:p w:rsidR="007A40D6" w:rsidRDefault="007A40D6" w:rsidP="008B0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8513087"/>
      <w:docPartObj>
        <w:docPartGallery w:val="Page Numbers (Bottom of Page)"/>
        <w:docPartUnique/>
      </w:docPartObj>
    </w:sdtPr>
    <w:sdtEndPr>
      <w:rPr>
        <w:rFonts w:ascii="Times New Roman" w:hAnsi="Times New Roman" w:cs="Times New Roman"/>
        <w:noProof/>
        <w:sz w:val="22"/>
        <w:szCs w:val="22"/>
      </w:rPr>
    </w:sdtEndPr>
    <w:sdtContent>
      <w:p w:rsidR="00BE03F0" w:rsidRPr="00BE03F0" w:rsidRDefault="00BE03F0">
        <w:pPr>
          <w:pStyle w:val="Footer"/>
          <w:jc w:val="center"/>
          <w:rPr>
            <w:rFonts w:ascii="Times New Roman" w:hAnsi="Times New Roman" w:cs="Times New Roman"/>
            <w:sz w:val="22"/>
            <w:szCs w:val="22"/>
          </w:rPr>
        </w:pPr>
        <w:r w:rsidRPr="00BE03F0">
          <w:rPr>
            <w:rFonts w:ascii="Times New Roman" w:hAnsi="Times New Roman" w:cs="Times New Roman"/>
            <w:sz w:val="22"/>
            <w:szCs w:val="22"/>
          </w:rPr>
          <w:fldChar w:fldCharType="begin"/>
        </w:r>
        <w:r w:rsidRPr="00BE03F0">
          <w:rPr>
            <w:rFonts w:ascii="Times New Roman" w:hAnsi="Times New Roman" w:cs="Times New Roman"/>
            <w:sz w:val="22"/>
            <w:szCs w:val="22"/>
          </w:rPr>
          <w:instrText xml:space="preserve"> PAGE   \* MERGEFORMAT </w:instrText>
        </w:r>
        <w:r w:rsidRPr="00BE03F0">
          <w:rPr>
            <w:rFonts w:ascii="Times New Roman" w:hAnsi="Times New Roman" w:cs="Times New Roman"/>
            <w:sz w:val="22"/>
            <w:szCs w:val="22"/>
          </w:rPr>
          <w:fldChar w:fldCharType="separate"/>
        </w:r>
        <w:r w:rsidRPr="00BE03F0">
          <w:rPr>
            <w:rFonts w:ascii="Times New Roman" w:hAnsi="Times New Roman" w:cs="Times New Roman"/>
            <w:noProof/>
            <w:sz w:val="22"/>
            <w:szCs w:val="22"/>
          </w:rPr>
          <w:t>2</w:t>
        </w:r>
        <w:r w:rsidRPr="00BE03F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0D6" w:rsidRDefault="007A40D6" w:rsidP="008B028F">
      <w:pPr>
        <w:spacing w:line="240" w:lineRule="auto"/>
      </w:pPr>
      <w:r>
        <w:separator/>
      </w:r>
    </w:p>
  </w:footnote>
  <w:footnote w:type="continuationSeparator" w:id="0">
    <w:p w:rsidR="007A40D6" w:rsidRDefault="007A40D6" w:rsidP="008B02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BB6" w:rsidRPr="00171033" w:rsidRDefault="00321BB6"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321BB6" w:rsidRPr="008B028F" w:rsidRDefault="00321BB6" w:rsidP="000E112A">
    <w:pPr>
      <w:pStyle w:val="acctmainheading"/>
      <w:spacing w:after="0" w:line="240" w:lineRule="atLeast"/>
      <w:rPr>
        <w:sz w:val="24"/>
        <w:szCs w:val="24"/>
        <w:lang w:val="en-US"/>
      </w:rPr>
    </w:pPr>
    <w:r w:rsidRPr="008B028F">
      <w:rPr>
        <w:sz w:val="24"/>
        <w:szCs w:val="24"/>
      </w:rPr>
      <w:t>Notes to the financial statements</w:t>
    </w:r>
  </w:p>
  <w:p w:rsidR="00321BB6" w:rsidRPr="00AF2996" w:rsidRDefault="00321BB6"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2020</w:t>
    </w:r>
  </w:p>
  <w:p w:rsidR="00321BB6" w:rsidRDefault="00321BB6" w:rsidP="008B028F">
    <w:pPr>
      <w:pStyle w:val="Header"/>
      <w:rPr>
        <w:b/>
        <w:i/>
        <w:sz w:val="24"/>
        <w:szCs w:val="24"/>
      </w:rPr>
    </w:pPr>
  </w:p>
  <w:p w:rsidR="00321BB6" w:rsidRDefault="00321BB6"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BB6" w:rsidRPr="00171033" w:rsidRDefault="00321BB6"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321BB6" w:rsidRPr="008B028F" w:rsidRDefault="00321BB6" w:rsidP="000E112A">
    <w:pPr>
      <w:pStyle w:val="acctmainheading"/>
      <w:spacing w:after="0" w:line="240" w:lineRule="atLeast"/>
      <w:rPr>
        <w:sz w:val="24"/>
        <w:szCs w:val="24"/>
        <w:lang w:val="en-US"/>
      </w:rPr>
    </w:pPr>
    <w:r w:rsidRPr="008B028F">
      <w:rPr>
        <w:sz w:val="24"/>
        <w:szCs w:val="24"/>
      </w:rPr>
      <w:t>Notes to the financial statements</w:t>
    </w:r>
  </w:p>
  <w:p w:rsidR="00321BB6" w:rsidRPr="00AF2996" w:rsidRDefault="00321BB6"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2020</w:t>
    </w:r>
  </w:p>
  <w:p w:rsidR="00321BB6" w:rsidRDefault="00321BB6" w:rsidP="008B028F">
    <w:pPr>
      <w:pStyle w:val="Header"/>
      <w:rPr>
        <w:b/>
        <w:i/>
        <w:sz w:val="24"/>
        <w:szCs w:val="24"/>
      </w:rPr>
    </w:pPr>
  </w:p>
  <w:p w:rsidR="00321BB6" w:rsidRDefault="00321BB6"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BB6" w:rsidRPr="00171033" w:rsidRDefault="00321BB6" w:rsidP="003D25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321BB6" w:rsidRPr="008B028F" w:rsidRDefault="00321BB6" w:rsidP="003D2580">
    <w:pPr>
      <w:pStyle w:val="acctmainheading"/>
      <w:spacing w:after="0" w:line="240" w:lineRule="atLeast"/>
      <w:ind w:left="540"/>
      <w:rPr>
        <w:sz w:val="24"/>
        <w:szCs w:val="24"/>
        <w:lang w:val="en-US"/>
      </w:rPr>
    </w:pPr>
    <w:r w:rsidRPr="008B028F">
      <w:rPr>
        <w:sz w:val="24"/>
        <w:szCs w:val="24"/>
      </w:rPr>
      <w:t>Notes to the financial statements</w:t>
    </w:r>
  </w:p>
  <w:p w:rsidR="00321BB6" w:rsidRPr="00AF2996" w:rsidRDefault="00321BB6" w:rsidP="003D2580">
    <w:pPr>
      <w:pStyle w:val="acctmainheading"/>
      <w:spacing w:after="0" w:line="240" w:lineRule="atLeast"/>
      <w:ind w:left="540"/>
      <w:rPr>
        <w:sz w:val="24"/>
        <w:szCs w:val="24"/>
        <w:lang w:val="en-US"/>
      </w:rPr>
    </w:pPr>
    <w:r w:rsidRPr="008B028F">
      <w:rPr>
        <w:sz w:val="24"/>
        <w:szCs w:val="24"/>
        <w:lang w:val="en-US"/>
      </w:rPr>
      <w:t>For</w:t>
    </w:r>
    <w:r>
      <w:rPr>
        <w:sz w:val="24"/>
        <w:szCs w:val="24"/>
        <w:lang w:val="en-US"/>
      </w:rPr>
      <w:t xml:space="preserve"> the year ended 31 December 2020</w:t>
    </w:r>
  </w:p>
  <w:p w:rsidR="00321BB6" w:rsidRDefault="00321BB6" w:rsidP="008B028F">
    <w:pPr>
      <w:pStyle w:val="Header"/>
      <w:rPr>
        <w:b/>
        <w:i/>
        <w:sz w:val="24"/>
        <w:szCs w:val="24"/>
      </w:rPr>
    </w:pPr>
  </w:p>
  <w:p w:rsidR="00321BB6" w:rsidRDefault="00321BB6"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BB6" w:rsidRPr="00171033" w:rsidRDefault="00321BB6"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rsidR="00321BB6" w:rsidRPr="008B028F" w:rsidRDefault="00321BB6" w:rsidP="000E112A">
    <w:pPr>
      <w:pStyle w:val="acctmainheading"/>
      <w:spacing w:after="0" w:line="240" w:lineRule="atLeast"/>
      <w:rPr>
        <w:sz w:val="24"/>
        <w:szCs w:val="24"/>
        <w:lang w:val="en-US"/>
      </w:rPr>
    </w:pPr>
    <w:r w:rsidRPr="008B028F">
      <w:rPr>
        <w:sz w:val="24"/>
        <w:szCs w:val="24"/>
      </w:rPr>
      <w:t>Notes to the financial statements</w:t>
    </w:r>
  </w:p>
  <w:p w:rsidR="00321BB6" w:rsidRPr="00AF2996" w:rsidRDefault="00321BB6"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2020</w:t>
    </w:r>
  </w:p>
  <w:p w:rsidR="00321BB6" w:rsidRDefault="00321BB6" w:rsidP="008B028F">
    <w:pPr>
      <w:pStyle w:val="Header"/>
      <w:rPr>
        <w:b/>
        <w:i/>
        <w:sz w:val="24"/>
        <w:szCs w:val="24"/>
      </w:rPr>
    </w:pPr>
  </w:p>
  <w:p w:rsidR="00321BB6" w:rsidRDefault="00321BB6"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1"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28"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9"/>
  </w:num>
  <w:num w:numId="14">
    <w:abstractNumId w:val="18"/>
  </w:num>
  <w:num w:numId="15">
    <w:abstractNumId w:val="24"/>
  </w:num>
  <w:num w:numId="16">
    <w:abstractNumId w:val="10"/>
  </w:num>
  <w:num w:numId="17">
    <w:abstractNumId w:val="21"/>
  </w:num>
  <w:num w:numId="18">
    <w:abstractNumId w:val="11"/>
  </w:num>
  <w:num w:numId="19">
    <w:abstractNumId w:val="33"/>
  </w:num>
  <w:num w:numId="20">
    <w:abstractNumId w:val="32"/>
  </w:num>
  <w:num w:numId="21">
    <w:abstractNumId w:val="19"/>
  </w:num>
  <w:num w:numId="22">
    <w:abstractNumId w:val="25"/>
  </w:num>
  <w:num w:numId="23">
    <w:abstractNumId w:val="20"/>
  </w:num>
  <w:num w:numId="24">
    <w:abstractNumId w:val="17"/>
  </w:num>
  <w:num w:numId="25">
    <w:abstractNumId w:val="35"/>
  </w:num>
  <w:num w:numId="26">
    <w:abstractNumId w:val="27"/>
  </w:num>
  <w:num w:numId="27">
    <w:abstractNumId w:val="12"/>
  </w:num>
  <w:num w:numId="28">
    <w:abstractNumId w:val="15"/>
  </w:num>
  <w:num w:numId="29">
    <w:abstractNumId w:val="36"/>
  </w:num>
  <w:num w:numId="30">
    <w:abstractNumId w:val="23"/>
  </w:num>
  <w:num w:numId="31">
    <w:abstractNumId w:val="14"/>
  </w:num>
  <w:num w:numId="32">
    <w:abstractNumId w:val="28"/>
  </w:num>
  <w:num w:numId="33">
    <w:abstractNumId w:val="37"/>
  </w:num>
  <w:num w:numId="34">
    <w:abstractNumId w:val="13"/>
  </w:num>
  <w:num w:numId="35">
    <w:abstractNumId w:val="26"/>
  </w:num>
  <w:num w:numId="36">
    <w:abstractNumId w:val="34"/>
  </w:num>
  <w:num w:numId="37">
    <w:abstractNumId w:val="31"/>
  </w:num>
  <w:num w:numId="38">
    <w:abstractNumId w:val="18"/>
  </w:num>
  <w:num w:numId="39">
    <w:abstractNumId w:val="30"/>
  </w:num>
  <w:num w:numId="40">
    <w:abstractNumId w:val="18"/>
  </w:num>
  <w:num w:numId="41">
    <w:abstractNumId w:val="18"/>
  </w:num>
  <w:num w:numId="42">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51A"/>
    <w:rsid w:val="00000592"/>
    <w:rsid w:val="0000075F"/>
    <w:rsid w:val="000009EE"/>
    <w:rsid w:val="00000BA2"/>
    <w:rsid w:val="00000F7E"/>
    <w:rsid w:val="00001031"/>
    <w:rsid w:val="0000123F"/>
    <w:rsid w:val="00001436"/>
    <w:rsid w:val="0000154D"/>
    <w:rsid w:val="000019B6"/>
    <w:rsid w:val="000019DA"/>
    <w:rsid w:val="00001A6A"/>
    <w:rsid w:val="00001BF3"/>
    <w:rsid w:val="00001EAE"/>
    <w:rsid w:val="000023C4"/>
    <w:rsid w:val="00002B9D"/>
    <w:rsid w:val="00002BF4"/>
    <w:rsid w:val="00002E22"/>
    <w:rsid w:val="00003087"/>
    <w:rsid w:val="0000312E"/>
    <w:rsid w:val="00003957"/>
    <w:rsid w:val="00003DA5"/>
    <w:rsid w:val="00004006"/>
    <w:rsid w:val="0000429B"/>
    <w:rsid w:val="000045AD"/>
    <w:rsid w:val="00004664"/>
    <w:rsid w:val="00004D65"/>
    <w:rsid w:val="000054F6"/>
    <w:rsid w:val="00005609"/>
    <w:rsid w:val="00005714"/>
    <w:rsid w:val="00005AFB"/>
    <w:rsid w:val="00005D4B"/>
    <w:rsid w:val="00005DC2"/>
    <w:rsid w:val="00006943"/>
    <w:rsid w:val="000069B4"/>
    <w:rsid w:val="00006AC8"/>
    <w:rsid w:val="00006C42"/>
    <w:rsid w:val="00006EC3"/>
    <w:rsid w:val="00007297"/>
    <w:rsid w:val="000072D9"/>
    <w:rsid w:val="000076C3"/>
    <w:rsid w:val="000077F7"/>
    <w:rsid w:val="000077FB"/>
    <w:rsid w:val="000102CF"/>
    <w:rsid w:val="00010340"/>
    <w:rsid w:val="000103C7"/>
    <w:rsid w:val="00010529"/>
    <w:rsid w:val="000105BD"/>
    <w:rsid w:val="00011058"/>
    <w:rsid w:val="00011293"/>
    <w:rsid w:val="00011725"/>
    <w:rsid w:val="0001180E"/>
    <w:rsid w:val="0001216C"/>
    <w:rsid w:val="000122B5"/>
    <w:rsid w:val="00012958"/>
    <w:rsid w:val="00012E60"/>
    <w:rsid w:val="0001325D"/>
    <w:rsid w:val="000133B2"/>
    <w:rsid w:val="0001380E"/>
    <w:rsid w:val="00013C0D"/>
    <w:rsid w:val="00014052"/>
    <w:rsid w:val="000142C1"/>
    <w:rsid w:val="00014779"/>
    <w:rsid w:val="00014804"/>
    <w:rsid w:val="0001484D"/>
    <w:rsid w:val="000156CD"/>
    <w:rsid w:val="00015AFB"/>
    <w:rsid w:val="00015B37"/>
    <w:rsid w:val="000162F4"/>
    <w:rsid w:val="00016B0E"/>
    <w:rsid w:val="00017099"/>
    <w:rsid w:val="000172E4"/>
    <w:rsid w:val="00017748"/>
    <w:rsid w:val="00017912"/>
    <w:rsid w:val="00017B7A"/>
    <w:rsid w:val="000200DB"/>
    <w:rsid w:val="00020794"/>
    <w:rsid w:val="000208E9"/>
    <w:rsid w:val="00020BAD"/>
    <w:rsid w:val="00020BFC"/>
    <w:rsid w:val="00020D81"/>
    <w:rsid w:val="00020F1E"/>
    <w:rsid w:val="00022205"/>
    <w:rsid w:val="00022308"/>
    <w:rsid w:val="000227D8"/>
    <w:rsid w:val="00022913"/>
    <w:rsid w:val="0002303B"/>
    <w:rsid w:val="0002354B"/>
    <w:rsid w:val="00023807"/>
    <w:rsid w:val="000239F3"/>
    <w:rsid w:val="00023E65"/>
    <w:rsid w:val="000243AC"/>
    <w:rsid w:val="00024567"/>
    <w:rsid w:val="00024718"/>
    <w:rsid w:val="00024846"/>
    <w:rsid w:val="0002488F"/>
    <w:rsid w:val="000252B9"/>
    <w:rsid w:val="000252EE"/>
    <w:rsid w:val="00025AE2"/>
    <w:rsid w:val="00026568"/>
    <w:rsid w:val="00026BDC"/>
    <w:rsid w:val="00026E19"/>
    <w:rsid w:val="000270B0"/>
    <w:rsid w:val="000273B3"/>
    <w:rsid w:val="00027550"/>
    <w:rsid w:val="00027785"/>
    <w:rsid w:val="00027C21"/>
    <w:rsid w:val="0003012B"/>
    <w:rsid w:val="00030484"/>
    <w:rsid w:val="00030AAB"/>
    <w:rsid w:val="0003113C"/>
    <w:rsid w:val="0003123F"/>
    <w:rsid w:val="0003195D"/>
    <w:rsid w:val="000319A3"/>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989"/>
    <w:rsid w:val="00035A40"/>
    <w:rsid w:val="00035A5C"/>
    <w:rsid w:val="00035FC5"/>
    <w:rsid w:val="000360CB"/>
    <w:rsid w:val="00036912"/>
    <w:rsid w:val="00036A32"/>
    <w:rsid w:val="0003736D"/>
    <w:rsid w:val="00037E45"/>
    <w:rsid w:val="00037F09"/>
    <w:rsid w:val="000404E2"/>
    <w:rsid w:val="00040532"/>
    <w:rsid w:val="0004056E"/>
    <w:rsid w:val="000408AA"/>
    <w:rsid w:val="000408FD"/>
    <w:rsid w:val="0004106B"/>
    <w:rsid w:val="000415FC"/>
    <w:rsid w:val="00041C3B"/>
    <w:rsid w:val="00041E51"/>
    <w:rsid w:val="00042262"/>
    <w:rsid w:val="00042381"/>
    <w:rsid w:val="0004261B"/>
    <w:rsid w:val="00042999"/>
    <w:rsid w:val="000429E0"/>
    <w:rsid w:val="00042F89"/>
    <w:rsid w:val="00043240"/>
    <w:rsid w:val="00043321"/>
    <w:rsid w:val="00043969"/>
    <w:rsid w:val="00043B48"/>
    <w:rsid w:val="00043C86"/>
    <w:rsid w:val="00044AB3"/>
    <w:rsid w:val="00044BF2"/>
    <w:rsid w:val="00045414"/>
    <w:rsid w:val="000454D6"/>
    <w:rsid w:val="000458D1"/>
    <w:rsid w:val="00045A5C"/>
    <w:rsid w:val="00045AEC"/>
    <w:rsid w:val="00045BBE"/>
    <w:rsid w:val="00045D1A"/>
    <w:rsid w:val="00045EC5"/>
    <w:rsid w:val="00045ECE"/>
    <w:rsid w:val="00046036"/>
    <w:rsid w:val="00046472"/>
    <w:rsid w:val="00046BDE"/>
    <w:rsid w:val="00047002"/>
    <w:rsid w:val="0004774B"/>
    <w:rsid w:val="00050B09"/>
    <w:rsid w:val="00050D8D"/>
    <w:rsid w:val="00051057"/>
    <w:rsid w:val="000510F0"/>
    <w:rsid w:val="000511CF"/>
    <w:rsid w:val="00051859"/>
    <w:rsid w:val="000518BE"/>
    <w:rsid w:val="000518F1"/>
    <w:rsid w:val="000519AB"/>
    <w:rsid w:val="00051A75"/>
    <w:rsid w:val="000520BD"/>
    <w:rsid w:val="00052318"/>
    <w:rsid w:val="0005274F"/>
    <w:rsid w:val="0005297E"/>
    <w:rsid w:val="00052BEB"/>
    <w:rsid w:val="000531ED"/>
    <w:rsid w:val="000532AB"/>
    <w:rsid w:val="000533D6"/>
    <w:rsid w:val="0005367F"/>
    <w:rsid w:val="00053A40"/>
    <w:rsid w:val="00053C5B"/>
    <w:rsid w:val="00054A14"/>
    <w:rsid w:val="00054E5E"/>
    <w:rsid w:val="00054ECC"/>
    <w:rsid w:val="00054EF5"/>
    <w:rsid w:val="00055090"/>
    <w:rsid w:val="0005543B"/>
    <w:rsid w:val="00055598"/>
    <w:rsid w:val="000559A7"/>
    <w:rsid w:val="00055B86"/>
    <w:rsid w:val="00055F88"/>
    <w:rsid w:val="000561AB"/>
    <w:rsid w:val="00056670"/>
    <w:rsid w:val="0005695C"/>
    <w:rsid w:val="00056A53"/>
    <w:rsid w:val="00056E64"/>
    <w:rsid w:val="00056F71"/>
    <w:rsid w:val="00057157"/>
    <w:rsid w:val="00057172"/>
    <w:rsid w:val="0005764A"/>
    <w:rsid w:val="00057795"/>
    <w:rsid w:val="00057AFE"/>
    <w:rsid w:val="00060354"/>
    <w:rsid w:val="0006063F"/>
    <w:rsid w:val="00060949"/>
    <w:rsid w:val="00060AD4"/>
    <w:rsid w:val="00060B19"/>
    <w:rsid w:val="000614EB"/>
    <w:rsid w:val="000616BF"/>
    <w:rsid w:val="00061746"/>
    <w:rsid w:val="000617A0"/>
    <w:rsid w:val="00061AB6"/>
    <w:rsid w:val="00061D3A"/>
    <w:rsid w:val="00061E3E"/>
    <w:rsid w:val="0006208C"/>
    <w:rsid w:val="000621D4"/>
    <w:rsid w:val="0006259E"/>
    <w:rsid w:val="00062604"/>
    <w:rsid w:val="0006273F"/>
    <w:rsid w:val="00062823"/>
    <w:rsid w:val="00062893"/>
    <w:rsid w:val="00062954"/>
    <w:rsid w:val="00062BC2"/>
    <w:rsid w:val="00062C46"/>
    <w:rsid w:val="000634D1"/>
    <w:rsid w:val="00063792"/>
    <w:rsid w:val="00063ECC"/>
    <w:rsid w:val="00064158"/>
    <w:rsid w:val="0006434D"/>
    <w:rsid w:val="00064651"/>
    <w:rsid w:val="00064ECB"/>
    <w:rsid w:val="000657FB"/>
    <w:rsid w:val="00065A90"/>
    <w:rsid w:val="00065E5B"/>
    <w:rsid w:val="00065E8C"/>
    <w:rsid w:val="000661A0"/>
    <w:rsid w:val="000665F0"/>
    <w:rsid w:val="0006681B"/>
    <w:rsid w:val="00066E1E"/>
    <w:rsid w:val="0006720A"/>
    <w:rsid w:val="00067425"/>
    <w:rsid w:val="0006752F"/>
    <w:rsid w:val="000677F9"/>
    <w:rsid w:val="00067C5C"/>
    <w:rsid w:val="0007053A"/>
    <w:rsid w:val="000706AF"/>
    <w:rsid w:val="0007074B"/>
    <w:rsid w:val="00070A0F"/>
    <w:rsid w:val="00070A6D"/>
    <w:rsid w:val="00071231"/>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960"/>
    <w:rsid w:val="00076C16"/>
    <w:rsid w:val="00076D86"/>
    <w:rsid w:val="000770FD"/>
    <w:rsid w:val="0007724D"/>
    <w:rsid w:val="000772E3"/>
    <w:rsid w:val="0007769A"/>
    <w:rsid w:val="0007774C"/>
    <w:rsid w:val="00077D46"/>
    <w:rsid w:val="00077DF6"/>
    <w:rsid w:val="00077F48"/>
    <w:rsid w:val="00080B78"/>
    <w:rsid w:val="00081043"/>
    <w:rsid w:val="000819C2"/>
    <w:rsid w:val="0008203F"/>
    <w:rsid w:val="00082583"/>
    <w:rsid w:val="00082B42"/>
    <w:rsid w:val="00083EA3"/>
    <w:rsid w:val="000842B4"/>
    <w:rsid w:val="000847F8"/>
    <w:rsid w:val="000852DB"/>
    <w:rsid w:val="00085379"/>
    <w:rsid w:val="00085536"/>
    <w:rsid w:val="0008603C"/>
    <w:rsid w:val="000861EA"/>
    <w:rsid w:val="0008635D"/>
    <w:rsid w:val="0008686F"/>
    <w:rsid w:val="00086BBC"/>
    <w:rsid w:val="00086C26"/>
    <w:rsid w:val="00086FC6"/>
    <w:rsid w:val="00087057"/>
    <w:rsid w:val="00087643"/>
    <w:rsid w:val="000878D0"/>
    <w:rsid w:val="00087A56"/>
    <w:rsid w:val="00087A7C"/>
    <w:rsid w:val="00087FE4"/>
    <w:rsid w:val="00090301"/>
    <w:rsid w:val="00090A98"/>
    <w:rsid w:val="00090CD8"/>
    <w:rsid w:val="00090F73"/>
    <w:rsid w:val="000912B9"/>
    <w:rsid w:val="0009140E"/>
    <w:rsid w:val="00091430"/>
    <w:rsid w:val="000915E0"/>
    <w:rsid w:val="00091CB7"/>
    <w:rsid w:val="00091EC2"/>
    <w:rsid w:val="00092446"/>
    <w:rsid w:val="000928A9"/>
    <w:rsid w:val="0009291B"/>
    <w:rsid w:val="00092B3D"/>
    <w:rsid w:val="00092B3F"/>
    <w:rsid w:val="00092FD2"/>
    <w:rsid w:val="000930EC"/>
    <w:rsid w:val="0009310F"/>
    <w:rsid w:val="000931F8"/>
    <w:rsid w:val="0009326A"/>
    <w:rsid w:val="000933DC"/>
    <w:rsid w:val="00093554"/>
    <w:rsid w:val="00093D2B"/>
    <w:rsid w:val="00093E24"/>
    <w:rsid w:val="00094164"/>
    <w:rsid w:val="0009418F"/>
    <w:rsid w:val="0009425A"/>
    <w:rsid w:val="00094347"/>
    <w:rsid w:val="0009454B"/>
    <w:rsid w:val="0009491C"/>
    <w:rsid w:val="00094BCD"/>
    <w:rsid w:val="00094E48"/>
    <w:rsid w:val="00095355"/>
    <w:rsid w:val="0009577D"/>
    <w:rsid w:val="00095F0F"/>
    <w:rsid w:val="000963D4"/>
    <w:rsid w:val="00096C31"/>
    <w:rsid w:val="00096FB5"/>
    <w:rsid w:val="000970A5"/>
    <w:rsid w:val="000970D2"/>
    <w:rsid w:val="0009791E"/>
    <w:rsid w:val="00097C13"/>
    <w:rsid w:val="00097F7A"/>
    <w:rsid w:val="000A075B"/>
    <w:rsid w:val="000A086D"/>
    <w:rsid w:val="000A093B"/>
    <w:rsid w:val="000A11A4"/>
    <w:rsid w:val="000A16E5"/>
    <w:rsid w:val="000A1880"/>
    <w:rsid w:val="000A1911"/>
    <w:rsid w:val="000A1CB5"/>
    <w:rsid w:val="000A2B68"/>
    <w:rsid w:val="000A2BC8"/>
    <w:rsid w:val="000A2F95"/>
    <w:rsid w:val="000A32F1"/>
    <w:rsid w:val="000A38E9"/>
    <w:rsid w:val="000A3D96"/>
    <w:rsid w:val="000A44B4"/>
    <w:rsid w:val="000A47FD"/>
    <w:rsid w:val="000A4A1D"/>
    <w:rsid w:val="000A4C60"/>
    <w:rsid w:val="000A4D00"/>
    <w:rsid w:val="000A4E3A"/>
    <w:rsid w:val="000A529C"/>
    <w:rsid w:val="000A54E7"/>
    <w:rsid w:val="000A5A93"/>
    <w:rsid w:val="000A5FA6"/>
    <w:rsid w:val="000A652F"/>
    <w:rsid w:val="000A6962"/>
    <w:rsid w:val="000A6C6A"/>
    <w:rsid w:val="000A6F04"/>
    <w:rsid w:val="000A6FD8"/>
    <w:rsid w:val="000A7201"/>
    <w:rsid w:val="000A72CC"/>
    <w:rsid w:val="000A7802"/>
    <w:rsid w:val="000A7B41"/>
    <w:rsid w:val="000A7C0A"/>
    <w:rsid w:val="000A7DE3"/>
    <w:rsid w:val="000B046F"/>
    <w:rsid w:val="000B0770"/>
    <w:rsid w:val="000B0F08"/>
    <w:rsid w:val="000B13E5"/>
    <w:rsid w:val="000B1461"/>
    <w:rsid w:val="000B1567"/>
    <w:rsid w:val="000B1EA0"/>
    <w:rsid w:val="000B23AD"/>
    <w:rsid w:val="000B2B5E"/>
    <w:rsid w:val="000B2EC9"/>
    <w:rsid w:val="000B34DC"/>
    <w:rsid w:val="000B378D"/>
    <w:rsid w:val="000B3A85"/>
    <w:rsid w:val="000B44C5"/>
    <w:rsid w:val="000B4AF9"/>
    <w:rsid w:val="000B5459"/>
    <w:rsid w:val="000B5776"/>
    <w:rsid w:val="000B5B78"/>
    <w:rsid w:val="000B5BAE"/>
    <w:rsid w:val="000B5C11"/>
    <w:rsid w:val="000B6124"/>
    <w:rsid w:val="000B6276"/>
    <w:rsid w:val="000B63D6"/>
    <w:rsid w:val="000B6CFE"/>
    <w:rsid w:val="000B7283"/>
    <w:rsid w:val="000B74BF"/>
    <w:rsid w:val="000B7506"/>
    <w:rsid w:val="000B7510"/>
    <w:rsid w:val="000B7BB9"/>
    <w:rsid w:val="000C011E"/>
    <w:rsid w:val="000C0188"/>
    <w:rsid w:val="000C0469"/>
    <w:rsid w:val="000C0732"/>
    <w:rsid w:val="000C17B2"/>
    <w:rsid w:val="000C19AA"/>
    <w:rsid w:val="000C1CE8"/>
    <w:rsid w:val="000C1EBF"/>
    <w:rsid w:val="000C1EC0"/>
    <w:rsid w:val="000C2867"/>
    <w:rsid w:val="000C2A1B"/>
    <w:rsid w:val="000C2EBA"/>
    <w:rsid w:val="000C3334"/>
    <w:rsid w:val="000C3978"/>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BE4"/>
    <w:rsid w:val="000C739C"/>
    <w:rsid w:val="000C73D5"/>
    <w:rsid w:val="000C7722"/>
    <w:rsid w:val="000C7AD2"/>
    <w:rsid w:val="000C7B59"/>
    <w:rsid w:val="000C7FD1"/>
    <w:rsid w:val="000D032A"/>
    <w:rsid w:val="000D0C55"/>
    <w:rsid w:val="000D10C0"/>
    <w:rsid w:val="000D12A5"/>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BC2"/>
    <w:rsid w:val="000D5FCC"/>
    <w:rsid w:val="000D5FEB"/>
    <w:rsid w:val="000D6417"/>
    <w:rsid w:val="000D6B01"/>
    <w:rsid w:val="000D6C0C"/>
    <w:rsid w:val="000D6DFE"/>
    <w:rsid w:val="000D789C"/>
    <w:rsid w:val="000D7C20"/>
    <w:rsid w:val="000D7DAE"/>
    <w:rsid w:val="000E0191"/>
    <w:rsid w:val="000E0531"/>
    <w:rsid w:val="000E0631"/>
    <w:rsid w:val="000E082A"/>
    <w:rsid w:val="000E0B52"/>
    <w:rsid w:val="000E0F64"/>
    <w:rsid w:val="000E0F73"/>
    <w:rsid w:val="000E112A"/>
    <w:rsid w:val="000E2387"/>
    <w:rsid w:val="000E24A4"/>
    <w:rsid w:val="000E2806"/>
    <w:rsid w:val="000E2D49"/>
    <w:rsid w:val="000E30B9"/>
    <w:rsid w:val="000E34BD"/>
    <w:rsid w:val="000E354C"/>
    <w:rsid w:val="000E3998"/>
    <w:rsid w:val="000E39AB"/>
    <w:rsid w:val="000E3ACF"/>
    <w:rsid w:val="000E4337"/>
    <w:rsid w:val="000E47AC"/>
    <w:rsid w:val="000E48C4"/>
    <w:rsid w:val="000E493F"/>
    <w:rsid w:val="000E4968"/>
    <w:rsid w:val="000E4ED7"/>
    <w:rsid w:val="000E53E7"/>
    <w:rsid w:val="000E54EF"/>
    <w:rsid w:val="000E581D"/>
    <w:rsid w:val="000E5827"/>
    <w:rsid w:val="000E58FA"/>
    <w:rsid w:val="000E5B80"/>
    <w:rsid w:val="000E6213"/>
    <w:rsid w:val="000E6564"/>
    <w:rsid w:val="000E6A7B"/>
    <w:rsid w:val="000E6C80"/>
    <w:rsid w:val="000E6FBF"/>
    <w:rsid w:val="000E78B0"/>
    <w:rsid w:val="000E7A60"/>
    <w:rsid w:val="000E7A90"/>
    <w:rsid w:val="000E7B28"/>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61E"/>
    <w:rsid w:val="000F3D96"/>
    <w:rsid w:val="000F454A"/>
    <w:rsid w:val="000F45F6"/>
    <w:rsid w:val="000F496A"/>
    <w:rsid w:val="000F4BAA"/>
    <w:rsid w:val="000F4C19"/>
    <w:rsid w:val="000F5178"/>
    <w:rsid w:val="000F5192"/>
    <w:rsid w:val="000F51DA"/>
    <w:rsid w:val="000F5B78"/>
    <w:rsid w:val="000F5CA9"/>
    <w:rsid w:val="000F5DA3"/>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B7C"/>
    <w:rsid w:val="00101BBB"/>
    <w:rsid w:val="00101D23"/>
    <w:rsid w:val="00102137"/>
    <w:rsid w:val="00102277"/>
    <w:rsid w:val="001023D2"/>
    <w:rsid w:val="00102769"/>
    <w:rsid w:val="00102916"/>
    <w:rsid w:val="00102B3B"/>
    <w:rsid w:val="00103082"/>
    <w:rsid w:val="00103124"/>
    <w:rsid w:val="0010354E"/>
    <w:rsid w:val="00103781"/>
    <w:rsid w:val="00103B0F"/>
    <w:rsid w:val="00103D91"/>
    <w:rsid w:val="00103E9C"/>
    <w:rsid w:val="00103FFA"/>
    <w:rsid w:val="0010429B"/>
    <w:rsid w:val="00104B7C"/>
    <w:rsid w:val="00104D09"/>
    <w:rsid w:val="001052C7"/>
    <w:rsid w:val="00105584"/>
    <w:rsid w:val="00105EA7"/>
    <w:rsid w:val="001060BE"/>
    <w:rsid w:val="001061D8"/>
    <w:rsid w:val="00106487"/>
    <w:rsid w:val="00106571"/>
    <w:rsid w:val="00106614"/>
    <w:rsid w:val="00106855"/>
    <w:rsid w:val="00106996"/>
    <w:rsid w:val="00106A7A"/>
    <w:rsid w:val="00106BDB"/>
    <w:rsid w:val="00106E13"/>
    <w:rsid w:val="001074BA"/>
    <w:rsid w:val="00107569"/>
    <w:rsid w:val="001076F2"/>
    <w:rsid w:val="0010784E"/>
    <w:rsid w:val="00107B6B"/>
    <w:rsid w:val="00107E6F"/>
    <w:rsid w:val="00110AE7"/>
    <w:rsid w:val="00110E45"/>
    <w:rsid w:val="00110F7B"/>
    <w:rsid w:val="001111C7"/>
    <w:rsid w:val="0011176F"/>
    <w:rsid w:val="0011183F"/>
    <w:rsid w:val="00111890"/>
    <w:rsid w:val="00111E8D"/>
    <w:rsid w:val="001123D8"/>
    <w:rsid w:val="0011267E"/>
    <w:rsid w:val="00113825"/>
    <w:rsid w:val="00113826"/>
    <w:rsid w:val="001138CB"/>
    <w:rsid w:val="001139DE"/>
    <w:rsid w:val="00113AE3"/>
    <w:rsid w:val="00113B6D"/>
    <w:rsid w:val="00113BA3"/>
    <w:rsid w:val="001142B6"/>
    <w:rsid w:val="001142EC"/>
    <w:rsid w:val="0011497D"/>
    <w:rsid w:val="00114BC2"/>
    <w:rsid w:val="00115463"/>
    <w:rsid w:val="00116105"/>
    <w:rsid w:val="001164CB"/>
    <w:rsid w:val="00116C99"/>
    <w:rsid w:val="00117393"/>
    <w:rsid w:val="00117A45"/>
    <w:rsid w:val="00117ACC"/>
    <w:rsid w:val="00117BAE"/>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9B3"/>
    <w:rsid w:val="00122BA3"/>
    <w:rsid w:val="00122CBE"/>
    <w:rsid w:val="00122CD7"/>
    <w:rsid w:val="00122FE8"/>
    <w:rsid w:val="00123539"/>
    <w:rsid w:val="0012381E"/>
    <w:rsid w:val="00123FE5"/>
    <w:rsid w:val="00124426"/>
    <w:rsid w:val="00124D3C"/>
    <w:rsid w:val="00124EAC"/>
    <w:rsid w:val="0012552A"/>
    <w:rsid w:val="001258EC"/>
    <w:rsid w:val="00125D70"/>
    <w:rsid w:val="00126925"/>
    <w:rsid w:val="0012713C"/>
    <w:rsid w:val="00127302"/>
    <w:rsid w:val="0012734F"/>
    <w:rsid w:val="0012770D"/>
    <w:rsid w:val="00127A81"/>
    <w:rsid w:val="00127C8E"/>
    <w:rsid w:val="00127CB2"/>
    <w:rsid w:val="00130023"/>
    <w:rsid w:val="00130232"/>
    <w:rsid w:val="00130341"/>
    <w:rsid w:val="00130497"/>
    <w:rsid w:val="001308F9"/>
    <w:rsid w:val="00130A08"/>
    <w:rsid w:val="00130B76"/>
    <w:rsid w:val="00130BC2"/>
    <w:rsid w:val="00130EAF"/>
    <w:rsid w:val="00130F18"/>
    <w:rsid w:val="001319E7"/>
    <w:rsid w:val="00131AEF"/>
    <w:rsid w:val="0013255B"/>
    <w:rsid w:val="0013316A"/>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40029"/>
    <w:rsid w:val="001401A9"/>
    <w:rsid w:val="001404F6"/>
    <w:rsid w:val="00140631"/>
    <w:rsid w:val="001406E6"/>
    <w:rsid w:val="00140B1E"/>
    <w:rsid w:val="00140DD1"/>
    <w:rsid w:val="001414E1"/>
    <w:rsid w:val="0014193E"/>
    <w:rsid w:val="00141E3C"/>
    <w:rsid w:val="0014259E"/>
    <w:rsid w:val="001426FE"/>
    <w:rsid w:val="00142800"/>
    <w:rsid w:val="0014298D"/>
    <w:rsid w:val="00143576"/>
    <w:rsid w:val="0014392F"/>
    <w:rsid w:val="00143D17"/>
    <w:rsid w:val="001440AF"/>
    <w:rsid w:val="00144947"/>
    <w:rsid w:val="001449DC"/>
    <w:rsid w:val="00144B28"/>
    <w:rsid w:val="001458DA"/>
    <w:rsid w:val="00145D91"/>
    <w:rsid w:val="001462A5"/>
    <w:rsid w:val="0014631E"/>
    <w:rsid w:val="001463E1"/>
    <w:rsid w:val="0014676B"/>
    <w:rsid w:val="00146CFA"/>
    <w:rsid w:val="00146DDD"/>
    <w:rsid w:val="001472C5"/>
    <w:rsid w:val="00147982"/>
    <w:rsid w:val="00147BD9"/>
    <w:rsid w:val="00147C71"/>
    <w:rsid w:val="00147F61"/>
    <w:rsid w:val="001500CA"/>
    <w:rsid w:val="00150262"/>
    <w:rsid w:val="001503CA"/>
    <w:rsid w:val="0015046E"/>
    <w:rsid w:val="00150712"/>
    <w:rsid w:val="001508F8"/>
    <w:rsid w:val="001509B0"/>
    <w:rsid w:val="001509DC"/>
    <w:rsid w:val="00150A4D"/>
    <w:rsid w:val="00151042"/>
    <w:rsid w:val="001511FB"/>
    <w:rsid w:val="001513A1"/>
    <w:rsid w:val="001515D7"/>
    <w:rsid w:val="00151F46"/>
    <w:rsid w:val="0015268C"/>
    <w:rsid w:val="00152778"/>
    <w:rsid w:val="001534BE"/>
    <w:rsid w:val="00153509"/>
    <w:rsid w:val="00153868"/>
    <w:rsid w:val="00153B66"/>
    <w:rsid w:val="00153D18"/>
    <w:rsid w:val="00154C0B"/>
    <w:rsid w:val="00154C7B"/>
    <w:rsid w:val="0015518B"/>
    <w:rsid w:val="00155415"/>
    <w:rsid w:val="0015555D"/>
    <w:rsid w:val="00155884"/>
    <w:rsid w:val="001560CC"/>
    <w:rsid w:val="0015618A"/>
    <w:rsid w:val="0015644F"/>
    <w:rsid w:val="001567A0"/>
    <w:rsid w:val="00156B95"/>
    <w:rsid w:val="00156C6E"/>
    <w:rsid w:val="00156EE6"/>
    <w:rsid w:val="001571AA"/>
    <w:rsid w:val="00157297"/>
    <w:rsid w:val="001572A4"/>
    <w:rsid w:val="00157891"/>
    <w:rsid w:val="00157A8E"/>
    <w:rsid w:val="00157B64"/>
    <w:rsid w:val="00157BF9"/>
    <w:rsid w:val="00157D23"/>
    <w:rsid w:val="00157DFA"/>
    <w:rsid w:val="00157FEF"/>
    <w:rsid w:val="00160010"/>
    <w:rsid w:val="00160445"/>
    <w:rsid w:val="0016069E"/>
    <w:rsid w:val="00160E33"/>
    <w:rsid w:val="00161110"/>
    <w:rsid w:val="00161175"/>
    <w:rsid w:val="001612D7"/>
    <w:rsid w:val="00161404"/>
    <w:rsid w:val="00161D0C"/>
    <w:rsid w:val="00162397"/>
    <w:rsid w:val="001625E2"/>
    <w:rsid w:val="00162662"/>
    <w:rsid w:val="00162A4B"/>
    <w:rsid w:val="00162AA1"/>
    <w:rsid w:val="0016353E"/>
    <w:rsid w:val="00163933"/>
    <w:rsid w:val="00163983"/>
    <w:rsid w:val="00164175"/>
    <w:rsid w:val="00164189"/>
    <w:rsid w:val="00164369"/>
    <w:rsid w:val="0016513F"/>
    <w:rsid w:val="00165437"/>
    <w:rsid w:val="001654DF"/>
    <w:rsid w:val="001657CA"/>
    <w:rsid w:val="00165B69"/>
    <w:rsid w:val="00165F9F"/>
    <w:rsid w:val="00166097"/>
    <w:rsid w:val="00166254"/>
    <w:rsid w:val="001664F5"/>
    <w:rsid w:val="001665A1"/>
    <w:rsid w:val="001665CB"/>
    <w:rsid w:val="00166930"/>
    <w:rsid w:val="00166B22"/>
    <w:rsid w:val="00166D3D"/>
    <w:rsid w:val="001670E4"/>
    <w:rsid w:val="001672B6"/>
    <w:rsid w:val="001676AF"/>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526"/>
    <w:rsid w:val="00172771"/>
    <w:rsid w:val="001729BD"/>
    <w:rsid w:val="00172BC5"/>
    <w:rsid w:val="00172C7E"/>
    <w:rsid w:val="001732C5"/>
    <w:rsid w:val="001735BE"/>
    <w:rsid w:val="00173C8C"/>
    <w:rsid w:val="00173D3A"/>
    <w:rsid w:val="00173E7A"/>
    <w:rsid w:val="001740EC"/>
    <w:rsid w:val="00174353"/>
    <w:rsid w:val="0017478B"/>
    <w:rsid w:val="0017492C"/>
    <w:rsid w:val="00174A37"/>
    <w:rsid w:val="00175144"/>
    <w:rsid w:val="0017548C"/>
    <w:rsid w:val="0017549F"/>
    <w:rsid w:val="001755C4"/>
    <w:rsid w:val="00175A6F"/>
    <w:rsid w:val="00175C87"/>
    <w:rsid w:val="00175E0A"/>
    <w:rsid w:val="001760D4"/>
    <w:rsid w:val="00176133"/>
    <w:rsid w:val="0017621A"/>
    <w:rsid w:val="00176639"/>
    <w:rsid w:val="00176A44"/>
    <w:rsid w:val="00176C51"/>
    <w:rsid w:val="00176C87"/>
    <w:rsid w:val="00176D86"/>
    <w:rsid w:val="001772AD"/>
    <w:rsid w:val="00177881"/>
    <w:rsid w:val="00177975"/>
    <w:rsid w:val="00177BD5"/>
    <w:rsid w:val="0018026B"/>
    <w:rsid w:val="00180913"/>
    <w:rsid w:val="001810D3"/>
    <w:rsid w:val="0018168A"/>
    <w:rsid w:val="001817E6"/>
    <w:rsid w:val="00181CF9"/>
    <w:rsid w:val="00181D35"/>
    <w:rsid w:val="00181EA7"/>
    <w:rsid w:val="00181FFF"/>
    <w:rsid w:val="001823E4"/>
    <w:rsid w:val="00182631"/>
    <w:rsid w:val="00182669"/>
    <w:rsid w:val="0018289A"/>
    <w:rsid w:val="00182B13"/>
    <w:rsid w:val="00182C56"/>
    <w:rsid w:val="001834CC"/>
    <w:rsid w:val="00183735"/>
    <w:rsid w:val="00183825"/>
    <w:rsid w:val="00183868"/>
    <w:rsid w:val="00183962"/>
    <w:rsid w:val="00183F9E"/>
    <w:rsid w:val="00185889"/>
    <w:rsid w:val="00185D4F"/>
    <w:rsid w:val="00185FF6"/>
    <w:rsid w:val="001860F4"/>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A2A"/>
    <w:rsid w:val="00190E67"/>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CF0"/>
    <w:rsid w:val="00194F91"/>
    <w:rsid w:val="00195127"/>
    <w:rsid w:val="0019521E"/>
    <w:rsid w:val="00195363"/>
    <w:rsid w:val="00195A4A"/>
    <w:rsid w:val="00195B49"/>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73"/>
    <w:rsid w:val="001A0FDD"/>
    <w:rsid w:val="001A1096"/>
    <w:rsid w:val="001A11E1"/>
    <w:rsid w:val="001A151E"/>
    <w:rsid w:val="001A15A5"/>
    <w:rsid w:val="001A17BB"/>
    <w:rsid w:val="001A2023"/>
    <w:rsid w:val="001A21DB"/>
    <w:rsid w:val="001A25EB"/>
    <w:rsid w:val="001A2C73"/>
    <w:rsid w:val="001A317D"/>
    <w:rsid w:val="001A31F1"/>
    <w:rsid w:val="001A3215"/>
    <w:rsid w:val="001A39C8"/>
    <w:rsid w:val="001A3DA1"/>
    <w:rsid w:val="001A3ED4"/>
    <w:rsid w:val="001A4061"/>
    <w:rsid w:val="001A4179"/>
    <w:rsid w:val="001A4DCB"/>
    <w:rsid w:val="001A4F03"/>
    <w:rsid w:val="001A4F63"/>
    <w:rsid w:val="001A5007"/>
    <w:rsid w:val="001A551B"/>
    <w:rsid w:val="001A5856"/>
    <w:rsid w:val="001A5A80"/>
    <w:rsid w:val="001A5B86"/>
    <w:rsid w:val="001A6158"/>
    <w:rsid w:val="001A708E"/>
    <w:rsid w:val="001A72B8"/>
    <w:rsid w:val="001A7539"/>
    <w:rsid w:val="001A7ADA"/>
    <w:rsid w:val="001A7D4D"/>
    <w:rsid w:val="001A7D99"/>
    <w:rsid w:val="001A7D9F"/>
    <w:rsid w:val="001B0111"/>
    <w:rsid w:val="001B05CA"/>
    <w:rsid w:val="001B0AE7"/>
    <w:rsid w:val="001B13CB"/>
    <w:rsid w:val="001B1685"/>
    <w:rsid w:val="001B179F"/>
    <w:rsid w:val="001B1C8D"/>
    <w:rsid w:val="001B1CC0"/>
    <w:rsid w:val="001B1DB8"/>
    <w:rsid w:val="001B1E05"/>
    <w:rsid w:val="001B1E83"/>
    <w:rsid w:val="001B22D9"/>
    <w:rsid w:val="001B26B2"/>
    <w:rsid w:val="001B279F"/>
    <w:rsid w:val="001B298E"/>
    <w:rsid w:val="001B2A30"/>
    <w:rsid w:val="001B2AD7"/>
    <w:rsid w:val="001B2EC2"/>
    <w:rsid w:val="001B2F76"/>
    <w:rsid w:val="001B2FD0"/>
    <w:rsid w:val="001B3C47"/>
    <w:rsid w:val="001B457F"/>
    <w:rsid w:val="001B4B86"/>
    <w:rsid w:val="001B4CE7"/>
    <w:rsid w:val="001B4FF3"/>
    <w:rsid w:val="001B5003"/>
    <w:rsid w:val="001B5078"/>
    <w:rsid w:val="001B562E"/>
    <w:rsid w:val="001B56C2"/>
    <w:rsid w:val="001B5D68"/>
    <w:rsid w:val="001B5E68"/>
    <w:rsid w:val="001B601A"/>
    <w:rsid w:val="001B624B"/>
    <w:rsid w:val="001B6387"/>
    <w:rsid w:val="001B663C"/>
    <w:rsid w:val="001B6884"/>
    <w:rsid w:val="001B68D2"/>
    <w:rsid w:val="001B69E1"/>
    <w:rsid w:val="001B6EFD"/>
    <w:rsid w:val="001B7BFF"/>
    <w:rsid w:val="001C0255"/>
    <w:rsid w:val="001C0BFE"/>
    <w:rsid w:val="001C0C2B"/>
    <w:rsid w:val="001C0C50"/>
    <w:rsid w:val="001C0D9F"/>
    <w:rsid w:val="001C16F4"/>
    <w:rsid w:val="001C188C"/>
    <w:rsid w:val="001C1923"/>
    <w:rsid w:val="001C1D09"/>
    <w:rsid w:val="001C1DCD"/>
    <w:rsid w:val="001C214E"/>
    <w:rsid w:val="001C2692"/>
    <w:rsid w:val="001C28CB"/>
    <w:rsid w:val="001C2C19"/>
    <w:rsid w:val="001C2D72"/>
    <w:rsid w:val="001C2F9E"/>
    <w:rsid w:val="001C3174"/>
    <w:rsid w:val="001C33AF"/>
    <w:rsid w:val="001C3968"/>
    <w:rsid w:val="001C396C"/>
    <w:rsid w:val="001C3D4C"/>
    <w:rsid w:val="001C3DE8"/>
    <w:rsid w:val="001C4B91"/>
    <w:rsid w:val="001C5264"/>
    <w:rsid w:val="001C52DA"/>
    <w:rsid w:val="001C5423"/>
    <w:rsid w:val="001C54E2"/>
    <w:rsid w:val="001C550E"/>
    <w:rsid w:val="001C57D5"/>
    <w:rsid w:val="001C61E8"/>
    <w:rsid w:val="001C62C0"/>
    <w:rsid w:val="001C66BA"/>
    <w:rsid w:val="001C6D2F"/>
    <w:rsid w:val="001C715B"/>
    <w:rsid w:val="001C732E"/>
    <w:rsid w:val="001C7CD8"/>
    <w:rsid w:val="001C7E41"/>
    <w:rsid w:val="001C7E96"/>
    <w:rsid w:val="001D0086"/>
    <w:rsid w:val="001D01BA"/>
    <w:rsid w:val="001D037B"/>
    <w:rsid w:val="001D04D9"/>
    <w:rsid w:val="001D0F2C"/>
    <w:rsid w:val="001D1635"/>
    <w:rsid w:val="001D172B"/>
    <w:rsid w:val="001D188F"/>
    <w:rsid w:val="001D1A18"/>
    <w:rsid w:val="001D1A6B"/>
    <w:rsid w:val="001D1AF4"/>
    <w:rsid w:val="001D22B3"/>
    <w:rsid w:val="001D24A9"/>
    <w:rsid w:val="001D268C"/>
    <w:rsid w:val="001D2C92"/>
    <w:rsid w:val="001D2CDB"/>
    <w:rsid w:val="001D305B"/>
    <w:rsid w:val="001D30C1"/>
    <w:rsid w:val="001D3165"/>
    <w:rsid w:val="001D31B3"/>
    <w:rsid w:val="001D3286"/>
    <w:rsid w:val="001D332C"/>
    <w:rsid w:val="001D3573"/>
    <w:rsid w:val="001D36A4"/>
    <w:rsid w:val="001D3874"/>
    <w:rsid w:val="001D3B33"/>
    <w:rsid w:val="001D3D25"/>
    <w:rsid w:val="001D450F"/>
    <w:rsid w:val="001D4834"/>
    <w:rsid w:val="001D484C"/>
    <w:rsid w:val="001D49F7"/>
    <w:rsid w:val="001D4D15"/>
    <w:rsid w:val="001D4E0B"/>
    <w:rsid w:val="001D5253"/>
    <w:rsid w:val="001D560C"/>
    <w:rsid w:val="001D563F"/>
    <w:rsid w:val="001D586B"/>
    <w:rsid w:val="001D5A00"/>
    <w:rsid w:val="001D5F7D"/>
    <w:rsid w:val="001D68D9"/>
    <w:rsid w:val="001D6FCB"/>
    <w:rsid w:val="001D7049"/>
    <w:rsid w:val="001D71E9"/>
    <w:rsid w:val="001D74BF"/>
    <w:rsid w:val="001D764B"/>
    <w:rsid w:val="001D7AF6"/>
    <w:rsid w:val="001E01BA"/>
    <w:rsid w:val="001E0285"/>
    <w:rsid w:val="001E048A"/>
    <w:rsid w:val="001E056A"/>
    <w:rsid w:val="001E0C47"/>
    <w:rsid w:val="001E0DE1"/>
    <w:rsid w:val="001E1B30"/>
    <w:rsid w:val="001E1FE8"/>
    <w:rsid w:val="001E29B5"/>
    <w:rsid w:val="001E3039"/>
    <w:rsid w:val="001E3C2B"/>
    <w:rsid w:val="001E4135"/>
    <w:rsid w:val="001E4A44"/>
    <w:rsid w:val="001E4AE4"/>
    <w:rsid w:val="001E4B5B"/>
    <w:rsid w:val="001E4B8F"/>
    <w:rsid w:val="001E4F2C"/>
    <w:rsid w:val="001E51CE"/>
    <w:rsid w:val="001E5441"/>
    <w:rsid w:val="001E57B6"/>
    <w:rsid w:val="001E62B5"/>
    <w:rsid w:val="001E63E8"/>
    <w:rsid w:val="001E6535"/>
    <w:rsid w:val="001E668B"/>
    <w:rsid w:val="001E6A3B"/>
    <w:rsid w:val="001E6E1F"/>
    <w:rsid w:val="001E725C"/>
    <w:rsid w:val="001E7B46"/>
    <w:rsid w:val="001F0265"/>
    <w:rsid w:val="001F05C8"/>
    <w:rsid w:val="001F0E9A"/>
    <w:rsid w:val="001F1244"/>
    <w:rsid w:val="001F1271"/>
    <w:rsid w:val="001F131D"/>
    <w:rsid w:val="001F1508"/>
    <w:rsid w:val="001F1AD9"/>
    <w:rsid w:val="001F1C04"/>
    <w:rsid w:val="001F1C8D"/>
    <w:rsid w:val="001F1FF6"/>
    <w:rsid w:val="001F2262"/>
    <w:rsid w:val="001F25B5"/>
    <w:rsid w:val="001F25C0"/>
    <w:rsid w:val="001F2642"/>
    <w:rsid w:val="001F2763"/>
    <w:rsid w:val="001F3043"/>
    <w:rsid w:val="001F3166"/>
    <w:rsid w:val="001F3B54"/>
    <w:rsid w:val="001F3FA0"/>
    <w:rsid w:val="001F3FA3"/>
    <w:rsid w:val="001F416C"/>
    <w:rsid w:val="001F444B"/>
    <w:rsid w:val="001F4989"/>
    <w:rsid w:val="001F4BF1"/>
    <w:rsid w:val="001F537C"/>
    <w:rsid w:val="001F563A"/>
    <w:rsid w:val="001F5BE8"/>
    <w:rsid w:val="001F6463"/>
    <w:rsid w:val="001F662F"/>
    <w:rsid w:val="001F7C46"/>
    <w:rsid w:val="001F7E7D"/>
    <w:rsid w:val="001F7ED2"/>
    <w:rsid w:val="002000AD"/>
    <w:rsid w:val="00200452"/>
    <w:rsid w:val="00200A12"/>
    <w:rsid w:val="00200E1D"/>
    <w:rsid w:val="0020105E"/>
    <w:rsid w:val="00201138"/>
    <w:rsid w:val="00201538"/>
    <w:rsid w:val="002018F3"/>
    <w:rsid w:val="00201D97"/>
    <w:rsid w:val="00202004"/>
    <w:rsid w:val="00202871"/>
    <w:rsid w:val="002028FE"/>
    <w:rsid w:val="00202EAD"/>
    <w:rsid w:val="002034BA"/>
    <w:rsid w:val="002048C2"/>
    <w:rsid w:val="00204EE6"/>
    <w:rsid w:val="00205172"/>
    <w:rsid w:val="00205486"/>
    <w:rsid w:val="002058B7"/>
    <w:rsid w:val="00205A42"/>
    <w:rsid w:val="00205D24"/>
    <w:rsid w:val="0020621C"/>
    <w:rsid w:val="002066CA"/>
    <w:rsid w:val="0020675D"/>
    <w:rsid w:val="002103E1"/>
    <w:rsid w:val="00210625"/>
    <w:rsid w:val="00210980"/>
    <w:rsid w:val="00210A85"/>
    <w:rsid w:val="00210B22"/>
    <w:rsid w:val="00210E72"/>
    <w:rsid w:val="00210EC9"/>
    <w:rsid w:val="00211087"/>
    <w:rsid w:val="0021130D"/>
    <w:rsid w:val="002116E1"/>
    <w:rsid w:val="002122B6"/>
    <w:rsid w:val="002122CF"/>
    <w:rsid w:val="00212688"/>
    <w:rsid w:val="00212C1D"/>
    <w:rsid w:val="00212CA8"/>
    <w:rsid w:val="00213070"/>
    <w:rsid w:val="00213928"/>
    <w:rsid w:val="00213973"/>
    <w:rsid w:val="00213DDB"/>
    <w:rsid w:val="00213E73"/>
    <w:rsid w:val="00213ECD"/>
    <w:rsid w:val="00214455"/>
    <w:rsid w:val="00214541"/>
    <w:rsid w:val="00214708"/>
    <w:rsid w:val="00214AC2"/>
    <w:rsid w:val="00214B92"/>
    <w:rsid w:val="00214D23"/>
    <w:rsid w:val="00214D35"/>
    <w:rsid w:val="0021553C"/>
    <w:rsid w:val="002156DA"/>
    <w:rsid w:val="00215892"/>
    <w:rsid w:val="00215E59"/>
    <w:rsid w:val="00215E83"/>
    <w:rsid w:val="002161F0"/>
    <w:rsid w:val="00216504"/>
    <w:rsid w:val="00216863"/>
    <w:rsid w:val="00216E22"/>
    <w:rsid w:val="002173C3"/>
    <w:rsid w:val="00217493"/>
    <w:rsid w:val="00217877"/>
    <w:rsid w:val="002178DE"/>
    <w:rsid w:val="00217B31"/>
    <w:rsid w:val="00217EC0"/>
    <w:rsid w:val="00217FAF"/>
    <w:rsid w:val="0022059D"/>
    <w:rsid w:val="00220A89"/>
    <w:rsid w:val="00220AEC"/>
    <w:rsid w:val="00220E10"/>
    <w:rsid w:val="00221340"/>
    <w:rsid w:val="00221AD6"/>
    <w:rsid w:val="00221B64"/>
    <w:rsid w:val="00221DE6"/>
    <w:rsid w:val="00222073"/>
    <w:rsid w:val="0022208C"/>
    <w:rsid w:val="002221D2"/>
    <w:rsid w:val="002223DE"/>
    <w:rsid w:val="0022289A"/>
    <w:rsid w:val="00222B01"/>
    <w:rsid w:val="00222C5D"/>
    <w:rsid w:val="00222DEA"/>
    <w:rsid w:val="0022370B"/>
    <w:rsid w:val="00224255"/>
    <w:rsid w:val="002248AF"/>
    <w:rsid w:val="00224C38"/>
    <w:rsid w:val="00224C5C"/>
    <w:rsid w:val="00224DD4"/>
    <w:rsid w:val="00224F55"/>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88E"/>
    <w:rsid w:val="0023123D"/>
    <w:rsid w:val="002313A0"/>
    <w:rsid w:val="002315A7"/>
    <w:rsid w:val="0023170D"/>
    <w:rsid w:val="00231882"/>
    <w:rsid w:val="00231F5B"/>
    <w:rsid w:val="00232184"/>
    <w:rsid w:val="0023237A"/>
    <w:rsid w:val="00232AE8"/>
    <w:rsid w:val="00232B4E"/>
    <w:rsid w:val="00232F32"/>
    <w:rsid w:val="002330C6"/>
    <w:rsid w:val="002336DD"/>
    <w:rsid w:val="002339F8"/>
    <w:rsid w:val="00233C27"/>
    <w:rsid w:val="00233F7C"/>
    <w:rsid w:val="00233FA3"/>
    <w:rsid w:val="00234068"/>
    <w:rsid w:val="002340E1"/>
    <w:rsid w:val="00234758"/>
    <w:rsid w:val="002349E8"/>
    <w:rsid w:val="00234A33"/>
    <w:rsid w:val="00234F75"/>
    <w:rsid w:val="00234FC1"/>
    <w:rsid w:val="00235548"/>
    <w:rsid w:val="00235A9D"/>
    <w:rsid w:val="00235C6F"/>
    <w:rsid w:val="00236202"/>
    <w:rsid w:val="00236269"/>
    <w:rsid w:val="00236342"/>
    <w:rsid w:val="002364D9"/>
    <w:rsid w:val="002369DB"/>
    <w:rsid w:val="002369F8"/>
    <w:rsid w:val="00236D27"/>
    <w:rsid w:val="00236FA8"/>
    <w:rsid w:val="00237467"/>
    <w:rsid w:val="002374EA"/>
    <w:rsid w:val="00237924"/>
    <w:rsid w:val="00237C9A"/>
    <w:rsid w:val="00237D4C"/>
    <w:rsid w:val="00237DA5"/>
    <w:rsid w:val="0024008A"/>
    <w:rsid w:val="0024010A"/>
    <w:rsid w:val="00240F1A"/>
    <w:rsid w:val="00241364"/>
    <w:rsid w:val="00241650"/>
    <w:rsid w:val="00241684"/>
    <w:rsid w:val="00241A74"/>
    <w:rsid w:val="00242159"/>
    <w:rsid w:val="0024264C"/>
    <w:rsid w:val="0024267A"/>
    <w:rsid w:val="00242B4F"/>
    <w:rsid w:val="00242BAA"/>
    <w:rsid w:val="00242C17"/>
    <w:rsid w:val="00242C19"/>
    <w:rsid w:val="00242D0E"/>
    <w:rsid w:val="00242DF3"/>
    <w:rsid w:val="00242F93"/>
    <w:rsid w:val="00243480"/>
    <w:rsid w:val="00243E4E"/>
    <w:rsid w:val="00243F09"/>
    <w:rsid w:val="00243F3E"/>
    <w:rsid w:val="002442DD"/>
    <w:rsid w:val="00244801"/>
    <w:rsid w:val="00244871"/>
    <w:rsid w:val="00245017"/>
    <w:rsid w:val="002455F8"/>
    <w:rsid w:val="00245C0B"/>
    <w:rsid w:val="00245E7B"/>
    <w:rsid w:val="00246329"/>
    <w:rsid w:val="002465CE"/>
    <w:rsid w:val="002465FB"/>
    <w:rsid w:val="002467D9"/>
    <w:rsid w:val="00246BB8"/>
    <w:rsid w:val="00246E0A"/>
    <w:rsid w:val="002470E7"/>
    <w:rsid w:val="00247A62"/>
    <w:rsid w:val="00247F9C"/>
    <w:rsid w:val="00250093"/>
    <w:rsid w:val="0025016C"/>
    <w:rsid w:val="00250222"/>
    <w:rsid w:val="002504DA"/>
    <w:rsid w:val="0025074C"/>
    <w:rsid w:val="00250750"/>
    <w:rsid w:val="002507F0"/>
    <w:rsid w:val="00250B29"/>
    <w:rsid w:val="00250DD7"/>
    <w:rsid w:val="0025161F"/>
    <w:rsid w:val="002521E8"/>
    <w:rsid w:val="00252345"/>
    <w:rsid w:val="002525B8"/>
    <w:rsid w:val="002526F1"/>
    <w:rsid w:val="00252A93"/>
    <w:rsid w:val="00252AB5"/>
    <w:rsid w:val="00252C75"/>
    <w:rsid w:val="002535C3"/>
    <w:rsid w:val="00253CB0"/>
    <w:rsid w:val="00253DE7"/>
    <w:rsid w:val="00253EC0"/>
    <w:rsid w:val="0025404F"/>
    <w:rsid w:val="00254082"/>
    <w:rsid w:val="00254270"/>
    <w:rsid w:val="002542F7"/>
    <w:rsid w:val="0025475C"/>
    <w:rsid w:val="00254873"/>
    <w:rsid w:val="00254EC6"/>
    <w:rsid w:val="002550AD"/>
    <w:rsid w:val="00255133"/>
    <w:rsid w:val="0025545C"/>
    <w:rsid w:val="002554CC"/>
    <w:rsid w:val="002556B6"/>
    <w:rsid w:val="00255ADF"/>
    <w:rsid w:val="00255C4B"/>
    <w:rsid w:val="002561B4"/>
    <w:rsid w:val="0025628C"/>
    <w:rsid w:val="00256FD2"/>
    <w:rsid w:val="00256FE3"/>
    <w:rsid w:val="00257155"/>
    <w:rsid w:val="00257717"/>
    <w:rsid w:val="00257DB6"/>
    <w:rsid w:val="002601A3"/>
    <w:rsid w:val="002606C3"/>
    <w:rsid w:val="002609DD"/>
    <w:rsid w:val="002612E1"/>
    <w:rsid w:val="00261621"/>
    <w:rsid w:val="00261B7D"/>
    <w:rsid w:val="00261BBD"/>
    <w:rsid w:val="00261C2C"/>
    <w:rsid w:val="00261D18"/>
    <w:rsid w:val="00261D61"/>
    <w:rsid w:val="00261D83"/>
    <w:rsid w:val="00261DA5"/>
    <w:rsid w:val="00261F00"/>
    <w:rsid w:val="0026226D"/>
    <w:rsid w:val="0026248D"/>
    <w:rsid w:val="00262761"/>
    <w:rsid w:val="00262E27"/>
    <w:rsid w:val="002637A6"/>
    <w:rsid w:val="00263A9C"/>
    <w:rsid w:val="00263B54"/>
    <w:rsid w:val="0026417D"/>
    <w:rsid w:val="00264457"/>
    <w:rsid w:val="0026469F"/>
    <w:rsid w:val="00264DC0"/>
    <w:rsid w:val="00264DE3"/>
    <w:rsid w:val="00264FC1"/>
    <w:rsid w:val="002650FD"/>
    <w:rsid w:val="002654A4"/>
    <w:rsid w:val="002658DC"/>
    <w:rsid w:val="00265A91"/>
    <w:rsid w:val="002665E3"/>
    <w:rsid w:val="00266757"/>
    <w:rsid w:val="00266E2C"/>
    <w:rsid w:val="00266FE6"/>
    <w:rsid w:val="0026702B"/>
    <w:rsid w:val="002671C4"/>
    <w:rsid w:val="00267216"/>
    <w:rsid w:val="0026736C"/>
    <w:rsid w:val="00267484"/>
    <w:rsid w:val="0026755B"/>
    <w:rsid w:val="00267666"/>
    <w:rsid w:val="00267917"/>
    <w:rsid w:val="00267AC1"/>
    <w:rsid w:val="00267E19"/>
    <w:rsid w:val="00270209"/>
    <w:rsid w:val="0027022E"/>
    <w:rsid w:val="00270B04"/>
    <w:rsid w:val="00270C94"/>
    <w:rsid w:val="00270DA6"/>
    <w:rsid w:val="00270DCF"/>
    <w:rsid w:val="00270EBF"/>
    <w:rsid w:val="00270EDD"/>
    <w:rsid w:val="00271309"/>
    <w:rsid w:val="00271943"/>
    <w:rsid w:val="00271983"/>
    <w:rsid w:val="00271A72"/>
    <w:rsid w:val="00271FB0"/>
    <w:rsid w:val="00272141"/>
    <w:rsid w:val="002721D5"/>
    <w:rsid w:val="0027235D"/>
    <w:rsid w:val="0027294C"/>
    <w:rsid w:val="00272CD5"/>
    <w:rsid w:val="00273172"/>
    <w:rsid w:val="00273344"/>
    <w:rsid w:val="00273A2A"/>
    <w:rsid w:val="00273BE5"/>
    <w:rsid w:val="00273C71"/>
    <w:rsid w:val="00273F6A"/>
    <w:rsid w:val="0027416B"/>
    <w:rsid w:val="002742F7"/>
    <w:rsid w:val="0027447E"/>
    <w:rsid w:val="002746BD"/>
    <w:rsid w:val="002747B0"/>
    <w:rsid w:val="002747C9"/>
    <w:rsid w:val="002747D4"/>
    <w:rsid w:val="00274AD6"/>
    <w:rsid w:val="00274E70"/>
    <w:rsid w:val="002754EC"/>
    <w:rsid w:val="002755F1"/>
    <w:rsid w:val="00275683"/>
    <w:rsid w:val="002758D3"/>
    <w:rsid w:val="00275BFC"/>
    <w:rsid w:val="002764AE"/>
    <w:rsid w:val="002765F8"/>
    <w:rsid w:val="00276785"/>
    <w:rsid w:val="00276C1A"/>
    <w:rsid w:val="00277656"/>
    <w:rsid w:val="00277810"/>
    <w:rsid w:val="002802EF"/>
    <w:rsid w:val="00280305"/>
    <w:rsid w:val="0028045B"/>
    <w:rsid w:val="002804A1"/>
    <w:rsid w:val="00280500"/>
    <w:rsid w:val="00280C97"/>
    <w:rsid w:val="00280DDB"/>
    <w:rsid w:val="002812CA"/>
    <w:rsid w:val="00281BA3"/>
    <w:rsid w:val="00281D0F"/>
    <w:rsid w:val="00281FD7"/>
    <w:rsid w:val="0028200E"/>
    <w:rsid w:val="00282236"/>
    <w:rsid w:val="0028299F"/>
    <w:rsid w:val="00282CFE"/>
    <w:rsid w:val="00282DA1"/>
    <w:rsid w:val="00282E8B"/>
    <w:rsid w:val="00282FD1"/>
    <w:rsid w:val="00282FF9"/>
    <w:rsid w:val="002833C6"/>
    <w:rsid w:val="0028342C"/>
    <w:rsid w:val="0028384A"/>
    <w:rsid w:val="00283912"/>
    <w:rsid w:val="00283EB0"/>
    <w:rsid w:val="00283FC4"/>
    <w:rsid w:val="0028408B"/>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48C"/>
    <w:rsid w:val="002905DB"/>
    <w:rsid w:val="00291715"/>
    <w:rsid w:val="002918BD"/>
    <w:rsid w:val="00291908"/>
    <w:rsid w:val="00291C4D"/>
    <w:rsid w:val="0029242C"/>
    <w:rsid w:val="0029256D"/>
    <w:rsid w:val="002925A5"/>
    <w:rsid w:val="00292D8A"/>
    <w:rsid w:val="00292DBF"/>
    <w:rsid w:val="002935D0"/>
    <w:rsid w:val="002936D5"/>
    <w:rsid w:val="00293727"/>
    <w:rsid w:val="00293EA5"/>
    <w:rsid w:val="00294108"/>
    <w:rsid w:val="00294783"/>
    <w:rsid w:val="00294EBD"/>
    <w:rsid w:val="00294F1F"/>
    <w:rsid w:val="00295213"/>
    <w:rsid w:val="0029545A"/>
    <w:rsid w:val="002958EF"/>
    <w:rsid w:val="0029599A"/>
    <w:rsid w:val="00296134"/>
    <w:rsid w:val="0029637F"/>
    <w:rsid w:val="002963BA"/>
    <w:rsid w:val="00296687"/>
    <w:rsid w:val="00296BAB"/>
    <w:rsid w:val="00296E29"/>
    <w:rsid w:val="00296FD0"/>
    <w:rsid w:val="002975EB"/>
    <w:rsid w:val="002976FB"/>
    <w:rsid w:val="00297B51"/>
    <w:rsid w:val="00297F8C"/>
    <w:rsid w:val="002A00B9"/>
    <w:rsid w:val="002A0266"/>
    <w:rsid w:val="002A0928"/>
    <w:rsid w:val="002A0A93"/>
    <w:rsid w:val="002A0B6E"/>
    <w:rsid w:val="002A0F7A"/>
    <w:rsid w:val="002A1169"/>
    <w:rsid w:val="002A11EB"/>
    <w:rsid w:val="002A17A8"/>
    <w:rsid w:val="002A1ACC"/>
    <w:rsid w:val="002A1CB8"/>
    <w:rsid w:val="002A1DC3"/>
    <w:rsid w:val="002A2218"/>
    <w:rsid w:val="002A24E7"/>
    <w:rsid w:val="002A2589"/>
    <w:rsid w:val="002A2609"/>
    <w:rsid w:val="002A2933"/>
    <w:rsid w:val="002A2C9E"/>
    <w:rsid w:val="002A2ECF"/>
    <w:rsid w:val="002A322A"/>
    <w:rsid w:val="002A32FC"/>
    <w:rsid w:val="002A3368"/>
    <w:rsid w:val="002A3720"/>
    <w:rsid w:val="002A375A"/>
    <w:rsid w:val="002A3B1B"/>
    <w:rsid w:val="002A4273"/>
    <w:rsid w:val="002A4528"/>
    <w:rsid w:val="002A498F"/>
    <w:rsid w:val="002A4D13"/>
    <w:rsid w:val="002A580F"/>
    <w:rsid w:val="002A5852"/>
    <w:rsid w:val="002A5932"/>
    <w:rsid w:val="002A5947"/>
    <w:rsid w:val="002A62E2"/>
    <w:rsid w:val="002A6861"/>
    <w:rsid w:val="002A6B6A"/>
    <w:rsid w:val="002A6CF0"/>
    <w:rsid w:val="002A6F3B"/>
    <w:rsid w:val="002A7307"/>
    <w:rsid w:val="002A7ED7"/>
    <w:rsid w:val="002B039C"/>
    <w:rsid w:val="002B0819"/>
    <w:rsid w:val="002B0A5F"/>
    <w:rsid w:val="002B0A8E"/>
    <w:rsid w:val="002B138F"/>
    <w:rsid w:val="002B15F9"/>
    <w:rsid w:val="002B1650"/>
    <w:rsid w:val="002B1709"/>
    <w:rsid w:val="002B1C1F"/>
    <w:rsid w:val="002B1F51"/>
    <w:rsid w:val="002B1F83"/>
    <w:rsid w:val="002B2044"/>
    <w:rsid w:val="002B21C6"/>
    <w:rsid w:val="002B22B6"/>
    <w:rsid w:val="002B2393"/>
    <w:rsid w:val="002B26E6"/>
    <w:rsid w:val="002B2C04"/>
    <w:rsid w:val="002B2D63"/>
    <w:rsid w:val="002B2DF3"/>
    <w:rsid w:val="002B2FB5"/>
    <w:rsid w:val="002B35DE"/>
    <w:rsid w:val="002B3686"/>
    <w:rsid w:val="002B411E"/>
    <w:rsid w:val="002B518D"/>
    <w:rsid w:val="002B579A"/>
    <w:rsid w:val="002B58C1"/>
    <w:rsid w:val="002B599A"/>
    <w:rsid w:val="002B5E5D"/>
    <w:rsid w:val="002B633F"/>
    <w:rsid w:val="002B64A0"/>
    <w:rsid w:val="002B665D"/>
    <w:rsid w:val="002B68E6"/>
    <w:rsid w:val="002B6968"/>
    <w:rsid w:val="002B6FB4"/>
    <w:rsid w:val="002B6FF3"/>
    <w:rsid w:val="002B7875"/>
    <w:rsid w:val="002C02F5"/>
    <w:rsid w:val="002C042A"/>
    <w:rsid w:val="002C04BF"/>
    <w:rsid w:val="002C0506"/>
    <w:rsid w:val="002C06E0"/>
    <w:rsid w:val="002C0DD7"/>
    <w:rsid w:val="002C0FF4"/>
    <w:rsid w:val="002C155A"/>
    <w:rsid w:val="002C1722"/>
    <w:rsid w:val="002C195A"/>
    <w:rsid w:val="002C1C92"/>
    <w:rsid w:val="002C1EC8"/>
    <w:rsid w:val="002C227B"/>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709D"/>
    <w:rsid w:val="002C7345"/>
    <w:rsid w:val="002C76A6"/>
    <w:rsid w:val="002C7A67"/>
    <w:rsid w:val="002D037D"/>
    <w:rsid w:val="002D0712"/>
    <w:rsid w:val="002D0F07"/>
    <w:rsid w:val="002D100C"/>
    <w:rsid w:val="002D10C1"/>
    <w:rsid w:val="002D186B"/>
    <w:rsid w:val="002D19D7"/>
    <w:rsid w:val="002D1E73"/>
    <w:rsid w:val="002D2016"/>
    <w:rsid w:val="002D2143"/>
    <w:rsid w:val="002D22FF"/>
    <w:rsid w:val="002D232E"/>
    <w:rsid w:val="002D2636"/>
    <w:rsid w:val="002D2719"/>
    <w:rsid w:val="002D2926"/>
    <w:rsid w:val="002D2A63"/>
    <w:rsid w:val="002D2BEC"/>
    <w:rsid w:val="002D2C08"/>
    <w:rsid w:val="002D2F33"/>
    <w:rsid w:val="002D3015"/>
    <w:rsid w:val="002D3AF1"/>
    <w:rsid w:val="002D3C59"/>
    <w:rsid w:val="002D3D0E"/>
    <w:rsid w:val="002D3E18"/>
    <w:rsid w:val="002D42EF"/>
    <w:rsid w:val="002D476F"/>
    <w:rsid w:val="002D49FA"/>
    <w:rsid w:val="002D4B41"/>
    <w:rsid w:val="002D4E87"/>
    <w:rsid w:val="002D4F21"/>
    <w:rsid w:val="002D5292"/>
    <w:rsid w:val="002D56FE"/>
    <w:rsid w:val="002D5AD7"/>
    <w:rsid w:val="002D5B29"/>
    <w:rsid w:val="002D5CAA"/>
    <w:rsid w:val="002D6385"/>
    <w:rsid w:val="002D6486"/>
    <w:rsid w:val="002D64F1"/>
    <w:rsid w:val="002D66BF"/>
    <w:rsid w:val="002D68FC"/>
    <w:rsid w:val="002D6A7E"/>
    <w:rsid w:val="002D70FA"/>
    <w:rsid w:val="002D7C2B"/>
    <w:rsid w:val="002D7CD8"/>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C62"/>
    <w:rsid w:val="002E2E1A"/>
    <w:rsid w:val="002E2F06"/>
    <w:rsid w:val="002E3169"/>
    <w:rsid w:val="002E3B21"/>
    <w:rsid w:val="002E3B49"/>
    <w:rsid w:val="002E3F36"/>
    <w:rsid w:val="002E40DC"/>
    <w:rsid w:val="002E44C0"/>
    <w:rsid w:val="002E4AF0"/>
    <w:rsid w:val="002E4B7C"/>
    <w:rsid w:val="002E573A"/>
    <w:rsid w:val="002E575A"/>
    <w:rsid w:val="002E5797"/>
    <w:rsid w:val="002E5996"/>
    <w:rsid w:val="002E61EA"/>
    <w:rsid w:val="002E6213"/>
    <w:rsid w:val="002E6683"/>
    <w:rsid w:val="002E6CC1"/>
    <w:rsid w:val="002E6D28"/>
    <w:rsid w:val="002E6F13"/>
    <w:rsid w:val="002E7141"/>
    <w:rsid w:val="002E72B5"/>
    <w:rsid w:val="002E761E"/>
    <w:rsid w:val="002E7B5F"/>
    <w:rsid w:val="002E7D3D"/>
    <w:rsid w:val="002E7D9C"/>
    <w:rsid w:val="002F00D0"/>
    <w:rsid w:val="002F0665"/>
    <w:rsid w:val="002F0951"/>
    <w:rsid w:val="002F0B3C"/>
    <w:rsid w:val="002F0BFD"/>
    <w:rsid w:val="002F0D75"/>
    <w:rsid w:val="002F11D4"/>
    <w:rsid w:val="002F11D7"/>
    <w:rsid w:val="002F15EC"/>
    <w:rsid w:val="002F19E1"/>
    <w:rsid w:val="002F1AB7"/>
    <w:rsid w:val="002F237C"/>
    <w:rsid w:val="002F24A9"/>
    <w:rsid w:val="002F2C12"/>
    <w:rsid w:val="002F2EEB"/>
    <w:rsid w:val="002F3965"/>
    <w:rsid w:val="002F3B38"/>
    <w:rsid w:val="002F3BC3"/>
    <w:rsid w:val="002F3BD0"/>
    <w:rsid w:val="002F3CBE"/>
    <w:rsid w:val="002F3F35"/>
    <w:rsid w:val="002F412A"/>
    <w:rsid w:val="002F43BC"/>
    <w:rsid w:val="002F46D9"/>
    <w:rsid w:val="002F48F3"/>
    <w:rsid w:val="002F49E3"/>
    <w:rsid w:val="002F49F5"/>
    <w:rsid w:val="002F4BF0"/>
    <w:rsid w:val="002F4D3B"/>
    <w:rsid w:val="002F4E29"/>
    <w:rsid w:val="002F52C4"/>
    <w:rsid w:val="002F53B7"/>
    <w:rsid w:val="002F543B"/>
    <w:rsid w:val="002F56BE"/>
    <w:rsid w:val="002F5B44"/>
    <w:rsid w:val="002F5BA9"/>
    <w:rsid w:val="002F5BED"/>
    <w:rsid w:val="002F5C0D"/>
    <w:rsid w:val="002F5D35"/>
    <w:rsid w:val="002F6422"/>
    <w:rsid w:val="002F649C"/>
    <w:rsid w:val="002F69C0"/>
    <w:rsid w:val="002F7074"/>
    <w:rsid w:val="0030005D"/>
    <w:rsid w:val="00300096"/>
    <w:rsid w:val="00300806"/>
    <w:rsid w:val="00300C90"/>
    <w:rsid w:val="00300E96"/>
    <w:rsid w:val="00300FAA"/>
    <w:rsid w:val="0030123E"/>
    <w:rsid w:val="0030127E"/>
    <w:rsid w:val="0030235C"/>
    <w:rsid w:val="0030255C"/>
    <w:rsid w:val="003028FE"/>
    <w:rsid w:val="00302C36"/>
    <w:rsid w:val="00302CC8"/>
    <w:rsid w:val="00302CF0"/>
    <w:rsid w:val="0030324D"/>
    <w:rsid w:val="00303275"/>
    <w:rsid w:val="00303B06"/>
    <w:rsid w:val="00303B2A"/>
    <w:rsid w:val="00303D12"/>
    <w:rsid w:val="00303E9C"/>
    <w:rsid w:val="003040A8"/>
    <w:rsid w:val="00304B0F"/>
    <w:rsid w:val="003054FE"/>
    <w:rsid w:val="003056D9"/>
    <w:rsid w:val="00305B6D"/>
    <w:rsid w:val="00305C5C"/>
    <w:rsid w:val="00305E37"/>
    <w:rsid w:val="00305F32"/>
    <w:rsid w:val="00305FBD"/>
    <w:rsid w:val="0030662F"/>
    <w:rsid w:val="00306FBA"/>
    <w:rsid w:val="00307040"/>
    <w:rsid w:val="00307184"/>
    <w:rsid w:val="003077EC"/>
    <w:rsid w:val="003100E7"/>
    <w:rsid w:val="0031039E"/>
    <w:rsid w:val="003103C7"/>
    <w:rsid w:val="003105CC"/>
    <w:rsid w:val="00310736"/>
    <w:rsid w:val="00310B54"/>
    <w:rsid w:val="00310CFC"/>
    <w:rsid w:val="00310D3C"/>
    <w:rsid w:val="00310DC9"/>
    <w:rsid w:val="003116E2"/>
    <w:rsid w:val="003117C6"/>
    <w:rsid w:val="00311AB0"/>
    <w:rsid w:val="00311DD9"/>
    <w:rsid w:val="00312F91"/>
    <w:rsid w:val="003137D0"/>
    <w:rsid w:val="00313B24"/>
    <w:rsid w:val="00313FE1"/>
    <w:rsid w:val="00314101"/>
    <w:rsid w:val="00314481"/>
    <w:rsid w:val="003146A5"/>
    <w:rsid w:val="0031496A"/>
    <w:rsid w:val="00314A60"/>
    <w:rsid w:val="00314B80"/>
    <w:rsid w:val="003152F1"/>
    <w:rsid w:val="0031578A"/>
    <w:rsid w:val="003157B1"/>
    <w:rsid w:val="00315C05"/>
    <w:rsid w:val="00315E0A"/>
    <w:rsid w:val="003161A8"/>
    <w:rsid w:val="003161D7"/>
    <w:rsid w:val="00316D91"/>
    <w:rsid w:val="00316E73"/>
    <w:rsid w:val="00316F60"/>
    <w:rsid w:val="00317443"/>
    <w:rsid w:val="003175D7"/>
    <w:rsid w:val="00317B17"/>
    <w:rsid w:val="00317D65"/>
    <w:rsid w:val="003200E7"/>
    <w:rsid w:val="0032047E"/>
    <w:rsid w:val="00320700"/>
    <w:rsid w:val="003209DD"/>
    <w:rsid w:val="00320BFC"/>
    <w:rsid w:val="00320C90"/>
    <w:rsid w:val="00321309"/>
    <w:rsid w:val="003214E4"/>
    <w:rsid w:val="00321BB6"/>
    <w:rsid w:val="00321D59"/>
    <w:rsid w:val="00321E97"/>
    <w:rsid w:val="00322044"/>
    <w:rsid w:val="00322442"/>
    <w:rsid w:val="0032274B"/>
    <w:rsid w:val="003227F4"/>
    <w:rsid w:val="00322AAB"/>
    <w:rsid w:val="00322B74"/>
    <w:rsid w:val="00322F88"/>
    <w:rsid w:val="003232B4"/>
    <w:rsid w:val="00323633"/>
    <w:rsid w:val="003236BF"/>
    <w:rsid w:val="0032374A"/>
    <w:rsid w:val="00323829"/>
    <w:rsid w:val="00323F41"/>
    <w:rsid w:val="0032427D"/>
    <w:rsid w:val="0032471B"/>
    <w:rsid w:val="00324C2E"/>
    <w:rsid w:val="0032507F"/>
    <w:rsid w:val="00325254"/>
    <w:rsid w:val="00325820"/>
    <w:rsid w:val="003259E3"/>
    <w:rsid w:val="00325B78"/>
    <w:rsid w:val="00325C83"/>
    <w:rsid w:val="00325DD9"/>
    <w:rsid w:val="00326365"/>
    <w:rsid w:val="003263C7"/>
    <w:rsid w:val="00326462"/>
    <w:rsid w:val="00326624"/>
    <w:rsid w:val="00326A99"/>
    <w:rsid w:val="00327122"/>
    <w:rsid w:val="00327150"/>
    <w:rsid w:val="0032735D"/>
    <w:rsid w:val="00327473"/>
    <w:rsid w:val="003277D9"/>
    <w:rsid w:val="00327869"/>
    <w:rsid w:val="0032791F"/>
    <w:rsid w:val="00327C36"/>
    <w:rsid w:val="00330056"/>
    <w:rsid w:val="003301D5"/>
    <w:rsid w:val="0033072A"/>
    <w:rsid w:val="00330CC0"/>
    <w:rsid w:val="00331276"/>
    <w:rsid w:val="00331644"/>
    <w:rsid w:val="0033176E"/>
    <w:rsid w:val="00331D28"/>
    <w:rsid w:val="00331E41"/>
    <w:rsid w:val="0033236A"/>
    <w:rsid w:val="00332703"/>
    <w:rsid w:val="00332BB4"/>
    <w:rsid w:val="00332DF3"/>
    <w:rsid w:val="00333D37"/>
    <w:rsid w:val="00333F2F"/>
    <w:rsid w:val="00333F84"/>
    <w:rsid w:val="0033454C"/>
    <w:rsid w:val="00334904"/>
    <w:rsid w:val="003353C0"/>
    <w:rsid w:val="003356C6"/>
    <w:rsid w:val="003356FC"/>
    <w:rsid w:val="00335B36"/>
    <w:rsid w:val="00336182"/>
    <w:rsid w:val="003362A9"/>
    <w:rsid w:val="00336335"/>
    <w:rsid w:val="003363BF"/>
    <w:rsid w:val="003367FC"/>
    <w:rsid w:val="00336AD3"/>
    <w:rsid w:val="003376DA"/>
    <w:rsid w:val="0033770A"/>
    <w:rsid w:val="003378E4"/>
    <w:rsid w:val="00337BD9"/>
    <w:rsid w:val="00337EC9"/>
    <w:rsid w:val="003403DB"/>
    <w:rsid w:val="003403DC"/>
    <w:rsid w:val="00340554"/>
    <w:rsid w:val="00340757"/>
    <w:rsid w:val="003408B3"/>
    <w:rsid w:val="003410C8"/>
    <w:rsid w:val="003410EF"/>
    <w:rsid w:val="003413D4"/>
    <w:rsid w:val="003418CF"/>
    <w:rsid w:val="00341C96"/>
    <w:rsid w:val="003425AF"/>
    <w:rsid w:val="00342CF8"/>
    <w:rsid w:val="00342F1F"/>
    <w:rsid w:val="00343483"/>
    <w:rsid w:val="003434DC"/>
    <w:rsid w:val="00343651"/>
    <w:rsid w:val="0034380C"/>
    <w:rsid w:val="003439CD"/>
    <w:rsid w:val="00344082"/>
    <w:rsid w:val="003443E3"/>
    <w:rsid w:val="0034440A"/>
    <w:rsid w:val="00344464"/>
    <w:rsid w:val="00344657"/>
    <w:rsid w:val="00344918"/>
    <w:rsid w:val="00344C66"/>
    <w:rsid w:val="00344DA0"/>
    <w:rsid w:val="00344E67"/>
    <w:rsid w:val="00344EDD"/>
    <w:rsid w:val="00345088"/>
    <w:rsid w:val="00345167"/>
    <w:rsid w:val="003453F5"/>
    <w:rsid w:val="0034565B"/>
    <w:rsid w:val="0034656E"/>
    <w:rsid w:val="00346A03"/>
    <w:rsid w:val="00346F99"/>
    <w:rsid w:val="0034708E"/>
    <w:rsid w:val="003470A7"/>
    <w:rsid w:val="003470D6"/>
    <w:rsid w:val="00347184"/>
    <w:rsid w:val="00347333"/>
    <w:rsid w:val="003474BE"/>
    <w:rsid w:val="00347A1D"/>
    <w:rsid w:val="00347C29"/>
    <w:rsid w:val="00347E2F"/>
    <w:rsid w:val="00347F46"/>
    <w:rsid w:val="0035055A"/>
    <w:rsid w:val="00350680"/>
    <w:rsid w:val="00350800"/>
    <w:rsid w:val="00350AA8"/>
    <w:rsid w:val="00350DDA"/>
    <w:rsid w:val="00350E21"/>
    <w:rsid w:val="0035105E"/>
    <w:rsid w:val="003511E6"/>
    <w:rsid w:val="0035182F"/>
    <w:rsid w:val="0035240E"/>
    <w:rsid w:val="00352CB1"/>
    <w:rsid w:val="00352FE0"/>
    <w:rsid w:val="00353950"/>
    <w:rsid w:val="00353CCB"/>
    <w:rsid w:val="00354054"/>
    <w:rsid w:val="00354570"/>
    <w:rsid w:val="00354675"/>
    <w:rsid w:val="00354941"/>
    <w:rsid w:val="00354AEC"/>
    <w:rsid w:val="00354F9E"/>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D93"/>
    <w:rsid w:val="00361332"/>
    <w:rsid w:val="00361659"/>
    <w:rsid w:val="00361772"/>
    <w:rsid w:val="00361779"/>
    <w:rsid w:val="00361926"/>
    <w:rsid w:val="003619F1"/>
    <w:rsid w:val="00362943"/>
    <w:rsid w:val="00362A3C"/>
    <w:rsid w:val="00362EF4"/>
    <w:rsid w:val="00362F41"/>
    <w:rsid w:val="003632EC"/>
    <w:rsid w:val="0036357A"/>
    <w:rsid w:val="0036364C"/>
    <w:rsid w:val="00363C1A"/>
    <w:rsid w:val="00364017"/>
    <w:rsid w:val="003645EC"/>
    <w:rsid w:val="003646A0"/>
    <w:rsid w:val="003647C5"/>
    <w:rsid w:val="00364F40"/>
    <w:rsid w:val="00364F71"/>
    <w:rsid w:val="00365101"/>
    <w:rsid w:val="00365B52"/>
    <w:rsid w:val="00365F89"/>
    <w:rsid w:val="00365FB1"/>
    <w:rsid w:val="00365FED"/>
    <w:rsid w:val="0036672C"/>
    <w:rsid w:val="003669FB"/>
    <w:rsid w:val="00367176"/>
    <w:rsid w:val="0036736F"/>
    <w:rsid w:val="003673BD"/>
    <w:rsid w:val="003677B3"/>
    <w:rsid w:val="00367F63"/>
    <w:rsid w:val="0037034B"/>
    <w:rsid w:val="00370431"/>
    <w:rsid w:val="00370451"/>
    <w:rsid w:val="0037053D"/>
    <w:rsid w:val="00370814"/>
    <w:rsid w:val="00370995"/>
    <w:rsid w:val="00370F9C"/>
    <w:rsid w:val="00370FEA"/>
    <w:rsid w:val="00371082"/>
    <w:rsid w:val="0037158C"/>
    <w:rsid w:val="00371762"/>
    <w:rsid w:val="0037176B"/>
    <w:rsid w:val="00371876"/>
    <w:rsid w:val="003718BA"/>
    <w:rsid w:val="00371962"/>
    <w:rsid w:val="00371F4F"/>
    <w:rsid w:val="00372154"/>
    <w:rsid w:val="00372245"/>
    <w:rsid w:val="00372884"/>
    <w:rsid w:val="003729E2"/>
    <w:rsid w:val="00372AE4"/>
    <w:rsid w:val="00372AE6"/>
    <w:rsid w:val="003733FA"/>
    <w:rsid w:val="003741E5"/>
    <w:rsid w:val="00374533"/>
    <w:rsid w:val="00374553"/>
    <w:rsid w:val="0037474E"/>
    <w:rsid w:val="0037501D"/>
    <w:rsid w:val="003750B7"/>
    <w:rsid w:val="003757D0"/>
    <w:rsid w:val="00376295"/>
    <w:rsid w:val="003768E7"/>
    <w:rsid w:val="003769AC"/>
    <w:rsid w:val="0037710F"/>
    <w:rsid w:val="003771F8"/>
    <w:rsid w:val="00377482"/>
    <w:rsid w:val="003776A3"/>
    <w:rsid w:val="00377C55"/>
    <w:rsid w:val="00377FF7"/>
    <w:rsid w:val="00380076"/>
    <w:rsid w:val="0038054A"/>
    <w:rsid w:val="0038062E"/>
    <w:rsid w:val="003806B5"/>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C6"/>
    <w:rsid w:val="0038374A"/>
    <w:rsid w:val="0038393F"/>
    <w:rsid w:val="00383B7E"/>
    <w:rsid w:val="003848B7"/>
    <w:rsid w:val="00384C49"/>
    <w:rsid w:val="00384DAD"/>
    <w:rsid w:val="00384F35"/>
    <w:rsid w:val="0038583F"/>
    <w:rsid w:val="003858FA"/>
    <w:rsid w:val="00385A51"/>
    <w:rsid w:val="00385E4C"/>
    <w:rsid w:val="00386101"/>
    <w:rsid w:val="003861B1"/>
    <w:rsid w:val="0038629F"/>
    <w:rsid w:val="00386369"/>
    <w:rsid w:val="003866D4"/>
    <w:rsid w:val="0038678F"/>
    <w:rsid w:val="00386AD2"/>
    <w:rsid w:val="00386B28"/>
    <w:rsid w:val="00387476"/>
    <w:rsid w:val="003875C6"/>
    <w:rsid w:val="00387721"/>
    <w:rsid w:val="0038799C"/>
    <w:rsid w:val="00387AC3"/>
    <w:rsid w:val="00390170"/>
    <w:rsid w:val="003907C5"/>
    <w:rsid w:val="003907CD"/>
    <w:rsid w:val="00390874"/>
    <w:rsid w:val="00390985"/>
    <w:rsid w:val="003909FD"/>
    <w:rsid w:val="00390D29"/>
    <w:rsid w:val="0039123C"/>
    <w:rsid w:val="0039148D"/>
    <w:rsid w:val="00391703"/>
    <w:rsid w:val="0039181B"/>
    <w:rsid w:val="00391AF8"/>
    <w:rsid w:val="00391EA2"/>
    <w:rsid w:val="0039293D"/>
    <w:rsid w:val="00393160"/>
    <w:rsid w:val="0039356D"/>
    <w:rsid w:val="0039379C"/>
    <w:rsid w:val="00393D9C"/>
    <w:rsid w:val="00394814"/>
    <w:rsid w:val="00394F9D"/>
    <w:rsid w:val="003950BA"/>
    <w:rsid w:val="0039533D"/>
    <w:rsid w:val="00395412"/>
    <w:rsid w:val="00395547"/>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9B5"/>
    <w:rsid w:val="003979E7"/>
    <w:rsid w:val="00397D85"/>
    <w:rsid w:val="003A0223"/>
    <w:rsid w:val="003A0BC5"/>
    <w:rsid w:val="003A12E3"/>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523"/>
    <w:rsid w:val="003A56E5"/>
    <w:rsid w:val="003A5DBE"/>
    <w:rsid w:val="003A5F22"/>
    <w:rsid w:val="003A618B"/>
    <w:rsid w:val="003A672C"/>
    <w:rsid w:val="003A6B87"/>
    <w:rsid w:val="003A6D03"/>
    <w:rsid w:val="003A7414"/>
    <w:rsid w:val="003A778C"/>
    <w:rsid w:val="003A7C15"/>
    <w:rsid w:val="003A7C3B"/>
    <w:rsid w:val="003A7DE9"/>
    <w:rsid w:val="003B0110"/>
    <w:rsid w:val="003B021F"/>
    <w:rsid w:val="003B040A"/>
    <w:rsid w:val="003B0C19"/>
    <w:rsid w:val="003B1215"/>
    <w:rsid w:val="003B1216"/>
    <w:rsid w:val="003B19D8"/>
    <w:rsid w:val="003B19FA"/>
    <w:rsid w:val="003B21F2"/>
    <w:rsid w:val="003B276B"/>
    <w:rsid w:val="003B2A82"/>
    <w:rsid w:val="003B2B20"/>
    <w:rsid w:val="003B2DA4"/>
    <w:rsid w:val="003B2DE9"/>
    <w:rsid w:val="003B2E6D"/>
    <w:rsid w:val="003B2F45"/>
    <w:rsid w:val="003B382E"/>
    <w:rsid w:val="003B3BC2"/>
    <w:rsid w:val="003B3EA3"/>
    <w:rsid w:val="003B4217"/>
    <w:rsid w:val="003B4943"/>
    <w:rsid w:val="003B5538"/>
    <w:rsid w:val="003B5D8F"/>
    <w:rsid w:val="003B61D1"/>
    <w:rsid w:val="003B621A"/>
    <w:rsid w:val="003B62AF"/>
    <w:rsid w:val="003B6697"/>
    <w:rsid w:val="003B6A9F"/>
    <w:rsid w:val="003B6B90"/>
    <w:rsid w:val="003B6D04"/>
    <w:rsid w:val="003B759C"/>
    <w:rsid w:val="003B76DE"/>
    <w:rsid w:val="003B7909"/>
    <w:rsid w:val="003C02B9"/>
    <w:rsid w:val="003C0CE0"/>
    <w:rsid w:val="003C0F2E"/>
    <w:rsid w:val="003C10E2"/>
    <w:rsid w:val="003C12FE"/>
    <w:rsid w:val="003C154C"/>
    <w:rsid w:val="003C1738"/>
    <w:rsid w:val="003C1983"/>
    <w:rsid w:val="003C1C7B"/>
    <w:rsid w:val="003C1CBC"/>
    <w:rsid w:val="003C1D35"/>
    <w:rsid w:val="003C1D98"/>
    <w:rsid w:val="003C1E5E"/>
    <w:rsid w:val="003C2117"/>
    <w:rsid w:val="003C211E"/>
    <w:rsid w:val="003C24D7"/>
    <w:rsid w:val="003C2FF0"/>
    <w:rsid w:val="003C2FFD"/>
    <w:rsid w:val="003C30FE"/>
    <w:rsid w:val="003C3149"/>
    <w:rsid w:val="003C3268"/>
    <w:rsid w:val="003C32E8"/>
    <w:rsid w:val="003C3AEC"/>
    <w:rsid w:val="003C3E04"/>
    <w:rsid w:val="003C3E79"/>
    <w:rsid w:val="003C41AA"/>
    <w:rsid w:val="003C4230"/>
    <w:rsid w:val="003C44BF"/>
    <w:rsid w:val="003C4648"/>
    <w:rsid w:val="003C4660"/>
    <w:rsid w:val="003C4C32"/>
    <w:rsid w:val="003C51C9"/>
    <w:rsid w:val="003C52D4"/>
    <w:rsid w:val="003C55DF"/>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D0345"/>
    <w:rsid w:val="003D0890"/>
    <w:rsid w:val="003D0AA0"/>
    <w:rsid w:val="003D0F95"/>
    <w:rsid w:val="003D111C"/>
    <w:rsid w:val="003D13A6"/>
    <w:rsid w:val="003D13F1"/>
    <w:rsid w:val="003D1443"/>
    <w:rsid w:val="003D1461"/>
    <w:rsid w:val="003D1DB2"/>
    <w:rsid w:val="003D20C6"/>
    <w:rsid w:val="003D2422"/>
    <w:rsid w:val="003D252A"/>
    <w:rsid w:val="003D2580"/>
    <w:rsid w:val="003D2713"/>
    <w:rsid w:val="003D3194"/>
    <w:rsid w:val="003D3969"/>
    <w:rsid w:val="003D3FE7"/>
    <w:rsid w:val="003D4AED"/>
    <w:rsid w:val="003D4E0C"/>
    <w:rsid w:val="003D516F"/>
    <w:rsid w:val="003D5E3B"/>
    <w:rsid w:val="003D5E8A"/>
    <w:rsid w:val="003D6248"/>
    <w:rsid w:val="003D6740"/>
    <w:rsid w:val="003D68E9"/>
    <w:rsid w:val="003D6935"/>
    <w:rsid w:val="003D69C3"/>
    <w:rsid w:val="003D6BC3"/>
    <w:rsid w:val="003D6CE3"/>
    <w:rsid w:val="003D7774"/>
    <w:rsid w:val="003E0043"/>
    <w:rsid w:val="003E0115"/>
    <w:rsid w:val="003E07A0"/>
    <w:rsid w:val="003E0933"/>
    <w:rsid w:val="003E0A87"/>
    <w:rsid w:val="003E0D32"/>
    <w:rsid w:val="003E1092"/>
    <w:rsid w:val="003E11A2"/>
    <w:rsid w:val="003E11F4"/>
    <w:rsid w:val="003E12CF"/>
    <w:rsid w:val="003E141B"/>
    <w:rsid w:val="003E14D9"/>
    <w:rsid w:val="003E19F0"/>
    <w:rsid w:val="003E1A2D"/>
    <w:rsid w:val="003E1CCA"/>
    <w:rsid w:val="003E1FE2"/>
    <w:rsid w:val="003E1FFB"/>
    <w:rsid w:val="003E2060"/>
    <w:rsid w:val="003E2457"/>
    <w:rsid w:val="003E3069"/>
    <w:rsid w:val="003E3457"/>
    <w:rsid w:val="003E384B"/>
    <w:rsid w:val="003E395D"/>
    <w:rsid w:val="003E3AF5"/>
    <w:rsid w:val="003E4465"/>
    <w:rsid w:val="003E4494"/>
    <w:rsid w:val="003E4967"/>
    <w:rsid w:val="003E49C1"/>
    <w:rsid w:val="003E4EE5"/>
    <w:rsid w:val="003E55B5"/>
    <w:rsid w:val="003E5956"/>
    <w:rsid w:val="003E5CBB"/>
    <w:rsid w:val="003E5E63"/>
    <w:rsid w:val="003E608D"/>
    <w:rsid w:val="003E615A"/>
    <w:rsid w:val="003E673A"/>
    <w:rsid w:val="003E683D"/>
    <w:rsid w:val="003E6F52"/>
    <w:rsid w:val="003E710C"/>
    <w:rsid w:val="003E75E8"/>
    <w:rsid w:val="003E768C"/>
    <w:rsid w:val="003E78A1"/>
    <w:rsid w:val="003E7ABD"/>
    <w:rsid w:val="003F00F3"/>
    <w:rsid w:val="003F0103"/>
    <w:rsid w:val="003F022A"/>
    <w:rsid w:val="003F0447"/>
    <w:rsid w:val="003F085C"/>
    <w:rsid w:val="003F0A04"/>
    <w:rsid w:val="003F0D05"/>
    <w:rsid w:val="003F0F08"/>
    <w:rsid w:val="003F1315"/>
    <w:rsid w:val="003F1366"/>
    <w:rsid w:val="003F192C"/>
    <w:rsid w:val="003F19FB"/>
    <w:rsid w:val="003F1EF8"/>
    <w:rsid w:val="003F1F0B"/>
    <w:rsid w:val="003F1F4B"/>
    <w:rsid w:val="003F1FB0"/>
    <w:rsid w:val="003F24C6"/>
    <w:rsid w:val="003F25CA"/>
    <w:rsid w:val="003F2AA2"/>
    <w:rsid w:val="003F2C4F"/>
    <w:rsid w:val="003F3165"/>
    <w:rsid w:val="003F331E"/>
    <w:rsid w:val="003F3A34"/>
    <w:rsid w:val="003F3E6B"/>
    <w:rsid w:val="003F41FD"/>
    <w:rsid w:val="003F4640"/>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CFA"/>
    <w:rsid w:val="003F7011"/>
    <w:rsid w:val="003F71DF"/>
    <w:rsid w:val="003F72B3"/>
    <w:rsid w:val="003F75B8"/>
    <w:rsid w:val="003F7702"/>
    <w:rsid w:val="003F7C36"/>
    <w:rsid w:val="004000AC"/>
    <w:rsid w:val="004006BD"/>
    <w:rsid w:val="00400914"/>
    <w:rsid w:val="00400C06"/>
    <w:rsid w:val="00400E07"/>
    <w:rsid w:val="0040121A"/>
    <w:rsid w:val="0040166F"/>
    <w:rsid w:val="00401B0A"/>
    <w:rsid w:val="00401BB5"/>
    <w:rsid w:val="0040223E"/>
    <w:rsid w:val="00402275"/>
    <w:rsid w:val="00402426"/>
    <w:rsid w:val="004024E7"/>
    <w:rsid w:val="00402F86"/>
    <w:rsid w:val="00403076"/>
    <w:rsid w:val="00403354"/>
    <w:rsid w:val="0040376C"/>
    <w:rsid w:val="00403913"/>
    <w:rsid w:val="004047B9"/>
    <w:rsid w:val="00404958"/>
    <w:rsid w:val="00404A29"/>
    <w:rsid w:val="00404E79"/>
    <w:rsid w:val="00404F9E"/>
    <w:rsid w:val="004052F1"/>
    <w:rsid w:val="004054D4"/>
    <w:rsid w:val="0040563D"/>
    <w:rsid w:val="004056E2"/>
    <w:rsid w:val="004056F0"/>
    <w:rsid w:val="004059E1"/>
    <w:rsid w:val="00405A8C"/>
    <w:rsid w:val="00405EFB"/>
    <w:rsid w:val="0040618E"/>
    <w:rsid w:val="00406728"/>
    <w:rsid w:val="00406760"/>
    <w:rsid w:val="00406E7D"/>
    <w:rsid w:val="00407054"/>
    <w:rsid w:val="0040709C"/>
    <w:rsid w:val="00407125"/>
    <w:rsid w:val="00407AB3"/>
    <w:rsid w:val="00407B9B"/>
    <w:rsid w:val="00407BE5"/>
    <w:rsid w:val="00407C90"/>
    <w:rsid w:val="00410160"/>
    <w:rsid w:val="0041018B"/>
    <w:rsid w:val="00410220"/>
    <w:rsid w:val="00410303"/>
    <w:rsid w:val="00410BB1"/>
    <w:rsid w:val="00410EEA"/>
    <w:rsid w:val="00410F98"/>
    <w:rsid w:val="00411200"/>
    <w:rsid w:val="0041156F"/>
    <w:rsid w:val="0041199E"/>
    <w:rsid w:val="00411A0C"/>
    <w:rsid w:val="00411B26"/>
    <w:rsid w:val="00411D74"/>
    <w:rsid w:val="004122E9"/>
    <w:rsid w:val="004123B4"/>
    <w:rsid w:val="004129C3"/>
    <w:rsid w:val="00412DCF"/>
    <w:rsid w:val="00412EC5"/>
    <w:rsid w:val="00412F02"/>
    <w:rsid w:val="0041305B"/>
    <w:rsid w:val="00413558"/>
    <w:rsid w:val="00413825"/>
    <w:rsid w:val="00413DDC"/>
    <w:rsid w:val="004142AA"/>
    <w:rsid w:val="004148B7"/>
    <w:rsid w:val="00415305"/>
    <w:rsid w:val="004153A3"/>
    <w:rsid w:val="00415618"/>
    <w:rsid w:val="00415B77"/>
    <w:rsid w:val="00416064"/>
    <w:rsid w:val="004164CD"/>
    <w:rsid w:val="004164DF"/>
    <w:rsid w:val="0041655A"/>
    <w:rsid w:val="004167C5"/>
    <w:rsid w:val="00416C78"/>
    <w:rsid w:val="00416CCB"/>
    <w:rsid w:val="00416E35"/>
    <w:rsid w:val="00416EED"/>
    <w:rsid w:val="00417354"/>
    <w:rsid w:val="00417422"/>
    <w:rsid w:val="00417448"/>
    <w:rsid w:val="0041756C"/>
    <w:rsid w:val="004177B8"/>
    <w:rsid w:val="00417887"/>
    <w:rsid w:val="00417FC2"/>
    <w:rsid w:val="004200FE"/>
    <w:rsid w:val="00420568"/>
    <w:rsid w:val="00420CAE"/>
    <w:rsid w:val="00421452"/>
    <w:rsid w:val="00422265"/>
    <w:rsid w:val="00423150"/>
    <w:rsid w:val="0042328F"/>
    <w:rsid w:val="004236EE"/>
    <w:rsid w:val="0042390C"/>
    <w:rsid w:val="00423972"/>
    <w:rsid w:val="0042447E"/>
    <w:rsid w:val="0042468C"/>
    <w:rsid w:val="00424DBA"/>
    <w:rsid w:val="00424FBD"/>
    <w:rsid w:val="00425138"/>
    <w:rsid w:val="00425214"/>
    <w:rsid w:val="00425308"/>
    <w:rsid w:val="00425B4F"/>
    <w:rsid w:val="00425BEE"/>
    <w:rsid w:val="00425D40"/>
    <w:rsid w:val="00426646"/>
    <w:rsid w:val="00426882"/>
    <w:rsid w:val="00426890"/>
    <w:rsid w:val="00426E2A"/>
    <w:rsid w:val="00427068"/>
    <w:rsid w:val="00427127"/>
    <w:rsid w:val="0043077D"/>
    <w:rsid w:val="00430F0D"/>
    <w:rsid w:val="0043131A"/>
    <w:rsid w:val="00431859"/>
    <w:rsid w:val="00431E3D"/>
    <w:rsid w:val="0043206A"/>
    <w:rsid w:val="004322CA"/>
    <w:rsid w:val="00432568"/>
    <w:rsid w:val="0043267E"/>
    <w:rsid w:val="004328A9"/>
    <w:rsid w:val="00432984"/>
    <w:rsid w:val="00432BEC"/>
    <w:rsid w:val="00432DD9"/>
    <w:rsid w:val="00432F11"/>
    <w:rsid w:val="00433041"/>
    <w:rsid w:val="004334DC"/>
    <w:rsid w:val="00433733"/>
    <w:rsid w:val="00433DB1"/>
    <w:rsid w:val="00434114"/>
    <w:rsid w:val="004342CD"/>
    <w:rsid w:val="004343F7"/>
    <w:rsid w:val="004344EA"/>
    <w:rsid w:val="004346EA"/>
    <w:rsid w:val="004348C5"/>
    <w:rsid w:val="004348E7"/>
    <w:rsid w:val="00434E9A"/>
    <w:rsid w:val="00435C69"/>
    <w:rsid w:val="00435CA2"/>
    <w:rsid w:val="00436357"/>
    <w:rsid w:val="0043652C"/>
    <w:rsid w:val="004365C5"/>
    <w:rsid w:val="004365F9"/>
    <w:rsid w:val="0043668B"/>
    <w:rsid w:val="00436864"/>
    <w:rsid w:val="00436A54"/>
    <w:rsid w:val="00436DEB"/>
    <w:rsid w:val="00436E5A"/>
    <w:rsid w:val="004370C3"/>
    <w:rsid w:val="0043730D"/>
    <w:rsid w:val="004373E7"/>
    <w:rsid w:val="00437413"/>
    <w:rsid w:val="00437581"/>
    <w:rsid w:val="004375DD"/>
    <w:rsid w:val="004377CF"/>
    <w:rsid w:val="00437E98"/>
    <w:rsid w:val="00440456"/>
    <w:rsid w:val="00440775"/>
    <w:rsid w:val="00440AB9"/>
    <w:rsid w:val="00440AE9"/>
    <w:rsid w:val="00440FF3"/>
    <w:rsid w:val="004410AC"/>
    <w:rsid w:val="0044112E"/>
    <w:rsid w:val="00441299"/>
    <w:rsid w:val="004419B5"/>
    <w:rsid w:val="00441CAA"/>
    <w:rsid w:val="00441D1C"/>
    <w:rsid w:val="00441E6E"/>
    <w:rsid w:val="00442568"/>
    <w:rsid w:val="0044347C"/>
    <w:rsid w:val="004434FA"/>
    <w:rsid w:val="00443B42"/>
    <w:rsid w:val="00443BFD"/>
    <w:rsid w:val="00443C2B"/>
    <w:rsid w:val="004441F1"/>
    <w:rsid w:val="00444706"/>
    <w:rsid w:val="00444C0D"/>
    <w:rsid w:val="00444D8F"/>
    <w:rsid w:val="00445EAA"/>
    <w:rsid w:val="00446151"/>
    <w:rsid w:val="00446312"/>
    <w:rsid w:val="00446546"/>
    <w:rsid w:val="00446590"/>
    <w:rsid w:val="0044667E"/>
    <w:rsid w:val="00446A32"/>
    <w:rsid w:val="00446DEA"/>
    <w:rsid w:val="004470F8"/>
    <w:rsid w:val="00447206"/>
    <w:rsid w:val="0044776D"/>
    <w:rsid w:val="00447795"/>
    <w:rsid w:val="004479A4"/>
    <w:rsid w:val="00447B2D"/>
    <w:rsid w:val="00447CF3"/>
    <w:rsid w:val="0045038E"/>
    <w:rsid w:val="00450711"/>
    <w:rsid w:val="004507AA"/>
    <w:rsid w:val="00450944"/>
    <w:rsid w:val="0045098E"/>
    <w:rsid w:val="00450B44"/>
    <w:rsid w:val="00450CA0"/>
    <w:rsid w:val="00450EC5"/>
    <w:rsid w:val="00450F4C"/>
    <w:rsid w:val="004516CA"/>
    <w:rsid w:val="00451B7F"/>
    <w:rsid w:val="00451B92"/>
    <w:rsid w:val="00451D3F"/>
    <w:rsid w:val="00451EE3"/>
    <w:rsid w:val="004522E8"/>
    <w:rsid w:val="0045234C"/>
    <w:rsid w:val="004527C4"/>
    <w:rsid w:val="00452B9A"/>
    <w:rsid w:val="00452C44"/>
    <w:rsid w:val="00452FD6"/>
    <w:rsid w:val="00453051"/>
    <w:rsid w:val="0045339F"/>
    <w:rsid w:val="00453894"/>
    <w:rsid w:val="004538C2"/>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EF1"/>
    <w:rsid w:val="00457031"/>
    <w:rsid w:val="004573D3"/>
    <w:rsid w:val="0045777F"/>
    <w:rsid w:val="004578EF"/>
    <w:rsid w:val="00457A51"/>
    <w:rsid w:val="00457B8E"/>
    <w:rsid w:val="004602F4"/>
    <w:rsid w:val="0046056C"/>
    <w:rsid w:val="004617AD"/>
    <w:rsid w:val="00461C58"/>
    <w:rsid w:val="00461D25"/>
    <w:rsid w:val="00461EAC"/>
    <w:rsid w:val="00462A6C"/>
    <w:rsid w:val="00462CD0"/>
    <w:rsid w:val="00462D83"/>
    <w:rsid w:val="00462E82"/>
    <w:rsid w:val="00462F65"/>
    <w:rsid w:val="00463380"/>
    <w:rsid w:val="004638B9"/>
    <w:rsid w:val="004638DB"/>
    <w:rsid w:val="00463D93"/>
    <w:rsid w:val="00463E74"/>
    <w:rsid w:val="004643FC"/>
    <w:rsid w:val="00464B3A"/>
    <w:rsid w:val="00464F5C"/>
    <w:rsid w:val="0046540C"/>
    <w:rsid w:val="004658AD"/>
    <w:rsid w:val="00465D2C"/>
    <w:rsid w:val="00465F7D"/>
    <w:rsid w:val="004662E7"/>
    <w:rsid w:val="00466609"/>
    <w:rsid w:val="004666F7"/>
    <w:rsid w:val="00466BB3"/>
    <w:rsid w:val="00466D3A"/>
    <w:rsid w:val="004670C8"/>
    <w:rsid w:val="00467355"/>
    <w:rsid w:val="00467BBE"/>
    <w:rsid w:val="00467D13"/>
    <w:rsid w:val="00467F51"/>
    <w:rsid w:val="0047037C"/>
    <w:rsid w:val="004709C1"/>
    <w:rsid w:val="004709CD"/>
    <w:rsid w:val="00470DDD"/>
    <w:rsid w:val="004715F0"/>
    <w:rsid w:val="0047173C"/>
    <w:rsid w:val="00471814"/>
    <w:rsid w:val="0047197A"/>
    <w:rsid w:val="00471C71"/>
    <w:rsid w:val="00471F3B"/>
    <w:rsid w:val="004720D3"/>
    <w:rsid w:val="0047269F"/>
    <w:rsid w:val="0047297E"/>
    <w:rsid w:val="0047370D"/>
    <w:rsid w:val="00473DF0"/>
    <w:rsid w:val="00474200"/>
    <w:rsid w:val="0047429D"/>
    <w:rsid w:val="00474753"/>
    <w:rsid w:val="00474A82"/>
    <w:rsid w:val="00474B14"/>
    <w:rsid w:val="00475058"/>
    <w:rsid w:val="00475135"/>
    <w:rsid w:val="004751BF"/>
    <w:rsid w:val="004755E9"/>
    <w:rsid w:val="00475866"/>
    <w:rsid w:val="004759AB"/>
    <w:rsid w:val="00475D1F"/>
    <w:rsid w:val="00476CDA"/>
    <w:rsid w:val="004771DC"/>
    <w:rsid w:val="0047745B"/>
    <w:rsid w:val="004775DB"/>
    <w:rsid w:val="00477834"/>
    <w:rsid w:val="004779BF"/>
    <w:rsid w:val="00477CAB"/>
    <w:rsid w:val="00477F29"/>
    <w:rsid w:val="00480180"/>
    <w:rsid w:val="004805AD"/>
    <w:rsid w:val="00480604"/>
    <w:rsid w:val="00480690"/>
    <w:rsid w:val="004806C8"/>
    <w:rsid w:val="004808D8"/>
    <w:rsid w:val="0048094D"/>
    <w:rsid w:val="00480993"/>
    <w:rsid w:val="00480CF3"/>
    <w:rsid w:val="00480E65"/>
    <w:rsid w:val="00480E70"/>
    <w:rsid w:val="00480E99"/>
    <w:rsid w:val="00481870"/>
    <w:rsid w:val="00481E44"/>
    <w:rsid w:val="00481FA7"/>
    <w:rsid w:val="004825B5"/>
    <w:rsid w:val="00482DE2"/>
    <w:rsid w:val="00482F4C"/>
    <w:rsid w:val="00482F7A"/>
    <w:rsid w:val="00483290"/>
    <w:rsid w:val="004832DC"/>
    <w:rsid w:val="0048358B"/>
    <w:rsid w:val="00483593"/>
    <w:rsid w:val="0048362A"/>
    <w:rsid w:val="00483761"/>
    <w:rsid w:val="00483858"/>
    <w:rsid w:val="00484001"/>
    <w:rsid w:val="00484169"/>
    <w:rsid w:val="00484360"/>
    <w:rsid w:val="00484366"/>
    <w:rsid w:val="00484624"/>
    <w:rsid w:val="00485B38"/>
    <w:rsid w:val="00485C9B"/>
    <w:rsid w:val="00486BCD"/>
    <w:rsid w:val="004876B8"/>
    <w:rsid w:val="0048785A"/>
    <w:rsid w:val="00487979"/>
    <w:rsid w:val="00487B6C"/>
    <w:rsid w:val="00487DBB"/>
    <w:rsid w:val="00490261"/>
    <w:rsid w:val="004902F9"/>
    <w:rsid w:val="004904C3"/>
    <w:rsid w:val="00490856"/>
    <w:rsid w:val="00490D79"/>
    <w:rsid w:val="00490E46"/>
    <w:rsid w:val="00491128"/>
    <w:rsid w:val="0049149A"/>
    <w:rsid w:val="00492123"/>
    <w:rsid w:val="004924E4"/>
    <w:rsid w:val="004926B2"/>
    <w:rsid w:val="004928AF"/>
    <w:rsid w:val="00492DB6"/>
    <w:rsid w:val="00492E85"/>
    <w:rsid w:val="004932E3"/>
    <w:rsid w:val="004939F8"/>
    <w:rsid w:val="00493A68"/>
    <w:rsid w:val="00493C5E"/>
    <w:rsid w:val="00493D3A"/>
    <w:rsid w:val="00493D3B"/>
    <w:rsid w:val="00493EEE"/>
    <w:rsid w:val="004944DC"/>
    <w:rsid w:val="00494907"/>
    <w:rsid w:val="00494A96"/>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349"/>
    <w:rsid w:val="00497659"/>
    <w:rsid w:val="0049783D"/>
    <w:rsid w:val="00497AF5"/>
    <w:rsid w:val="00497CAD"/>
    <w:rsid w:val="004A02E7"/>
    <w:rsid w:val="004A0794"/>
    <w:rsid w:val="004A07D4"/>
    <w:rsid w:val="004A1A92"/>
    <w:rsid w:val="004A1D67"/>
    <w:rsid w:val="004A1DCB"/>
    <w:rsid w:val="004A1E76"/>
    <w:rsid w:val="004A2211"/>
    <w:rsid w:val="004A2490"/>
    <w:rsid w:val="004A2C7D"/>
    <w:rsid w:val="004A2D80"/>
    <w:rsid w:val="004A2ECD"/>
    <w:rsid w:val="004A34F4"/>
    <w:rsid w:val="004A3D9B"/>
    <w:rsid w:val="004A3EE3"/>
    <w:rsid w:val="004A492B"/>
    <w:rsid w:val="004A4E62"/>
    <w:rsid w:val="004A4EBA"/>
    <w:rsid w:val="004A580D"/>
    <w:rsid w:val="004A6143"/>
    <w:rsid w:val="004A63A8"/>
    <w:rsid w:val="004A64FE"/>
    <w:rsid w:val="004A6EC0"/>
    <w:rsid w:val="004A7168"/>
    <w:rsid w:val="004A7315"/>
    <w:rsid w:val="004A74C7"/>
    <w:rsid w:val="004A76A3"/>
    <w:rsid w:val="004A7C3C"/>
    <w:rsid w:val="004B0336"/>
    <w:rsid w:val="004B06DD"/>
    <w:rsid w:val="004B0714"/>
    <w:rsid w:val="004B0BB2"/>
    <w:rsid w:val="004B0D71"/>
    <w:rsid w:val="004B0DDA"/>
    <w:rsid w:val="004B1004"/>
    <w:rsid w:val="004B118C"/>
    <w:rsid w:val="004B11C5"/>
    <w:rsid w:val="004B2154"/>
    <w:rsid w:val="004B27B8"/>
    <w:rsid w:val="004B2A99"/>
    <w:rsid w:val="004B2F54"/>
    <w:rsid w:val="004B2FFD"/>
    <w:rsid w:val="004B3289"/>
    <w:rsid w:val="004B341B"/>
    <w:rsid w:val="004B353E"/>
    <w:rsid w:val="004B402A"/>
    <w:rsid w:val="004B433F"/>
    <w:rsid w:val="004B440F"/>
    <w:rsid w:val="004B47B8"/>
    <w:rsid w:val="004B4B84"/>
    <w:rsid w:val="004B4D07"/>
    <w:rsid w:val="004B4FCF"/>
    <w:rsid w:val="004B5349"/>
    <w:rsid w:val="004B5AEF"/>
    <w:rsid w:val="004B5AF6"/>
    <w:rsid w:val="004B5AFF"/>
    <w:rsid w:val="004B5B1E"/>
    <w:rsid w:val="004B5E04"/>
    <w:rsid w:val="004B5FB9"/>
    <w:rsid w:val="004B62D3"/>
    <w:rsid w:val="004B66AC"/>
    <w:rsid w:val="004B6A8A"/>
    <w:rsid w:val="004B6C41"/>
    <w:rsid w:val="004B6CE5"/>
    <w:rsid w:val="004B6EC6"/>
    <w:rsid w:val="004B70E0"/>
    <w:rsid w:val="004B727E"/>
    <w:rsid w:val="004B74BA"/>
    <w:rsid w:val="004B7CA7"/>
    <w:rsid w:val="004B7D75"/>
    <w:rsid w:val="004C0198"/>
    <w:rsid w:val="004C0300"/>
    <w:rsid w:val="004C0D52"/>
    <w:rsid w:val="004C106D"/>
    <w:rsid w:val="004C10B1"/>
    <w:rsid w:val="004C1A9D"/>
    <w:rsid w:val="004C1C1D"/>
    <w:rsid w:val="004C2453"/>
    <w:rsid w:val="004C2748"/>
    <w:rsid w:val="004C2944"/>
    <w:rsid w:val="004C2E5C"/>
    <w:rsid w:val="004C3595"/>
    <w:rsid w:val="004C36F7"/>
    <w:rsid w:val="004C3753"/>
    <w:rsid w:val="004C4251"/>
    <w:rsid w:val="004C43F0"/>
    <w:rsid w:val="004C46A8"/>
    <w:rsid w:val="004C4B4D"/>
    <w:rsid w:val="004C4CEB"/>
    <w:rsid w:val="004C4F91"/>
    <w:rsid w:val="004C5034"/>
    <w:rsid w:val="004C56C9"/>
    <w:rsid w:val="004C5730"/>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AE"/>
    <w:rsid w:val="004D015B"/>
    <w:rsid w:val="004D07EA"/>
    <w:rsid w:val="004D08D4"/>
    <w:rsid w:val="004D0C44"/>
    <w:rsid w:val="004D0CB5"/>
    <w:rsid w:val="004D10E4"/>
    <w:rsid w:val="004D11D0"/>
    <w:rsid w:val="004D1404"/>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9B1"/>
    <w:rsid w:val="004D3DE8"/>
    <w:rsid w:val="004D40EE"/>
    <w:rsid w:val="004D45AC"/>
    <w:rsid w:val="004D481F"/>
    <w:rsid w:val="004D4E2E"/>
    <w:rsid w:val="004D515B"/>
    <w:rsid w:val="004D521D"/>
    <w:rsid w:val="004D52AB"/>
    <w:rsid w:val="004D565D"/>
    <w:rsid w:val="004D5CDA"/>
    <w:rsid w:val="004D6C01"/>
    <w:rsid w:val="004D6F5B"/>
    <w:rsid w:val="004D7637"/>
    <w:rsid w:val="004D789A"/>
    <w:rsid w:val="004D7D05"/>
    <w:rsid w:val="004D7FF4"/>
    <w:rsid w:val="004E0269"/>
    <w:rsid w:val="004E087F"/>
    <w:rsid w:val="004E0EC2"/>
    <w:rsid w:val="004E10BF"/>
    <w:rsid w:val="004E156C"/>
    <w:rsid w:val="004E16E2"/>
    <w:rsid w:val="004E206B"/>
    <w:rsid w:val="004E279C"/>
    <w:rsid w:val="004E2875"/>
    <w:rsid w:val="004E2E60"/>
    <w:rsid w:val="004E30E0"/>
    <w:rsid w:val="004E3566"/>
    <w:rsid w:val="004E36FA"/>
    <w:rsid w:val="004E3B52"/>
    <w:rsid w:val="004E3B99"/>
    <w:rsid w:val="004E3DD4"/>
    <w:rsid w:val="004E4079"/>
    <w:rsid w:val="004E4C4E"/>
    <w:rsid w:val="004E4FD4"/>
    <w:rsid w:val="004E5696"/>
    <w:rsid w:val="004E60A4"/>
    <w:rsid w:val="004E61C3"/>
    <w:rsid w:val="004E669D"/>
    <w:rsid w:val="004E67D6"/>
    <w:rsid w:val="004E6879"/>
    <w:rsid w:val="004E6FFD"/>
    <w:rsid w:val="004E71AD"/>
    <w:rsid w:val="004E760F"/>
    <w:rsid w:val="004E798F"/>
    <w:rsid w:val="004E7CD5"/>
    <w:rsid w:val="004E7DE6"/>
    <w:rsid w:val="004E7DF1"/>
    <w:rsid w:val="004E7E4C"/>
    <w:rsid w:val="004F0967"/>
    <w:rsid w:val="004F09CD"/>
    <w:rsid w:val="004F1012"/>
    <w:rsid w:val="004F128A"/>
    <w:rsid w:val="004F161F"/>
    <w:rsid w:val="004F1BA9"/>
    <w:rsid w:val="004F2B60"/>
    <w:rsid w:val="004F2FEF"/>
    <w:rsid w:val="004F329D"/>
    <w:rsid w:val="004F3434"/>
    <w:rsid w:val="004F3BFE"/>
    <w:rsid w:val="004F3EEA"/>
    <w:rsid w:val="004F4160"/>
    <w:rsid w:val="004F43CB"/>
    <w:rsid w:val="004F4910"/>
    <w:rsid w:val="004F4994"/>
    <w:rsid w:val="004F4E83"/>
    <w:rsid w:val="004F5089"/>
    <w:rsid w:val="004F50E7"/>
    <w:rsid w:val="004F51AA"/>
    <w:rsid w:val="004F520E"/>
    <w:rsid w:val="004F58E8"/>
    <w:rsid w:val="004F5945"/>
    <w:rsid w:val="004F597A"/>
    <w:rsid w:val="004F5F72"/>
    <w:rsid w:val="004F662F"/>
    <w:rsid w:val="004F6DB8"/>
    <w:rsid w:val="004F7480"/>
    <w:rsid w:val="004F77D8"/>
    <w:rsid w:val="004F785C"/>
    <w:rsid w:val="004F79A7"/>
    <w:rsid w:val="004F7B1A"/>
    <w:rsid w:val="004F7BE8"/>
    <w:rsid w:val="004F7BF6"/>
    <w:rsid w:val="004F7CC8"/>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336B"/>
    <w:rsid w:val="00503913"/>
    <w:rsid w:val="00504036"/>
    <w:rsid w:val="00504130"/>
    <w:rsid w:val="005042AA"/>
    <w:rsid w:val="00504331"/>
    <w:rsid w:val="00504BE7"/>
    <w:rsid w:val="00504C40"/>
    <w:rsid w:val="00504E33"/>
    <w:rsid w:val="00504FCF"/>
    <w:rsid w:val="0050557D"/>
    <w:rsid w:val="00505DF0"/>
    <w:rsid w:val="00506992"/>
    <w:rsid w:val="00506DBC"/>
    <w:rsid w:val="00506F30"/>
    <w:rsid w:val="00506F50"/>
    <w:rsid w:val="00507816"/>
    <w:rsid w:val="00507DE8"/>
    <w:rsid w:val="00507DEF"/>
    <w:rsid w:val="00510588"/>
    <w:rsid w:val="00510599"/>
    <w:rsid w:val="00510CC7"/>
    <w:rsid w:val="00510F40"/>
    <w:rsid w:val="00511085"/>
    <w:rsid w:val="005126CE"/>
    <w:rsid w:val="00512708"/>
    <w:rsid w:val="00512B36"/>
    <w:rsid w:val="00512ED7"/>
    <w:rsid w:val="00513034"/>
    <w:rsid w:val="005130E0"/>
    <w:rsid w:val="00513550"/>
    <w:rsid w:val="00513A28"/>
    <w:rsid w:val="00513E80"/>
    <w:rsid w:val="00514107"/>
    <w:rsid w:val="005147C4"/>
    <w:rsid w:val="00514B00"/>
    <w:rsid w:val="00514C36"/>
    <w:rsid w:val="00514CDE"/>
    <w:rsid w:val="00514E74"/>
    <w:rsid w:val="00514FA6"/>
    <w:rsid w:val="00515295"/>
    <w:rsid w:val="0051580F"/>
    <w:rsid w:val="005161A9"/>
    <w:rsid w:val="0051622C"/>
    <w:rsid w:val="00516B28"/>
    <w:rsid w:val="00517C06"/>
    <w:rsid w:val="00517D91"/>
    <w:rsid w:val="005200E7"/>
    <w:rsid w:val="00520400"/>
    <w:rsid w:val="005205E3"/>
    <w:rsid w:val="00520B15"/>
    <w:rsid w:val="005213EA"/>
    <w:rsid w:val="00521902"/>
    <w:rsid w:val="00522041"/>
    <w:rsid w:val="005221F7"/>
    <w:rsid w:val="00522425"/>
    <w:rsid w:val="00522E02"/>
    <w:rsid w:val="00522E3F"/>
    <w:rsid w:val="00522F28"/>
    <w:rsid w:val="00523A79"/>
    <w:rsid w:val="00523B2A"/>
    <w:rsid w:val="00523B4A"/>
    <w:rsid w:val="00523C75"/>
    <w:rsid w:val="005245DC"/>
    <w:rsid w:val="005246C6"/>
    <w:rsid w:val="00524702"/>
    <w:rsid w:val="00524B75"/>
    <w:rsid w:val="005250AA"/>
    <w:rsid w:val="00525212"/>
    <w:rsid w:val="00525549"/>
    <w:rsid w:val="005259A8"/>
    <w:rsid w:val="00525A88"/>
    <w:rsid w:val="00525AD3"/>
    <w:rsid w:val="00525FA4"/>
    <w:rsid w:val="00526061"/>
    <w:rsid w:val="0052616D"/>
    <w:rsid w:val="005266D3"/>
    <w:rsid w:val="00526827"/>
    <w:rsid w:val="00526B5F"/>
    <w:rsid w:val="00526F95"/>
    <w:rsid w:val="0052750D"/>
    <w:rsid w:val="005300AA"/>
    <w:rsid w:val="0053026C"/>
    <w:rsid w:val="00530AC2"/>
    <w:rsid w:val="005315E7"/>
    <w:rsid w:val="00531820"/>
    <w:rsid w:val="00531926"/>
    <w:rsid w:val="00531DED"/>
    <w:rsid w:val="005326DA"/>
    <w:rsid w:val="00533D20"/>
    <w:rsid w:val="00534371"/>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C24"/>
    <w:rsid w:val="00537D79"/>
    <w:rsid w:val="00537EC2"/>
    <w:rsid w:val="00540669"/>
    <w:rsid w:val="005413C1"/>
    <w:rsid w:val="00541962"/>
    <w:rsid w:val="00541BDF"/>
    <w:rsid w:val="00541D93"/>
    <w:rsid w:val="00541EDE"/>
    <w:rsid w:val="005423D4"/>
    <w:rsid w:val="005426A0"/>
    <w:rsid w:val="005427A1"/>
    <w:rsid w:val="00542A3F"/>
    <w:rsid w:val="00543B4B"/>
    <w:rsid w:val="0054428D"/>
    <w:rsid w:val="005448DC"/>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8CD"/>
    <w:rsid w:val="00547C89"/>
    <w:rsid w:val="005501AC"/>
    <w:rsid w:val="0055057B"/>
    <w:rsid w:val="005506AD"/>
    <w:rsid w:val="00550826"/>
    <w:rsid w:val="005508B0"/>
    <w:rsid w:val="00550C5F"/>
    <w:rsid w:val="00551358"/>
    <w:rsid w:val="00551BFF"/>
    <w:rsid w:val="00552046"/>
    <w:rsid w:val="005525CC"/>
    <w:rsid w:val="00552B9D"/>
    <w:rsid w:val="005532EF"/>
    <w:rsid w:val="0055330E"/>
    <w:rsid w:val="00553B6C"/>
    <w:rsid w:val="00553DD2"/>
    <w:rsid w:val="00553EC6"/>
    <w:rsid w:val="005542CB"/>
    <w:rsid w:val="00554547"/>
    <w:rsid w:val="00554586"/>
    <w:rsid w:val="005549A4"/>
    <w:rsid w:val="00554D4D"/>
    <w:rsid w:val="00554F00"/>
    <w:rsid w:val="00555828"/>
    <w:rsid w:val="00555A5C"/>
    <w:rsid w:val="00555F84"/>
    <w:rsid w:val="00556261"/>
    <w:rsid w:val="00556275"/>
    <w:rsid w:val="00556429"/>
    <w:rsid w:val="00556617"/>
    <w:rsid w:val="005566D5"/>
    <w:rsid w:val="0055677E"/>
    <w:rsid w:val="00556B5D"/>
    <w:rsid w:val="00557451"/>
    <w:rsid w:val="0055786A"/>
    <w:rsid w:val="005600BC"/>
    <w:rsid w:val="00560321"/>
    <w:rsid w:val="00560795"/>
    <w:rsid w:val="00560BE2"/>
    <w:rsid w:val="005615AE"/>
    <w:rsid w:val="00561623"/>
    <w:rsid w:val="00561771"/>
    <w:rsid w:val="0056187C"/>
    <w:rsid w:val="005618CF"/>
    <w:rsid w:val="00561C99"/>
    <w:rsid w:val="00561D4F"/>
    <w:rsid w:val="00561E97"/>
    <w:rsid w:val="00562E79"/>
    <w:rsid w:val="00562EB9"/>
    <w:rsid w:val="00563486"/>
    <w:rsid w:val="005638E9"/>
    <w:rsid w:val="00563A6A"/>
    <w:rsid w:val="00564099"/>
    <w:rsid w:val="0056461B"/>
    <w:rsid w:val="0056481E"/>
    <w:rsid w:val="00564C4F"/>
    <w:rsid w:val="00564E4A"/>
    <w:rsid w:val="00565360"/>
    <w:rsid w:val="00565974"/>
    <w:rsid w:val="00565C6A"/>
    <w:rsid w:val="00565E0B"/>
    <w:rsid w:val="00565E61"/>
    <w:rsid w:val="00565F72"/>
    <w:rsid w:val="00566321"/>
    <w:rsid w:val="00566567"/>
    <w:rsid w:val="00566763"/>
    <w:rsid w:val="00566AB1"/>
    <w:rsid w:val="00566C1E"/>
    <w:rsid w:val="00566C49"/>
    <w:rsid w:val="005672E0"/>
    <w:rsid w:val="0056760E"/>
    <w:rsid w:val="00567B7F"/>
    <w:rsid w:val="00567B97"/>
    <w:rsid w:val="00567CBB"/>
    <w:rsid w:val="005703DF"/>
    <w:rsid w:val="00570B4A"/>
    <w:rsid w:val="00571284"/>
    <w:rsid w:val="00571EDC"/>
    <w:rsid w:val="00571EF5"/>
    <w:rsid w:val="005728F0"/>
    <w:rsid w:val="005729B8"/>
    <w:rsid w:val="00572F82"/>
    <w:rsid w:val="0057392D"/>
    <w:rsid w:val="005739F5"/>
    <w:rsid w:val="00573AFD"/>
    <w:rsid w:val="00574064"/>
    <w:rsid w:val="00574170"/>
    <w:rsid w:val="00574917"/>
    <w:rsid w:val="00574B69"/>
    <w:rsid w:val="00574BFF"/>
    <w:rsid w:val="0057541D"/>
    <w:rsid w:val="00575A7D"/>
    <w:rsid w:val="00576B88"/>
    <w:rsid w:val="00576F64"/>
    <w:rsid w:val="00577061"/>
    <w:rsid w:val="00577287"/>
    <w:rsid w:val="0057774A"/>
    <w:rsid w:val="00577E12"/>
    <w:rsid w:val="00580343"/>
    <w:rsid w:val="005804B8"/>
    <w:rsid w:val="005808A2"/>
    <w:rsid w:val="00580EF8"/>
    <w:rsid w:val="00581921"/>
    <w:rsid w:val="00581AD1"/>
    <w:rsid w:val="00581BA9"/>
    <w:rsid w:val="00581D87"/>
    <w:rsid w:val="00581EC3"/>
    <w:rsid w:val="005820B0"/>
    <w:rsid w:val="005822A2"/>
    <w:rsid w:val="00582410"/>
    <w:rsid w:val="00582BFA"/>
    <w:rsid w:val="0058335B"/>
    <w:rsid w:val="005837FD"/>
    <w:rsid w:val="00583844"/>
    <w:rsid w:val="00583867"/>
    <w:rsid w:val="005840D7"/>
    <w:rsid w:val="0058425B"/>
    <w:rsid w:val="00584423"/>
    <w:rsid w:val="00584575"/>
    <w:rsid w:val="005845F7"/>
    <w:rsid w:val="005848F4"/>
    <w:rsid w:val="00584D0A"/>
    <w:rsid w:val="00584DF5"/>
    <w:rsid w:val="00584E82"/>
    <w:rsid w:val="0058550B"/>
    <w:rsid w:val="00585591"/>
    <w:rsid w:val="00586503"/>
    <w:rsid w:val="005865C4"/>
    <w:rsid w:val="00586609"/>
    <w:rsid w:val="0058675D"/>
    <w:rsid w:val="00586A44"/>
    <w:rsid w:val="00586AE7"/>
    <w:rsid w:val="00587310"/>
    <w:rsid w:val="0058734A"/>
    <w:rsid w:val="00587432"/>
    <w:rsid w:val="00587BD7"/>
    <w:rsid w:val="00587E68"/>
    <w:rsid w:val="0059004F"/>
    <w:rsid w:val="00590245"/>
    <w:rsid w:val="00590D60"/>
    <w:rsid w:val="0059131F"/>
    <w:rsid w:val="005913B4"/>
    <w:rsid w:val="00591965"/>
    <w:rsid w:val="00591C6B"/>
    <w:rsid w:val="00591EDD"/>
    <w:rsid w:val="005921AF"/>
    <w:rsid w:val="00592241"/>
    <w:rsid w:val="00592C8B"/>
    <w:rsid w:val="00592E13"/>
    <w:rsid w:val="005930BD"/>
    <w:rsid w:val="005933DE"/>
    <w:rsid w:val="00593542"/>
    <w:rsid w:val="0059460F"/>
    <w:rsid w:val="00594A1D"/>
    <w:rsid w:val="00594D4D"/>
    <w:rsid w:val="0059523A"/>
    <w:rsid w:val="005952D0"/>
    <w:rsid w:val="0059537F"/>
    <w:rsid w:val="00595419"/>
    <w:rsid w:val="005958EF"/>
    <w:rsid w:val="00595B60"/>
    <w:rsid w:val="00595FC8"/>
    <w:rsid w:val="0059618E"/>
    <w:rsid w:val="005963C3"/>
    <w:rsid w:val="005971DF"/>
    <w:rsid w:val="005973B3"/>
    <w:rsid w:val="005974DF"/>
    <w:rsid w:val="00597C11"/>
    <w:rsid w:val="00597EFD"/>
    <w:rsid w:val="005A0765"/>
    <w:rsid w:val="005A0AFC"/>
    <w:rsid w:val="005A0B32"/>
    <w:rsid w:val="005A0BFB"/>
    <w:rsid w:val="005A0CC8"/>
    <w:rsid w:val="005A16EC"/>
    <w:rsid w:val="005A1C3D"/>
    <w:rsid w:val="005A1C9F"/>
    <w:rsid w:val="005A1E82"/>
    <w:rsid w:val="005A2265"/>
    <w:rsid w:val="005A250D"/>
    <w:rsid w:val="005A2575"/>
    <w:rsid w:val="005A25B5"/>
    <w:rsid w:val="005A2B85"/>
    <w:rsid w:val="005A2D21"/>
    <w:rsid w:val="005A2E9C"/>
    <w:rsid w:val="005A386C"/>
    <w:rsid w:val="005A4029"/>
    <w:rsid w:val="005A41FC"/>
    <w:rsid w:val="005A4472"/>
    <w:rsid w:val="005A4824"/>
    <w:rsid w:val="005A50F9"/>
    <w:rsid w:val="005A5130"/>
    <w:rsid w:val="005A5C9E"/>
    <w:rsid w:val="005A61B4"/>
    <w:rsid w:val="005A62AF"/>
    <w:rsid w:val="005A6830"/>
    <w:rsid w:val="005A72F8"/>
    <w:rsid w:val="005A769C"/>
    <w:rsid w:val="005B01B8"/>
    <w:rsid w:val="005B03E0"/>
    <w:rsid w:val="005B0761"/>
    <w:rsid w:val="005B0B61"/>
    <w:rsid w:val="005B0C66"/>
    <w:rsid w:val="005B0FDD"/>
    <w:rsid w:val="005B14A3"/>
    <w:rsid w:val="005B17DF"/>
    <w:rsid w:val="005B1BB2"/>
    <w:rsid w:val="005B2171"/>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C69"/>
    <w:rsid w:val="005B4D2E"/>
    <w:rsid w:val="005B516A"/>
    <w:rsid w:val="005B52CB"/>
    <w:rsid w:val="005B538A"/>
    <w:rsid w:val="005B5440"/>
    <w:rsid w:val="005B5529"/>
    <w:rsid w:val="005B5C29"/>
    <w:rsid w:val="005B5CDD"/>
    <w:rsid w:val="005B601E"/>
    <w:rsid w:val="005B609A"/>
    <w:rsid w:val="005B66EF"/>
    <w:rsid w:val="005B6DD0"/>
    <w:rsid w:val="005B6E41"/>
    <w:rsid w:val="005B716B"/>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22C6"/>
    <w:rsid w:val="005C2641"/>
    <w:rsid w:val="005C2CF0"/>
    <w:rsid w:val="005C2DD3"/>
    <w:rsid w:val="005C3387"/>
    <w:rsid w:val="005C3747"/>
    <w:rsid w:val="005C39EE"/>
    <w:rsid w:val="005C3CF5"/>
    <w:rsid w:val="005C4080"/>
    <w:rsid w:val="005C433B"/>
    <w:rsid w:val="005C44E5"/>
    <w:rsid w:val="005C4599"/>
    <w:rsid w:val="005C45D1"/>
    <w:rsid w:val="005C474E"/>
    <w:rsid w:val="005C4A92"/>
    <w:rsid w:val="005C4B62"/>
    <w:rsid w:val="005C52EA"/>
    <w:rsid w:val="005C5A17"/>
    <w:rsid w:val="005C5CB0"/>
    <w:rsid w:val="005C5DDB"/>
    <w:rsid w:val="005C5EA7"/>
    <w:rsid w:val="005C5F50"/>
    <w:rsid w:val="005C5F92"/>
    <w:rsid w:val="005C6157"/>
    <w:rsid w:val="005C61F6"/>
    <w:rsid w:val="005C625B"/>
    <w:rsid w:val="005C659C"/>
    <w:rsid w:val="005C69E0"/>
    <w:rsid w:val="005C6B91"/>
    <w:rsid w:val="005C7319"/>
    <w:rsid w:val="005C73E5"/>
    <w:rsid w:val="005C749B"/>
    <w:rsid w:val="005D02C2"/>
    <w:rsid w:val="005D03A1"/>
    <w:rsid w:val="005D0EA2"/>
    <w:rsid w:val="005D10DF"/>
    <w:rsid w:val="005D1628"/>
    <w:rsid w:val="005D17A5"/>
    <w:rsid w:val="005D1889"/>
    <w:rsid w:val="005D18C0"/>
    <w:rsid w:val="005D1A76"/>
    <w:rsid w:val="005D1B20"/>
    <w:rsid w:val="005D1D09"/>
    <w:rsid w:val="005D205E"/>
    <w:rsid w:val="005D26F5"/>
    <w:rsid w:val="005D273E"/>
    <w:rsid w:val="005D2A9D"/>
    <w:rsid w:val="005D2CB7"/>
    <w:rsid w:val="005D2FD5"/>
    <w:rsid w:val="005D3099"/>
    <w:rsid w:val="005D38C5"/>
    <w:rsid w:val="005D3DD1"/>
    <w:rsid w:val="005D4102"/>
    <w:rsid w:val="005D41AD"/>
    <w:rsid w:val="005D424D"/>
    <w:rsid w:val="005D483D"/>
    <w:rsid w:val="005D49FB"/>
    <w:rsid w:val="005D4A6B"/>
    <w:rsid w:val="005D4AFA"/>
    <w:rsid w:val="005D5AE1"/>
    <w:rsid w:val="005D5AEB"/>
    <w:rsid w:val="005D6201"/>
    <w:rsid w:val="005D6284"/>
    <w:rsid w:val="005D6658"/>
    <w:rsid w:val="005D6709"/>
    <w:rsid w:val="005D68E8"/>
    <w:rsid w:val="005D6AC7"/>
    <w:rsid w:val="005D6B89"/>
    <w:rsid w:val="005D6CE9"/>
    <w:rsid w:val="005D6D08"/>
    <w:rsid w:val="005D6DAA"/>
    <w:rsid w:val="005D6F18"/>
    <w:rsid w:val="005D6FB8"/>
    <w:rsid w:val="005D727B"/>
    <w:rsid w:val="005D72B1"/>
    <w:rsid w:val="005D72BA"/>
    <w:rsid w:val="005D745D"/>
    <w:rsid w:val="005D75D2"/>
    <w:rsid w:val="005D7AAD"/>
    <w:rsid w:val="005D7EFF"/>
    <w:rsid w:val="005E0729"/>
    <w:rsid w:val="005E0BA4"/>
    <w:rsid w:val="005E0BDE"/>
    <w:rsid w:val="005E1031"/>
    <w:rsid w:val="005E1532"/>
    <w:rsid w:val="005E1C97"/>
    <w:rsid w:val="005E2015"/>
    <w:rsid w:val="005E2D23"/>
    <w:rsid w:val="005E2F4D"/>
    <w:rsid w:val="005E3232"/>
    <w:rsid w:val="005E3558"/>
    <w:rsid w:val="005E360D"/>
    <w:rsid w:val="005E3969"/>
    <w:rsid w:val="005E3AD4"/>
    <w:rsid w:val="005E3B2A"/>
    <w:rsid w:val="005E495E"/>
    <w:rsid w:val="005E4CFD"/>
    <w:rsid w:val="005E513F"/>
    <w:rsid w:val="005E52F0"/>
    <w:rsid w:val="005E53C4"/>
    <w:rsid w:val="005E53EF"/>
    <w:rsid w:val="005E5694"/>
    <w:rsid w:val="005E584B"/>
    <w:rsid w:val="005E59CF"/>
    <w:rsid w:val="005E5D76"/>
    <w:rsid w:val="005E5F6F"/>
    <w:rsid w:val="005E5FB3"/>
    <w:rsid w:val="005E6111"/>
    <w:rsid w:val="005E69F5"/>
    <w:rsid w:val="005E7314"/>
    <w:rsid w:val="005E7B58"/>
    <w:rsid w:val="005E7D96"/>
    <w:rsid w:val="005F04F1"/>
    <w:rsid w:val="005F0595"/>
    <w:rsid w:val="005F05DF"/>
    <w:rsid w:val="005F1231"/>
    <w:rsid w:val="005F1AE4"/>
    <w:rsid w:val="005F1C20"/>
    <w:rsid w:val="005F1D4D"/>
    <w:rsid w:val="005F1E7B"/>
    <w:rsid w:val="005F21AA"/>
    <w:rsid w:val="005F220A"/>
    <w:rsid w:val="005F229D"/>
    <w:rsid w:val="005F38D2"/>
    <w:rsid w:val="005F3A30"/>
    <w:rsid w:val="005F3CC4"/>
    <w:rsid w:val="005F41B4"/>
    <w:rsid w:val="005F41F3"/>
    <w:rsid w:val="005F4637"/>
    <w:rsid w:val="005F48C5"/>
    <w:rsid w:val="005F4940"/>
    <w:rsid w:val="005F4C65"/>
    <w:rsid w:val="005F4D5F"/>
    <w:rsid w:val="005F5330"/>
    <w:rsid w:val="005F58D0"/>
    <w:rsid w:val="005F60E3"/>
    <w:rsid w:val="005F6525"/>
    <w:rsid w:val="005F687B"/>
    <w:rsid w:val="005F6986"/>
    <w:rsid w:val="005F70B1"/>
    <w:rsid w:val="005F71A1"/>
    <w:rsid w:val="005F7314"/>
    <w:rsid w:val="005F7649"/>
    <w:rsid w:val="005F7990"/>
    <w:rsid w:val="006001F7"/>
    <w:rsid w:val="0060031F"/>
    <w:rsid w:val="00601858"/>
    <w:rsid w:val="00601B28"/>
    <w:rsid w:val="00601DD1"/>
    <w:rsid w:val="00601E2F"/>
    <w:rsid w:val="006020D1"/>
    <w:rsid w:val="00602112"/>
    <w:rsid w:val="00602A2D"/>
    <w:rsid w:val="00602D19"/>
    <w:rsid w:val="00602EBE"/>
    <w:rsid w:val="00603013"/>
    <w:rsid w:val="00603727"/>
    <w:rsid w:val="0060407C"/>
    <w:rsid w:val="0060453F"/>
    <w:rsid w:val="00604F32"/>
    <w:rsid w:val="00604FC7"/>
    <w:rsid w:val="00605874"/>
    <w:rsid w:val="006059F0"/>
    <w:rsid w:val="00605A33"/>
    <w:rsid w:val="00606122"/>
    <w:rsid w:val="00606917"/>
    <w:rsid w:val="00606CAB"/>
    <w:rsid w:val="00606D76"/>
    <w:rsid w:val="0060715C"/>
    <w:rsid w:val="0060732E"/>
    <w:rsid w:val="00607B41"/>
    <w:rsid w:val="00607F41"/>
    <w:rsid w:val="00607FB9"/>
    <w:rsid w:val="00610071"/>
    <w:rsid w:val="006107C5"/>
    <w:rsid w:val="00610BDF"/>
    <w:rsid w:val="0061135F"/>
    <w:rsid w:val="00611398"/>
    <w:rsid w:val="00612760"/>
    <w:rsid w:val="006127BB"/>
    <w:rsid w:val="0061291D"/>
    <w:rsid w:val="00612B7F"/>
    <w:rsid w:val="00612DC3"/>
    <w:rsid w:val="00613110"/>
    <w:rsid w:val="006131D4"/>
    <w:rsid w:val="006133AC"/>
    <w:rsid w:val="0061372C"/>
    <w:rsid w:val="0061383D"/>
    <w:rsid w:val="00613B89"/>
    <w:rsid w:val="00613E14"/>
    <w:rsid w:val="006140E7"/>
    <w:rsid w:val="006153A2"/>
    <w:rsid w:val="00615634"/>
    <w:rsid w:val="006157B7"/>
    <w:rsid w:val="006157C5"/>
    <w:rsid w:val="0061598E"/>
    <w:rsid w:val="00615B82"/>
    <w:rsid w:val="00615C9A"/>
    <w:rsid w:val="00616222"/>
    <w:rsid w:val="00616230"/>
    <w:rsid w:val="00616591"/>
    <w:rsid w:val="006169FC"/>
    <w:rsid w:val="006171C2"/>
    <w:rsid w:val="006178AA"/>
    <w:rsid w:val="00617D06"/>
    <w:rsid w:val="00617F01"/>
    <w:rsid w:val="00620019"/>
    <w:rsid w:val="0062042A"/>
    <w:rsid w:val="00620548"/>
    <w:rsid w:val="0062081F"/>
    <w:rsid w:val="00620925"/>
    <w:rsid w:val="00620C94"/>
    <w:rsid w:val="00620D7E"/>
    <w:rsid w:val="0062104F"/>
    <w:rsid w:val="00621598"/>
    <w:rsid w:val="006218E1"/>
    <w:rsid w:val="00621DA1"/>
    <w:rsid w:val="00621E8B"/>
    <w:rsid w:val="00622085"/>
    <w:rsid w:val="0062225D"/>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B6"/>
    <w:rsid w:val="006250D6"/>
    <w:rsid w:val="00625F01"/>
    <w:rsid w:val="00625F9C"/>
    <w:rsid w:val="0062613E"/>
    <w:rsid w:val="00626BDF"/>
    <w:rsid w:val="00626E35"/>
    <w:rsid w:val="00626E49"/>
    <w:rsid w:val="00626F36"/>
    <w:rsid w:val="00627FB6"/>
    <w:rsid w:val="00630AE3"/>
    <w:rsid w:val="00631114"/>
    <w:rsid w:val="0063146E"/>
    <w:rsid w:val="00631775"/>
    <w:rsid w:val="00631B7A"/>
    <w:rsid w:val="0063282B"/>
    <w:rsid w:val="00632C1C"/>
    <w:rsid w:val="00632C71"/>
    <w:rsid w:val="00632DE7"/>
    <w:rsid w:val="00633183"/>
    <w:rsid w:val="006331ED"/>
    <w:rsid w:val="006336CF"/>
    <w:rsid w:val="00633719"/>
    <w:rsid w:val="00633741"/>
    <w:rsid w:val="006337E2"/>
    <w:rsid w:val="00633B71"/>
    <w:rsid w:val="00633DD5"/>
    <w:rsid w:val="00633E56"/>
    <w:rsid w:val="00633EC2"/>
    <w:rsid w:val="0063432A"/>
    <w:rsid w:val="00634650"/>
    <w:rsid w:val="0063492A"/>
    <w:rsid w:val="00634AF7"/>
    <w:rsid w:val="00635281"/>
    <w:rsid w:val="00635402"/>
    <w:rsid w:val="0063619D"/>
    <w:rsid w:val="006361ED"/>
    <w:rsid w:val="00636490"/>
    <w:rsid w:val="006364C4"/>
    <w:rsid w:val="0063653B"/>
    <w:rsid w:val="00636635"/>
    <w:rsid w:val="0063705E"/>
    <w:rsid w:val="006370EF"/>
    <w:rsid w:val="00637285"/>
    <w:rsid w:val="00637395"/>
    <w:rsid w:val="00637918"/>
    <w:rsid w:val="0063795E"/>
    <w:rsid w:val="00637C71"/>
    <w:rsid w:val="00637FE4"/>
    <w:rsid w:val="00640608"/>
    <w:rsid w:val="0064062A"/>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C73"/>
    <w:rsid w:val="00642D59"/>
    <w:rsid w:val="00642E6F"/>
    <w:rsid w:val="0064319E"/>
    <w:rsid w:val="006432E7"/>
    <w:rsid w:val="0064356E"/>
    <w:rsid w:val="00643994"/>
    <w:rsid w:val="00643B39"/>
    <w:rsid w:val="00643DB7"/>
    <w:rsid w:val="00643E6B"/>
    <w:rsid w:val="00644B64"/>
    <w:rsid w:val="00644CD9"/>
    <w:rsid w:val="00644D3F"/>
    <w:rsid w:val="006450CC"/>
    <w:rsid w:val="0064545A"/>
    <w:rsid w:val="006457DB"/>
    <w:rsid w:val="00645E49"/>
    <w:rsid w:val="0064619D"/>
    <w:rsid w:val="00646486"/>
    <w:rsid w:val="00646CA4"/>
    <w:rsid w:val="00646CA5"/>
    <w:rsid w:val="00646EF7"/>
    <w:rsid w:val="00646FED"/>
    <w:rsid w:val="00647187"/>
    <w:rsid w:val="006473CF"/>
    <w:rsid w:val="00647A1A"/>
    <w:rsid w:val="0065005D"/>
    <w:rsid w:val="0065007F"/>
    <w:rsid w:val="00650295"/>
    <w:rsid w:val="006506A5"/>
    <w:rsid w:val="00650763"/>
    <w:rsid w:val="00650781"/>
    <w:rsid w:val="00651878"/>
    <w:rsid w:val="00651A0A"/>
    <w:rsid w:val="00652041"/>
    <w:rsid w:val="00652453"/>
    <w:rsid w:val="0065272B"/>
    <w:rsid w:val="0065282B"/>
    <w:rsid w:val="00652C78"/>
    <w:rsid w:val="006531F4"/>
    <w:rsid w:val="006533EC"/>
    <w:rsid w:val="006534A6"/>
    <w:rsid w:val="006534BD"/>
    <w:rsid w:val="0065368D"/>
    <w:rsid w:val="006539BD"/>
    <w:rsid w:val="00653B82"/>
    <w:rsid w:val="00653BAC"/>
    <w:rsid w:val="00653D05"/>
    <w:rsid w:val="006541B8"/>
    <w:rsid w:val="0065426E"/>
    <w:rsid w:val="0065444A"/>
    <w:rsid w:val="006547A9"/>
    <w:rsid w:val="00654B5C"/>
    <w:rsid w:val="00654BA1"/>
    <w:rsid w:val="00654ED1"/>
    <w:rsid w:val="0065555B"/>
    <w:rsid w:val="006555F5"/>
    <w:rsid w:val="006556FB"/>
    <w:rsid w:val="006559B5"/>
    <w:rsid w:val="00655B8E"/>
    <w:rsid w:val="006565BD"/>
    <w:rsid w:val="00656658"/>
    <w:rsid w:val="00656BB9"/>
    <w:rsid w:val="00656C6F"/>
    <w:rsid w:val="00656DA6"/>
    <w:rsid w:val="00657181"/>
    <w:rsid w:val="0065733A"/>
    <w:rsid w:val="006574B5"/>
    <w:rsid w:val="006574C7"/>
    <w:rsid w:val="006578BD"/>
    <w:rsid w:val="00660117"/>
    <w:rsid w:val="00660898"/>
    <w:rsid w:val="00660A99"/>
    <w:rsid w:val="00660DC8"/>
    <w:rsid w:val="006612D7"/>
    <w:rsid w:val="0066134E"/>
    <w:rsid w:val="006614CF"/>
    <w:rsid w:val="006619A6"/>
    <w:rsid w:val="00661A54"/>
    <w:rsid w:val="00661E26"/>
    <w:rsid w:val="006622EE"/>
    <w:rsid w:val="0066231C"/>
    <w:rsid w:val="0066237E"/>
    <w:rsid w:val="006625D0"/>
    <w:rsid w:val="0066266B"/>
    <w:rsid w:val="00662E85"/>
    <w:rsid w:val="006632BF"/>
    <w:rsid w:val="0066348C"/>
    <w:rsid w:val="00663BE6"/>
    <w:rsid w:val="00663C5A"/>
    <w:rsid w:val="00663D10"/>
    <w:rsid w:val="00663FA2"/>
    <w:rsid w:val="006644BB"/>
    <w:rsid w:val="00664AB8"/>
    <w:rsid w:val="006652AA"/>
    <w:rsid w:val="00665C6A"/>
    <w:rsid w:val="00665D8D"/>
    <w:rsid w:val="00665FC3"/>
    <w:rsid w:val="006672ED"/>
    <w:rsid w:val="0066740F"/>
    <w:rsid w:val="00667D6B"/>
    <w:rsid w:val="00670726"/>
    <w:rsid w:val="00670D66"/>
    <w:rsid w:val="006710FD"/>
    <w:rsid w:val="0067121B"/>
    <w:rsid w:val="00671366"/>
    <w:rsid w:val="0067148B"/>
    <w:rsid w:val="00671CAC"/>
    <w:rsid w:val="00671D33"/>
    <w:rsid w:val="006725C4"/>
    <w:rsid w:val="006728DB"/>
    <w:rsid w:val="0067308B"/>
    <w:rsid w:val="006730FF"/>
    <w:rsid w:val="006734D9"/>
    <w:rsid w:val="0067378C"/>
    <w:rsid w:val="006740BD"/>
    <w:rsid w:val="00674292"/>
    <w:rsid w:val="00674363"/>
    <w:rsid w:val="006743D7"/>
    <w:rsid w:val="00674484"/>
    <w:rsid w:val="006746B0"/>
    <w:rsid w:val="00674E9F"/>
    <w:rsid w:val="006750E6"/>
    <w:rsid w:val="0067526D"/>
    <w:rsid w:val="006759FB"/>
    <w:rsid w:val="00675D02"/>
    <w:rsid w:val="006761B9"/>
    <w:rsid w:val="0067627A"/>
    <w:rsid w:val="00676332"/>
    <w:rsid w:val="00676BDF"/>
    <w:rsid w:val="00676C34"/>
    <w:rsid w:val="00677A65"/>
    <w:rsid w:val="00677ADB"/>
    <w:rsid w:val="00677DCA"/>
    <w:rsid w:val="00677EC4"/>
    <w:rsid w:val="00677F14"/>
    <w:rsid w:val="00680BE0"/>
    <w:rsid w:val="00680CC1"/>
    <w:rsid w:val="006810F3"/>
    <w:rsid w:val="0068189C"/>
    <w:rsid w:val="006818D5"/>
    <w:rsid w:val="0068194E"/>
    <w:rsid w:val="00681CD5"/>
    <w:rsid w:val="00681EC1"/>
    <w:rsid w:val="00682472"/>
    <w:rsid w:val="00682596"/>
    <w:rsid w:val="00682C92"/>
    <w:rsid w:val="0068333A"/>
    <w:rsid w:val="0068374E"/>
    <w:rsid w:val="006837D3"/>
    <w:rsid w:val="0068388B"/>
    <w:rsid w:val="00683C90"/>
    <w:rsid w:val="00684480"/>
    <w:rsid w:val="006848DF"/>
    <w:rsid w:val="00685016"/>
    <w:rsid w:val="0068547B"/>
    <w:rsid w:val="00685CE8"/>
    <w:rsid w:val="006866EC"/>
    <w:rsid w:val="00686889"/>
    <w:rsid w:val="00686A09"/>
    <w:rsid w:val="00686B5C"/>
    <w:rsid w:val="00686C46"/>
    <w:rsid w:val="006871BB"/>
    <w:rsid w:val="006873F6"/>
    <w:rsid w:val="00687ED7"/>
    <w:rsid w:val="00687FF8"/>
    <w:rsid w:val="00690BFB"/>
    <w:rsid w:val="00690F75"/>
    <w:rsid w:val="0069135D"/>
    <w:rsid w:val="00691522"/>
    <w:rsid w:val="006915A3"/>
    <w:rsid w:val="006917B7"/>
    <w:rsid w:val="00691C47"/>
    <w:rsid w:val="00691DDE"/>
    <w:rsid w:val="00691E1D"/>
    <w:rsid w:val="00692181"/>
    <w:rsid w:val="00692312"/>
    <w:rsid w:val="00692463"/>
    <w:rsid w:val="006924F7"/>
    <w:rsid w:val="00692D01"/>
    <w:rsid w:val="00692D13"/>
    <w:rsid w:val="006930C4"/>
    <w:rsid w:val="006931E8"/>
    <w:rsid w:val="0069323E"/>
    <w:rsid w:val="00693E78"/>
    <w:rsid w:val="00694172"/>
    <w:rsid w:val="00694937"/>
    <w:rsid w:val="00694A51"/>
    <w:rsid w:val="00694A97"/>
    <w:rsid w:val="00694C32"/>
    <w:rsid w:val="0069519F"/>
    <w:rsid w:val="0069590F"/>
    <w:rsid w:val="00695C39"/>
    <w:rsid w:val="00695F65"/>
    <w:rsid w:val="00696670"/>
    <w:rsid w:val="006968FE"/>
    <w:rsid w:val="00696F06"/>
    <w:rsid w:val="0069708D"/>
    <w:rsid w:val="0069738C"/>
    <w:rsid w:val="00697586"/>
    <w:rsid w:val="00697926"/>
    <w:rsid w:val="00697930"/>
    <w:rsid w:val="00697E29"/>
    <w:rsid w:val="006A0011"/>
    <w:rsid w:val="006A02F7"/>
    <w:rsid w:val="006A0466"/>
    <w:rsid w:val="006A047E"/>
    <w:rsid w:val="006A0494"/>
    <w:rsid w:val="006A05F1"/>
    <w:rsid w:val="006A0773"/>
    <w:rsid w:val="006A08AD"/>
    <w:rsid w:val="006A0BFF"/>
    <w:rsid w:val="006A0CEB"/>
    <w:rsid w:val="006A0FB8"/>
    <w:rsid w:val="006A136C"/>
    <w:rsid w:val="006A18F9"/>
    <w:rsid w:val="006A1DBA"/>
    <w:rsid w:val="006A1ED1"/>
    <w:rsid w:val="006A20D3"/>
    <w:rsid w:val="006A230D"/>
    <w:rsid w:val="006A24AF"/>
    <w:rsid w:val="006A2609"/>
    <w:rsid w:val="006A26A3"/>
    <w:rsid w:val="006A3253"/>
    <w:rsid w:val="006A3321"/>
    <w:rsid w:val="006A3822"/>
    <w:rsid w:val="006A3D63"/>
    <w:rsid w:val="006A4328"/>
    <w:rsid w:val="006A44CC"/>
    <w:rsid w:val="006A4726"/>
    <w:rsid w:val="006A47BF"/>
    <w:rsid w:val="006A49BD"/>
    <w:rsid w:val="006A4E12"/>
    <w:rsid w:val="006A519F"/>
    <w:rsid w:val="006A5391"/>
    <w:rsid w:val="006A59C5"/>
    <w:rsid w:val="006A5A2D"/>
    <w:rsid w:val="006A5B55"/>
    <w:rsid w:val="006A5C4B"/>
    <w:rsid w:val="006A5F53"/>
    <w:rsid w:val="006A60CD"/>
    <w:rsid w:val="006A67F0"/>
    <w:rsid w:val="006A688F"/>
    <w:rsid w:val="006A6BB4"/>
    <w:rsid w:val="006A6BC1"/>
    <w:rsid w:val="006A6CFD"/>
    <w:rsid w:val="006A7319"/>
    <w:rsid w:val="006A7AB5"/>
    <w:rsid w:val="006A7C8B"/>
    <w:rsid w:val="006A7CC3"/>
    <w:rsid w:val="006B02D0"/>
    <w:rsid w:val="006B0464"/>
    <w:rsid w:val="006B092D"/>
    <w:rsid w:val="006B0D6D"/>
    <w:rsid w:val="006B0FC3"/>
    <w:rsid w:val="006B1491"/>
    <w:rsid w:val="006B1645"/>
    <w:rsid w:val="006B1700"/>
    <w:rsid w:val="006B17B7"/>
    <w:rsid w:val="006B1B05"/>
    <w:rsid w:val="006B1B27"/>
    <w:rsid w:val="006B1C24"/>
    <w:rsid w:val="006B206D"/>
    <w:rsid w:val="006B2218"/>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FCB"/>
    <w:rsid w:val="006B641B"/>
    <w:rsid w:val="006B6F21"/>
    <w:rsid w:val="006B749A"/>
    <w:rsid w:val="006B7B68"/>
    <w:rsid w:val="006B7C54"/>
    <w:rsid w:val="006B7D1E"/>
    <w:rsid w:val="006B7DAF"/>
    <w:rsid w:val="006C0034"/>
    <w:rsid w:val="006C0223"/>
    <w:rsid w:val="006C035D"/>
    <w:rsid w:val="006C0365"/>
    <w:rsid w:val="006C0C7F"/>
    <w:rsid w:val="006C0DD9"/>
    <w:rsid w:val="006C0E1E"/>
    <w:rsid w:val="006C0ED3"/>
    <w:rsid w:val="006C0FE6"/>
    <w:rsid w:val="006C134A"/>
    <w:rsid w:val="006C1AF6"/>
    <w:rsid w:val="006C2358"/>
    <w:rsid w:val="006C2782"/>
    <w:rsid w:val="006C27A5"/>
    <w:rsid w:val="006C2829"/>
    <w:rsid w:val="006C29B4"/>
    <w:rsid w:val="006C2BB4"/>
    <w:rsid w:val="006C2C1C"/>
    <w:rsid w:val="006C2D04"/>
    <w:rsid w:val="006C2D05"/>
    <w:rsid w:val="006C2FE7"/>
    <w:rsid w:val="006C3107"/>
    <w:rsid w:val="006C3284"/>
    <w:rsid w:val="006C3645"/>
    <w:rsid w:val="006C39E3"/>
    <w:rsid w:val="006C4A5E"/>
    <w:rsid w:val="006C4C2C"/>
    <w:rsid w:val="006C4D4B"/>
    <w:rsid w:val="006C54A6"/>
    <w:rsid w:val="006C5BAA"/>
    <w:rsid w:val="006C5FC2"/>
    <w:rsid w:val="006C6067"/>
    <w:rsid w:val="006C632D"/>
    <w:rsid w:val="006C63ED"/>
    <w:rsid w:val="006C6467"/>
    <w:rsid w:val="006C6604"/>
    <w:rsid w:val="006C6B61"/>
    <w:rsid w:val="006C7DAB"/>
    <w:rsid w:val="006D0128"/>
    <w:rsid w:val="006D01C2"/>
    <w:rsid w:val="006D04E4"/>
    <w:rsid w:val="006D06D7"/>
    <w:rsid w:val="006D0A8F"/>
    <w:rsid w:val="006D105D"/>
    <w:rsid w:val="006D1302"/>
    <w:rsid w:val="006D20A5"/>
    <w:rsid w:val="006D21C6"/>
    <w:rsid w:val="006D2260"/>
    <w:rsid w:val="006D22C2"/>
    <w:rsid w:val="006D23D4"/>
    <w:rsid w:val="006D25DE"/>
    <w:rsid w:val="006D2874"/>
    <w:rsid w:val="006D28E1"/>
    <w:rsid w:val="006D2BC9"/>
    <w:rsid w:val="006D2EBE"/>
    <w:rsid w:val="006D3024"/>
    <w:rsid w:val="006D3027"/>
    <w:rsid w:val="006D323F"/>
    <w:rsid w:val="006D35CE"/>
    <w:rsid w:val="006D3729"/>
    <w:rsid w:val="006D3868"/>
    <w:rsid w:val="006D391D"/>
    <w:rsid w:val="006D3DD1"/>
    <w:rsid w:val="006D3E9B"/>
    <w:rsid w:val="006D4131"/>
    <w:rsid w:val="006D4221"/>
    <w:rsid w:val="006D4B7E"/>
    <w:rsid w:val="006D4D28"/>
    <w:rsid w:val="006D4E9E"/>
    <w:rsid w:val="006D51AE"/>
    <w:rsid w:val="006D532B"/>
    <w:rsid w:val="006D5BB8"/>
    <w:rsid w:val="006D5DC9"/>
    <w:rsid w:val="006D5EE0"/>
    <w:rsid w:val="006D5FC5"/>
    <w:rsid w:val="006D6492"/>
    <w:rsid w:val="006D6987"/>
    <w:rsid w:val="006D6A12"/>
    <w:rsid w:val="006D6A42"/>
    <w:rsid w:val="006D6CE7"/>
    <w:rsid w:val="006D6E42"/>
    <w:rsid w:val="006D7311"/>
    <w:rsid w:val="006D7335"/>
    <w:rsid w:val="006D73AD"/>
    <w:rsid w:val="006E0DB5"/>
    <w:rsid w:val="006E0FE2"/>
    <w:rsid w:val="006E13E5"/>
    <w:rsid w:val="006E1522"/>
    <w:rsid w:val="006E1D0E"/>
    <w:rsid w:val="006E2138"/>
    <w:rsid w:val="006E241D"/>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90"/>
    <w:rsid w:val="006E683C"/>
    <w:rsid w:val="006E693E"/>
    <w:rsid w:val="006E6D94"/>
    <w:rsid w:val="006E742B"/>
    <w:rsid w:val="006E7A89"/>
    <w:rsid w:val="006F025A"/>
    <w:rsid w:val="006F031D"/>
    <w:rsid w:val="006F111A"/>
    <w:rsid w:val="006F15A3"/>
    <w:rsid w:val="006F2154"/>
    <w:rsid w:val="006F2603"/>
    <w:rsid w:val="006F325C"/>
    <w:rsid w:val="006F345C"/>
    <w:rsid w:val="006F3503"/>
    <w:rsid w:val="006F3EA4"/>
    <w:rsid w:val="006F3F60"/>
    <w:rsid w:val="006F4401"/>
    <w:rsid w:val="006F4C4E"/>
    <w:rsid w:val="006F4FBE"/>
    <w:rsid w:val="006F5B4B"/>
    <w:rsid w:val="006F5E17"/>
    <w:rsid w:val="006F5F7C"/>
    <w:rsid w:val="006F6604"/>
    <w:rsid w:val="006F672E"/>
    <w:rsid w:val="006F6882"/>
    <w:rsid w:val="006F6B5B"/>
    <w:rsid w:val="006F774A"/>
    <w:rsid w:val="006F7797"/>
    <w:rsid w:val="006F7FC9"/>
    <w:rsid w:val="007000C4"/>
    <w:rsid w:val="00700151"/>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304C"/>
    <w:rsid w:val="00703293"/>
    <w:rsid w:val="00703414"/>
    <w:rsid w:val="00703678"/>
    <w:rsid w:val="00704549"/>
    <w:rsid w:val="00704A07"/>
    <w:rsid w:val="00704D84"/>
    <w:rsid w:val="00705070"/>
    <w:rsid w:val="00705156"/>
    <w:rsid w:val="0070539F"/>
    <w:rsid w:val="007053C8"/>
    <w:rsid w:val="007055AC"/>
    <w:rsid w:val="00705BB9"/>
    <w:rsid w:val="00705EC4"/>
    <w:rsid w:val="00705F53"/>
    <w:rsid w:val="007060B0"/>
    <w:rsid w:val="0070622E"/>
    <w:rsid w:val="00706BCA"/>
    <w:rsid w:val="00706D0F"/>
    <w:rsid w:val="00706DDA"/>
    <w:rsid w:val="00706E52"/>
    <w:rsid w:val="00706E5F"/>
    <w:rsid w:val="007072A7"/>
    <w:rsid w:val="00707327"/>
    <w:rsid w:val="00710102"/>
    <w:rsid w:val="00710194"/>
    <w:rsid w:val="0071030B"/>
    <w:rsid w:val="007103E1"/>
    <w:rsid w:val="00710455"/>
    <w:rsid w:val="007105CA"/>
    <w:rsid w:val="00710B51"/>
    <w:rsid w:val="00710CEA"/>
    <w:rsid w:val="00710F4E"/>
    <w:rsid w:val="00711040"/>
    <w:rsid w:val="007110AF"/>
    <w:rsid w:val="00711367"/>
    <w:rsid w:val="007114F7"/>
    <w:rsid w:val="007118F8"/>
    <w:rsid w:val="0071252E"/>
    <w:rsid w:val="0071260C"/>
    <w:rsid w:val="007126D5"/>
    <w:rsid w:val="00712A2F"/>
    <w:rsid w:val="00712B2F"/>
    <w:rsid w:val="00712D1C"/>
    <w:rsid w:val="00712DCD"/>
    <w:rsid w:val="00712EA3"/>
    <w:rsid w:val="00712F74"/>
    <w:rsid w:val="00713412"/>
    <w:rsid w:val="00713CC3"/>
    <w:rsid w:val="00713F1D"/>
    <w:rsid w:val="00713F53"/>
    <w:rsid w:val="0071411F"/>
    <w:rsid w:val="007146E7"/>
    <w:rsid w:val="00714C90"/>
    <w:rsid w:val="00714D13"/>
    <w:rsid w:val="00715306"/>
    <w:rsid w:val="00715959"/>
    <w:rsid w:val="00715B91"/>
    <w:rsid w:val="00715F18"/>
    <w:rsid w:val="00715FE6"/>
    <w:rsid w:val="00715FEB"/>
    <w:rsid w:val="0071604A"/>
    <w:rsid w:val="0071671C"/>
    <w:rsid w:val="007170AF"/>
    <w:rsid w:val="00717401"/>
    <w:rsid w:val="00717402"/>
    <w:rsid w:val="007176CC"/>
    <w:rsid w:val="007178A1"/>
    <w:rsid w:val="00717A7F"/>
    <w:rsid w:val="00717C46"/>
    <w:rsid w:val="0072010A"/>
    <w:rsid w:val="00720127"/>
    <w:rsid w:val="007208F0"/>
    <w:rsid w:val="00720F5C"/>
    <w:rsid w:val="00721B8F"/>
    <w:rsid w:val="00721DD0"/>
    <w:rsid w:val="00721F71"/>
    <w:rsid w:val="0072245B"/>
    <w:rsid w:val="007226BC"/>
    <w:rsid w:val="00722818"/>
    <w:rsid w:val="00722DDD"/>
    <w:rsid w:val="00722E2D"/>
    <w:rsid w:val="00722E86"/>
    <w:rsid w:val="0072343E"/>
    <w:rsid w:val="00723999"/>
    <w:rsid w:val="00724855"/>
    <w:rsid w:val="00724A1A"/>
    <w:rsid w:val="007258EF"/>
    <w:rsid w:val="007259A9"/>
    <w:rsid w:val="00725E9D"/>
    <w:rsid w:val="00725FB2"/>
    <w:rsid w:val="0072623F"/>
    <w:rsid w:val="00726571"/>
    <w:rsid w:val="007265EB"/>
    <w:rsid w:val="00726736"/>
    <w:rsid w:val="00726952"/>
    <w:rsid w:val="00726A6F"/>
    <w:rsid w:val="00726F31"/>
    <w:rsid w:val="00727104"/>
    <w:rsid w:val="00727849"/>
    <w:rsid w:val="007279D5"/>
    <w:rsid w:val="00730D53"/>
    <w:rsid w:val="007311C0"/>
    <w:rsid w:val="00731383"/>
    <w:rsid w:val="00731B4C"/>
    <w:rsid w:val="00731E5A"/>
    <w:rsid w:val="007320FA"/>
    <w:rsid w:val="00732139"/>
    <w:rsid w:val="00732460"/>
    <w:rsid w:val="007325F6"/>
    <w:rsid w:val="0073267F"/>
    <w:rsid w:val="00732A53"/>
    <w:rsid w:val="00732D35"/>
    <w:rsid w:val="00733299"/>
    <w:rsid w:val="0073346E"/>
    <w:rsid w:val="007337EE"/>
    <w:rsid w:val="00733C1B"/>
    <w:rsid w:val="00733DEC"/>
    <w:rsid w:val="007342F6"/>
    <w:rsid w:val="00734791"/>
    <w:rsid w:val="00734DA5"/>
    <w:rsid w:val="007350E2"/>
    <w:rsid w:val="00735129"/>
    <w:rsid w:val="007352CD"/>
    <w:rsid w:val="00735981"/>
    <w:rsid w:val="00736235"/>
    <w:rsid w:val="00736399"/>
    <w:rsid w:val="00736789"/>
    <w:rsid w:val="007368EC"/>
    <w:rsid w:val="0073696E"/>
    <w:rsid w:val="007369DE"/>
    <w:rsid w:val="0073705D"/>
    <w:rsid w:val="00737267"/>
    <w:rsid w:val="00737B32"/>
    <w:rsid w:val="00740323"/>
    <w:rsid w:val="00740379"/>
    <w:rsid w:val="00740434"/>
    <w:rsid w:val="00740846"/>
    <w:rsid w:val="0074095D"/>
    <w:rsid w:val="00740DBA"/>
    <w:rsid w:val="0074115A"/>
    <w:rsid w:val="007411A8"/>
    <w:rsid w:val="00741495"/>
    <w:rsid w:val="00741A71"/>
    <w:rsid w:val="00741FDD"/>
    <w:rsid w:val="007421DA"/>
    <w:rsid w:val="007423B6"/>
    <w:rsid w:val="00742561"/>
    <w:rsid w:val="00742705"/>
    <w:rsid w:val="00742858"/>
    <w:rsid w:val="00742C1C"/>
    <w:rsid w:val="00742C35"/>
    <w:rsid w:val="007432DD"/>
    <w:rsid w:val="00743304"/>
    <w:rsid w:val="007438F4"/>
    <w:rsid w:val="00743DE5"/>
    <w:rsid w:val="0074456D"/>
    <w:rsid w:val="007445BE"/>
    <w:rsid w:val="00744A70"/>
    <w:rsid w:val="0074567F"/>
    <w:rsid w:val="00745810"/>
    <w:rsid w:val="00745F69"/>
    <w:rsid w:val="00745FCC"/>
    <w:rsid w:val="00746008"/>
    <w:rsid w:val="00746143"/>
    <w:rsid w:val="007464F1"/>
    <w:rsid w:val="0074675C"/>
    <w:rsid w:val="00746888"/>
    <w:rsid w:val="00746D32"/>
    <w:rsid w:val="00747DA6"/>
    <w:rsid w:val="00747FE5"/>
    <w:rsid w:val="0075070A"/>
    <w:rsid w:val="00750F4C"/>
    <w:rsid w:val="00751120"/>
    <w:rsid w:val="00751509"/>
    <w:rsid w:val="00751B95"/>
    <w:rsid w:val="00751E3F"/>
    <w:rsid w:val="007525EC"/>
    <w:rsid w:val="007527A8"/>
    <w:rsid w:val="00752E98"/>
    <w:rsid w:val="007530C7"/>
    <w:rsid w:val="0075319A"/>
    <w:rsid w:val="0075327F"/>
    <w:rsid w:val="007533DB"/>
    <w:rsid w:val="00753423"/>
    <w:rsid w:val="0075376F"/>
    <w:rsid w:val="007537C4"/>
    <w:rsid w:val="00753862"/>
    <w:rsid w:val="00753A89"/>
    <w:rsid w:val="00753B13"/>
    <w:rsid w:val="00753BAB"/>
    <w:rsid w:val="0075427D"/>
    <w:rsid w:val="007542AA"/>
    <w:rsid w:val="0075449E"/>
    <w:rsid w:val="007546FE"/>
    <w:rsid w:val="00754703"/>
    <w:rsid w:val="00754756"/>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E48"/>
    <w:rsid w:val="007603F2"/>
    <w:rsid w:val="007604C1"/>
    <w:rsid w:val="0076084A"/>
    <w:rsid w:val="00760C8E"/>
    <w:rsid w:val="00761189"/>
    <w:rsid w:val="00761458"/>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DA5"/>
    <w:rsid w:val="00764ECD"/>
    <w:rsid w:val="00764F5A"/>
    <w:rsid w:val="00764FAF"/>
    <w:rsid w:val="007652A4"/>
    <w:rsid w:val="007653A2"/>
    <w:rsid w:val="007655D7"/>
    <w:rsid w:val="007657A0"/>
    <w:rsid w:val="00765CB8"/>
    <w:rsid w:val="00765F20"/>
    <w:rsid w:val="00766A51"/>
    <w:rsid w:val="00766AAB"/>
    <w:rsid w:val="00766DA3"/>
    <w:rsid w:val="00766F5E"/>
    <w:rsid w:val="0076746E"/>
    <w:rsid w:val="007679FD"/>
    <w:rsid w:val="00767CF9"/>
    <w:rsid w:val="00770226"/>
    <w:rsid w:val="00770953"/>
    <w:rsid w:val="00770B52"/>
    <w:rsid w:val="00770B85"/>
    <w:rsid w:val="00771543"/>
    <w:rsid w:val="007717DC"/>
    <w:rsid w:val="00771A0D"/>
    <w:rsid w:val="00771A84"/>
    <w:rsid w:val="0077259A"/>
    <w:rsid w:val="007726D3"/>
    <w:rsid w:val="00772763"/>
    <w:rsid w:val="0077296D"/>
    <w:rsid w:val="00772D09"/>
    <w:rsid w:val="00772D80"/>
    <w:rsid w:val="00772E6E"/>
    <w:rsid w:val="00773358"/>
    <w:rsid w:val="00773D81"/>
    <w:rsid w:val="007741D2"/>
    <w:rsid w:val="00774275"/>
    <w:rsid w:val="00774382"/>
    <w:rsid w:val="00774BD2"/>
    <w:rsid w:val="007751C5"/>
    <w:rsid w:val="0077560E"/>
    <w:rsid w:val="00775967"/>
    <w:rsid w:val="007759DF"/>
    <w:rsid w:val="00775BD7"/>
    <w:rsid w:val="00775C99"/>
    <w:rsid w:val="00775F52"/>
    <w:rsid w:val="00776143"/>
    <w:rsid w:val="00776431"/>
    <w:rsid w:val="007765B4"/>
    <w:rsid w:val="00776890"/>
    <w:rsid w:val="00776A0D"/>
    <w:rsid w:val="00776BC0"/>
    <w:rsid w:val="00776CC2"/>
    <w:rsid w:val="00776EB4"/>
    <w:rsid w:val="007775DE"/>
    <w:rsid w:val="00780341"/>
    <w:rsid w:val="0078059A"/>
    <w:rsid w:val="00780A1C"/>
    <w:rsid w:val="00780C55"/>
    <w:rsid w:val="00781130"/>
    <w:rsid w:val="00781319"/>
    <w:rsid w:val="0078134D"/>
    <w:rsid w:val="00781550"/>
    <w:rsid w:val="00781656"/>
    <w:rsid w:val="007816EB"/>
    <w:rsid w:val="00781CD9"/>
    <w:rsid w:val="00781EBC"/>
    <w:rsid w:val="0078226C"/>
    <w:rsid w:val="007829B9"/>
    <w:rsid w:val="00782F84"/>
    <w:rsid w:val="00783810"/>
    <w:rsid w:val="0078389F"/>
    <w:rsid w:val="00783A89"/>
    <w:rsid w:val="00783D8A"/>
    <w:rsid w:val="00783DCE"/>
    <w:rsid w:val="00783DF2"/>
    <w:rsid w:val="00783F32"/>
    <w:rsid w:val="007842C8"/>
    <w:rsid w:val="0078497A"/>
    <w:rsid w:val="00784ED5"/>
    <w:rsid w:val="00784F48"/>
    <w:rsid w:val="00784F7C"/>
    <w:rsid w:val="0078512D"/>
    <w:rsid w:val="007851B5"/>
    <w:rsid w:val="00785286"/>
    <w:rsid w:val="00785657"/>
    <w:rsid w:val="00785947"/>
    <w:rsid w:val="0078626F"/>
    <w:rsid w:val="00786390"/>
    <w:rsid w:val="00786600"/>
    <w:rsid w:val="00786FF3"/>
    <w:rsid w:val="00787954"/>
    <w:rsid w:val="00790298"/>
    <w:rsid w:val="00790300"/>
    <w:rsid w:val="007905E3"/>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431E"/>
    <w:rsid w:val="00794C9D"/>
    <w:rsid w:val="00794DC4"/>
    <w:rsid w:val="00795089"/>
    <w:rsid w:val="007952BA"/>
    <w:rsid w:val="007958F7"/>
    <w:rsid w:val="0079596A"/>
    <w:rsid w:val="00795F43"/>
    <w:rsid w:val="0079639B"/>
    <w:rsid w:val="007965A1"/>
    <w:rsid w:val="0079667C"/>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FAD"/>
    <w:rsid w:val="007A1370"/>
    <w:rsid w:val="007A1474"/>
    <w:rsid w:val="007A1873"/>
    <w:rsid w:val="007A1F34"/>
    <w:rsid w:val="007A206F"/>
    <w:rsid w:val="007A2415"/>
    <w:rsid w:val="007A26D1"/>
    <w:rsid w:val="007A2A83"/>
    <w:rsid w:val="007A2C2D"/>
    <w:rsid w:val="007A2EA5"/>
    <w:rsid w:val="007A2F49"/>
    <w:rsid w:val="007A347D"/>
    <w:rsid w:val="007A393E"/>
    <w:rsid w:val="007A3F28"/>
    <w:rsid w:val="007A40D6"/>
    <w:rsid w:val="007A4400"/>
    <w:rsid w:val="007A44F0"/>
    <w:rsid w:val="007A4C53"/>
    <w:rsid w:val="007A5676"/>
    <w:rsid w:val="007A56B8"/>
    <w:rsid w:val="007A56F9"/>
    <w:rsid w:val="007A56FB"/>
    <w:rsid w:val="007A5E43"/>
    <w:rsid w:val="007A61EA"/>
    <w:rsid w:val="007A62F5"/>
    <w:rsid w:val="007A76A9"/>
    <w:rsid w:val="007A7874"/>
    <w:rsid w:val="007A78A6"/>
    <w:rsid w:val="007A7F53"/>
    <w:rsid w:val="007B0360"/>
    <w:rsid w:val="007B05F1"/>
    <w:rsid w:val="007B0753"/>
    <w:rsid w:val="007B095A"/>
    <w:rsid w:val="007B0A5C"/>
    <w:rsid w:val="007B0E3C"/>
    <w:rsid w:val="007B0F4E"/>
    <w:rsid w:val="007B10A8"/>
    <w:rsid w:val="007B18E2"/>
    <w:rsid w:val="007B1AB8"/>
    <w:rsid w:val="007B1EDF"/>
    <w:rsid w:val="007B1FA2"/>
    <w:rsid w:val="007B2245"/>
    <w:rsid w:val="007B290A"/>
    <w:rsid w:val="007B2925"/>
    <w:rsid w:val="007B2943"/>
    <w:rsid w:val="007B29F4"/>
    <w:rsid w:val="007B2C46"/>
    <w:rsid w:val="007B2DEB"/>
    <w:rsid w:val="007B2FB2"/>
    <w:rsid w:val="007B33CE"/>
    <w:rsid w:val="007B461A"/>
    <w:rsid w:val="007B5259"/>
    <w:rsid w:val="007B5DA8"/>
    <w:rsid w:val="007B5DE5"/>
    <w:rsid w:val="007B66D1"/>
    <w:rsid w:val="007B6721"/>
    <w:rsid w:val="007B69E2"/>
    <w:rsid w:val="007B6A89"/>
    <w:rsid w:val="007B71D3"/>
    <w:rsid w:val="007B7262"/>
    <w:rsid w:val="007B75DB"/>
    <w:rsid w:val="007C006D"/>
    <w:rsid w:val="007C0119"/>
    <w:rsid w:val="007C027F"/>
    <w:rsid w:val="007C095E"/>
    <w:rsid w:val="007C0C17"/>
    <w:rsid w:val="007C122E"/>
    <w:rsid w:val="007C13BE"/>
    <w:rsid w:val="007C1518"/>
    <w:rsid w:val="007C1B5F"/>
    <w:rsid w:val="007C211A"/>
    <w:rsid w:val="007C2163"/>
    <w:rsid w:val="007C2AD9"/>
    <w:rsid w:val="007C2CE7"/>
    <w:rsid w:val="007C2F3C"/>
    <w:rsid w:val="007C34FE"/>
    <w:rsid w:val="007C3CBB"/>
    <w:rsid w:val="007C3EC7"/>
    <w:rsid w:val="007C416E"/>
    <w:rsid w:val="007C4473"/>
    <w:rsid w:val="007C46F1"/>
    <w:rsid w:val="007C48AF"/>
    <w:rsid w:val="007C5123"/>
    <w:rsid w:val="007C58A7"/>
    <w:rsid w:val="007C5BA1"/>
    <w:rsid w:val="007C5E4A"/>
    <w:rsid w:val="007C5F49"/>
    <w:rsid w:val="007C61EC"/>
    <w:rsid w:val="007C6220"/>
    <w:rsid w:val="007C6342"/>
    <w:rsid w:val="007C63FD"/>
    <w:rsid w:val="007C6819"/>
    <w:rsid w:val="007C6BEF"/>
    <w:rsid w:val="007C6D33"/>
    <w:rsid w:val="007C77FC"/>
    <w:rsid w:val="007C7A74"/>
    <w:rsid w:val="007C7EF5"/>
    <w:rsid w:val="007D0716"/>
    <w:rsid w:val="007D0727"/>
    <w:rsid w:val="007D07D1"/>
    <w:rsid w:val="007D0C88"/>
    <w:rsid w:val="007D10F2"/>
    <w:rsid w:val="007D1335"/>
    <w:rsid w:val="007D1395"/>
    <w:rsid w:val="007D1598"/>
    <w:rsid w:val="007D16F7"/>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35A"/>
    <w:rsid w:val="007D34C3"/>
    <w:rsid w:val="007D35FF"/>
    <w:rsid w:val="007D37AF"/>
    <w:rsid w:val="007D389C"/>
    <w:rsid w:val="007D451E"/>
    <w:rsid w:val="007D4AF8"/>
    <w:rsid w:val="007D5874"/>
    <w:rsid w:val="007D5DB3"/>
    <w:rsid w:val="007D6128"/>
    <w:rsid w:val="007D62E7"/>
    <w:rsid w:val="007D64CD"/>
    <w:rsid w:val="007D6ACE"/>
    <w:rsid w:val="007D6D8A"/>
    <w:rsid w:val="007D76CC"/>
    <w:rsid w:val="007D77FC"/>
    <w:rsid w:val="007D7ADF"/>
    <w:rsid w:val="007D7C50"/>
    <w:rsid w:val="007D7C52"/>
    <w:rsid w:val="007E0174"/>
    <w:rsid w:val="007E0271"/>
    <w:rsid w:val="007E047F"/>
    <w:rsid w:val="007E05D4"/>
    <w:rsid w:val="007E109E"/>
    <w:rsid w:val="007E1680"/>
    <w:rsid w:val="007E1779"/>
    <w:rsid w:val="007E1A93"/>
    <w:rsid w:val="007E1FFD"/>
    <w:rsid w:val="007E217A"/>
    <w:rsid w:val="007E254A"/>
    <w:rsid w:val="007E28AC"/>
    <w:rsid w:val="007E305F"/>
    <w:rsid w:val="007E3220"/>
    <w:rsid w:val="007E3529"/>
    <w:rsid w:val="007E3757"/>
    <w:rsid w:val="007E3E1F"/>
    <w:rsid w:val="007E3E32"/>
    <w:rsid w:val="007E4409"/>
    <w:rsid w:val="007E45EF"/>
    <w:rsid w:val="007E468E"/>
    <w:rsid w:val="007E4950"/>
    <w:rsid w:val="007E4A2C"/>
    <w:rsid w:val="007E4D4B"/>
    <w:rsid w:val="007E508F"/>
    <w:rsid w:val="007E5293"/>
    <w:rsid w:val="007E536A"/>
    <w:rsid w:val="007E59D0"/>
    <w:rsid w:val="007E5A7C"/>
    <w:rsid w:val="007E5FCF"/>
    <w:rsid w:val="007E606C"/>
    <w:rsid w:val="007E62CD"/>
    <w:rsid w:val="007E6C47"/>
    <w:rsid w:val="007E6C5F"/>
    <w:rsid w:val="007E6DCB"/>
    <w:rsid w:val="007E6E91"/>
    <w:rsid w:val="007F0116"/>
    <w:rsid w:val="007F071A"/>
    <w:rsid w:val="007F0A55"/>
    <w:rsid w:val="007F0C00"/>
    <w:rsid w:val="007F0CC4"/>
    <w:rsid w:val="007F103A"/>
    <w:rsid w:val="007F11C4"/>
    <w:rsid w:val="007F122F"/>
    <w:rsid w:val="007F1397"/>
    <w:rsid w:val="007F161C"/>
    <w:rsid w:val="007F164F"/>
    <w:rsid w:val="007F168A"/>
    <w:rsid w:val="007F1CB6"/>
    <w:rsid w:val="007F1FAF"/>
    <w:rsid w:val="007F2008"/>
    <w:rsid w:val="007F21D0"/>
    <w:rsid w:val="007F22AD"/>
    <w:rsid w:val="007F22B1"/>
    <w:rsid w:val="007F2911"/>
    <w:rsid w:val="007F2C82"/>
    <w:rsid w:val="007F316E"/>
    <w:rsid w:val="007F325A"/>
    <w:rsid w:val="007F3DBD"/>
    <w:rsid w:val="007F3EB8"/>
    <w:rsid w:val="007F41A7"/>
    <w:rsid w:val="007F4332"/>
    <w:rsid w:val="007F4815"/>
    <w:rsid w:val="007F530C"/>
    <w:rsid w:val="007F577E"/>
    <w:rsid w:val="007F61A7"/>
    <w:rsid w:val="007F6318"/>
    <w:rsid w:val="007F657D"/>
    <w:rsid w:val="007F6BBD"/>
    <w:rsid w:val="007F6BEE"/>
    <w:rsid w:val="007F6D24"/>
    <w:rsid w:val="007F6E9D"/>
    <w:rsid w:val="007F7352"/>
    <w:rsid w:val="007F798C"/>
    <w:rsid w:val="007F7A0C"/>
    <w:rsid w:val="007F7B69"/>
    <w:rsid w:val="0080010E"/>
    <w:rsid w:val="00800144"/>
    <w:rsid w:val="008001C4"/>
    <w:rsid w:val="0080051B"/>
    <w:rsid w:val="00800527"/>
    <w:rsid w:val="00800627"/>
    <w:rsid w:val="00800763"/>
    <w:rsid w:val="00800909"/>
    <w:rsid w:val="00800A6F"/>
    <w:rsid w:val="00800F8E"/>
    <w:rsid w:val="008016E9"/>
    <w:rsid w:val="00801AD4"/>
    <w:rsid w:val="00801D88"/>
    <w:rsid w:val="00801EBD"/>
    <w:rsid w:val="008020FC"/>
    <w:rsid w:val="008023DB"/>
    <w:rsid w:val="008023E6"/>
    <w:rsid w:val="008026E8"/>
    <w:rsid w:val="00802738"/>
    <w:rsid w:val="00802879"/>
    <w:rsid w:val="008029BD"/>
    <w:rsid w:val="008029C0"/>
    <w:rsid w:val="00802EAE"/>
    <w:rsid w:val="00803155"/>
    <w:rsid w:val="00803338"/>
    <w:rsid w:val="008037E7"/>
    <w:rsid w:val="00803978"/>
    <w:rsid w:val="00804062"/>
    <w:rsid w:val="00804A52"/>
    <w:rsid w:val="00804CC2"/>
    <w:rsid w:val="00805251"/>
    <w:rsid w:val="00805802"/>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3CA"/>
    <w:rsid w:val="00807D0C"/>
    <w:rsid w:val="00807E5B"/>
    <w:rsid w:val="008104FD"/>
    <w:rsid w:val="008105F0"/>
    <w:rsid w:val="008108A2"/>
    <w:rsid w:val="00810C65"/>
    <w:rsid w:val="00810C77"/>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B2"/>
    <w:rsid w:val="0081511E"/>
    <w:rsid w:val="00815DF1"/>
    <w:rsid w:val="0081680B"/>
    <w:rsid w:val="00816AEE"/>
    <w:rsid w:val="00816F5E"/>
    <w:rsid w:val="00817A21"/>
    <w:rsid w:val="00817D0F"/>
    <w:rsid w:val="00817E30"/>
    <w:rsid w:val="00820204"/>
    <w:rsid w:val="0082038D"/>
    <w:rsid w:val="00820DA0"/>
    <w:rsid w:val="00821128"/>
    <w:rsid w:val="008213D0"/>
    <w:rsid w:val="00821504"/>
    <w:rsid w:val="00821718"/>
    <w:rsid w:val="00821882"/>
    <w:rsid w:val="008219E0"/>
    <w:rsid w:val="008224F4"/>
    <w:rsid w:val="00822BC8"/>
    <w:rsid w:val="00822C8C"/>
    <w:rsid w:val="0082335B"/>
    <w:rsid w:val="0082364C"/>
    <w:rsid w:val="0082367A"/>
    <w:rsid w:val="00823695"/>
    <w:rsid w:val="00823F09"/>
    <w:rsid w:val="0082429C"/>
    <w:rsid w:val="0082456E"/>
    <w:rsid w:val="008245F4"/>
    <w:rsid w:val="00824615"/>
    <w:rsid w:val="008246AE"/>
    <w:rsid w:val="00824C23"/>
    <w:rsid w:val="00824DCC"/>
    <w:rsid w:val="00824F73"/>
    <w:rsid w:val="00824FE7"/>
    <w:rsid w:val="008253B8"/>
    <w:rsid w:val="008254CD"/>
    <w:rsid w:val="0082557D"/>
    <w:rsid w:val="0082586C"/>
    <w:rsid w:val="008259A6"/>
    <w:rsid w:val="00825F0B"/>
    <w:rsid w:val="00826659"/>
    <w:rsid w:val="00826ADA"/>
    <w:rsid w:val="00826CC8"/>
    <w:rsid w:val="00826F29"/>
    <w:rsid w:val="008270CA"/>
    <w:rsid w:val="00827240"/>
    <w:rsid w:val="008277DB"/>
    <w:rsid w:val="00827DC6"/>
    <w:rsid w:val="008304F7"/>
    <w:rsid w:val="0083062D"/>
    <w:rsid w:val="00830805"/>
    <w:rsid w:val="00830878"/>
    <w:rsid w:val="008308BE"/>
    <w:rsid w:val="008316FB"/>
    <w:rsid w:val="008321E6"/>
    <w:rsid w:val="00832394"/>
    <w:rsid w:val="00832D92"/>
    <w:rsid w:val="00832E6D"/>
    <w:rsid w:val="00833076"/>
    <w:rsid w:val="0083316F"/>
    <w:rsid w:val="0083359D"/>
    <w:rsid w:val="008337BC"/>
    <w:rsid w:val="00834308"/>
    <w:rsid w:val="00834773"/>
    <w:rsid w:val="00834A05"/>
    <w:rsid w:val="00834F19"/>
    <w:rsid w:val="0083539D"/>
    <w:rsid w:val="008354DD"/>
    <w:rsid w:val="00837092"/>
    <w:rsid w:val="008372B4"/>
    <w:rsid w:val="00837ACB"/>
    <w:rsid w:val="008401F9"/>
    <w:rsid w:val="00840BD9"/>
    <w:rsid w:val="00840C3A"/>
    <w:rsid w:val="00841636"/>
    <w:rsid w:val="00841A26"/>
    <w:rsid w:val="00841F4E"/>
    <w:rsid w:val="00842773"/>
    <w:rsid w:val="008429F4"/>
    <w:rsid w:val="00842BCB"/>
    <w:rsid w:val="00842D52"/>
    <w:rsid w:val="00842ED7"/>
    <w:rsid w:val="008435AF"/>
    <w:rsid w:val="0084381B"/>
    <w:rsid w:val="008439EE"/>
    <w:rsid w:val="00843EF2"/>
    <w:rsid w:val="00844366"/>
    <w:rsid w:val="0084446D"/>
    <w:rsid w:val="008445B9"/>
    <w:rsid w:val="00844936"/>
    <w:rsid w:val="008454A5"/>
    <w:rsid w:val="00845576"/>
    <w:rsid w:val="008459F8"/>
    <w:rsid w:val="0084643C"/>
    <w:rsid w:val="0084673A"/>
    <w:rsid w:val="008467F2"/>
    <w:rsid w:val="00846B8C"/>
    <w:rsid w:val="00846D2C"/>
    <w:rsid w:val="00846D75"/>
    <w:rsid w:val="00847370"/>
    <w:rsid w:val="008475DB"/>
    <w:rsid w:val="008477CC"/>
    <w:rsid w:val="00847842"/>
    <w:rsid w:val="00847EB2"/>
    <w:rsid w:val="00850325"/>
    <w:rsid w:val="008507E5"/>
    <w:rsid w:val="008507FE"/>
    <w:rsid w:val="008508AB"/>
    <w:rsid w:val="008512FC"/>
    <w:rsid w:val="0085147D"/>
    <w:rsid w:val="008514E0"/>
    <w:rsid w:val="00851635"/>
    <w:rsid w:val="008516B9"/>
    <w:rsid w:val="008519CF"/>
    <w:rsid w:val="00851BE0"/>
    <w:rsid w:val="00851D4B"/>
    <w:rsid w:val="00851E25"/>
    <w:rsid w:val="00851E53"/>
    <w:rsid w:val="00851F82"/>
    <w:rsid w:val="0085259F"/>
    <w:rsid w:val="008525AD"/>
    <w:rsid w:val="00852718"/>
    <w:rsid w:val="008527DD"/>
    <w:rsid w:val="008527E7"/>
    <w:rsid w:val="00852A05"/>
    <w:rsid w:val="00852C87"/>
    <w:rsid w:val="00852D49"/>
    <w:rsid w:val="008536C2"/>
    <w:rsid w:val="0085382A"/>
    <w:rsid w:val="008545DC"/>
    <w:rsid w:val="00854675"/>
    <w:rsid w:val="0085479F"/>
    <w:rsid w:val="00854D40"/>
    <w:rsid w:val="00854EA7"/>
    <w:rsid w:val="00855156"/>
    <w:rsid w:val="00855216"/>
    <w:rsid w:val="00855224"/>
    <w:rsid w:val="008552E2"/>
    <w:rsid w:val="008554A9"/>
    <w:rsid w:val="00855EF7"/>
    <w:rsid w:val="00855FB6"/>
    <w:rsid w:val="0085639F"/>
    <w:rsid w:val="0085646A"/>
    <w:rsid w:val="00856B47"/>
    <w:rsid w:val="0085720A"/>
    <w:rsid w:val="008572B6"/>
    <w:rsid w:val="00857415"/>
    <w:rsid w:val="008577BA"/>
    <w:rsid w:val="00857BBF"/>
    <w:rsid w:val="00857BFC"/>
    <w:rsid w:val="008600A8"/>
    <w:rsid w:val="00860447"/>
    <w:rsid w:val="0086076A"/>
    <w:rsid w:val="00860B09"/>
    <w:rsid w:val="0086132A"/>
    <w:rsid w:val="0086165C"/>
    <w:rsid w:val="00861F78"/>
    <w:rsid w:val="00862043"/>
    <w:rsid w:val="00862210"/>
    <w:rsid w:val="00862215"/>
    <w:rsid w:val="00862251"/>
    <w:rsid w:val="00862570"/>
    <w:rsid w:val="0086269B"/>
    <w:rsid w:val="00862A44"/>
    <w:rsid w:val="00862C93"/>
    <w:rsid w:val="0086320F"/>
    <w:rsid w:val="008633A9"/>
    <w:rsid w:val="00863BB2"/>
    <w:rsid w:val="00863F0F"/>
    <w:rsid w:val="0086438B"/>
    <w:rsid w:val="00865D39"/>
    <w:rsid w:val="00865FAF"/>
    <w:rsid w:val="00865FC0"/>
    <w:rsid w:val="00866318"/>
    <w:rsid w:val="0086692F"/>
    <w:rsid w:val="00866BE3"/>
    <w:rsid w:val="00866FCF"/>
    <w:rsid w:val="008674A4"/>
    <w:rsid w:val="00867779"/>
    <w:rsid w:val="0086784F"/>
    <w:rsid w:val="0087010E"/>
    <w:rsid w:val="00870255"/>
    <w:rsid w:val="00870293"/>
    <w:rsid w:val="0087055F"/>
    <w:rsid w:val="008705B8"/>
    <w:rsid w:val="008706F8"/>
    <w:rsid w:val="008714B5"/>
    <w:rsid w:val="0087233C"/>
    <w:rsid w:val="00872524"/>
    <w:rsid w:val="00872638"/>
    <w:rsid w:val="008726F8"/>
    <w:rsid w:val="00872973"/>
    <w:rsid w:val="00872B04"/>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805AE"/>
    <w:rsid w:val="00880D63"/>
    <w:rsid w:val="0088162A"/>
    <w:rsid w:val="00881EE2"/>
    <w:rsid w:val="00881F71"/>
    <w:rsid w:val="0088299D"/>
    <w:rsid w:val="00882C4C"/>
    <w:rsid w:val="008831C7"/>
    <w:rsid w:val="00883349"/>
    <w:rsid w:val="0088345D"/>
    <w:rsid w:val="008838AB"/>
    <w:rsid w:val="008838BC"/>
    <w:rsid w:val="00883A21"/>
    <w:rsid w:val="00883BA7"/>
    <w:rsid w:val="00884024"/>
    <w:rsid w:val="00884759"/>
    <w:rsid w:val="0088477A"/>
    <w:rsid w:val="00884B15"/>
    <w:rsid w:val="00884BCE"/>
    <w:rsid w:val="00884D16"/>
    <w:rsid w:val="008851D3"/>
    <w:rsid w:val="00885355"/>
    <w:rsid w:val="0088540B"/>
    <w:rsid w:val="00885579"/>
    <w:rsid w:val="008855C1"/>
    <w:rsid w:val="00885C27"/>
    <w:rsid w:val="00885C86"/>
    <w:rsid w:val="00885D63"/>
    <w:rsid w:val="00886349"/>
    <w:rsid w:val="00886839"/>
    <w:rsid w:val="00886CFD"/>
    <w:rsid w:val="00886D55"/>
    <w:rsid w:val="008879BC"/>
    <w:rsid w:val="00887F55"/>
    <w:rsid w:val="008900D0"/>
    <w:rsid w:val="008903E2"/>
    <w:rsid w:val="00890403"/>
    <w:rsid w:val="00890533"/>
    <w:rsid w:val="00890CC2"/>
    <w:rsid w:val="00890E24"/>
    <w:rsid w:val="00890FCE"/>
    <w:rsid w:val="00891401"/>
    <w:rsid w:val="00892428"/>
    <w:rsid w:val="00892447"/>
    <w:rsid w:val="00892887"/>
    <w:rsid w:val="0089288C"/>
    <w:rsid w:val="008929A6"/>
    <w:rsid w:val="00892D84"/>
    <w:rsid w:val="00892EF2"/>
    <w:rsid w:val="0089378A"/>
    <w:rsid w:val="00893C28"/>
    <w:rsid w:val="00893FB0"/>
    <w:rsid w:val="008946F1"/>
    <w:rsid w:val="008947CA"/>
    <w:rsid w:val="00894A2E"/>
    <w:rsid w:val="00894DA0"/>
    <w:rsid w:val="00894F80"/>
    <w:rsid w:val="008953E6"/>
    <w:rsid w:val="00895A55"/>
    <w:rsid w:val="00895D99"/>
    <w:rsid w:val="00895DA1"/>
    <w:rsid w:val="008964ED"/>
    <w:rsid w:val="00896F75"/>
    <w:rsid w:val="00897146"/>
    <w:rsid w:val="00897384"/>
    <w:rsid w:val="0089795A"/>
    <w:rsid w:val="0089799A"/>
    <w:rsid w:val="00897D85"/>
    <w:rsid w:val="008A0135"/>
    <w:rsid w:val="008A040D"/>
    <w:rsid w:val="008A045A"/>
    <w:rsid w:val="008A04A4"/>
    <w:rsid w:val="008A04C3"/>
    <w:rsid w:val="008A071E"/>
    <w:rsid w:val="008A0ED9"/>
    <w:rsid w:val="008A1245"/>
    <w:rsid w:val="008A1AB3"/>
    <w:rsid w:val="008A1AB9"/>
    <w:rsid w:val="008A215C"/>
    <w:rsid w:val="008A2A5D"/>
    <w:rsid w:val="008A2B8C"/>
    <w:rsid w:val="008A2F15"/>
    <w:rsid w:val="008A33C4"/>
    <w:rsid w:val="008A3403"/>
    <w:rsid w:val="008A3469"/>
    <w:rsid w:val="008A3998"/>
    <w:rsid w:val="008A3E87"/>
    <w:rsid w:val="008A3F17"/>
    <w:rsid w:val="008A3FDB"/>
    <w:rsid w:val="008A469B"/>
    <w:rsid w:val="008A471B"/>
    <w:rsid w:val="008A480B"/>
    <w:rsid w:val="008A4860"/>
    <w:rsid w:val="008A4E0E"/>
    <w:rsid w:val="008A5287"/>
    <w:rsid w:val="008A53DE"/>
    <w:rsid w:val="008A5565"/>
    <w:rsid w:val="008A55F3"/>
    <w:rsid w:val="008A57EA"/>
    <w:rsid w:val="008A591C"/>
    <w:rsid w:val="008A5BC6"/>
    <w:rsid w:val="008A5CDD"/>
    <w:rsid w:val="008A6064"/>
    <w:rsid w:val="008A68F4"/>
    <w:rsid w:val="008A6937"/>
    <w:rsid w:val="008A6C1D"/>
    <w:rsid w:val="008A739E"/>
    <w:rsid w:val="008A7528"/>
    <w:rsid w:val="008A7748"/>
    <w:rsid w:val="008A7A87"/>
    <w:rsid w:val="008B0166"/>
    <w:rsid w:val="008B0233"/>
    <w:rsid w:val="008B028F"/>
    <w:rsid w:val="008B0603"/>
    <w:rsid w:val="008B0731"/>
    <w:rsid w:val="008B076D"/>
    <w:rsid w:val="008B0CFC"/>
    <w:rsid w:val="008B22A8"/>
    <w:rsid w:val="008B2395"/>
    <w:rsid w:val="008B28F7"/>
    <w:rsid w:val="008B29BE"/>
    <w:rsid w:val="008B37B8"/>
    <w:rsid w:val="008B3E5E"/>
    <w:rsid w:val="008B417A"/>
    <w:rsid w:val="008B41CF"/>
    <w:rsid w:val="008B47B0"/>
    <w:rsid w:val="008B489C"/>
    <w:rsid w:val="008B4C84"/>
    <w:rsid w:val="008B4E1F"/>
    <w:rsid w:val="008B568C"/>
    <w:rsid w:val="008B59A2"/>
    <w:rsid w:val="008B5E9B"/>
    <w:rsid w:val="008B5FB5"/>
    <w:rsid w:val="008B5FCC"/>
    <w:rsid w:val="008B60E6"/>
    <w:rsid w:val="008B685A"/>
    <w:rsid w:val="008B68C6"/>
    <w:rsid w:val="008B7389"/>
    <w:rsid w:val="008B7390"/>
    <w:rsid w:val="008B776F"/>
    <w:rsid w:val="008B7A58"/>
    <w:rsid w:val="008B7AFD"/>
    <w:rsid w:val="008B7CFF"/>
    <w:rsid w:val="008C006F"/>
    <w:rsid w:val="008C00BB"/>
    <w:rsid w:val="008C0BDC"/>
    <w:rsid w:val="008C0CAE"/>
    <w:rsid w:val="008C0EFC"/>
    <w:rsid w:val="008C14AD"/>
    <w:rsid w:val="008C205A"/>
    <w:rsid w:val="008C2246"/>
    <w:rsid w:val="008C2905"/>
    <w:rsid w:val="008C2965"/>
    <w:rsid w:val="008C2D7F"/>
    <w:rsid w:val="008C3277"/>
    <w:rsid w:val="008C353B"/>
    <w:rsid w:val="008C3655"/>
    <w:rsid w:val="008C3853"/>
    <w:rsid w:val="008C3B33"/>
    <w:rsid w:val="008C413C"/>
    <w:rsid w:val="008C50F7"/>
    <w:rsid w:val="008C58D1"/>
    <w:rsid w:val="008C59A4"/>
    <w:rsid w:val="008C5ABE"/>
    <w:rsid w:val="008C6088"/>
    <w:rsid w:val="008C673C"/>
    <w:rsid w:val="008C6870"/>
    <w:rsid w:val="008C6914"/>
    <w:rsid w:val="008C6C48"/>
    <w:rsid w:val="008C6C77"/>
    <w:rsid w:val="008C6E58"/>
    <w:rsid w:val="008C7607"/>
    <w:rsid w:val="008C78F0"/>
    <w:rsid w:val="008C7DA1"/>
    <w:rsid w:val="008C7F1C"/>
    <w:rsid w:val="008C7FF4"/>
    <w:rsid w:val="008D02A2"/>
    <w:rsid w:val="008D0420"/>
    <w:rsid w:val="008D0682"/>
    <w:rsid w:val="008D0788"/>
    <w:rsid w:val="008D0BDC"/>
    <w:rsid w:val="008D0C3F"/>
    <w:rsid w:val="008D16A6"/>
    <w:rsid w:val="008D16A9"/>
    <w:rsid w:val="008D1E42"/>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424E"/>
    <w:rsid w:val="008D4582"/>
    <w:rsid w:val="008D4A0F"/>
    <w:rsid w:val="008D4E59"/>
    <w:rsid w:val="008D4EE2"/>
    <w:rsid w:val="008D52E1"/>
    <w:rsid w:val="008D55DB"/>
    <w:rsid w:val="008D58C1"/>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F1C"/>
    <w:rsid w:val="008E0F81"/>
    <w:rsid w:val="008E1008"/>
    <w:rsid w:val="008E111E"/>
    <w:rsid w:val="008E11FC"/>
    <w:rsid w:val="008E130F"/>
    <w:rsid w:val="008E13D7"/>
    <w:rsid w:val="008E166D"/>
    <w:rsid w:val="008E176B"/>
    <w:rsid w:val="008E187F"/>
    <w:rsid w:val="008E1D49"/>
    <w:rsid w:val="008E24A4"/>
    <w:rsid w:val="008E29FA"/>
    <w:rsid w:val="008E2F5F"/>
    <w:rsid w:val="008E326D"/>
    <w:rsid w:val="008E33CD"/>
    <w:rsid w:val="008E391F"/>
    <w:rsid w:val="008E3920"/>
    <w:rsid w:val="008E3C25"/>
    <w:rsid w:val="008E3C7F"/>
    <w:rsid w:val="008E43AA"/>
    <w:rsid w:val="008E4764"/>
    <w:rsid w:val="008E4AC3"/>
    <w:rsid w:val="008E4E3C"/>
    <w:rsid w:val="008E4EED"/>
    <w:rsid w:val="008E5A1C"/>
    <w:rsid w:val="008E5A3C"/>
    <w:rsid w:val="008E5B24"/>
    <w:rsid w:val="008E5C19"/>
    <w:rsid w:val="008E5C29"/>
    <w:rsid w:val="008E5DC6"/>
    <w:rsid w:val="008E67A7"/>
    <w:rsid w:val="008E6967"/>
    <w:rsid w:val="008E69D5"/>
    <w:rsid w:val="008E6A82"/>
    <w:rsid w:val="008E6CED"/>
    <w:rsid w:val="008E7A35"/>
    <w:rsid w:val="008E7B1A"/>
    <w:rsid w:val="008E7B74"/>
    <w:rsid w:val="008F01CE"/>
    <w:rsid w:val="008F01F3"/>
    <w:rsid w:val="008F09CF"/>
    <w:rsid w:val="008F0C36"/>
    <w:rsid w:val="008F0F79"/>
    <w:rsid w:val="008F108D"/>
    <w:rsid w:val="008F113B"/>
    <w:rsid w:val="008F14F3"/>
    <w:rsid w:val="008F1D81"/>
    <w:rsid w:val="008F1EB0"/>
    <w:rsid w:val="008F20E6"/>
    <w:rsid w:val="008F226F"/>
    <w:rsid w:val="008F2310"/>
    <w:rsid w:val="008F24D6"/>
    <w:rsid w:val="008F252C"/>
    <w:rsid w:val="008F2D2B"/>
    <w:rsid w:val="008F2EA1"/>
    <w:rsid w:val="008F336F"/>
    <w:rsid w:val="008F34B2"/>
    <w:rsid w:val="008F3F21"/>
    <w:rsid w:val="008F3F60"/>
    <w:rsid w:val="008F4250"/>
    <w:rsid w:val="008F4625"/>
    <w:rsid w:val="008F4787"/>
    <w:rsid w:val="008F47FB"/>
    <w:rsid w:val="008F4AE7"/>
    <w:rsid w:val="008F5523"/>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F6A"/>
    <w:rsid w:val="00903FA9"/>
    <w:rsid w:val="009042B5"/>
    <w:rsid w:val="0090431B"/>
    <w:rsid w:val="00904465"/>
    <w:rsid w:val="009045B2"/>
    <w:rsid w:val="00904B19"/>
    <w:rsid w:val="00905601"/>
    <w:rsid w:val="00905830"/>
    <w:rsid w:val="00905F77"/>
    <w:rsid w:val="00906100"/>
    <w:rsid w:val="00906187"/>
    <w:rsid w:val="00906652"/>
    <w:rsid w:val="009069FD"/>
    <w:rsid w:val="00907628"/>
    <w:rsid w:val="009077A1"/>
    <w:rsid w:val="00907EB1"/>
    <w:rsid w:val="00907FD2"/>
    <w:rsid w:val="00910322"/>
    <w:rsid w:val="00910367"/>
    <w:rsid w:val="00910413"/>
    <w:rsid w:val="009108F2"/>
    <w:rsid w:val="00911004"/>
    <w:rsid w:val="009117CA"/>
    <w:rsid w:val="00911A00"/>
    <w:rsid w:val="00911A90"/>
    <w:rsid w:val="00911E47"/>
    <w:rsid w:val="00911F38"/>
    <w:rsid w:val="00911FE0"/>
    <w:rsid w:val="0091256A"/>
    <w:rsid w:val="009126D9"/>
    <w:rsid w:val="009128DE"/>
    <w:rsid w:val="00913242"/>
    <w:rsid w:val="00913739"/>
    <w:rsid w:val="00913ED8"/>
    <w:rsid w:val="00914004"/>
    <w:rsid w:val="0091430A"/>
    <w:rsid w:val="0091439E"/>
    <w:rsid w:val="009143B7"/>
    <w:rsid w:val="00914424"/>
    <w:rsid w:val="00914B52"/>
    <w:rsid w:val="00914E06"/>
    <w:rsid w:val="009150DF"/>
    <w:rsid w:val="0091579F"/>
    <w:rsid w:val="00915930"/>
    <w:rsid w:val="00915D29"/>
    <w:rsid w:val="00915F01"/>
    <w:rsid w:val="00915F2F"/>
    <w:rsid w:val="009161FE"/>
    <w:rsid w:val="0091695A"/>
    <w:rsid w:val="00916C82"/>
    <w:rsid w:val="00916DA4"/>
    <w:rsid w:val="00917230"/>
    <w:rsid w:val="00917498"/>
    <w:rsid w:val="00920443"/>
    <w:rsid w:val="00920520"/>
    <w:rsid w:val="0092069C"/>
    <w:rsid w:val="009208C9"/>
    <w:rsid w:val="00920DCB"/>
    <w:rsid w:val="00920E6A"/>
    <w:rsid w:val="00921454"/>
    <w:rsid w:val="0092175E"/>
    <w:rsid w:val="00921EA5"/>
    <w:rsid w:val="0092236C"/>
    <w:rsid w:val="009225F7"/>
    <w:rsid w:val="00922FA5"/>
    <w:rsid w:val="0092303E"/>
    <w:rsid w:val="00923927"/>
    <w:rsid w:val="00923B03"/>
    <w:rsid w:val="00923B7C"/>
    <w:rsid w:val="00923EF3"/>
    <w:rsid w:val="0092407F"/>
    <w:rsid w:val="0092461B"/>
    <w:rsid w:val="00924640"/>
    <w:rsid w:val="00924E98"/>
    <w:rsid w:val="00925160"/>
    <w:rsid w:val="009251BF"/>
    <w:rsid w:val="00925457"/>
    <w:rsid w:val="00925C48"/>
    <w:rsid w:val="00925C84"/>
    <w:rsid w:val="00925EA9"/>
    <w:rsid w:val="00926050"/>
    <w:rsid w:val="009260BD"/>
    <w:rsid w:val="009261CD"/>
    <w:rsid w:val="0092661C"/>
    <w:rsid w:val="00926B7F"/>
    <w:rsid w:val="00926CF9"/>
    <w:rsid w:val="009275FC"/>
    <w:rsid w:val="00927C4C"/>
    <w:rsid w:val="0093064A"/>
    <w:rsid w:val="00930A0E"/>
    <w:rsid w:val="00930BB0"/>
    <w:rsid w:val="00930FB8"/>
    <w:rsid w:val="00931698"/>
    <w:rsid w:val="00931768"/>
    <w:rsid w:val="00931F6D"/>
    <w:rsid w:val="00931FE4"/>
    <w:rsid w:val="00932173"/>
    <w:rsid w:val="009324DF"/>
    <w:rsid w:val="009328B8"/>
    <w:rsid w:val="00932B08"/>
    <w:rsid w:val="00932D8A"/>
    <w:rsid w:val="009334D0"/>
    <w:rsid w:val="009335B4"/>
    <w:rsid w:val="00934A57"/>
    <w:rsid w:val="00934C2A"/>
    <w:rsid w:val="0093525F"/>
    <w:rsid w:val="0093585F"/>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72"/>
    <w:rsid w:val="00940CCF"/>
    <w:rsid w:val="009410F9"/>
    <w:rsid w:val="00941111"/>
    <w:rsid w:val="00941B0E"/>
    <w:rsid w:val="009423E9"/>
    <w:rsid w:val="009427E2"/>
    <w:rsid w:val="00942A08"/>
    <w:rsid w:val="00943100"/>
    <w:rsid w:val="00943C74"/>
    <w:rsid w:val="00943F11"/>
    <w:rsid w:val="00944094"/>
    <w:rsid w:val="009443A2"/>
    <w:rsid w:val="0094449A"/>
    <w:rsid w:val="009446DC"/>
    <w:rsid w:val="009447CE"/>
    <w:rsid w:val="009447D6"/>
    <w:rsid w:val="009449F4"/>
    <w:rsid w:val="00944B0A"/>
    <w:rsid w:val="00944DD1"/>
    <w:rsid w:val="00945151"/>
    <w:rsid w:val="0094528B"/>
    <w:rsid w:val="009452DF"/>
    <w:rsid w:val="00945648"/>
    <w:rsid w:val="00945A1B"/>
    <w:rsid w:val="00945C88"/>
    <w:rsid w:val="00945CD5"/>
    <w:rsid w:val="00945E9D"/>
    <w:rsid w:val="00945F6D"/>
    <w:rsid w:val="00945F76"/>
    <w:rsid w:val="009460B2"/>
    <w:rsid w:val="00946132"/>
    <w:rsid w:val="00946553"/>
    <w:rsid w:val="0094658F"/>
    <w:rsid w:val="00946939"/>
    <w:rsid w:val="009469FB"/>
    <w:rsid w:val="00946ED1"/>
    <w:rsid w:val="00947890"/>
    <w:rsid w:val="00947D68"/>
    <w:rsid w:val="0095076A"/>
    <w:rsid w:val="00950891"/>
    <w:rsid w:val="00950A6C"/>
    <w:rsid w:val="00950FD1"/>
    <w:rsid w:val="009510AF"/>
    <w:rsid w:val="00951254"/>
    <w:rsid w:val="0095144A"/>
    <w:rsid w:val="00951537"/>
    <w:rsid w:val="009515F7"/>
    <w:rsid w:val="00952028"/>
    <w:rsid w:val="009521EC"/>
    <w:rsid w:val="0095242E"/>
    <w:rsid w:val="00952885"/>
    <w:rsid w:val="00952942"/>
    <w:rsid w:val="00952B61"/>
    <w:rsid w:val="00953B9B"/>
    <w:rsid w:val="00953CE6"/>
    <w:rsid w:val="009548AE"/>
    <w:rsid w:val="00954A8E"/>
    <w:rsid w:val="00954B03"/>
    <w:rsid w:val="00954B51"/>
    <w:rsid w:val="00954C6A"/>
    <w:rsid w:val="00954FEA"/>
    <w:rsid w:val="009553D1"/>
    <w:rsid w:val="009559C8"/>
    <w:rsid w:val="00955C97"/>
    <w:rsid w:val="00955E50"/>
    <w:rsid w:val="009565AD"/>
    <w:rsid w:val="0095672D"/>
    <w:rsid w:val="00956AE6"/>
    <w:rsid w:val="00956D51"/>
    <w:rsid w:val="009571F5"/>
    <w:rsid w:val="00957234"/>
    <w:rsid w:val="00957601"/>
    <w:rsid w:val="00957614"/>
    <w:rsid w:val="0095769F"/>
    <w:rsid w:val="009576F8"/>
    <w:rsid w:val="009577BE"/>
    <w:rsid w:val="0095783F"/>
    <w:rsid w:val="00957A5B"/>
    <w:rsid w:val="00957AB0"/>
    <w:rsid w:val="00957D49"/>
    <w:rsid w:val="00957ECC"/>
    <w:rsid w:val="009607FC"/>
    <w:rsid w:val="00960ADC"/>
    <w:rsid w:val="00960BDE"/>
    <w:rsid w:val="00960FE6"/>
    <w:rsid w:val="00961090"/>
    <w:rsid w:val="009615EB"/>
    <w:rsid w:val="0096188A"/>
    <w:rsid w:val="009619DE"/>
    <w:rsid w:val="00961C39"/>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502"/>
    <w:rsid w:val="0096454B"/>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B18"/>
    <w:rsid w:val="0097220D"/>
    <w:rsid w:val="0097239C"/>
    <w:rsid w:val="00972AEB"/>
    <w:rsid w:val="00972C25"/>
    <w:rsid w:val="00972EFB"/>
    <w:rsid w:val="00973BC2"/>
    <w:rsid w:val="00973CE3"/>
    <w:rsid w:val="00973EE4"/>
    <w:rsid w:val="00974193"/>
    <w:rsid w:val="0097468B"/>
    <w:rsid w:val="0097488F"/>
    <w:rsid w:val="009749AD"/>
    <w:rsid w:val="00974D52"/>
    <w:rsid w:val="00974F3C"/>
    <w:rsid w:val="0097516F"/>
    <w:rsid w:val="009754C2"/>
    <w:rsid w:val="00975508"/>
    <w:rsid w:val="00975782"/>
    <w:rsid w:val="00975963"/>
    <w:rsid w:val="00976717"/>
    <w:rsid w:val="00976791"/>
    <w:rsid w:val="009769E8"/>
    <w:rsid w:val="00977382"/>
    <w:rsid w:val="00977472"/>
    <w:rsid w:val="00980BE3"/>
    <w:rsid w:val="00980D62"/>
    <w:rsid w:val="00981B0C"/>
    <w:rsid w:val="00981E5F"/>
    <w:rsid w:val="00981F81"/>
    <w:rsid w:val="009820A6"/>
    <w:rsid w:val="009820AA"/>
    <w:rsid w:val="00982101"/>
    <w:rsid w:val="009821F7"/>
    <w:rsid w:val="009830E9"/>
    <w:rsid w:val="009835E6"/>
    <w:rsid w:val="009838B2"/>
    <w:rsid w:val="00984083"/>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900C8"/>
    <w:rsid w:val="00990342"/>
    <w:rsid w:val="009907BF"/>
    <w:rsid w:val="00990E41"/>
    <w:rsid w:val="00990FBB"/>
    <w:rsid w:val="00991700"/>
    <w:rsid w:val="00991798"/>
    <w:rsid w:val="0099205D"/>
    <w:rsid w:val="009921CD"/>
    <w:rsid w:val="009921D1"/>
    <w:rsid w:val="00992CCA"/>
    <w:rsid w:val="00992DB4"/>
    <w:rsid w:val="00992FA3"/>
    <w:rsid w:val="00993F35"/>
    <w:rsid w:val="009940F4"/>
    <w:rsid w:val="0099453C"/>
    <w:rsid w:val="009948B4"/>
    <w:rsid w:val="00994A40"/>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81F"/>
    <w:rsid w:val="009A0A11"/>
    <w:rsid w:val="009A0B29"/>
    <w:rsid w:val="009A12E3"/>
    <w:rsid w:val="009A1406"/>
    <w:rsid w:val="009A1574"/>
    <w:rsid w:val="009A1630"/>
    <w:rsid w:val="009A1644"/>
    <w:rsid w:val="009A1880"/>
    <w:rsid w:val="009A18ED"/>
    <w:rsid w:val="009A19FB"/>
    <w:rsid w:val="009A1E1C"/>
    <w:rsid w:val="009A245C"/>
    <w:rsid w:val="009A26FE"/>
    <w:rsid w:val="009A2B89"/>
    <w:rsid w:val="009A2F7D"/>
    <w:rsid w:val="009A317E"/>
    <w:rsid w:val="009A349E"/>
    <w:rsid w:val="009A3AFB"/>
    <w:rsid w:val="009A3D51"/>
    <w:rsid w:val="009A418F"/>
    <w:rsid w:val="009A42A8"/>
    <w:rsid w:val="009A43BB"/>
    <w:rsid w:val="009A4690"/>
    <w:rsid w:val="009A4874"/>
    <w:rsid w:val="009A498C"/>
    <w:rsid w:val="009A49F6"/>
    <w:rsid w:val="009A4AC8"/>
    <w:rsid w:val="009A4EC2"/>
    <w:rsid w:val="009A52C3"/>
    <w:rsid w:val="009A5446"/>
    <w:rsid w:val="009A5557"/>
    <w:rsid w:val="009A56CC"/>
    <w:rsid w:val="009A59EC"/>
    <w:rsid w:val="009A5CA8"/>
    <w:rsid w:val="009A63EA"/>
    <w:rsid w:val="009A64AD"/>
    <w:rsid w:val="009A6B8E"/>
    <w:rsid w:val="009A6C01"/>
    <w:rsid w:val="009A6DB0"/>
    <w:rsid w:val="009A6E94"/>
    <w:rsid w:val="009A7735"/>
    <w:rsid w:val="009A7798"/>
    <w:rsid w:val="009A7869"/>
    <w:rsid w:val="009A7C8B"/>
    <w:rsid w:val="009A7CF0"/>
    <w:rsid w:val="009B0EBC"/>
    <w:rsid w:val="009B0F61"/>
    <w:rsid w:val="009B106C"/>
    <w:rsid w:val="009B19D0"/>
    <w:rsid w:val="009B1A3D"/>
    <w:rsid w:val="009B1CF6"/>
    <w:rsid w:val="009B1E1E"/>
    <w:rsid w:val="009B1E5A"/>
    <w:rsid w:val="009B21FE"/>
    <w:rsid w:val="009B2AC4"/>
    <w:rsid w:val="009B2C8A"/>
    <w:rsid w:val="009B2DF1"/>
    <w:rsid w:val="009B3115"/>
    <w:rsid w:val="009B3247"/>
    <w:rsid w:val="009B3339"/>
    <w:rsid w:val="009B3522"/>
    <w:rsid w:val="009B36D2"/>
    <w:rsid w:val="009B3809"/>
    <w:rsid w:val="009B3A5A"/>
    <w:rsid w:val="009B4138"/>
    <w:rsid w:val="009B47C5"/>
    <w:rsid w:val="009B4928"/>
    <w:rsid w:val="009B4E65"/>
    <w:rsid w:val="009B51CD"/>
    <w:rsid w:val="009B52C0"/>
    <w:rsid w:val="009B5F94"/>
    <w:rsid w:val="009B5F9C"/>
    <w:rsid w:val="009B650A"/>
    <w:rsid w:val="009B6859"/>
    <w:rsid w:val="009B6C1E"/>
    <w:rsid w:val="009B6E18"/>
    <w:rsid w:val="009B7091"/>
    <w:rsid w:val="009B70A2"/>
    <w:rsid w:val="009B7332"/>
    <w:rsid w:val="009B7890"/>
    <w:rsid w:val="009B78BF"/>
    <w:rsid w:val="009B7DAD"/>
    <w:rsid w:val="009C0069"/>
    <w:rsid w:val="009C06AB"/>
    <w:rsid w:val="009C074E"/>
    <w:rsid w:val="009C077C"/>
    <w:rsid w:val="009C08A3"/>
    <w:rsid w:val="009C09D1"/>
    <w:rsid w:val="009C0A82"/>
    <w:rsid w:val="009C0E24"/>
    <w:rsid w:val="009C1424"/>
    <w:rsid w:val="009C1691"/>
    <w:rsid w:val="009C1C33"/>
    <w:rsid w:val="009C1C9B"/>
    <w:rsid w:val="009C1DF6"/>
    <w:rsid w:val="009C20B8"/>
    <w:rsid w:val="009C20D4"/>
    <w:rsid w:val="009C20E4"/>
    <w:rsid w:val="009C2400"/>
    <w:rsid w:val="009C2549"/>
    <w:rsid w:val="009C25D5"/>
    <w:rsid w:val="009C2C78"/>
    <w:rsid w:val="009C2DDD"/>
    <w:rsid w:val="009C3369"/>
    <w:rsid w:val="009C3439"/>
    <w:rsid w:val="009C35AB"/>
    <w:rsid w:val="009C36B8"/>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DA7"/>
    <w:rsid w:val="009C7581"/>
    <w:rsid w:val="009C761B"/>
    <w:rsid w:val="009C7768"/>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63E3"/>
    <w:rsid w:val="009D67F5"/>
    <w:rsid w:val="009D6C8E"/>
    <w:rsid w:val="009D6C9E"/>
    <w:rsid w:val="009D6DAD"/>
    <w:rsid w:val="009D6F3D"/>
    <w:rsid w:val="009E00A9"/>
    <w:rsid w:val="009E0106"/>
    <w:rsid w:val="009E0440"/>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425A"/>
    <w:rsid w:val="009E43F3"/>
    <w:rsid w:val="009E4511"/>
    <w:rsid w:val="009E4883"/>
    <w:rsid w:val="009E48A4"/>
    <w:rsid w:val="009E4D94"/>
    <w:rsid w:val="009E4DA2"/>
    <w:rsid w:val="009E4FC3"/>
    <w:rsid w:val="009E5624"/>
    <w:rsid w:val="009E56F2"/>
    <w:rsid w:val="009E573E"/>
    <w:rsid w:val="009E58BF"/>
    <w:rsid w:val="009E5E0D"/>
    <w:rsid w:val="009E5E98"/>
    <w:rsid w:val="009E607C"/>
    <w:rsid w:val="009E6611"/>
    <w:rsid w:val="009E6BAA"/>
    <w:rsid w:val="009E6D9A"/>
    <w:rsid w:val="009E6F21"/>
    <w:rsid w:val="009E75B0"/>
    <w:rsid w:val="009E777D"/>
    <w:rsid w:val="009F0162"/>
    <w:rsid w:val="009F05CB"/>
    <w:rsid w:val="009F0839"/>
    <w:rsid w:val="009F0B79"/>
    <w:rsid w:val="009F148E"/>
    <w:rsid w:val="009F180F"/>
    <w:rsid w:val="009F19A5"/>
    <w:rsid w:val="009F1A08"/>
    <w:rsid w:val="009F1A77"/>
    <w:rsid w:val="009F1AC6"/>
    <w:rsid w:val="009F1C43"/>
    <w:rsid w:val="009F1C71"/>
    <w:rsid w:val="009F2570"/>
    <w:rsid w:val="009F27B9"/>
    <w:rsid w:val="009F2F5F"/>
    <w:rsid w:val="009F33B8"/>
    <w:rsid w:val="009F374E"/>
    <w:rsid w:val="009F3758"/>
    <w:rsid w:val="009F4108"/>
    <w:rsid w:val="009F5C6B"/>
    <w:rsid w:val="009F5EF5"/>
    <w:rsid w:val="009F601D"/>
    <w:rsid w:val="009F60F5"/>
    <w:rsid w:val="009F697C"/>
    <w:rsid w:val="009F6CF6"/>
    <w:rsid w:val="009F6F42"/>
    <w:rsid w:val="009F773D"/>
    <w:rsid w:val="009F7A0D"/>
    <w:rsid w:val="00A001C3"/>
    <w:rsid w:val="00A008D5"/>
    <w:rsid w:val="00A00C22"/>
    <w:rsid w:val="00A00E5E"/>
    <w:rsid w:val="00A01248"/>
    <w:rsid w:val="00A01475"/>
    <w:rsid w:val="00A01A83"/>
    <w:rsid w:val="00A01B22"/>
    <w:rsid w:val="00A01DDE"/>
    <w:rsid w:val="00A02720"/>
    <w:rsid w:val="00A02964"/>
    <w:rsid w:val="00A02D95"/>
    <w:rsid w:val="00A034B8"/>
    <w:rsid w:val="00A03667"/>
    <w:rsid w:val="00A03B78"/>
    <w:rsid w:val="00A03C2B"/>
    <w:rsid w:val="00A03F01"/>
    <w:rsid w:val="00A040C3"/>
    <w:rsid w:val="00A04541"/>
    <w:rsid w:val="00A04734"/>
    <w:rsid w:val="00A04955"/>
    <w:rsid w:val="00A04A31"/>
    <w:rsid w:val="00A04EF3"/>
    <w:rsid w:val="00A05383"/>
    <w:rsid w:val="00A05689"/>
    <w:rsid w:val="00A05896"/>
    <w:rsid w:val="00A05B74"/>
    <w:rsid w:val="00A06249"/>
    <w:rsid w:val="00A06403"/>
    <w:rsid w:val="00A0649D"/>
    <w:rsid w:val="00A06819"/>
    <w:rsid w:val="00A068FA"/>
    <w:rsid w:val="00A06EEE"/>
    <w:rsid w:val="00A0714F"/>
    <w:rsid w:val="00A073A6"/>
    <w:rsid w:val="00A079BD"/>
    <w:rsid w:val="00A07C4E"/>
    <w:rsid w:val="00A07F8E"/>
    <w:rsid w:val="00A10428"/>
    <w:rsid w:val="00A106E2"/>
    <w:rsid w:val="00A10988"/>
    <w:rsid w:val="00A10B05"/>
    <w:rsid w:val="00A10BAD"/>
    <w:rsid w:val="00A10E5F"/>
    <w:rsid w:val="00A11390"/>
    <w:rsid w:val="00A116BA"/>
    <w:rsid w:val="00A117C4"/>
    <w:rsid w:val="00A11933"/>
    <w:rsid w:val="00A11B41"/>
    <w:rsid w:val="00A11D40"/>
    <w:rsid w:val="00A11E4E"/>
    <w:rsid w:val="00A12645"/>
    <w:rsid w:val="00A129FA"/>
    <w:rsid w:val="00A12A47"/>
    <w:rsid w:val="00A13098"/>
    <w:rsid w:val="00A1363B"/>
    <w:rsid w:val="00A13951"/>
    <w:rsid w:val="00A13C6F"/>
    <w:rsid w:val="00A13D68"/>
    <w:rsid w:val="00A1470A"/>
    <w:rsid w:val="00A14CFB"/>
    <w:rsid w:val="00A1542E"/>
    <w:rsid w:val="00A15622"/>
    <w:rsid w:val="00A157EA"/>
    <w:rsid w:val="00A158FB"/>
    <w:rsid w:val="00A15E4C"/>
    <w:rsid w:val="00A169D4"/>
    <w:rsid w:val="00A172F5"/>
    <w:rsid w:val="00A1737A"/>
    <w:rsid w:val="00A17A39"/>
    <w:rsid w:val="00A17A8F"/>
    <w:rsid w:val="00A17AF2"/>
    <w:rsid w:val="00A17E08"/>
    <w:rsid w:val="00A20279"/>
    <w:rsid w:val="00A2114D"/>
    <w:rsid w:val="00A21382"/>
    <w:rsid w:val="00A217EF"/>
    <w:rsid w:val="00A21FB3"/>
    <w:rsid w:val="00A220DC"/>
    <w:rsid w:val="00A22783"/>
    <w:rsid w:val="00A22DF3"/>
    <w:rsid w:val="00A232FE"/>
    <w:rsid w:val="00A23641"/>
    <w:rsid w:val="00A23662"/>
    <w:rsid w:val="00A23AEE"/>
    <w:rsid w:val="00A23AF0"/>
    <w:rsid w:val="00A240CE"/>
    <w:rsid w:val="00A242FD"/>
    <w:rsid w:val="00A244B9"/>
    <w:rsid w:val="00A24CB9"/>
    <w:rsid w:val="00A25120"/>
    <w:rsid w:val="00A251E0"/>
    <w:rsid w:val="00A255DC"/>
    <w:rsid w:val="00A25EA0"/>
    <w:rsid w:val="00A25F1A"/>
    <w:rsid w:val="00A25FAD"/>
    <w:rsid w:val="00A25FE7"/>
    <w:rsid w:val="00A268C7"/>
    <w:rsid w:val="00A26951"/>
    <w:rsid w:val="00A26ECE"/>
    <w:rsid w:val="00A27039"/>
    <w:rsid w:val="00A276A9"/>
    <w:rsid w:val="00A2785B"/>
    <w:rsid w:val="00A27B6E"/>
    <w:rsid w:val="00A30603"/>
    <w:rsid w:val="00A30774"/>
    <w:rsid w:val="00A30E11"/>
    <w:rsid w:val="00A30ECD"/>
    <w:rsid w:val="00A31902"/>
    <w:rsid w:val="00A31F97"/>
    <w:rsid w:val="00A31FE7"/>
    <w:rsid w:val="00A3233E"/>
    <w:rsid w:val="00A3264C"/>
    <w:rsid w:val="00A32B5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8ED"/>
    <w:rsid w:val="00A369CE"/>
    <w:rsid w:val="00A37132"/>
    <w:rsid w:val="00A373FC"/>
    <w:rsid w:val="00A37429"/>
    <w:rsid w:val="00A37BF1"/>
    <w:rsid w:val="00A37F37"/>
    <w:rsid w:val="00A403C2"/>
    <w:rsid w:val="00A406FF"/>
    <w:rsid w:val="00A407D9"/>
    <w:rsid w:val="00A409B0"/>
    <w:rsid w:val="00A40A68"/>
    <w:rsid w:val="00A40A93"/>
    <w:rsid w:val="00A40AE2"/>
    <w:rsid w:val="00A40E7A"/>
    <w:rsid w:val="00A411F1"/>
    <w:rsid w:val="00A41589"/>
    <w:rsid w:val="00A415DF"/>
    <w:rsid w:val="00A41A2B"/>
    <w:rsid w:val="00A42134"/>
    <w:rsid w:val="00A423F6"/>
    <w:rsid w:val="00A425B6"/>
    <w:rsid w:val="00A42830"/>
    <w:rsid w:val="00A429DF"/>
    <w:rsid w:val="00A42A5A"/>
    <w:rsid w:val="00A42FAA"/>
    <w:rsid w:val="00A42FC9"/>
    <w:rsid w:val="00A43033"/>
    <w:rsid w:val="00A43296"/>
    <w:rsid w:val="00A4370A"/>
    <w:rsid w:val="00A437CC"/>
    <w:rsid w:val="00A43DE4"/>
    <w:rsid w:val="00A44AC4"/>
    <w:rsid w:val="00A44BD1"/>
    <w:rsid w:val="00A44BFB"/>
    <w:rsid w:val="00A44CA2"/>
    <w:rsid w:val="00A44D96"/>
    <w:rsid w:val="00A44F7B"/>
    <w:rsid w:val="00A450F4"/>
    <w:rsid w:val="00A45116"/>
    <w:rsid w:val="00A45424"/>
    <w:rsid w:val="00A4594E"/>
    <w:rsid w:val="00A4634E"/>
    <w:rsid w:val="00A46599"/>
    <w:rsid w:val="00A46F28"/>
    <w:rsid w:val="00A47286"/>
    <w:rsid w:val="00A4737B"/>
    <w:rsid w:val="00A47F78"/>
    <w:rsid w:val="00A5053F"/>
    <w:rsid w:val="00A506C6"/>
    <w:rsid w:val="00A507AB"/>
    <w:rsid w:val="00A507BE"/>
    <w:rsid w:val="00A50B0B"/>
    <w:rsid w:val="00A50EB2"/>
    <w:rsid w:val="00A50F5D"/>
    <w:rsid w:val="00A515B4"/>
    <w:rsid w:val="00A52120"/>
    <w:rsid w:val="00A5223A"/>
    <w:rsid w:val="00A52432"/>
    <w:rsid w:val="00A52AA2"/>
    <w:rsid w:val="00A5303F"/>
    <w:rsid w:val="00A531EC"/>
    <w:rsid w:val="00A532C1"/>
    <w:rsid w:val="00A5338B"/>
    <w:rsid w:val="00A5352F"/>
    <w:rsid w:val="00A5360F"/>
    <w:rsid w:val="00A5369D"/>
    <w:rsid w:val="00A53BE4"/>
    <w:rsid w:val="00A53C70"/>
    <w:rsid w:val="00A54082"/>
    <w:rsid w:val="00A54319"/>
    <w:rsid w:val="00A5458F"/>
    <w:rsid w:val="00A5475D"/>
    <w:rsid w:val="00A54C05"/>
    <w:rsid w:val="00A54D1C"/>
    <w:rsid w:val="00A54E1E"/>
    <w:rsid w:val="00A54E6C"/>
    <w:rsid w:val="00A55782"/>
    <w:rsid w:val="00A5587F"/>
    <w:rsid w:val="00A55910"/>
    <w:rsid w:val="00A5594B"/>
    <w:rsid w:val="00A56259"/>
    <w:rsid w:val="00A56317"/>
    <w:rsid w:val="00A56CFC"/>
    <w:rsid w:val="00A5740E"/>
    <w:rsid w:val="00A57A8D"/>
    <w:rsid w:val="00A57ACB"/>
    <w:rsid w:val="00A57B98"/>
    <w:rsid w:val="00A60060"/>
    <w:rsid w:val="00A6006C"/>
    <w:rsid w:val="00A6029D"/>
    <w:rsid w:val="00A60A92"/>
    <w:rsid w:val="00A60B3D"/>
    <w:rsid w:val="00A60DA0"/>
    <w:rsid w:val="00A610D0"/>
    <w:rsid w:val="00A6138F"/>
    <w:rsid w:val="00A6155D"/>
    <w:rsid w:val="00A617B9"/>
    <w:rsid w:val="00A618E2"/>
    <w:rsid w:val="00A61E5D"/>
    <w:rsid w:val="00A62901"/>
    <w:rsid w:val="00A62989"/>
    <w:rsid w:val="00A629CF"/>
    <w:rsid w:val="00A62A73"/>
    <w:rsid w:val="00A62B06"/>
    <w:rsid w:val="00A62B26"/>
    <w:rsid w:val="00A62F39"/>
    <w:rsid w:val="00A63479"/>
    <w:rsid w:val="00A63899"/>
    <w:rsid w:val="00A63919"/>
    <w:rsid w:val="00A63948"/>
    <w:rsid w:val="00A63D1B"/>
    <w:rsid w:val="00A63E56"/>
    <w:rsid w:val="00A6403D"/>
    <w:rsid w:val="00A640AE"/>
    <w:rsid w:val="00A64382"/>
    <w:rsid w:val="00A64554"/>
    <w:rsid w:val="00A64573"/>
    <w:rsid w:val="00A645F9"/>
    <w:rsid w:val="00A647E1"/>
    <w:rsid w:val="00A64871"/>
    <w:rsid w:val="00A65277"/>
    <w:rsid w:val="00A65A33"/>
    <w:rsid w:val="00A65C57"/>
    <w:rsid w:val="00A66341"/>
    <w:rsid w:val="00A668AD"/>
    <w:rsid w:val="00A668D5"/>
    <w:rsid w:val="00A66969"/>
    <w:rsid w:val="00A66A60"/>
    <w:rsid w:val="00A66D7A"/>
    <w:rsid w:val="00A6786B"/>
    <w:rsid w:val="00A67B9C"/>
    <w:rsid w:val="00A67FB4"/>
    <w:rsid w:val="00A7020D"/>
    <w:rsid w:val="00A716C6"/>
    <w:rsid w:val="00A71D15"/>
    <w:rsid w:val="00A71E77"/>
    <w:rsid w:val="00A71F73"/>
    <w:rsid w:val="00A72085"/>
    <w:rsid w:val="00A7248F"/>
    <w:rsid w:val="00A724A6"/>
    <w:rsid w:val="00A727C9"/>
    <w:rsid w:val="00A72C9D"/>
    <w:rsid w:val="00A73036"/>
    <w:rsid w:val="00A732F7"/>
    <w:rsid w:val="00A736B1"/>
    <w:rsid w:val="00A73B37"/>
    <w:rsid w:val="00A73D10"/>
    <w:rsid w:val="00A7500A"/>
    <w:rsid w:val="00A751C8"/>
    <w:rsid w:val="00A754A4"/>
    <w:rsid w:val="00A7561B"/>
    <w:rsid w:val="00A75BDA"/>
    <w:rsid w:val="00A75D04"/>
    <w:rsid w:val="00A763E2"/>
    <w:rsid w:val="00A766DB"/>
    <w:rsid w:val="00A76802"/>
    <w:rsid w:val="00A769EE"/>
    <w:rsid w:val="00A76A47"/>
    <w:rsid w:val="00A76AEB"/>
    <w:rsid w:val="00A76DCB"/>
    <w:rsid w:val="00A76FD5"/>
    <w:rsid w:val="00A7735F"/>
    <w:rsid w:val="00A7736E"/>
    <w:rsid w:val="00A77EBB"/>
    <w:rsid w:val="00A802B2"/>
    <w:rsid w:val="00A80420"/>
    <w:rsid w:val="00A806B5"/>
    <w:rsid w:val="00A80722"/>
    <w:rsid w:val="00A8095E"/>
    <w:rsid w:val="00A809D5"/>
    <w:rsid w:val="00A80B14"/>
    <w:rsid w:val="00A80BF1"/>
    <w:rsid w:val="00A813C1"/>
    <w:rsid w:val="00A81859"/>
    <w:rsid w:val="00A818A5"/>
    <w:rsid w:val="00A8203C"/>
    <w:rsid w:val="00A82176"/>
    <w:rsid w:val="00A82C19"/>
    <w:rsid w:val="00A82CF0"/>
    <w:rsid w:val="00A83210"/>
    <w:rsid w:val="00A8331A"/>
    <w:rsid w:val="00A83444"/>
    <w:rsid w:val="00A83C99"/>
    <w:rsid w:val="00A841A0"/>
    <w:rsid w:val="00A8469D"/>
    <w:rsid w:val="00A84714"/>
    <w:rsid w:val="00A8492F"/>
    <w:rsid w:val="00A84D6F"/>
    <w:rsid w:val="00A84F6B"/>
    <w:rsid w:val="00A85037"/>
    <w:rsid w:val="00A85879"/>
    <w:rsid w:val="00A85A9F"/>
    <w:rsid w:val="00A85F7C"/>
    <w:rsid w:val="00A865B5"/>
    <w:rsid w:val="00A86702"/>
    <w:rsid w:val="00A867D0"/>
    <w:rsid w:val="00A867F9"/>
    <w:rsid w:val="00A86825"/>
    <w:rsid w:val="00A8782F"/>
    <w:rsid w:val="00A878BD"/>
    <w:rsid w:val="00A87A43"/>
    <w:rsid w:val="00A9021C"/>
    <w:rsid w:val="00A90254"/>
    <w:rsid w:val="00A909E3"/>
    <w:rsid w:val="00A90B0C"/>
    <w:rsid w:val="00A9107A"/>
    <w:rsid w:val="00A91DD6"/>
    <w:rsid w:val="00A91E83"/>
    <w:rsid w:val="00A92486"/>
    <w:rsid w:val="00A925E9"/>
    <w:rsid w:val="00A92665"/>
    <w:rsid w:val="00A92AD4"/>
    <w:rsid w:val="00A92C00"/>
    <w:rsid w:val="00A92C80"/>
    <w:rsid w:val="00A92D4A"/>
    <w:rsid w:val="00A930BD"/>
    <w:rsid w:val="00A93152"/>
    <w:rsid w:val="00A935ED"/>
    <w:rsid w:val="00A9384F"/>
    <w:rsid w:val="00A93C19"/>
    <w:rsid w:val="00A93EA8"/>
    <w:rsid w:val="00A942A3"/>
    <w:rsid w:val="00A94506"/>
    <w:rsid w:val="00A95045"/>
    <w:rsid w:val="00A953E1"/>
    <w:rsid w:val="00A95864"/>
    <w:rsid w:val="00A9586C"/>
    <w:rsid w:val="00A960D7"/>
    <w:rsid w:val="00A9634F"/>
    <w:rsid w:val="00A967F7"/>
    <w:rsid w:val="00A96D96"/>
    <w:rsid w:val="00A970CF"/>
    <w:rsid w:val="00A9713A"/>
    <w:rsid w:val="00A97A9C"/>
    <w:rsid w:val="00A97C79"/>
    <w:rsid w:val="00A97FC6"/>
    <w:rsid w:val="00AA019F"/>
    <w:rsid w:val="00AA0600"/>
    <w:rsid w:val="00AA0642"/>
    <w:rsid w:val="00AA0710"/>
    <w:rsid w:val="00AA0B0B"/>
    <w:rsid w:val="00AA0CFC"/>
    <w:rsid w:val="00AA0E12"/>
    <w:rsid w:val="00AA1063"/>
    <w:rsid w:val="00AA1999"/>
    <w:rsid w:val="00AA2C2E"/>
    <w:rsid w:val="00AA2C77"/>
    <w:rsid w:val="00AA2E1B"/>
    <w:rsid w:val="00AA2F48"/>
    <w:rsid w:val="00AA30B6"/>
    <w:rsid w:val="00AA34FC"/>
    <w:rsid w:val="00AA3B74"/>
    <w:rsid w:val="00AA3D84"/>
    <w:rsid w:val="00AA44ED"/>
    <w:rsid w:val="00AA4DDB"/>
    <w:rsid w:val="00AA4ECD"/>
    <w:rsid w:val="00AA4FD6"/>
    <w:rsid w:val="00AA520F"/>
    <w:rsid w:val="00AA550D"/>
    <w:rsid w:val="00AA5541"/>
    <w:rsid w:val="00AA55F0"/>
    <w:rsid w:val="00AA5D29"/>
    <w:rsid w:val="00AA5E34"/>
    <w:rsid w:val="00AA6558"/>
    <w:rsid w:val="00AA6784"/>
    <w:rsid w:val="00AA6798"/>
    <w:rsid w:val="00AA6F2A"/>
    <w:rsid w:val="00AA74A5"/>
    <w:rsid w:val="00AA775A"/>
    <w:rsid w:val="00AA7CD4"/>
    <w:rsid w:val="00AB03BD"/>
    <w:rsid w:val="00AB05E5"/>
    <w:rsid w:val="00AB0AF4"/>
    <w:rsid w:val="00AB0D09"/>
    <w:rsid w:val="00AB1186"/>
    <w:rsid w:val="00AB1202"/>
    <w:rsid w:val="00AB1466"/>
    <w:rsid w:val="00AB150A"/>
    <w:rsid w:val="00AB178B"/>
    <w:rsid w:val="00AB1DD9"/>
    <w:rsid w:val="00AB211A"/>
    <w:rsid w:val="00AB21BF"/>
    <w:rsid w:val="00AB2E1F"/>
    <w:rsid w:val="00AB33ED"/>
    <w:rsid w:val="00AB33F3"/>
    <w:rsid w:val="00AB3B87"/>
    <w:rsid w:val="00AB3B89"/>
    <w:rsid w:val="00AB42F4"/>
    <w:rsid w:val="00AB4656"/>
    <w:rsid w:val="00AB471F"/>
    <w:rsid w:val="00AB47AC"/>
    <w:rsid w:val="00AB4865"/>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C014F"/>
    <w:rsid w:val="00AC043A"/>
    <w:rsid w:val="00AC0A3A"/>
    <w:rsid w:val="00AC0AF3"/>
    <w:rsid w:val="00AC0D89"/>
    <w:rsid w:val="00AC2052"/>
    <w:rsid w:val="00AC2083"/>
    <w:rsid w:val="00AC26AC"/>
    <w:rsid w:val="00AC2888"/>
    <w:rsid w:val="00AC2A61"/>
    <w:rsid w:val="00AC2AC8"/>
    <w:rsid w:val="00AC2B19"/>
    <w:rsid w:val="00AC3423"/>
    <w:rsid w:val="00AC36FD"/>
    <w:rsid w:val="00AC3B5C"/>
    <w:rsid w:val="00AC425A"/>
    <w:rsid w:val="00AC43C7"/>
    <w:rsid w:val="00AC485D"/>
    <w:rsid w:val="00AC4881"/>
    <w:rsid w:val="00AC5073"/>
    <w:rsid w:val="00AC57CE"/>
    <w:rsid w:val="00AC5AB6"/>
    <w:rsid w:val="00AC5CA4"/>
    <w:rsid w:val="00AC5E1A"/>
    <w:rsid w:val="00AC5E78"/>
    <w:rsid w:val="00AC689D"/>
    <w:rsid w:val="00AC6D5D"/>
    <w:rsid w:val="00AC722D"/>
    <w:rsid w:val="00AC7596"/>
    <w:rsid w:val="00AC75FC"/>
    <w:rsid w:val="00AC7E9D"/>
    <w:rsid w:val="00AD0E34"/>
    <w:rsid w:val="00AD0E38"/>
    <w:rsid w:val="00AD11B8"/>
    <w:rsid w:val="00AD158C"/>
    <w:rsid w:val="00AD1BDB"/>
    <w:rsid w:val="00AD1E58"/>
    <w:rsid w:val="00AD2426"/>
    <w:rsid w:val="00AD2455"/>
    <w:rsid w:val="00AD268C"/>
    <w:rsid w:val="00AD26A2"/>
    <w:rsid w:val="00AD2800"/>
    <w:rsid w:val="00AD2860"/>
    <w:rsid w:val="00AD2909"/>
    <w:rsid w:val="00AD2A13"/>
    <w:rsid w:val="00AD2AAE"/>
    <w:rsid w:val="00AD3109"/>
    <w:rsid w:val="00AD381D"/>
    <w:rsid w:val="00AD3B30"/>
    <w:rsid w:val="00AD3E69"/>
    <w:rsid w:val="00AD3EA9"/>
    <w:rsid w:val="00AD47CB"/>
    <w:rsid w:val="00AD4964"/>
    <w:rsid w:val="00AD4A1A"/>
    <w:rsid w:val="00AD4BBF"/>
    <w:rsid w:val="00AD4E12"/>
    <w:rsid w:val="00AD5064"/>
    <w:rsid w:val="00AD5155"/>
    <w:rsid w:val="00AD54B8"/>
    <w:rsid w:val="00AD5616"/>
    <w:rsid w:val="00AD5728"/>
    <w:rsid w:val="00AD5B20"/>
    <w:rsid w:val="00AD649A"/>
    <w:rsid w:val="00AD6647"/>
    <w:rsid w:val="00AD6731"/>
    <w:rsid w:val="00AD6758"/>
    <w:rsid w:val="00AD680B"/>
    <w:rsid w:val="00AD6DAC"/>
    <w:rsid w:val="00AD6DF2"/>
    <w:rsid w:val="00AD6EAC"/>
    <w:rsid w:val="00AD728A"/>
    <w:rsid w:val="00AD7382"/>
    <w:rsid w:val="00AD7893"/>
    <w:rsid w:val="00AD7C7E"/>
    <w:rsid w:val="00AE051A"/>
    <w:rsid w:val="00AE0822"/>
    <w:rsid w:val="00AE083B"/>
    <w:rsid w:val="00AE094E"/>
    <w:rsid w:val="00AE0F06"/>
    <w:rsid w:val="00AE15BC"/>
    <w:rsid w:val="00AE2317"/>
    <w:rsid w:val="00AE2E4A"/>
    <w:rsid w:val="00AE306C"/>
    <w:rsid w:val="00AE3489"/>
    <w:rsid w:val="00AE3CF8"/>
    <w:rsid w:val="00AE3DC4"/>
    <w:rsid w:val="00AE40A1"/>
    <w:rsid w:val="00AE4BCB"/>
    <w:rsid w:val="00AE4D4A"/>
    <w:rsid w:val="00AE5116"/>
    <w:rsid w:val="00AE5138"/>
    <w:rsid w:val="00AE51E7"/>
    <w:rsid w:val="00AE5594"/>
    <w:rsid w:val="00AE57B4"/>
    <w:rsid w:val="00AE5AAB"/>
    <w:rsid w:val="00AE5D61"/>
    <w:rsid w:val="00AE6160"/>
    <w:rsid w:val="00AE6550"/>
    <w:rsid w:val="00AE6579"/>
    <w:rsid w:val="00AE6EF6"/>
    <w:rsid w:val="00AE6F64"/>
    <w:rsid w:val="00AE703F"/>
    <w:rsid w:val="00AE727C"/>
    <w:rsid w:val="00AE79F6"/>
    <w:rsid w:val="00AE7B1E"/>
    <w:rsid w:val="00AE7C21"/>
    <w:rsid w:val="00AE7C37"/>
    <w:rsid w:val="00AE7DBB"/>
    <w:rsid w:val="00AE7DC6"/>
    <w:rsid w:val="00AE7EC2"/>
    <w:rsid w:val="00AF03E3"/>
    <w:rsid w:val="00AF0A19"/>
    <w:rsid w:val="00AF1428"/>
    <w:rsid w:val="00AF1A3F"/>
    <w:rsid w:val="00AF21F0"/>
    <w:rsid w:val="00AF225B"/>
    <w:rsid w:val="00AF25FD"/>
    <w:rsid w:val="00AF2640"/>
    <w:rsid w:val="00AF2AEA"/>
    <w:rsid w:val="00AF2C20"/>
    <w:rsid w:val="00AF2DEC"/>
    <w:rsid w:val="00AF3107"/>
    <w:rsid w:val="00AF3274"/>
    <w:rsid w:val="00AF3436"/>
    <w:rsid w:val="00AF3C84"/>
    <w:rsid w:val="00AF3D21"/>
    <w:rsid w:val="00AF3DA7"/>
    <w:rsid w:val="00AF3F53"/>
    <w:rsid w:val="00AF4073"/>
    <w:rsid w:val="00AF447F"/>
    <w:rsid w:val="00AF4B32"/>
    <w:rsid w:val="00AF5038"/>
    <w:rsid w:val="00AF5062"/>
    <w:rsid w:val="00AF5634"/>
    <w:rsid w:val="00AF5733"/>
    <w:rsid w:val="00AF5A8A"/>
    <w:rsid w:val="00AF5BCB"/>
    <w:rsid w:val="00AF5DD0"/>
    <w:rsid w:val="00AF61B9"/>
    <w:rsid w:val="00AF643E"/>
    <w:rsid w:val="00AF684A"/>
    <w:rsid w:val="00AF6D28"/>
    <w:rsid w:val="00AF6EF9"/>
    <w:rsid w:val="00AF7092"/>
    <w:rsid w:val="00B005AF"/>
    <w:rsid w:val="00B00B85"/>
    <w:rsid w:val="00B00E35"/>
    <w:rsid w:val="00B00E39"/>
    <w:rsid w:val="00B0189C"/>
    <w:rsid w:val="00B01B95"/>
    <w:rsid w:val="00B01CDE"/>
    <w:rsid w:val="00B01F87"/>
    <w:rsid w:val="00B02008"/>
    <w:rsid w:val="00B0274A"/>
    <w:rsid w:val="00B03651"/>
    <w:rsid w:val="00B0367B"/>
    <w:rsid w:val="00B03692"/>
    <w:rsid w:val="00B03D3A"/>
    <w:rsid w:val="00B043F5"/>
    <w:rsid w:val="00B0517F"/>
    <w:rsid w:val="00B0533D"/>
    <w:rsid w:val="00B05492"/>
    <w:rsid w:val="00B0558E"/>
    <w:rsid w:val="00B0567B"/>
    <w:rsid w:val="00B05A14"/>
    <w:rsid w:val="00B05DB6"/>
    <w:rsid w:val="00B05E51"/>
    <w:rsid w:val="00B06223"/>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1337"/>
    <w:rsid w:val="00B1175B"/>
    <w:rsid w:val="00B1183D"/>
    <w:rsid w:val="00B11C53"/>
    <w:rsid w:val="00B11F4A"/>
    <w:rsid w:val="00B12218"/>
    <w:rsid w:val="00B12428"/>
    <w:rsid w:val="00B12923"/>
    <w:rsid w:val="00B12959"/>
    <w:rsid w:val="00B132BD"/>
    <w:rsid w:val="00B134E2"/>
    <w:rsid w:val="00B13A6C"/>
    <w:rsid w:val="00B13B93"/>
    <w:rsid w:val="00B13C44"/>
    <w:rsid w:val="00B13C51"/>
    <w:rsid w:val="00B13D83"/>
    <w:rsid w:val="00B13F54"/>
    <w:rsid w:val="00B1428F"/>
    <w:rsid w:val="00B1444B"/>
    <w:rsid w:val="00B14712"/>
    <w:rsid w:val="00B14F78"/>
    <w:rsid w:val="00B15159"/>
    <w:rsid w:val="00B15259"/>
    <w:rsid w:val="00B152C7"/>
    <w:rsid w:val="00B15782"/>
    <w:rsid w:val="00B15B0C"/>
    <w:rsid w:val="00B15C46"/>
    <w:rsid w:val="00B15C8D"/>
    <w:rsid w:val="00B15D8D"/>
    <w:rsid w:val="00B16243"/>
    <w:rsid w:val="00B16363"/>
    <w:rsid w:val="00B163B2"/>
    <w:rsid w:val="00B1642F"/>
    <w:rsid w:val="00B1697C"/>
    <w:rsid w:val="00B16D6B"/>
    <w:rsid w:val="00B17168"/>
    <w:rsid w:val="00B20369"/>
    <w:rsid w:val="00B20C52"/>
    <w:rsid w:val="00B20F86"/>
    <w:rsid w:val="00B211C5"/>
    <w:rsid w:val="00B21261"/>
    <w:rsid w:val="00B2154A"/>
    <w:rsid w:val="00B224A5"/>
    <w:rsid w:val="00B225D7"/>
    <w:rsid w:val="00B22C8C"/>
    <w:rsid w:val="00B22EDF"/>
    <w:rsid w:val="00B233B1"/>
    <w:rsid w:val="00B23928"/>
    <w:rsid w:val="00B23BBA"/>
    <w:rsid w:val="00B2455C"/>
    <w:rsid w:val="00B247B1"/>
    <w:rsid w:val="00B25100"/>
    <w:rsid w:val="00B2529A"/>
    <w:rsid w:val="00B2553F"/>
    <w:rsid w:val="00B25F1F"/>
    <w:rsid w:val="00B26118"/>
    <w:rsid w:val="00B264B4"/>
    <w:rsid w:val="00B268BA"/>
    <w:rsid w:val="00B27654"/>
    <w:rsid w:val="00B3131D"/>
    <w:rsid w:val="00B31447"/>
    <w:rsid w:val="00B31999"/>
    <w:rsid w:val="00B319F6"/>
    <w:rsid w:val="00B31CC0"/>
    <w:rsid w:val="00B321E5"/>
    <w:rsid w:val="00B3375A"/>
    <w:rsid w:val="00B3420A"/>
    <w:rsid w:val="00B342E1"/>
    <w:rsid w:val="00B344B7"/>
    <w:rsid w:val="00B34763"/>
    <w:rsid w:val="00B34975"/>
    <w:rsid w:val="00B34C55"/>
    <w:rsid w:val="00B34C7C"/>
    <w:rsid w:val="00B34CF6"/>
    <w:rsid w:val="00B34DA9"/>
    <w:rsid w:val="00B34EB6"/>
    <w:rsid w:val="00B34F1F"/>
    <w:rsid w:val="00B35796"/>
    <w:rsid w:val="00B358F5"/>
    <w:rsid w:val="00B35953"/>
    <w:rsid w:val="00B3605F"/>
    <w:rsid w:val="00B3635E"/>
    <w:rsid w:val="00B36794"/>
    <w:rsid w:val="00B36B02"/>
    <w:rsid w:val="00B37222"/>
    <w:rsid w:val="00B3756F"/>
    <w:rsid w:val="00B37696"/>
    <w:rsid w:val="00B379F8"/>
    <w:rsid w:val="00B37EB8"/>
    <w:rsid w:val="00B40301"/>
    <w:rsid w:val="00B40982"/>
    <w:rsid w:val="00B40992"/>
    <w:rsid w:val="00B410C3"/>
    <w:rsid w:val="00B410DF"/>
    <w:rsid w:val="00B4118C"/>
    <w:rsid w:val="00B4158F"/>
    <w:rsid w:val="00B41B7A"/>
    <w:rsid w:val="00B4206C"/>
    <w:rsid w:val="00B423A6"/>
    <w:rsid w:val="00B423AA"/>
    <w:rsid w:val="00B42770"/>
    <w:rsid w:val="00B42A8D"/>
    <w:rsid w:val="00B42CE9"/>
    <w:rsid w:val="00B43157"/>
    <w:rsid w:val="00B43241"/>
    <w:rsid w:val="00B4375F"/>
    <w:rsid w:val="00B43DD6"/>
    <w:rsid w:val="00B43F63"/>
    <w:rsid w:val="00B44071"/>
    <w:rsid w:val="00B4415B"/>
    <w:rsid w:val="00B44B59"/>
    <w:rsid w:val="00B44C51"/>
    <w:rsid w:val="00B44D4D"/>
    <w:rsid w:val="00B45698"/>
    <w:rsid w:val="00B46566"/>
    <w:rsid w:val="00B465CF"/>
    <w:rsid w:val="00B4662E"/>
    <w:rsid w:val="00B46F3B"/>
    <w:rsid w:val="00B471A3"/>
    <w:rsid w:val="00B471D6"/>
    <w:rsid w:val="00B47386"/>
    <w:rsid w:val="00B4750F"/>
    <w:rsid w:val="00B478D4"/>
    <w:rsid w:val="00B47A22"/>
    <w:rsid w:val="00B50437"/>
    <w:rsid w:val="00B504F8"/>
    <w:rsid w:val="00B50601"/>
    <w:rsid w:val="00B50664"/>
    <w:rsid w:val="00B51163"/>
    <w:rsid w:val="00B516BB"/>
    <w:rsid w:val="00B51825"/>
    <w:rsid w:val="00B518CF"/>
    <w:rsid w:val="00B51BFA"/>
    <w:rsid w:val="00B51E3F"/>
    <w:rsid w:val="00B52608"/>
    <w:rsid w:val="00B5295C"/>
    <w:rsid w:val="00B52A22"/>
    <w:rsid w:val="00B52FD4"/>
    <w:rsid w:val="00B531C6"/>
    <w:rsid w:val="00B53209"/>
    <w:rsid w:val="00B53290"/>
    <w:rsid w:val="00B5340B"/>
    <w:rsid w:val="00B537FF"/>
    <w:rsid w:val="00B5407D"/>
    <w:rsid w:val="00B5414F"/>
    <w:rsid w:val="00B5463C"/>
    <w:rsid w:val="00B547C3"/>
    <w:rsid w:val="00B54D62"/>
    <w:rsid w:val="00B54E93"/>
    <w:rsid w:val="00B554C4"/>
    <w:rsid w:val="00B556F5"/>
    <w:rsid w:val="00B556FA"/>
    <w:rsid w:val="00B55ECA"/>
    <w:rsid w:val="00B56A38"/>
    <w:rsid w:val="00B56CE4"/>
    <w:rsid w:val="00B5767D"/>
    <w:rsid w:val="00B5787D"/>
    <w:rsid w:val="00B579E4"/>
    <w:rsid w:val="00B57B37"/>
    <w:rsid w:val="00B57BCA"/>
    <w:rsid w:val="00B606F5"/>
    <w:rsid w:val="00B60912"/>
    <w:rsid w:val="00B61234"/>
    <w:rsid w:val="00B61263"/>
    <w:rsid w:val="00B61724"/>
    <w:rsid w:val="00B61A58"/>
    <w:rsid w:val="00B61A9B"/>
    <w:rsid w:val="00B61E53"/>
    <w:rsid w:val="00B62AFC"/>
    <w:rsid w:val="00B62B07"/>
    <w:rsid w:val="00B62D48"/>
    <w:rsid w:val="00B62FE8"/>
    <w:rsid w:val="00B6303B"/>
    <w:rsid w:val="00B633A7"/>
    <w:rsid w:val="00B63857"/>
    <w:rsid w:val="00B63B18"/>
    <w:rsid w:val="00B63CBA"/>
    <w:rsid w:val="00B63CFE"/>
    <w:rsid w:val="00B63D54"/>
    <w:rsid w:val="00B63D80"/>
    <w:rsid w:val="00B63F95"/>
    <w:rsid w:val="00B640CD"/>
    <w:rsid w:val="00B644F3"/>
    <w:rsid w:val="00B647AB"/>
    <w:rsid w:val="00B647FB"/>
    <w:rsid w:val="00B64A06"/>
    <w:rsid w:val="00B64FF3"/>
    <w:rsid w:val="00B652AE"/>
    <w:rsid w:val="00B661CA"/>
    <w:rsid w:val="00B66496"/>
    <w:rsid w:val="00B6656D"/>
    <w:rsid w:val="00B6661D"/>
    <w:rsid w:val="00B66FA2"/>
    <w:rsid w:val="00B67189"/>
    <w:rsid w:val="00B67315"/>
    <w:rsid w:val="00B67384"/>
    <w:rsid w:val="00B67CD1"/>
    <w:rsid w:val="00B67E9A"/>
    <w:rsid w:val="00B70158"/>
    <w:rsid w:val="00B70165"/>
    <w:rsid w:val="00B701E2"/>
    <w:rsid w:val="00B70A43"/>
    <w:rsid w:val="00B70D19"/>
    <w:rsid w:val="00B713BE"/>
    <w:rsid w:val="00B7145C"/>
    <w:rsid w:val="00B717C7"/>
    <w:rsid w:val="00B71C67"/>
    <w:rsid w:val="00B71CB4"/>
    <w:rsid w:val="00B7205E"/>
    <w:rsid w:val="00B72199"/>
    <w:rsid w:val="00B72477"/>
    <w:rsid w:val="00B72943"/>
    <w:rsid w:val="00B729E4"/>
    <w:rsid w:val="00B7343F"/>
    <w:rsid w:val="00B73F86"/>
    <w:rsid w:val="00B7453C"/>
    <w:rsid w:val="00B74BF5"/>
    <w:rsid w:val="00B74C41"/>
    <w:rsid w:val="00B74F93"/>
    <w:rsid w:val="00B750A1"/>
    <w:rsid w:val="00B7547B"/>
    <w:rsid w:val="00B75796"/>
    <w:rsid w:val="00B76181"/>
    <w:rsid w:val="00B763EE"/>
    <w:rsid w:val="00B7651D"/>
    <w:rsid w:val="00B77038"/>
    <w:rsid w:val="00B771D3"/>
    <w:rsid w:val="00B77588"/>
    <w:rsid w:val="00B8011A"/>
    <w:rsid w:val="00B801D6"/>
    <w:rsid w:val="00B806CD"/>
    <w:rsid w:val="00B8094F"/>
    <w:rsid w:val="00B80A4A"/>
    <w:rsid w:val="00B80F33"/>
    <w:rsid w:val="00B812EB"/>
    <w:rsid w:val="00B81531"/>
    <w:rsid w:val="00B8155B"/>
    <w:rsid w:val="00B819C4"/>
    <w:rsid w:val="00B81BC7"/>
    <w:rsid w:val="00B8210C"/>
    <w:rsid w:val="00B82734"/>
    <w:rsid w:val="00B828AC"/>
    <w:rsid w:val="00B82CD3"/>
    <w:rsid w:val="00B832A1"/>
    <w:rsid w:val="00B832FD"/>
    <w:rsid w:val="00B835BE"/>
    <w:rsid w:val="00B83626"/>
    <w:rsid w:val="00B838A0"/>
    <w:rsid w:val="00B83FB2"/>
    <w:rsid w:val="00B84011"/>
    <w:rsid w:val="00B8440D"/>
    <w:rsid w:val="00B845A6"/>
    <w:rsid w:val="00B84D6E"/>
    <w:rsid w:val="00B850B9"/>
    <w:rsid w:val="00B854EE"/>
    <w:rsid w:val="00B85522"/>
    <w:rsid w:val="00B85C34"/>
    <w:rsid w:val="00B860A5"/>
    <w:rsid w:val="00B86232"/>
    <w:rsid w:val="00B86522"/>
    <w:rsid w:val="00B86976"/>
    <w:rsid w:val="00B86D80"/>
    <w:rsid w:val="00B86F43"/>
    <w:rsid w:val="00B8786E"/>
    <w:rsid w:val="00B87A57"/>
    <w:rsid w:val="00B87B49"/>
    <w:rsid w:val="00B87B7F"/>
    <w:rsid w:val="00B87B84"/>
    <w:rsid w:val="00B87E80"/>
    <w:rsid w:val="00B87FB0"/>
    <w:rsid w:val="00B902C5"/>
    <w:rsid w:val="00B9032E"/>
    <w:rsid w:val="00B904EA"/>
    <w:rsid w:val="00B90535"/>
    <w:rsid w:val="00B90A93"/>
    <w:rsid w:val="00B90E6A"/>
    <w:rsid w:val="00B90F36"/>
    <w:rsid w:val="00B910E5"/>
    <w:rsid w:val="00B91187"/>
    <w:rsid w:val="00B91328"/>
    <w:rsid w:val="00B91379"/>
    <w:rsid w:val="00B91488"/>
    <w:rsid w:val="00B917D6"/>
    <w:rsid w:val="00B918B2"/>
    <w:rsid w:val="00B91DBC"/>
    <w:rsid w:val="00B92B30"/>
    <w:rsid w:val="00B9303A"/>
    <w:rsid w:val="00B93049"/>
    <w:rsid w:val="00B9323D"/>
    <w:rsid w:val="00B935F1"/>
    <w:rsid w:val="00B93C62"/>
    <w:rsid w:val="00B9449A"/>
    <w:rsid w:val="00B9485E"/>
    <w:rsid w:val="00B94AFD"/>
    <w:rsid w:val="00B95230"/>
    <w:rsid w:val="00B954F5"/>
    <w:rsid w:val="00B95505"/>
    <w:rsid w:val="00B9561F"/>
    <w:rsid w:val="00B95C4E"/>
    <w:rsid w:val="00B95EE3"/>
    <w:rsid w:val="00B96428"/>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317E"/>
    <w:rsid w:val="00BA31D4"/>
    <w:rsid w:val="00BA3522"/>
    <w:rsid w:val="00BA3BAD"/>
    <w:rsid w:val="00BA3BB1"/>
    <w:rsid w:val="00BA3EFE"/>
    <w:rsid w:val="00BA45DD"/>
    <w:rsid w:val="00BA46DD"/>
    <w:rsid w:val="00BA4A2A"/>
    <w:rsid w:val="00BA4C42"/>
    <w:rsid w:val="00BA4DF7"/>
    <w:rsid w:val="00BA571B"/>
    <w:rsid w:val="00BA5AC5"/>
    <w:rsid w:val="00BA6046"/>
    <w:rsid w:val="00BA6315"/>
    <w:rsid w:val="00BA6ED1"/>
    <w:rsid w:val="00BA73B9"/>
    <w:rsid w:val="00BA75C2"/>
    <w:rsid w:val="00BA772A"/>
    <w:rsid w:val="00BA789B"/>
    <w:rsid w:val="00BA78C5"/>
    <w:rsid w:val="00BA78E5"/>
    <w:rsid w:val="00BB01F0"/>
    <w:rsid w:val="00BB0206"/>
    <w:rsid w:val="00BB036E"/>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D7"/>
    <w:rsid w:val="00BB4999"/>
    <w:rsid w:val="00BB49C9"/>
    <w:rsid w:val="00BB4A11"/>
    <w:rsid w:val="00BB4A3E"/>
    <w:rsid w:val="00BB508E"/>
    <w:rsid w:val="00BB54F7"/>
    <w:rsid w:val="00BB573D"/>
    <w:rsid w:val="00BB578F"/>
    <w:rsid w:val="00BB5DD3"/>
    <w:rsid w:val="00BB6CEE"/>
    <w:rsid w:val="00BB70D6"/>
    <w:rsid w:val="00BC0D3A"/>
    <w:rsid w:val="00BC0D3E"/>
    <w:rsid w:val="00BC0D6F"/>
    <w:rsid w:val="00BC0D76"/>
    <w:rsid w:val="00BC1ACA"/>
    <w:rsid w:val="00BC1D61"/>
    <w:rsid w:val="00BC28C2"/>
    <w:rsid w:val="00BC2A6E"/>
    <w:rsid w:val="00BC2FC4"/>
    <w:rsid w:val="00BC34CB"/>
    <w:rsid w:val="00BC35B6"/>
    <w:rsid w:val="00BC36C3"/>
    <w:rsid w:val="00BC38CA"/>
    <w:rsid w:val="00BC39F5"/>
    <w:rsid w:val="00BC3A61"/>
    <w:rsid w:val="00BC3E75"/>
    <w:rsid w:val="00BC3E9F"/>
    <w:rsid w:val="00BC4147"/>
    <w:rsid w:val="00BC484D"/>
    <w:rsid w:val="00BC4E34"/>
    <w:rsid w:val="00BC5674"/>
    <w:rsid w:val="00BC5F1D"/>
    <w:rsid w:val="00BC64CA"/>
    <w:rsid w:val="00BC671D"/>
    <w:rsid w:val="00BC67DC"/>
    <w:rsid w:val="00BC6F4A"/>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FA"/>
    <w:rsid w:val="00BD4740"/>
    <w:rsid w:val="00BD47D0"/>
    <w:rsid w:val="00BD4A35"/>
    <w:rsid w:val="00BD4D55"/>
    <w:rsid w:val="00BD51BB"/>
    <w:rsid w:val="00BD539C"/>
    <w:rsid w:val="00BD55F8"/>
    <w:rsid w:val="00BD5D06"/>
    <w:rsid w:val="00BD66AE"/>
    <w:rsid w:val="00BD6C27"/>
    <w:rsid w:val="00BD6DD5"/>
    <w:rsid w:val="00BD6DFD"/>
    <w:rsid w:val="00BD73A2"/>
    <w:rsid w:val="00BD73F8"/>
    <w:rsid w:val="00BD77A4"/>
    <w:rsid w:val="00BD7BC6"/>
    <w:rsid w:val="00BD7BDF"/>
    <w:rsid w:val="00BE013E"/>
    <w:rsid w:val="00BE018D"/>
    <w:rsid w:val="00BE03F0"/>
    <w:rsid w:val="00BE0616"/>
    <w:rsid w:val="00BE0D9A"/>
    <w:rsid w:val="00BE1633"/>
    <w:rsid w:val="00BE1686"/>
    <w:rsid w:val="00BE1A54"/>
    <w:rsid w:val="00BE1DDF"/>
    <w:rsid w:val="00BE203D"/>
    <w:rsid w:val="00BE223A"/>
    <w:rsid w:val="00BE2341"/>
    <w:rsid w:val="00BE2360"/>
    <w:rsid w:val="00BE2801"/>
    <w:rsid w:val="00BE2AAF"/>
    <w:rsid w:val="00BE2BA1"/>
    <w:rsid w:val="00BE2D13"/>
    <w:rsid w:val="00BE2DE0"/>
    <w:rsid w:val="00BE2FD7"/>
    <w:rsid w:val="00BE31D9"/>
    <w:rsid w:val="00BE31DC"/>
    <w:rsid w:val="00BE3309"/>
    <w:rsid w:val="00BE45C2"/>
    <w:rsid w:val="00BE494F"/>
    <w:rsid w:val="00BE4A40"/>
    <w:rsid w:val="00BE515F"/>
    <w:rsid w:val="00BE548B"/>
    <w:rsid w:val="00BE5B59"/>
    <w:rsid w:val="00BE615A"/>
    <w:rsid w:val="00BE6289"/>
    <w:rsid w:val="00BE65D6"/>
    <w:rsid w:val="00BE694E"/>
    <w:rsid w:val="00BE6A0B"/>
    <w:rsid w:val="00BE6F2A"/>
    <w:rsid w:val="00BE771F"/>
    <w:rsid w:val="00BE7779"/>
    <w:rsid w:val="00BF002E"/>
    <w:rsid w:val="00BF003C"/>
    <w:rsid w:val="00BF0250"/>
    <w:rsid w:val="00BF0253"/>
    <w:rsid w:val="00BF04B7"/>
    <w:rsid w:val="00BF0A6A"/>
    <w:rsid w:val="00BF132D"/>
    <w:rsid w:val="00BF1C4E"/>
    <w:rsid w:val="00BF1D49"/>
    <w:rsid w:val="00BF1DAB"/>
    <w:rsid w:val="00BF2335"/>
    <w:rsid w:val="00BF26F7"/>
    <w:rsid w:val="00BF2720"/>
    <w:rsid w:val="00BF2860"/>
    <w:rsid w:val="00BF2D3C"/>
    <w:rsid w:val="00BF3350"/>
    <w:rsid w:val="00BF380F"/>
    <w:rsid w:val="00BF43B7"/>
    <w:rsid w:val="00BF46A2"/>
    <w:rsid w:val="00BF47D6"/>
    <w:rsid w:val="00BF4ABA"/>
    <w:rsid w:val="00BF4AF8"/>
    <w:rsid w:val="00BF4BF9"/>
    <w:rsid w:val="00BF4C63"/>
    <w:rsid w:val="00BF4EF8"/>
    <w:rsid w:val="00BF5274"/>
    <w:rsid w:val="00BF5418"/>
    <w:rsid w:val="00BF620E"/>
    <w:rsid w:val="00BF6ADE"/>
    <w:rsid w:val="00BF70DB"/>
    <w:rsid w:val="00BF79B6"/>
    <w:rsid w:val="00BF79ED"/>
    <w:rsid w:val="00BF7F0B"/>
    <w:rsid w:val="00C00429"/>
    <w:rsid w:val="00C00836"/>
    <w:rsid w:val="00C00FD1"/>
    <w:rsid w:val="00C014A3"/>
    <w:rsid w:val="00C014B0"/>
    <w:rsid w:val="00C019E4"/>
    <w:rsid w:val="00C01E45"/>
    <w:rsid w:val="00C02395"/>
    <w:rsid w:val="00C02886"/>
    <w:rsid w:val="00C02891"/>
    <w:rsid w:val="00C03472"/>
    <w:rsid w:val="00C0371B"/>
    <w:rsid w:val="00C03AA0"/>
    <w:rsid w:val="00C03CC9"/>
    <w:rsid w:val="00C041D4"/>
    <w:rsid w:val="00C04A0C"/>
    <w:rsid w:val="00C04B0D"/>
    <w:rsid w:val="00C04BB7"/>
    <w:rsid w:val="00C04C2F"/>
    <w:rsid w:val="00C050EC"/>
    <w:rsid w:val="00C05151"/>
    <w:rsid w:val="00C059B7"/>
    <w:rsid w:val="00C05AEC"/>
    <w:rsid w:val="00C05FAE"/>
    <w:rsid w:val="00C062CC"/>
    <w:rsid w:val="00C068EF"/>
    <w:rsid w:val="00C06C5D"/>
    <w:rsid w:val="00C06D9D"/>
    <w:rsid w:val="00C071EB"/>
    <w:rsid w:val="00C072D1"/>
    <w:rsid w:val="00C07400"/>
    <w:rsid w:val="00C07AB0"/>
    <w:rsid w:val="00C07BBE"/>
    <w:rsid w:val="00C07BC6"/>
    <w:rsid w:val="00C100B6"/>
    <w:rsid w:val="00C10786"/>
    <w:rsid w:val="00C10B26"/>
    <w:rsid w:val="00C10E07"/>
    <w:rsid w:val="00C110AF"/>
    <w:rsid w:val="00C1114B"/>
    <w:rsid w:val="00C112DF"/>
    <w:rsid w:val="00C11658"/>
    <w:rsid w:val="00C11689"/>
    <w:rsid w:val="00C116BF"/>
    <w:rsid w:val="00C118AE"/>
    <w:rsid w:val="00C11D18"/>
    <w:rsid w:val="00C12ACB"/>
    <w:rsid w:val="00C12BD9"/>
    <w:rsid w:val="00C1337B"/>
    <w:rsid w:val="00C1345C"/>
    <w:rsid w:val="00C13659"/>
    <w:rsid w:val="00C13A50"/>
    <w:rsid w:val="00C13A98"/>
    <w:rsid w:val="00C13E30"/>
    <w:rsid w:val="00C1485E"/>
    <w:rsid w:val="00C148DF"/>
    <w:rsid w:val="00C1491D"/>
    <w:rsid w:val="00C14931"/>
    <w:rsid w:val="00C1535C"/>
    <w:rsid w:val="00C156E7"/>
    <w:rsid w:val="00C15769"/>
    <w:rsid w:val="00C15BB0"/>
    <w:rsid w:val="00C15CD2"/>
    <w:rsid w:val="00C15D19"/>
    <w:rsid w:val="00C160F9"/>
    <w:rsid w:val="00C1650B"/>
    <w:rsid w:val="00C16796"/>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7AF"/>
    <w:rsid w:val="00C2683B"/>
    <w:rsid w:val="00C26CE5"/>
    <w:rsid w:val="00C26F38"/>
    <w:rsid w:val="00C273CC"/>
    <w:rsid w:val="00C275FE"/>
    <w:rsid w:val="00C27783"/>
    <w:rsid w:val="00C27843"/>
    <w:rsid w:val="00C27E03"/>
    <w:rsid w:val="00C30060"/>
    <w:rsid w:val="00C300AA"/>
    <w:rsid w:val="00C305E9"/>
    <w:rsid w:val="00C30868"/>
    <w:rsid w:val="00C30A3A"/>
    <w:rsid w:val="00C31196"/>
    <w:rsid w:val="00C3180A"/>
    <w:rsid w:val="00C318A7"/>
    <w:rsid w:val="00C31920"/>
    <w:rsid w:val="00C31AC0"/>
    <w:rsid w:val="00C321E0"/>
    <w:rsid w:val="00C328A3"/>
    <w:rsid w:val="00C32AE1"/>
    <w:rsid w:val="00C32B6C"/>
    <w:rsid w:val="00C32C50"/>
    <w:rsid w:val="00C333FD"/>
    <w:rsid w:val="00C334A2"/>
    <w:rsid w:val="00C33582"/>
    <w:rsid w:val="00C33A5C"/>
    <w:rsid w:val="00C33A6D"/>
    <w:rsid w:val="00C345BB"/>
    <w:rsid w:val="00C3466D"/>
    <w:rsid w:val="00C3467F"/>
    <w:rsid w:val="00C34967"/>
    <w:rsid w:val="00C35DD5"/>
    <w:rsid w:val="00C35EE7"/>
    <w:rsid w:val="00C36022"/>
    <w:rsid w:val="00C3614F"/>
    <w:rsid w:val="00C365AE"/>
    <w:rsid w:val="00C3674D"/>
    <w:rsid w:val="00C367B4"/>
    <w:rsid w:val="00C36BF8"/>
    <w:rsid w:val="00C36C14"/>
    <w:rsid w:val="00C36D92"/>
    <w:rsid w:val="00C376DE"/>
    <w:rsid w:val="00C37719"/>
    <w:rsid w:val="00C37741"/>
    <w:rsid w:val="00C3798A"/>
    <w:rsid w:val="00C37A18"/>
    <w:rsid w:val="00C37A96"/>
    <w:rsid w:val="00C37EDD"/>
    <w:rsid w:val="00C40024"/>
    <w:rsid w:val="00C4022B"/>
    <w:rsid w:val="00C40249"/>
    <w:rsid w:val="00C4042D"/>
    <w:rsid w:val="00C4061B"/>
    <w:rsid w:val="00C4063A"/>
    <w:rsid w:val="00C41227"/>
    <w:rsid w:val="00C4184D"/>
    <w:rsid w:val="00C41CCF"/>
    <w:rsid w:val="00C41EF2"/>
    <w:rsid w:val="00C42528"/>
    <w:rsid w:val="00C4263D"/>
    <w:rsid w:val="00C42B3B"/>
    <w:rsid w:val="00C435E3"/>
    <w:rsid w:val="00C43D83"/>
    <w:rsid w:val="00C43E5E"/>
    <w:rsid w:val="00C440B0"/>
    <w:rsid w:val="00C44601"/>
    <w:rsid w:val="00C44629"/>
    <w:rsid w:val="00C4493F"/>
    <w:rsid w:val="00C449FF"/>
    <w:rsid w:val="00C44C5E"/>
    <w:rsid w:val="00C44D25"/>
    <w:rsid w:val="00C44D94"/>
    <w:rsid w:val="00C44FC7"/>
    <w:rsid w:val="00C45D56"/>
    <w:rsid w:val="00C46061"/>
    <w:rsid w:val="00C46192"/>
    <w:rsid w:val="00C46252"/>
    <w:rsid w:val="00C4683E"/>
    <w:rsid w:val="00C46F28"/>
    <w:rsid w:val="00C46F42"/>
    <w:rsid w:val="00C47B9B"/>
    <w:rsid w:val="00C47C3B"/>
    <w:rsid w:val="00C47D41"/>
    <w:rsid w:val="00C47F98"/>
    <w:rsid w:val="00C505B7"/>
    <w:rsid w:val="00C50923"/>
    <w:rsid w:val="00C50D52"/>
    <w:rsid w:val="00C50DAB"/>
    <w:rsid w:val="00C50DC9"/>
    <w:rsid w:val="00C516A8"/>
    <w:rsid w:val="00C518FC"/>
    <w:rsid w:val="00C51B26"/>
    <w:rsid w:val="00C51ED1"/>
    <w:rsid w:val="00C520A5"/>
    <w:rsid w:val="00C5227A"/>
    <w:rsid w:val="00C526F2"/>
    <w:rsid w:val="00C5298A"/>
    <w:rsid w:val="00C536C6"/>
    <w:rsid w:val="00C53C12"/>
    <w:rsid w:val="00C53E3D"/>
    <w:rsid w:val="00C540E5"/>
    <w:rsid w:val="00C54174"/>
    <w:rsid w:val="00C54256"/>
    <w:rsid w:val="00C542AA"/>
    <w:rsid w:val="00C544C8"/>
    <w:rsid w:val="00C54B86"/>
    <w:rsid w:val="00C54E80"/>
    <w:rsid w:val="00C552FA"/>
    <w:rsid w:val="00C5540E"/>
    <w:rsid w:val="00C55683"/>
    <w:rsid w:val="00C55AF4"/>
    <w:rsid w:val="00C5606E"/>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F44"/>
    <w:rsid w:val="00C6510B"/>
    <w:rsid w:val="00C65361"/>
    <w:rsid w:val="00C65A53"/>
    <w:rsid w:val="00C65BB2"/>
    <w:rsid w:val="00C66048"/>
    <w:rsid w:val="00C66D18"/>
    <w:rsid w:val="00C67156"/>
    <w:rsid w:val="00C671E4"/>
    <w:rsid w:val="00C67583"/>
    <w:rsid w:val="00C67659"/>
    <w:rsid w:val="00C676D4"/>
    <w:rsid w:val="00C67A7E"/>
    <w:rsid w:val="00C67C59"/>
    <w:rsid w:val="00C704C3"/>
    <w:rsid w:val="00C70643"/>
    <w:rsid w:val="00C708D7"/>
    <w:rsid w:val="00C70987"/>
    <w:rsid w:val="00C70D93"/>
    <w:rsid w:val="00C715BA"/>
    <w:rsid w:val="00C71C66"/>
    <w:rsid w:val="00C728F9"/>
    <w:rsid w:val="00C72A55"/>
    <w:rsid w:val="00C72E7A"/>
    <w:rsid w:val="00C72EAD"/>
    <w:rsid w:val="00C7363A"/>
    <w:rsid w:val="00C739F0"/>
    <w:rsid w:val="00C73D71"/>
    <w:rsid w:val="00C741F0"/>
    <w:rsid w:val="00C74595"/>
    <w:rsid w:val="00C74D4A"/>
    <w:rsid w:val="00C756F2"/>
    <w:rsid w:val="00C757AC"/>
    <w:rsid w:val="00C75977"/>
    <w:rsid w:val="00C75B96"/>
    <w:rsid w:val="00C76153"/>
    <w:rsid w:val="00C76365"/>
    <w:rsid w:val="00C76AD3"/>
    <w:rsid w:val="00C76B6A"/>
    <w:rsid w:val="00C76B7D"/>
    <w:rsid w:val="00C76D25"/>
    <w:rsid w:val="00C77AAF"/>
    <w:rsid w:val="00C77FA3"/>
    <w:rsid w:val="00C80020"/>
    <w:rsid w:val="00C80169"/>
    <w:rsid w:val="00C80647"/>
    <w:rsid w:val="00C80935"/>
    <w:rsid w:val="00C80B58"/>
    <w:rsid w:val="00C80B6F"/>
    <w:rsid w:val="00C816AB"/>
    <w:rsid w:val="00C816D1"/>
    <w:rsid w:val="00C81874"/>
    <w:rsid w:val="00C818F2"/>
    <w:rsid w:val="00C81923"/>
    <w:rsid w:val="00C81AF5"/>
    <w:rsid w:val="00C81C77"/>
    <w:rsid w:val="00C81CEF"/>
    <w:rsid w:val="00C81E06"/>
    <w:rsid w:val="00C81EF4"/>
    <w:rsid w:val="00C82159"/>
    <w:rsid w:val="00C824B1"/>
    <w:rsid w:val="00C82712"/>
    <w:rsid w:val="00C827B6"/>
    <w:rsid w:val="00C82918"/>
    <w:rsid w:val="00C82E43"/>
    <w:rsid w:val="00C82EE6"/>
    <w:rsid w:val="00C83041"/>
    <w:rsid w:val="00C8335D"/>
    <w:rsid w:val="00C83A7F"/>
    <w:rsid w:val="00C83B3D"/>
    <w:rsid w:val="00C84657"/>
    <w:rsid w:val="00C8475C"/>
    <w:rsid w:val="00C84790"/>
    <w:rsid w:val="00C84A2F"/>
    <w:rsid w:val="00C84D70"/>
    <w:rsid w:val="00C84E44"/>
    <w:rsid w:val="00C8623D"/>
    <w:rsid w:val="00C86712"/>
    <w:rsid w:val="00C867AD"/>
    <w:rsid w:val="00C86853"/>
    <w:rsid w:val="00C86958"/>
    <w:rsid w:val="00C869B1"/>
    <w:rsid w:val="00C86A29"/>
    <w:rsid w:val="00C86E6E"/>
    <w:rsid w:val="00C870EA"/>
    <w:rsid w:val="00C870FE"/>
    <w:rsid w:val="00C877A5"/>
    <w:rsid w:val="00C87856"/>
    <w:rsid w:val="00C878C5"/>
    <w:rsid w:val="00C87D8B"/>
    <w:rsid w:val="00C900AB"/>
    <w:rsid w:val="00C90794"/>
    <w:rsid w:val="00C91013"/>
    <w:rsid w:val="00C9139C"/>
    <w:rsid w:val="00C913C6"/>
    <w:rsid w:val="00C91610"/>
    <w:rsid w:val="00C91828"/>
    <w:rsid w:val="00C91FDD"/>
    <w:rsid w:val="00C9208E"/>
    <w:rsid w:val="00C92297"/>
    <w:rsid w:val="00C927C1"/>
    <w:rsid w:val="00C927E6"/>
    <w:rsid w:val="00C92A4E"/>
    <w:rsid w:val="00C92F9B"/>
    <w:rsid w:val="00C93441"/>
    <w:rsid w:val="00C93AC9"/>
    <w:rsid w:val="00C93CC7"/>
    <w:rsid w:val="00C944D5"/>
    <w:rsid w:val="00C94580"/>
    <w:rsid w:val="00C94D17"/>
    <w:rsid w:val="00C96352"/>
    <w:rsid w:val="00C96414"/>
    <w:rsid w:val="00C96AD1"/>
    <w:rsid w:val="00C97153"/>
    <w:rsid w:val="00C972E7"/>
    <w:rsid w:val="00C97C71"/>
    <w:rsid w:val="00C97CF1"/>
    <w:rsid w:val="00CA017D"/>
    <w:rsid w:val="00CA0304"/>
    <w:rsid w:val="00CA03A1"/>
    <w:rsid w:val="00CA0DAA"/>
    <w:rsid w:val="00CA0E0D"/>
    <w:rsid w:val="00CA1648"/>
    <w:rsid w:val="00CA1BD6"/>
    <w:rsid w:val="00CA1FB9"/>
    <w:rsid w:val="00CA228D"/>
    <w:rsid w:val="00CA264E"/>
    <w:rsid w:val="00CA275B"/>
    <w:rsid w:val="00CA2F99"/>
    <w:rsid w:val="00CA31AA"/>
    <w:rsid w:val="00CA3AF3"/>
    <w:rsid w:val="00CA3B1C"/>
    <w:rsid w:val="00CA3C98"/>
    <w:rsid w:val="00CA3D9F"/>
    <w:rsid w:val="00CA43BF"/>
    <w:rsid w:val="00CA4A26"/>
    <w:rsid w:val="00CA4A41"/>
    <w:rsid w:val="00CA4D81"/>
    <w:rsid w:val="00CA4F5C"/>
    <w:rsid w:val="00CA5167"/>
    <w:rsid w:val="00CA534C"/>
    <w:rsid w:val="00CA5510"/>
    <w:rsid w:val="00CA560A"/>
    <w:rsid w:val="00CA5D16"/>
    <w:rsid w:val="00CA5F7F"/>
    <w:rsid w:val="00CA606F"/>
    <w:rsid w:val="00CA60D1"/>
    <w:rsid w:val="00CA6179"/>
    <w:rsid w:val="00CA6914"/>
    <w:rsid w:val="00CA6990"/>
    <w:rsid w:val="00CA6FC6"/>
    <w:rsid w:val="00CA7047"/>
    <w:rsid w:val="00CA704A"/>
    <w:rsid w:val="00CA7313"/>
    <w:rsid w:val="00CA75EC"/>
    <w:rsid w:val="00CA7D18"/>
    <w:rsid w:val="00CA7E24"/>
    <w:rsid w:val="00CB0656"/>
    <w:rsid w:val="00CB0A44"/>
    <w:rsid w:val="00CB0C7D"/>
    <w:rsid w:val="00CB0E45"/>
    <w:rsid w:val="00CB1186"/>
    <w:rsid w:val="00CB15A1"/>
    <w:rsid w:val="00CB1C0D"/>
    <w:rsid w:val="00CB1EAC"/>
    <w:rsid w:val="00CB222D"/>
    <w:rsid w:val="00CB2ABD"/>
    <w:rsid w:val="00CB2EB6"/>
    <w:rsid w:val="00CB3061"/>
    <w:rsid w:val="00CB3226"/>
    <w:rsid w:val="00CB3252"/>
    <w:rsid w:val="00CB3298"/>
    <w:rsid w:val="00CB375F"/>
    <w:rsid w:val="00CB378B"/>
    <w:rsid w:val="00CB3C74"/>
    <w:rsid w:val="00CB4149"/>
    <w:rsid w:val="00CB4316"/>
    <w:rsid w:val="00CB438E"/>
    <w:rsid w:val="00CB447C"/>
    <w:rsid w:val="00CB4683"/>
    <w:rsid w:val="00CB4AC2"/>
    <w:rsid w:val="00CB4DD1"/>
    <w:rsid w:val="00CB4FF1"/>
    <w:rsid w:val="00CB568F"/>
    <w:rsid w:val="00CB586D"/>
    <w:rsid w:val="00CB69F2"/>
    <w:rsid w:val="00CB6B7C"/>
    <w:rsid w:val="00CB6DC0"/>
    <w:rsid w:val="00CB6F0D"/>
    <w:rsid w:val="00CB72A9"/>
    <w:rsid w:val="00CB7957"/>
    <w:rsid w:val="00CB7BA5"/>
    <w:rsid w:val="00CC058E"/>
    <w:rsid w:val="00CC0877"/>
    <w:rsid w:val="00CC10F0"/>
    <w:rsid w:val="00CC1372"/>
    <w:rsid w:val="00CC13F9"/>
    <w:rsid w:val="00CC18FB"/>
    <w:rsid w:val="00CC1E84"/>
    <w:rsid w:val="00CC1EC2"/>
    <w:rsid w:val="00CC216C"/>
    <w:rsid w:val="00CC21F0"/>
    <w:rsid w:val="00CC22FE"/>
    <w:rsid w:val="00CC276F"/>
    <w:rsid w:val="00CC2C90"/>
    <w:rsid w:val="00CC2E44"/>
    <w:rsid w:val="00CC31A7"/>
    <w:rsid w:val="00CC3312"/>
    <w:rsid w:val="00CC332A"/>
    <w:rsid w:val="00CC33D2"/>
    <w:rsid w:val="00CC3B0F"/>
    <w:rsid w:val="00CC3F80"/>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44D"/>
    <w:rsid w:val="00CC7740"/>
    <w:rsid w:val="00CC78BB"/>
    <w:rsid w:val="00CC792F"/>
    <w:rsid w:val="00CD01E0"/>
    <w:rsid w:val="00CD0810"/>
    <w:rsid w:val="00CD0C8A"/>
    <w:rsid w:val="00CD0DDE"/>
    <w:rsid w:val="00CD151E"/>
    <w:rsid w:val="00CD179A"/>
    <w:rsid w:val="00CD2177"/>
    <w:rsid w:val="00CD2601"/>
    <w:rsid w:val="00CD2BE7"/>
    <w:rsid w:val="00CD3059"/>
    <w:rsid w:val="00CD3067"/>
    <w:rsid w:val="00CD32FF"/>
    <w:rsid w:val="00CD33E7"/>
    <w:rsid w:val="00CD3BD5"/>
    <w:rsid w:val="00CD3CA1"/>
    <w:rsid w:val="00CD3E59"/>
    <w:rsid w:val="00CD44CA"/>
    <w:rsid w:val="00CD4A49"/>
    <w:rsid w:val="00CD4C14"/>
    <w:rsid w:val="00CD5090"/>
    <w:rsid w:val="00CD549B"/>
    <w:rsid w:val="00CD54F1"/>
    <w:rsid w:val="00CD5DEE"/>
    <w:rsid w:val="00CD5DF7"/>
    <w:rsid w:val="00CD5F3F"/>
    <w:rsid w:val="00CD617E"/>
    <w:rsid w:val="00CD6462"/>
    <w:rsid w:val="00CD64C1"/>
    <w:rsid w:val="00CD67B6"/>
    <w:rsid w:val="00CD6D47"/>
    <w:rsid w:val="00CD6F13"/>
    <w:rsid w:val="00CD6FAE"/>
    <w:rsid w:val="00CD728C"/>
    <w:rsid w:val="00CD72C4"/>
    <w:rsid w:val="00CD73D7"/>
    <w:rsid w:val="00CD7D48"/>
    <w:rsid w:val="00CD7EF4"/>
    <w:rsid w:val="00CE00D6"/>
    <w:rsid w:val="00CE051E"/>
    <w:rsid w:val="00CE052C"/>
    <w:rsid w:val="00CE0904"/>
    <w:rsid w:val="00CE0DB7"/>
    <w:rsid w:val="00CE1AF9"/>
    <w:rsid w:val="00CE2288"/>
    <w:rsid w:val="00CE271E"/>
    <w:rsid w:val="00CE28D9"/>
    <w:rsid w:val="00CE29A4"/>
    <w:rsid w:val="00CE3673"/>
    <w:rsid w:val="00CE3701"/>
    <w:rsid w:val="00CE37C0"/>
    <w:rsid w:val="00CE3E69"/>
    <w:rsid w:val="00CE42DC"/>
    <w:rsid w:val="00CE4625"/>
    <w:rsid w:val="00CE4654"/>
    <w:rsid w:val="00CE4727"/>
    <w:rsid w:val="00CE4ADB"/>
    <w:rsid w:val="00CE4F77"/>
    <w:rsid w:val="00CE4FDB"/>
    <w:rsid w:val="00CE5114"/>
    <w:rsid w:val="00CE5177"/>
    <w:rsid w:val="00CE548A"/>
    <w:rsid w:val="00CE579A"/>
    <w:rsid w:val="00CE59D5"/>
    <w:rsid w:val="00CE5BC0"/>
    <w:rsid w:val="00CE6150"/>
    <w:rsid w:val="00CE633F"/>
    <w:rsid w:val="00CE644B"/>
    <w:rsid w:val="00CE67E6"/>
    <w:rsid w:val="00CE683C"/>
    <w:rsid w:val="00CE6B16"/>
    <w:rsid w:val="00CE6DEA"/>
    <w:rsid w:val="00CE6FCD"/>
    <w:rsid w:val="00CE7448"/>
    <w:rsid w:val="00CE7B26"/>
    <w:rsid w:val="00CE7C1F"/>
    <w:rsid w:val="00CF0705"/>
    <w:rsid w:val="00CF0725"/>
    <w:rsid w:val="00CF07BA"/>
    <w:rsid w:val="00CF0A03"/>
    <w:rsid w:val="00CF0C4A"/>
    <w:rsid w:val="00CF0E2C"/>
    <w:rsid w:val="00CF11D3"/>
    <w:rsid w:val="00CF1577"/>
    <w:rsid w:val="00CF1CB1"/>
    <w:rsid w:val="00CF2687"/>
    <w:rsid w:val="00CF2AC5"/>
    <w:rsid w:val="00CF2C87"/>
    <w:rsid w:val="00CF3206"/>
    <w:rsid w:val="00CF37D6"/>
    <w:rsid w:val="00CF3984"/>
    <w:rsid w:val="00CF3A66"/>
    <w:rsid w:val="00CF3FE3"/>
    <w:rsid w:val="00CF4039"/>
    <w:rsid w:val="00CF4248"/>
    <w:rsid w:val="00CF477C"/>
    <w:rsid w:val="00CF4BA8"/>
    <w:rsid w:val="00CF4BA9"/>
    <w:rsid w:val="00CF4C98"/>
    <w:rsid w:val="00CF53E7"/>
    <w:rsid w:val="00CF543F"/>
    <w:rsid w:val="00CF5C43"/>
    <w:rsid w:val="00CF5D41"/>
    <w:rsid w:val="00CF609E"/>
    <w:rsid w:val="00CF63B7"/>
    <w:rsid w:val="00CF6836"/>
    <w:rsid w:val="00CF6C02"/>
    <w:rsid w:val="00CF6C25"/>
    <w:rsid w:val="00CF6E95"/>
    <w:rsid w:val="00CF779F"/>
    <w:rsid w:val="00CF77B1"/>
    <w:rsid w:val="00CF7B90"/>
    <w:rsid w:val="00CF7C2B"/>
    <w:rsid w:val="00CF7FC1"/>
    <w:rsid w:val="00D000D0"/>
    <w:rsid w:val="00D00221"/>
    <w:rsid w:val="00D00224"/>
    <w:rsid w:val="00D002CA"/>
    <w:rsid w:val="00D00450"/>
    <w:rsid w:val="00D0090D"/>
    <w:rsid w:val="00D0097A"/>
    <w:rsid w:val="00D00B73"/>
    <w:rsid w:val="00D00D6A"/>
    <w:rsid w:val="00D00D7F"/>
    <w:rsid w:val="00D00DC3"/>
    <w:rsid w:val="00D00ECD"/>
    <w:rsid w:val="00D00EF5"/>
    <w:rsid w:val="00D013A9"/>
    <w:rsid w:val="00D01421"/>
    <w:rsid w:val="00D01644"/>
    <w:rsid w:val="00D01A13"/>
    <w:rsid w:val="00D01A78"/>
    <w:rsid w:val="00D01BA6"/>
    <w:rsid w:val="00D01FF3"/>
    <w:rsid w:val="00D023B1"/>
    <w:rsid w:val="00D02478"/>
    <w:rsid w:val="00D02628"/>
    <w:rsid w:val="00D02C62"/>
    <w:rsid w:val="00D02FD7"/>
    <w:rsid w:val="00D032E1"/>
    <w:rsid w:val="00D03676"/>
    <w:rsid w:val="00D03A9C"/>
    <w:rsid w:val="00D03BFA"/>
    <w:rsid w:val="00D03CA9"/>
    <w:rsid w:val="00D03E54"/>
    <w:rsid w:val="00D040E9"/>
    <w:rsid w:val="00D042D7"/>
    <w:rsid w:val="00D04360"/>
    <w:rsid w:val="00D04489"/>
    <w:rsid w:val="00D0472C"/>
    <w:rsid w:val="00D0574A"/>
    <w:rsid w:val="00D05BE4"/>
    <w:rsid w:val="00D061A9"/>
    <w:rsid w:val="00D06248"/>
    <w:rsid w:val="00D06253"/>
    <w:rsid w:val="00D06450"/>
    <w:rsid w:val="00D068E8"/>
    <w:rsid w:val="00D06992"/>
    <w:rsid w:val="00D06B0F"/>
    <w:rsid w:val="00D06F51"/>
    <w:rsid w:val="00D071D4"/>
    <w:rsid w:val="00D0748F"/>
    <w:rsid w:val="00D07EC5"/>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963"/>
    <w:rsid w:val="00D13DD0"/>
    <w:rsid w:val="00D13E74"/>
    <w:rsid w:val="00D1430C"/>
    <w:rsid w:val="00D1462D"/>
    <w:rsid w:val="00D14B00"/>
    <w:rsid w:val="00D14B6F"/>
    <w:rsid w:val="00D15720"/>
    <w:rsid w:val="00D157D3"/>
    <w:rsid w:val="00D15F8A"/>
    <w:rsid w:val="00D16449"/>
    <w:rsid w:val="00D16897"/>
    <w:rsid w:val="00D16AD2"/>
    <w:rsid w:val="00D16F9C"/>
    <w:rsid w:val="00D17760"/>
    <w:rsid w:val="00D1798C"/>
    <w:rsid w:val="00D17A96"/>
    <w:rsid w:val="00D17E5F"/>
    <w:rsid w:val="00D20644"/>
    <w:rsid w:val="00D20701"/>
    <w:rsid w:val="00D20E4E"/>
    <w:rsid w:val="00D21DE4"/>
    <w:rsid w:val="00D22306"/>
    <w:rsid w:val="00D226DA"/>
    <w:rsid w:val="00D22B22"/>
    <w:rsid w:val="00D22DC3"/>
    <w:rsid w:val="00D23138"/>
    <w:rsid w:val="00D23F6E"/>
    <w:rsid w:val="00D24598"/>
    <w:rsid w:val="00D247E0"/>
    <w:rsid w:val="00D24D4C"/>
    <w:rsid w:val="00D24DB6"/>
    <w:rsid w:val="00D25791"/>
    <w:rsid w:val="00D25872"/>
    <w:rsid w:val="00D25B58"/>
    <w:rsid w:val="00D25BFF"/>
    <w:rsid w:val="00D264E3"/>
    <w:rsid w:val="00D2658B"/>
    <w:rsid w:val="00D267AA"/>
    <w:rsid w:val="00D26A32"/>
    <w:rsid w:val="00D26BE3"/>
    <w:rsid w:val="00D26D91"/>
    <w:rsid w:val="00D277E9"/>
    <w:rsid w:val="00D279F6"/>
    <w:rsid w:val="00D27A75"/>
    <w:rsid w:val="00D27EAD"/>
    <w:rsid w:val="00D3012F"/>
    <w:rsid w:val="00D30BDE"/>
    <w:rsid w:val="00D314B6"/>
    <w:rsid w:val="00D318D8"/>
    <w:rsid w:val="00D31A17"/>
    <w:rsid w:val="00D31E22"/>
    <w:rsid w:val="00D32A30"/>
    <w:rsid w:val="00D32E84"/>
    <w:rsid w:val="00D3303B"/>
    <w:rsid w:val="00D33311"/>
    <w:rsid w:val="00D3339F"/>
    <w:rsid w:val="00D33E52"/>
    <w:rsid w:val="00D3465B"/>
    <w:rsid w:val="00D34892"/>
    <w:rsid w:val="00D34951"/>
    <w:rsid w:val="00D34998"/>
    <w:rsid w:val="00D3499E"/>
    <w:rsid w:val="00D34A44"/>
    <w:rsid w:val="00D34DA8"/>
    <w:rsid w:val="00D353C7"/>
    <w:rsid w:val="00D35413"/>
    <w:rsid w:val="00D354A9"/>
    <w:rsid w:val="00D35545"/>
    <w:rsid w:val="00D35770"/>
    <w:rsid w:val="00D35D21"/>
    <w:rsid w:val="00D360A9"/>
    <w:rsid w:val="00D36256"/>
    <w:rsid w:val="00D365E1"/>
    <w:rsid w:val="00D36754"/>
    <w:rsid w:val="00D36BAE"/>
    <w:rsid w:val="00D36F20"/>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849"/>
    <w:rsid w:val="00D43AB8"/>
    <w:rsid w:val="00D43C81"/>
    <w:rsid w:val="00D43F73"/>
    <w:rsid w:val="00D4413B"/>
    <w:rsid w:val="00D442C2"/>
    <w:rsid w:val="00D44789"/>
    <w:rsid w:val="00D44821"/>
    <w:rsid w:val="00D4498E"/>
    <w:rsid w:val="00D44BDF"/>
    <w:rsid w:val="00D44C07"/>
    <w:rsid w:val="00D44D43"/>
    <w:rsid w:val="00D45583"/>
    <w:rsid w:val="00D4568A"/>
    <w:rsid w:val="00D45B25"/>
    <w:rsid w:val="00D45D36"/>
    <w:rsid w:val="00D46150"/>
    <w:rsid w:val="00D4684D"/>
    <w:rsid w:val="00D4695A"/>
    <w:rsid w:val="00D46FA2"/>
    <w:rsid w:val="00D47119"/>
    <w:rsid w:val="00D474BB"/>
    <w:rsid w:val="00D476FA"/>
    <w:rsid w:val="00D47960"/>
    <w:rsid w:val="00D47A4A"/>
    <w:rsid w:val="00D47C0C"/>
    <w:rsid w:val="00D47FBB"/>
    <w:rsid w:val="00D50172"/>
    <w:rsid w:val="00D5042E"/>
    <w:rsid w:val="00D50580"/>
    <w:rsid w:val="00D50661"/>
    <w:rsid w:val="00D507A1"/>
    <w:rsid w:val="00D508E8"/>
    <w:rsid w:val="00D50995"/>
    <w:rsid w:val="00D50DC2"/>
    <w:rsid w:val="00D50E8A"/>
    <w:rsid w:val="00D516B8"/>
    <w:rsid w:val="00D51875"/>
    <w:rsid w:val="00D51EE3"/>
    <w:rsid w:val="00D52316"/>
    <w:rsid w:val="00D52479"/>
    <w:rsid w:val="00D52878"/>
    <w:rsid w:val="00D5287E"/>
    <w:rsid w:val="00D530C6"/>
    <w:rsid w:val="00D53419"/>
    <w:rsid w:val="00D535D9"/>
    <w:rsid w:val="00D53641"/>
    <w:rsid w:val="00D53BF9"/>
    <w:rsid w:val="00D54272"/>
    <w:rsid w:val="00D545C7"/>
    <w:rsid w:val="00D549B0"/>
    <w:rsid w:val="00D54B2E"/>
    <w:rsid w:val="00D54CA5"/>
    <w:rsid w:val="00D551C0"/>
    <w:rsid w:val="00D55640"/>
    <w:rsid w:val="00D55B59"/>
    <w:rsid w:val="00D55DD0"/>
    <w:rsid w:val="00D55F6F"/>
    <w:rsid w:val="00D56524"/>
    <w:rsid w:val="00D5657B"/>
    <w:rsid w:val="00D56828"/>
    <w:rsid w:val="00D56AFE"/>
    <w:rsid w:val="00D57208"/>
    <w:rsid w:val="00D57308"/>
    <w:rsid w:val="00D5751D"/>
    <w:rsid w:val="00D57891"/>
    <w:rsid w:val="00D57A82"/>
    <w:rsid w:val="00D57B7B"/>
    <w:rsid w:val="00D60827"/>
    <w:rsid w:val="00D6082F"/>
    <w:rsid w:val="00D60BA1"/>
    <w:rsid w:val="00D6169F"/>
    <w:rsid w:val="00D6185F"/>
    <w:rsid w:val="00D6192B"/>
    <w:rsid w:val="00D6196C"/>
    <w:rsid w:val="00D61BE7"/>
    <w:rsid w:val="00D625AE"/>
    <w:rsid w:val="00D626A3"/>
    <w:rsid w:val="00D62A6B"/>
    <w:rsid w:val="00D62A6D"/>
    <w:rsid w:val="00D62BCA"/>
    <w:rsid w:val="00D632DB"/>
    <w:rsid w:val="00D6395F"/>
    <w:rsid w:val="00D63AF6"/>
    <w:rsid w:val="00D63F90"/>
    <w:rsid w:val="00D640EF"/>
    <w:rsid w:val="00D641DD"/>
    <w:rsid w:val="00D6443D"/>
    <w:rsid w:val="00D64749"/>
    <w:rsid w:val="00D64810"/>
    <w:rsid w:val="00D64AA7"/>
    <w:rsid w:val="00D64EC3"/>
    <w:rsid w:val="00D64EE7"/>
    <w:rsid w:val="00D6511C"/>
    <w:rsid w:val="00D65CCB"/>
    <w:rsid w:val="00D65D23"/>
    <w:rsid w:val="00D66413"/>
    <w:rsid w:val="00D66452"/>
    <w:rsid w:val="00D66911"/>
    <w:rsid w:val="00D669BD"/>
    <w:rsid w:val="00D66CBD"/>
    <w:rsid w:val="00D66F16"/>
    <w:rsid w:val="00D66F49"/>
    <w:rsid w:val="00D66FE1"/>
    <w:rsid w:val="00D67338"/>
    <w:rsid w:val="00D676AD"/>
    <w:rsid w:val="00D67815"/>
    <w:rsid w:val="00D6784E"/>
    <w:rsid w:val="00D67CE1"/>
    <w:rsid w:val="00D67D34"/>
    <w:rsid w:val="00D67EEB"/>
    <w:rsid w:val="00D67FAC"/>
    <w:rsid w:val="00D707C5"/>
    <w:rsid w:val="00D714A7"/>
    <w:rsid w:val="00D71A71"/>
    <w:rsid w:val="00D71C7D"/>
    <w:rsid w:val="00D72204"/>
    <w:rsid w:val="00D722FC"/>
    <w:rsid w:val="00D7242C"/>
    <w:rsid w:val="00D72435"/>
    <w:rsid w:val="00D7296B"/>
    <w:rsid w:val="00D7341C"/>
    <w:rsid w:val="00D73BA6"/>
    <w:rsid w:val="00D73BBC"/>
    <w:rsid w:val="00D73C08"/>
    <w:rsid w:val="00D73E62"/>
    <w:rsid w:val="00D73EC9"/>
    <w:rsid w:val="00D74123"/>
    <w:rsid w:val="00D74429"/>
    <w:rsid w:val="00D74819"/>
    <w:rsid w:val="00D7481A"/>
    <w:rsid w:val="00D74CE3"/>
    <w:rsid w:val="00D74DBB"/>
    <w:rsid w:val="00D75F14"/>
    <w:rsid w:val="00D76068"/>
    <w:rsid w:val="00D76335"/>
    <w:rsid w:val="00D7661C"/>
    <w:rsid w:val="00D766D6"/>
    <w:rsid w:val="00D7686B"/>
    <w:rsid w:val="00D76EA9"/>
    <w:rsid w:val="00D76EBA"/>
    <w:rsid w:val="00D76EFC"/>
    <w:rsid w:val="00D7736F"/>
    <w:rsid w:val="00D77529"/>
    <w:rsid w:val="00D7752E"/>
    <w:rsid w:val="00D7764F"/>
    <w:rsid w:val="00D77678"/>
    <w:rsid w:val="00D77829"/>
    <w:rsid w:val="00D80084"/>
    <w:rsid w:val="00D800DE"/>
    <w:rsid w:val="00D8033A"/>
    <w:rsid w:val="00D806F8"/>
    <w:rsid w:val="00D807A3"/>
    <w:rsid w:val="00D807B6"/>
    <w:rsid w:val="00D8083C"/>
    <w:rsid w:val="00D80B19"/>
    <w:rsid w:val="00D80E54"/>
    <w:rsid w:val="00D81359"/>
    <w:rsid w:val="00D813D7"/>
    <w:rsid w:val="00D8163E"/>
    <w:rsid w:val="00D817BC"/>
    <w:rsid w:val="00D81E53"/>
    <w:rsid w:val="00D81FC6"/>
    <w:rsid w:val="00D823DA"/>
    <w:rsid w:val="00D826ED"/>
    <w:rsid w:val="00D827F1"/>
    <w:rsid w:val="00D829E2"/>
    <w:rsid w:val="00D82A5A"/>
    <w:rsid w:val="00D82F72"/>
    <w:rsid w:val="00D83104"/>
    <w:rsid w:val="00D831F7"/>
    <w:rsid w:val="00D8393D"/>
    <w:rsid w:val="00D839C5"/>
    <w:rsid w:val="00D83C36"/>
    <w:rsid w:val="00D84126"/>
    <w:rsid w:val="00D84EB5"/>
    <w:rsid w:val="00D84F0B"/>
    <w:rsid w:val="00D85272"/>
    <w:rsid w:val="00D85345"/>
    <w:rsid w:val="00D8562B"/>
    <w:rsid w:val="00D85B41"/>
    <w:rsid w:val="00D85BC1"/>
    <w:rsid w:val="00D85F91"/>
    <w:rsid w:val="00D86029"/>
    <w:rsid w:val="00D8654A"/>
    <w:rsid w:val="00D8673F"/>
    <w:rsid w:val="00D8679E"/>
    <w:rsid w:val="00D8698C"/>
    <w:rsid w:val="00D86F15"/>
    <w:rsid w:val="00D877C7"/>
    <w:rsid w:val="00D8794A"/>
    <w:rsid w:val="00D87A8B"/>
    <w:rsid w:val="00D9032E"/>
    <w:rsid w:val="00D90335"/>
    <w:rsid w:val="00D9053D"/>
    <w:rsid w:val="00D9094F"/>
    <w:rsid w:val="00D909C8"/>
    <w:rsid w:val="00D90FB2"/>
    <w:rsid w:val="00D91527"/>
    <w:rsid w:val="00D91649"/>
    <w:rsid w:val="00D91886"/>
    <w:rsid w:val="00D91A9D"/>
    <w:rsid w:val="00D91AEE"/>
    <w:rsid w:val="00D91F7B"/>
    <w:rsid w:val="00D92242"/>
    <w:rsid w:val="00D922BD"/>
    <w:rsid w:val="00D923E7"/>
    <w:rsid w:val="00D929B5"/>
    <w:rsid w:val="00D92BC8"/>
    <w:rsid w:val="00D92D06"/>
    <w:rsid w:val="00D92DD4"/>
    <w:rsid w:val="00D93099"/>
    <w:rsid w:val="00D93408"/>
    <w:rsid w:val="00D93F6D"/>
    <w:rsid w:val="00D94362"/>
    <w:rsid w:val="00D946B4"/>
    <w:rsid w:val="00D947FB"/>
    <w:rsid w:val="00D94C7A"/>
    <w:rsid w:val="00D94E04"/>
    <w:rsid w:val="00D94E47"/>
    <w:rsid w:val="00D94FD0"/>
    <w:rsid w:val="00D951F5"/>
    <w:rsid w:val="00D95447"/>
    <w:rsid w:val="00D95646"/>
    <w:rsid w:val="00D957AB"/>
    <w:rsid w:val="00D95817"/>
    <w:rsid w:val="00D95B3B"/>
    <w:rsid w:val="00D95E01"/>
    <w:rsid w:val="00D95E95"/>
    <w:rsid w:val="00D960B9"/>
    <w:rsid w:val="00D96719"/>
    <w:rsid w:val="00D96A99"/>
    <w:rsid w:val="00D96B8B"/>
    <w:rsid w:val="00D96CBC"/>
    <w:rsid w:val="00D9749E"/>
    <w:rsid w:val="00D97B34"/>
    <w:rsid w:val="00D97C6C"/>
    <w:rsid w:val="00D97F40"/>
    <w:rsid w:val="00D97F58"/>
    <w:rsid w:val="00DA02E4"/>
    <w:rsid w:val="00DA02FA"/>
    <w:rsid w:val="00DA0461"/>
    <w:rsid w:val="00DA04C9"/>
    <w:rsid w:val="00DA067F"/>
    <w:rsid w:val="00DA0685"/>
    <w:rsid w:val="00DA0871"/>
    <w:rsid w:val="00DA08E7"/>
    <w:rsid w:val="00DA098F"/>
    <w:rsid w:val="00DA0D91"/>
    <w:rsid w:val="00DA1841"/>
    <w:rsid w:val="00DA1A99"/>
    <w:rsid w:val="00DA2109"/>
    <w:rsid w:val="00DA21EC"/>
    <w:rsid w:val="00DA2310"/>
    <w:rsid w:val="00DA24A4"/>
    <w:rsid w:val="00DA254D"/>
    <w:rsid w:val="00DA2952"/>
    <w:rsid w:val="00DA2A40"/>
    <w:rsid w:val="00DA2AD1"/>
    <w:rsid w:val="00DA2CE6"/>
    <w:rsid w:val="00DA2D69"/>
    <w:rsid w:val="00DA2E67"/>
    <w:rsid w:val="00DA2FF6"/>
    <w:rsid w:val="00DA33DD"/>
    <w:rsid w:val="00DA3AB9"/>
    <w:rsid w:val="00DA3E02"/>
    <w:rsid w:val="00DA4C90"/>
    <w:rsid w:val="00DA51DB"/>
    <w:rsid w:val="00DA5208"/>
    <w:rsid w:val="00DA5521"/>
    <w:rsid w:val="00DA5C6A"/>
    <w:rsid w:val="00DA5CB7"/>
    <w:rsid w:val="00DA61DC"/>
    <w:rsid w:val="00DA68A2"/>
    <w:rsid w:val="00DA6A17"/>
    <w:rsid w:val="00DA770A"/>
    <w:rsid w:val="00DA7A5D"/>
    <w:rsid w:val="00DA7C59"/>
    <w:rsid w:val="00DA7D95"/>
    <w:rsid w:val="00DA7FF2"/>
    <w:rsid w:val="00DB0095"/>
    <w:rsid w:val="00DB04B7"/>
    <w:rsid w:val="00DB0DF4"/>
    <w:rsid w:val="00DB1A47"/>
    <w:rsid w:val="00DB206F"/>
    <w:rsid w:val="00DB2375"/>
    <w:rsid w:val="00DB2661"/>
    <w:rsid w:val="00DB2DEB"/>
    <w:rsid w:val="00DB310E"/>
    <w:rsid w:val="00DB393E"/>
    <w:rsid w:val="00DB46AF"/>
    <w:rsid w:val="00DB4B61"/>
    <w:rsid w:val="00DB4BE5"/>
    <w:rsid w:val="00DB529C"/>
    <w:rsid w:val="00DB5302"/>
    <w:rsid w:val="00DB534E"/>
    <w:rsid w:val="00DB5587"/>
    <w:rsid w:val="00DB590A"/>
    <w:rsid w:val="00DB5B96"/>
    <w:rsid w:val="00DB65B8"/>
    <w:rsid w:val="00DB65D4"/>
    <w:rsid w:val="00DB6C1E"/>
    <w:rsid w:val="00DB6E07"/>
    <w:rsid w:val="00DB7AA2"/>
    <w:rsid w:val="00DB7BA4"/>
    <w:rsid w:val="00DB7CAD"/>
    <w:rsid w:val="00DC02DC"/>
    <w:rsid w:val="00DC093C"/>
    <w:rsid w:val="00DC0B82"/>
    <w:rsid w:val="00DC0D52"/>
    <w:rsid w:val="00DC1331"/>
    <w:rsid w:val="00DC18D2"/>
    <w:rsid w:val="00DC18F6"/>
    <w:rsid w:val="00DC1C87"/>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A8C"/>
    <w:rsid w:val="00DC5CB0"/>
    <w:rsid w:val="00DC6399"/>
    <w:rsid w:val="00DC642C"/>
    <w:rsid w:val="00DC6498"/>
    <w:rsid w:val="00DC65A7"/>
    <w:rsid w:val="00DC67CD"/>
    <w:rsid w:val="00DC6938"/>
    <w:rsid w:val="00DC6A32"/>
    <w:rsid w:val="00DC6FA1"/>
    <w:rsid w:val="00DC71C5"/>
    <w:rsid w:val="00DC7274"/>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20A3"/>
    <w:rsid w:val="00DD21D1"/>
    <w:rsid w:val="00DD2319"/>
    <w:rsid w:val="00DD249A"/>
    <w:rsid w:val="00DD25AA"/>
    <w:rsid w:val="00DD266E"/>
    <w:rsid w:val="00DD2D62"/>
    <w:rsid w:val="00DD3435"/>
    <w:rsid w:val="00DD38D6"/>
    <w:rsid w:val="00DD38EC"/>
    <w:rsid w:val="00DD3C87"/>
    <w:rsid w:val="00DD42C0"/>
    <w:rsid w:val="00DD46BF"/>
    <w:rsid w:val="00DD4ACE"/>
    <w:rsid w:val="00DD4C78"/>
    <w:rsid w:val="00DD4D73"/>
    <w:rsid w:val="00DD525E"/>
    <w:rsid w:val="00DD55B4"/>
    <w:rsid w:val="00DD55D9"/>
    <w:rsid w:val="00DD5D6C"/>
    <w:rsid w:val="00DD5F1C"/>
    <w:rsid w:val="00DD5F90"/>
    <w:rsid w:val="00DD622D"/>
    <w:rsid w:val="00DD62E2"/>
    <w:rsid w:val="00DD6838"/>
    <w:rsid w:val="00DD7064"/>
    <w:rsid w:val="00DD7135"/>
    <w:rsid w:val="00DD7383"/>
    <w:rsid w:val="00DD75E2"/>
    <w:rsid w:val="00DD788E"/>
    <w:rsid w:val="00DD792B"/>
    <w:rsid w:val="00DD7F91"/>
    <w:rsid w:val="00DE057C"/>
    <w:rsid w:val="00DE05AC"/>
    <w:rsid w:val="00DE09D5"/>
    <w:rsid w:val="00DE0F50"/>
    <w:rsid w:val="00DE11C8"/>
    <w:rsid w:val="00DE1214"/>
    <w:rsid w:val="00DE157B"/>
    <w:rsid w:val="00DE17BD"/>
    <w:rsid w:val="00DE18D5"/>
    <w:rsid w:val="00DE1A56"/>
    <w:rsid w:val="00DE1B7E"/>
    <w:rsid w:val="00DE1D00"/>
    <w:rsid w:val="00DE1E0D"/>
    <w:rsid w:val="00DE2522"/>
    <w:rsid w:val="00DE2937"/>
    <w:rsid w:val="00DE3B2F"/>
    <w:rsid w:val="00DE3CAE"/>
    <w:rsid w:val="00DE41D4"/>
    <w:rsid w:val="00DE4604"/>
    <w:rsid w:val="00DE4A4C"/>
    <w:rsid w:val="00DE4E86"/>
    <w:rsid w:val="00DE4F70"/>
    <w:rsid w:val="00DE50BE"/>
    <w:rsid w:val="00DE51F2"/>
    <w:rsid w:val="00DE545E"/>
    <w:rsid w:val="00DE55D5"/>
    <w:rsid w:val="00DE5C4E"/>
    <w:rsid w:val="00DE5D3E"/>
    <w:rsid w:val="00DE5ED3"/>
    <w:rsid w:val="00DE658B"/>
    <w:rsid w:val="00DE676E"/>
    <w:rsid w:val="00DE6A27"/>
    <w:rsid w:val="00DE6F56"/>
    <w:rsid w:val="00DE7220"/>
    <w:rsid w:val="00DE7788"/>
    <w:rsid w:val="00DE789D"/>
    <w:rsid w:val="00DE7AE5"/>
    <w:rsid w:val="00DE7BF6"/>
    <w:rsid w:val="00DE7D66"/>
    <w:rsid w:val="00DF0452"/>
    <w:rsid w:val="00DF05C6"/>
    <w:rsid w:val="00DF0743"/>
    <w:rsid w:val="00DF0B7B"/>
    <w:rsid w:val="00DF0DA9"/>
    <w:rsid w:val="00DF15E6"/>
    <w:rsid w:val="00DF2224"/>
    <w:rsid w:val="00DF2556"/>
    <w:rsid w:val="00DF2927"/>
    <w:rsid w:val="00DF2ABD"/>
    <w:rsid w:val="00DF2B8E"/>
    <w:rsid w:val="00DF2BCA"/>
    <w:rsid w:val="00DF2FF6"/>
    <w:rsid w:val="00DF34B8"/>
    <w:rsid w:val="00DF361B"/>
    <w:rsid w:val="00DF399D"/>
    <w:rsid w:val="00DF3BDC"/>
    <w:rsid w:val="00DF3E60"/>
    <w:rsid w:val="00DF436A"/>
    <w:rsid w:val="00DF45F3"/>
    <w:rsid w:val="00DF4A6B"/>
    <w:rsid w:val="00DF50A0"/>
    <w:rsid w:val="00DF53DA"/>
    <w:rsid w:val="00DF57AF"/>
    <w:rsid w:val="00DF593B"/>
    <w:rsid w:val="00DF5AD7"/>
    <w:rsid w:val="00DF5C7F"/>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B38"/>
    <w:rsid w:val="00E00C04"/>
    <w:rsid w:val="00E00E4E"/>
    <w:rsid w:val="00E011C9"/>
    <w:rsid w:val="00E0141D"/>
    <w:rsid w:val="00E014AB"/>
    <w:rsid w:val="00E01674"/>
    <w:rsid w:val="00E0180E"/>
    <w:rsid w:val="00E02248"/>
    <w:rsid w:val="00E023CA"/>
    <w:rsid w:val="00E02480"/>
    <w:rsid w:val="00E02581"/>
    <w:rsid w:val="00E02E90"/>
    <w:rsid w:val="00E03135"/>
    <w:rsid w:val="00E0354F"/>
    <w:rsid w:val="00E0358C"/>
    <w:rsid w:val="00E04276"/>
    <w:rsid w:val="00E04611"/>
    <w:rsid w:val="00E04D07"/>
    <w:rsid w:val="00E053D5"/>
    <w:rsid w:val="00E0582C"/>
    <w:rsid w:val="00E05CC9"/>
    <w:rsid w:val="00E05CE8"/>
    <w:rsid w:val="00E05CF8"/>
    <w:rsid w:val="00E05E2F"/>
    <w:rsid w:val="00E0689D"/>
    <w:rsid w:val="00E06CE0"/>
    <w:rsid w:val="00E06D30"/>
    <w:rsid w:val="00E070D5"/>
    <w:rsid w:val="00E0784C"/>
    <w:rsid w:val="00E0788D"/>
    <w:rsid w:val="00E07B26"/>
    <w:rsid w:val="00E07D9C"/>
    <w:rsid w:val="00E103D9"/>
    <w:rsid w:val="00E108BA"/>
    <w:rsid w:val="00E10D87"/>
    <w:rsid w:val="00E111CA"/>
    <w:rsid w:val="00E112B9"/>
    <w:rsid w:val="00E11A93"/>
    <w:rsid w:val="00E126AC"/>
    <w:rsid w:val="00E1280E"/>
    <w:rsid w:val="00E12FCE"/>
    <w:rsid w:val="00E12FD4"/>
    <w:rsid w:val="00E1350F"/>
    <w:rsid w:val="00E144CE"/>
    <w:rsid w:val="00E14566"/>
    <w:rsid w:val="00E14799"/>
    <w:rsid w:val="00E147B5"/>
    <w:rsid w:val="00E14847"/>
    <w:rsid w:val="00E14BDB"/>
    <w:rsid w:val="00E15D03"/>
    <w:rsid w:val="00E162AB"/>
    <w:rsid w:val="00E16516"/>
    <w:rsid w:val="00E16923"/>
    <w:rsid w:val="00E16B56"/>
    <w:rsid w:val="00E16BBA"/>
    <w:rsid w:val="00E16F80"/>
    <w:rsid w:val="00E17025"/>
    <w:rsid w:val="00E1730F"/>
    <w:rsid w:val="00E176CC"/>
    <w:rsid w:val="00E17997"/>
    <w:rsid w:val="00E179A9"/>
    <w:rsid w:val="00E17BC6"/>
    <w:rsid w:val="00E203F0"/>
    <w:rsid w:val="00E2089E"/>
    <w:rsid w:val="00E208CA"/>
    <w:rsid w:val="00E208FE"/>
    <w:rsid w:val="00E20BFE"/>
    <w:rsid w:val="00E20C11"/>
    <w:rsid w:val="00E20C32"/>
    <w:rsid w:val="00E21296"/>
    <w:rsid w:val="00E2155A"/>
    <w:rsid w:val="00E217AC"/>
    <w:rsid w:val="00E21E0F"/>
    <w:rsid w:val="00E21E1E"/>
    <w:rsid w:val="00E22166"/>
    <w:rsid w:val="00E2269C"/>
    <w:rsid w:val="00E23103"/>
    <w:rsid w:val="00E231B6"/>
    <w:rsid w:val="00E2391B"/>
    <w:rsid w:val="00E23CBA"/>
    <w:rsid w:val="00E23FAB"/>
    <w:rsid w:val="00E2424E"/>
    <w:rsid w:val="00E24A3C"/>
    <w:rsid w:val="00E24A92"/>
    <w:rsid w:val="00E24C23"/>
    <w:rsid w:val="00E24D56"/>
    <w:rsid w:val="00E24ECA"/>
    <w:rsid w:val="00E25368"/>
    <w:rsid w:val="00E254CC"/>
    <w:rsid w:val="00E254E5"/>
    <w:rsid w:val="00E25AC8"/>
    <w:rsid w:val="00E25CA4"/>
    <w:rsid w:val="00E25CE5"/>
    <w:rsid w:val="00E26269"/>
    <w:rsid w:val="00E26395"/>
    <w:rsid w:val="00E264EC"/>
    <w:rsid w:val="00E26620"/>
    <w:rsid w:val="00E26661"/>
    <w:rsid w:val="00E2690B"/>
    <w:rsid w:val="00E26FC8"/>
    <w:rsid w:val="00E278F2"/>
    <w:rsid w:val="00E2798F"/>
    <w:rsid w:val="00E27A90"/>
    <w:rsid w:val="00E27ABE"/>
    <w:rsid w:val="00E27E57"/>
    <w:rsid w:val="00E30390"/>
    <w:rsid w:val="00E30696"/>
    <w:rsid w:val="00E30CB0"/>
    <w:rsid w:val="00E31908"/>
    <w:rsid w:val="00E31945"/>
    <w:rsid w:val="00E32777"/>
    <w:rsid w:val="00E3284F"/>
    <w:rsid w:val="00E32A65"/>
    <w:rsid w:val="00E32F27"/>
    <w:rsid w:val="00E32F53"/>
    <w:rsid w:val="00E332E4"/>
    <w:rsid w:val="00E3335C"/>
    <w:rsid w:val="00E3336B"/>
    <w:rsid w:val="00E334CF"/>
    <w:rsid w:val="00E33767"/>
    <w:rsid w:val="00E341CB"/>
    <w:rsid w:val="00E3442A"/>
    <w:rsid w:val="00E3474E"/>
    <w:rsid w:val="00E34F31"/>
    <w:rsid w:val="00E357E8"/>
    <w:rsid w:val="00E35FBD"/>
    <w:rsid w:val="00E360DB"/>
    <w:rsid w:val="00E36224"/>
    <w:rsid w:val="00E36423"/>
    <w:rsid w:val="00E36435"/>
    <w:rsid w:val="00E36875"/>
    <w:rsid w:val="00E36905"/>
    <w:rsid w:val="00E3696E"/>
    <w:rsid w:val="00E36F1B"/>
    <w:rsid w:val="00E37506"/>
    <w:rsid w:val="00E3753B"/>
    <w:rsid w:val="00E3761F"/>
    <w:rsid w:val="00E37B89"/>
    <w:rsid w:val="00E400B2"/>
    <w:rsid w:val="00E409E6"/>
    <w:rsid w:val="00E40DE4"/>
    <w:rsid w:val="00E41874"/>
    <w:rsid w:val="00E419A7"/>
    <w:rsid w:val="00E41ADB"/>
    <w:rsid w:val="00E4215B"/>
    <w:rsid w:val="00E42383"/>
    <w:rsid w:val="00E4243E"/>
    <w:rsid w:val="00E42953"/>
    <w:rsid w:val="00E43092"/>
    <w:rsid w:val="00E43399"/>
    <w:rsid w:val="00E43751"/>
    <w:rsid w:val="00E43AFC"/>
    <w:rsid w:val="00E43B6C"/>
    <w:rsid w:val="00E43BBA"/>
    <w:rsid w:val="00E43BD1"/>
    <w:rsid w:val="00E445AD"/>
    <w:rsid w:val="00E44643"/>
    <w:rsid w:val="00E4497C"/>
    <w:rsid w:val="00E44C07"/>
    <w:rsid w:val="00E44CA2"/>
    <w:rsid w:val="00E44DB6"/>
    <w:rsid w:val="00E4517C"/>
    <w:rsid w:val="00E454D2"/>
    <w:rsid w:val="00E46493"/>
    <w:rsid w:val="00E46C57"/>
    <w:rsid w:val="00E471EB"/>
    <w:rsid w:val="00E476A2"/>
    <w:rsid w:val="00E479EF"/>
    <w:rsid w:val="00E47F11"/>
    <w:rsid w:val="00E5018B"/>
    <w:rsid w:val="00E502AA"/>
    <w:rsid w:val="00E504BB"/>
    <w:rsid w:val="00E50996"/>
    <w:rsid w:val="00E50CC2"/>
    <w:rsid w:val="00E50F39"/>
    <w:rsid w:val="00E51608"/>
    <w:rsid w:val="00E5165B"/>
    <w:rsid w:val="00E51AAB"/>
    <w:rsid w:val="00E51C37"/>
    <w:rsid w:val="00E5291D"/>
    <w:rsid w:val="00E52E88"/>
    <w:rsid w:val="00E52FBA"/>
    <w:rsid w:val="00E5301A"/>
    <w:rsid w:val="00E532DD"/>
    <w:rsid w:val="00E5331A"/>
    <w:rsid w:val="00E53728"/>
    <w:rsid w:val="00E541F4"/>
    <w:rsid w:val="00E54670"/>
    <w:rsid w:val="00E5471E"/>
    <w:rsid w:val="00E5476B"/>
    <w:rsid w:val="00E54837"/>
    <w:rsid w:val="00E548C9"/>
    <w:rsid w:val="00E5491B"/>
    <w:rsid w:val="00E54F36"/>
    <w:rsid w:val="00E5520D"/>
    <w:rsid w:val="00E555E4"/>
    <w:rsid w:val="00E56060"/>
    <w:rsid w:val="00E56141"/>
    <w:rsid w:val="00E56C38"/>
    <w:rsid w:val="00E56CAD"/>
    <w:rsid w:val="00E57096"/>
    <w:rsid w:val="00E5742F"/>
    <w:rsid w:val="00E578AE"/>
    <w:rsid w:val="00E57916"/>
    <w:rsid w:val="00E60463"/>
    <w:rsid w:val="00E6089E"/>
    <w:rsid w:val="00E6093C"/>
    <w:rsid w:val="00E60A96"/>
    <w:rsid w:val="00E60B7F"/>
    <w:rsid w:val="00E60F74"/>
    <w:rsid w:val="00E60FD5"/>
    <w:rsid w:val="00E61AF7"/>
    <w:rsid w:val="00E61BEA"/>
    <w:rsid w:val="00E61D43"/>
    <w:rsid w:val="00E61FE8"/>
    <w:rsid w:val="00E6211F"/>
    <w:rsid w:val="00E627BD"/>
    <w:rsid w:val="00E62EE7"/>
    <w:rsid w:val="00E62F57"/>
    <w:rsid w:val="00E63526"/>
    <w:rsid w:val="00E6364B"/>
    <w:rsid w:val="00E63DF0"/>
    <w:rsid w:val="00E63FC3"/>
    <w:rsid w:val="00E64773"/>
    <w:rsid w:val="00E64C57"/>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7D4"/>
    <w:rsid w:val="00E67BC6"/>
    <w:rsid w:val="00E67C31"/>
    <w:rsid w:val="00E67CE4"/>
    <w:rsid w:val="00E701B8"/>
    <w:rsid w:val="00E70303"/>
    <w:rsid w:val="00E70331"/>
    <w:rsid w:val="00E70410"/>
    <w:rsid w:val="00E70486"/>
    <w:rsid w:val="00E7060A"/>
    <w:rsid w:val="00E706BC"/>
    <w:rsid w:val="00E711F0"/>
    <w:rsid w:val="00E71E3C"/>
    <w:rsid w:val="00E721FF"/>
    <w:rsid w:val="00E72207"/>
    <w:rsid w:val="00E7231A"/>
    <w:rsid w:val="00E728AA"/>
    <w:rsid w:val="00E72FFC"/>
    <w:rsid w:val="00E7394F"/>
    <w:rsid w:val="00E73A03"/>
    <w:rsid w:val="00E74410"/>
    <w:rsid w:val="00E74438"/>
    <w:rsid w:val="00E745E3"/>
    <w:rsid w:val="00E74C53"/>
    <w:rsid w:val="00E74FEF"/>
    <w:rsid w:val="00E75BD6"/>
    <w:rsid w:val="00E75C49"/>
    <w:rsid w:val="00E75E1C"/>
    <w:rsid w:val="00E76332"/>
    <w:rsid w:val="00E76FA2"/>
    <w:rsid w:val="00E77079"/>
    <w:rsid w:val="00E770F6"/>
    <w:rsid w:val="00E77131"/>
    <w:rsid w:val="00E77218"/>
    <w:rsid w:val="00E77303"/>
    <w:rsid w:val="00E776F8"/>
    <w:rsid w:val="00E77FAB"/>
    <w:rsid w:val="00E8002D"/>
    <w:rsid w:val="00E801DF"/>
    <w:rsid w:val="00E80407"/>
    <w:rsid w:val="00E80478"/>
    <w:rsid w:val="00E81766"/>
    <w:rsid w:val="00E81954"/>
    <w:rsid w:val="00E81ADB"/>
    <w:rsid w:val="00E81D69"/>
    <w:rsid w:val="00E820A3"/>
    <w:rsid w:val="00E8225F"/>
    <w:rsid w:val="00E8276A"/>
    <w:rsid w:val="00E8285C"/>
    <w:rsid w:val="00E828F7"/>
    <w:rsid w:val="00E82C14"/>
    <w:rsid w:val="00E834AF"/>
    <w:rsid w:val="00E838F2"/>
    <w:rsid w:val="00E83C71"/>
    <w:rsid w:val="00E843A2"/>
    <w:rsid w:val="00E847F3"/>
    <w:rsid w:val="00E84E0D"/>
    <w:rsid w:val="00E853A2"/>
    <w:rsid w:val="00E8573F"/>
    <w:rsid w:val="00E85749"/>
    <w:rsid w:val="00E85B65"/>
    <w:rsid w:val="00E85CAF"/>
    <w:rsid w:val="00E86151"/>
    <w:rsid w:val="00E86178"/>
    <w:rsid w:val="00E86706"/>
    <w:rsid w:val="00E8677D"/>
    <w:rsid w:val="00E86EC9"/>
    <w:rsid w:val="00E874E9"/>
    <w:rsid w:val="00E900D7"/>
    <w:rsid w:val="00E902E6"/>
    <w:rsid w:val="00E906C3"/>
    <w:rsid w:val="00E90920"/>
    <w:rsid w:val="00E90D20"/>
    <w:rsid w:val="00E90F24"/>
    <w:rsid w:val="00E90F5B"/>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731"/>
    <w:rsid w:val="00E93FCF"/>
    <w:rsid w:val="00E941BE"/>
    <w:rsid w:val="00E94344"/>
    <w:rsid w:val="00E943FF"/>
    <w:rsid w:val="00E9489F"/>
    <w:rsid w:val="00E94AA6"/>
    <w:rsid w:val="00E94C05"/>
    <w:rsid w:val="00E94DE9"/>
    <w:rsid w:val="00E94E79"/>
    <w:rsid w:val="00E94E95"/>
    <w:rsid w:val="00E94F83"/>
    <w:rsid w:val="00E94FCE"/>
    <w:rsid w:val="00E954EE"/>
    <w:rsid w:val="00E9578E"/>
    <w:rsid w:val="00E95A31"/>
    <w:rsid w:val="00E95D80"/>
    <w:rsid w:val="00E95FC3"/>
    <w:rsid w:val="00E965E6"/>
    <w:rsid w:val="00E9679B"/>
    <w:rsid w:val="00E96873"/>
    <w:rsid w:val="00E9796D"/>
    <w:rsid w:val="00E979EF"/>
    <w:rsid w:val="00EA0098"/>
    <w:rsid w:val="00EA05CA"/>
    <w:rsid w:val="00EA071E"/>
    <w:rsid w:val="00EA072A"/>
    <w:rsid w:val="00EA0BE0"/>
    <w:rsid w:val="00EA0E6A"/>
    <w:rsid w:val="00EA1589"/>
    <w:rsid w:val="00EA1A37"/>
    <w:rsid w:val="00EA2091"/>
    <w:rsid w:val="00EA2167"/>
    <w:rsid w:val="00EA2323"/>
    <w:rsid w:val="00EA242C"/>
    <w:rsid w:val="00EA25B2"/>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DC7"/>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74BE"/>
    <w:rsid w:val="00EA7520"/>
    <w:rsid w:val="00EA7755"/>
    <w:rsid w:val="00EA7A62"/>
    <w:rsid w:val="00EA7CA0"/>
    <w:rsid w:val="00EB01A8"/>
    <w:rsid w:val="00EB0369"/>
    <w:rsid w:val="00EB05E7"/>
    <w:rsid w:val="00EB0722"/>
    <w:rsid w:val="00EB0BDC"/>
    <w:rsid w:val="00EB0FD0"/>
    <w:rsid w:val="00EB1358"/>
    <w:rsid w:val="00EB1392"/>
    <w:rsid w:val="00EB148D"/>
    <w:rsid w:val="00EB1A61"/>
    <w:rsid w:val="00EB1C60"/>
    <w:rsid w:val="00EB2163"/>
    <w:rsid w:val="00EB27C9"/>
    <w:rsid w:val="00EB2932"/>
    <w:rsid w:val="00EB2995"/>
    <w:rsid w:val="00EB2F3F"/>
    <w:rsid w:val="00EB343A"/>
    <w:rsid w:val="00EB3852"/>
    <w:rsid w:val="00EB42FF"/>
    <w:rsid w:val="00EB4A52"/>
    <w:rsid w:val="00EB4AE7"/>
    <w:rsid w:val="00EB4E48"/>
    <w:rsid w:val="00EB59B0"/>
    <w:rsid w:val="00EB5EB8"/>
    <w:rsid w:val="00EB601F"/>
    <w:rsid w:val="00EB63CD"/>
    <w:rsid w:val="00EB644D"/>
    <w:rsid w:val="00EB6649"/>
    <w:rsid w:val="00EB6CD3"/>
    <w:rsid w:val="00EB6F83"/>
    <w:rsid w:val="00EB7056"/>
    <w:rsid w:val="00EB713D"/>
    <w:rsid w:val="00EB7B1E"/>
    <w:rsid w:val="00EB7F0F"/>
    <w:rsid w:val="00EC0093"/>
    <w:rsid w:val="00EC0AA8"/>
    <w:rsid w:val="00EC0C97"/>
    <w:rsid w:val="00EC0D59"/>
    <w:rsid w:val="00EC0FCD"/>
    <w:rsid w:val="00EC10B2"/>
    <w:rsid w:val="00EC1461"/>
    <w:rsid w:val="00EC165E"/>
    <w:rsid w:val="00EC19BE"/>
    <w:rsid w:val="00EC1D62"/>
    <w:rsid w:val="00EC20B1"/>
    <w:rsid w:val="00EC21A7"/>
    <w:rsid w:val="00EC2587"/>
    <w:rsid w:val="00EC25F9"/>
    <w:rsid w:val="00EC2CF1"/>
    <w:rsid w:val="00EC2D08"/>
    <w:rsid w:val="00EC2F20"/>
    <w:rsid w:val="00EC3A54"/>
    <w:rsid w:val="00EC3ADE"/>
    <w:rsid w:val="00EC3E8A"/>
    <w:rsid w:val="00EC41BC"/>
    <w:rsid w:val="00EC4255"/>
    <w:rsid w:val="00EC4345"/>
    <w:rsid w:val="00EC4369"/>
    <w:rsid w:val="00EC4711"/>
    <w:rsid w:val="00EC48EF"/>
    <w:rsid w:val="00EC4B0A"/>
    <w:rsid w:val="00EC4C11"/>
    <w:rsid w:val="00EC5074"/>
    <w:rsid w:val="00EC513A"/>
    <w:rsid w:val="00EC5D1F"/>
    <w:rsid w:val="00EC612A"/>
    <w:rsid w:val="00EC658E"/>
    <w:rsid w:val="00EC6AF5"/>
    <w:rsid w:val="00EC6DE4"/>
    <w:rsid w:val="00EC7045"/>
    <w:rsid w:val="00EC74BB"/>
    <w:rsid w:val="00EC795A"/>
    <w:rsid w:val="00EC7CD6"/>
    <w:rsid w:val="00EC7E06"/>
    <w:rsid w:val="00EC7E2B"/>
    <w:rsid w:val="00EC7E6C"/>
    <w:rsid w:val="00EC7F32"/>
    <w:rsid w:val="00ED048E"/>
    <w:rsid w:val="00ED048F"/>
    <w:rsid w:val="00ED06B2"/>
    <w:rsid w:val="00ED0710"/>
    <w:rsid w:val="00ED0904"/>
    <w:rsid w:val="00ED0947"/>
    <w:rsid w:val="00ED0CAA"/>
    <w:rsid w:val="00ED1138"/>
    <w:rsid w:val="00ED11DA"/>
    <w:rsid w:val="00ED125A"/>
    <w:rsid w:val="00ED12C7"/>
    <w:rsid w:val="00ED1504"/>
    <w:rsid w:val="00ED1621"/>
    <w:rsid w:val="00ED175C"/>
    <w:rsid w:val="00ED1AF3"/>
    <w:rsid w:val="00ED2C8C"/>
    <w:rsid w:val="00ED2CE8"/>
    <w:rsid w:val="00ED2EA8"/>
    <w:rsid w:val="00ED32E4"/>
    <w:rsid w:val="00ED3A8A"/>
    <w:rsid w:val="00ED3AC5"/>
    <w:rsid w:val="00ED3EF9"/>
    <w:rsid w:val="00ED4031"/>
    <w:rsid w:val="00ED41DF"/>
    <w:rsid w:val="00ED4485"/>
    <w:rsid w:val="00ED449F"/>
    <w:rsid w:val="00ED457A"/>
    <w:rsid w:val="00ED457C"/>
    <w:rsid w:val="00ED4C16"/>
    <w:rsid w:val="00ED4C7A"/>
    <w:rsid w:val="00ED4E44"/>
    <w:rsid w:val="00ED4F25"/>
    <w:rsid w:val="00ED50B3"/>
    <w:rsid w:val="00ED5C38"/>
    <w:rsid w:val="00ED5EBB"/>
    <w:rsid w:val="00ED6706"/>
    <w:rsid w:val="00ED67C5"/>
    <w:rsid w:val="00ED6936"/>
    <w:rsid w:val="00ED6B1C"/>
    <w:rsid w:val="00ED6DE8"/>
    <w:rsid w:val="00ED71D9"/>
    <w:rsid w:val="00ED7816"/>
    <w:rsid w:val="00ED7922"/>
    <w:rsid w:val="00ED7EAF"/>
    <w:rsid w:val="00ED7F62"/>
    <w:rsid w:val="00EE05E7"/>
    <w:rsid w:val="00EE0653"/>
    <w:rsid w:val="00EE076D"/>
    <w:rsid w:val="00EE0DD3"/>
    <w:rsid w:val="00EE19C5"/>
    <w:rsid w:val="00EE1D24"/>
    <w:rsid w:val="00EE1ED8"/>
    <w:rsid w:val="00EE2139"/>
    <w:rsid w:val="00EE2314"/>
    <w:rsid w:val="00EE2439"/>
    <w:rsid w:val="00EE2616"/>
    <w:rsid w:val="00EE2958"/>
    <w:rsid w:val="00EE2AE5"/>
    <w:rsid w:val="00EE2EB8"/>
    <w:rsid w:val="00EE346A"/>
    <w:rsid w:val="00EE3CE9"/>
    <w:rsid w:val="00EE41FB"/>
    <w:rsid w:val="00EE47EE"/>
    <w:rsid w:val="00EE4947"/>
    <w:rsid w:val="00EE53B7"/>
    <w:rsid w:val="00EE53DD"/>
    <w:rsid w:val="00EE5892"/>
    <w:rsid w:val="00EE58E0"/>
    <w:rsid w:val="00EE5E2E"/>
    <w:rsid w:val="00EE62E8"/>
    <w:rsid w:val="00EE6AC1"/>
    <w:rsid w:val="00EE6D95"/>
    <w:rsid w:val="00EE7022"/>
    <w:rsid w:val="00EE729F"/>
    <w:rsid w:val="00EE7AF0"/>
    <w:rsid w:val="00EE7BC4"/>
    <w:rsid w:val="00EF00D0"/>
    <w:rsid w:val="00EF0136"/>
    <w:rsid w:val="00EF01E6"/>
    <w:rsid w:val="00EF023A"/>
    <w:rsid w:val="00EF04BE"/>
    <w:rsid w:val="00EF0952"/>
    <w:rsid w:val="00EF0CF7"/>
    <w:rsid w:val="00EF0E64"/>
    <w:rsid w:val="00EF0F5A"/>
    <w:rsid w:val="00EF117F"/>
    <w:rsid w:val="00EF12B5"/>
    <w:rsid w:val="00EF13FC"/>
    <w:rsid w:val="00EF1AF0"/>
    <w:rsid w:val="00EF1F55"/>
    <w:rsid w:val="00EF2258"/>
    <w:rsid w:val="00EF23AC"/>
    <w:rsid w:val="00EF28EE"/>
    <w:rsid w:val="00EF2CE1"/>
    <w:rsid w:val="00EF2D8C"/>
    <w:rsid w:val="00EF3541"/>
    <w:rsid w:val="00EF36D8"/>
    <w:rsid w:val="00EF3730"/>
    <w:rsid w:val="00EF4140"/>
    <w:rsid w:val="00EF4BB5"/>
    <w:rsid w:val="00EF512B"/>
    <w:rsid w:val="00EF5325"/>
    <w:rsid w:val="00EF546C"/>
    <w:rsid w:val="00EF5544"/>
    <w:rsid w:val="00EF55C2"/>
    <w:rsid w:val="00EF5DE0"/>
    <w:rsid w:val="00EF5F0C"/>
    <w:rsid w:val="00EF6100"/>
    <w:rsid w:val="00EF6289"/>
    <w:rsid w:val="00EF644E"/>
    <w:rsid w:val="00EF6D36"/>
    <w:rsid w:val="00EF745C"/>
    <w:rsid w:val="00EF76B9"/>
    <w:rsid w:val="00EF7843"/>
    <w:rsid w:val="00EF7951"/>
    <w:rsid w:val="00EF7AE4"/>
    <w:rsid w:val="00EF7D00"/>
    <w:rsid w:val="00EF7DFA"/>
    <w:rsid w:val="00F00ABA"/>
    <w:rsid w:val="00F00AD7"/>
    <w:rsid w:val="00F00F9A"/>
    <w:rsid w:val="00F01497"/>
    <w:rsid w:val="00F01591"/>
    <w:rsid w:val="00F016CE"/>
    <w:rsid w:val="00F01823"/>
    <w:rsid w:val="00F018E3"/>
    <w:rsid w:val="00F01A73"/>
    <w:rsid w:val="00F01B5F"/>
    <w:rsid w:val="00F02935"/>
    <w:rsid w:val="00F02CD7"/>
    <w:rsid w:val="00F02D29"/>
    <w:rsid w:val="00F02DF6"/>
    <w:rsid w:val="00F02FD9"/>
    <w:rsid w:val="00F03080"/>
    <w:rsid w:val="00F0376E"/>
    <w:rsid w:val="00F038FB"/>
    <w:rsid w:val="00F03948"/>
    <w:rsid w:val="00F04384"/>
    <w:rsid w:val="00F0492B"/>
    <w:rsid w:val="00F04A4F"/>
    <w:rsid w:val="00F04DF2"/>
    <w:rsid w:val="00F0505E"/>
    <w:rsid w:val="00F05633"/>
    <w:rsid w:val="00F059E5"/>
    <w:rsid w:val="00F05F67"/>
    <w:rsid w:val="00F06557"/>
    <w:rsid w:val="00F067EF"/>
    <w:rsid w:val="00F06BC0"/>
    <w:rsid w:val="00F06F1E"/>
    <w:rsid w:val="00F070C8"/>
    <w:rsid w:val="00F074AA"/>
    <w:rsid w:val="00F0768E"/>
    <w:rsid w:val="00F077F3"/>
    <w:rsid w:val="00F078CB"/>
    <w:rsid w:val="00F078E7"/>
    <w:rsid w:val="00F07D30"/>
    <w:rsid w:val="00F07EB3"/>
    <w:rsid w:val="00F07F12"/>
    <w:rsid w:val="00F1010C"/>
    <w:rsid w:val="00F10155"/>
    <w:rsid w:val="00F10612"/>
    <w:rsid w:val="00F10964"/>
    <w:rsid w:val="00F10BD2"/>
    <w:rsid w:val="00F10E13"/>
    <w:rsid w:val="00F111FE"/>
    <w:rsid w:val="00F11588"/>
    <w:rsid w:val="00F11D32"/>
    <w:rsid w:val="00F11F9F"/>
    <w:rsid w:val="00F11FA4"/>
    <w:rsid w:val="00F12066"/>
    <w:rsid w:val="00F12147"/>
    <w:rsid w:val="00F1214D"/>
    <w:rsid w:val="00F127E3"/>
    <w:rsid w:val="00F12866"/>
    <w:rsid w:val="00F12EFF"/>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744A"/>
    <w:rsid w:val="00F17483"/>
    <w:rsid w:val="00F1751D"/>
    <w:rsid w:val="00F1777B"/>
    <w:rsid w:val="00F17875"/>
    <w:rsid w:val="00F17B18"/>
    <w:rsid w:val="00F208F3"/>
    <w:rsid w:val="00F20A79"/>
    <w:rsid w:val="00F21266"/>
    <w:rsid w:val="00F213FE"/>
    <w:rsid w:val="00F2150F"/>
    <w:rsid w:val="00F21F0E"/>
    <w:rsid w:val="00F221DC"/>
    <w:rsid w:val="00F22320"/>
    <w:rsid w:val="00F2268C"/>
    <w:rsid w:val="00F22E91"/>
    <w:rsid w:val="00F2312B"/>
    <w:rsid w:val="00F233AD"/>
    <w:rsid w:val="00F233DB"/>
    <w:rsid w:val="00F234D5"/>
    <w:rsid w:val="00F234DA"/>
    <w:rsid w:val="00F23797"/>
    <w:rsid w:val="00F239FD"/>
    <w:rsid w:val="00F23FD5"/>
    <w:rsid w:val="00F24257"/>
    <w:rsid w:val="00F245C3"/>
    <w:rsid w:val="00F24A51"/>
    <w:rsid w:val="00F24BAC"/>
    <w:rsid w:val="00F24DEE"/>
    <w:rsid w:val="00F24EE2"/>
    <w:rsid w:val="00F25A16"/>
    <w:rsid w:val="00F25DB0"/>
    <w:rsid w:val="00F25DB4"/>
    <w:rsid w:val="00F26256"/>
    <w:rsid w:val="00F26403"/>
    <w:rsid w:val="00F266CD"/>
    <w:rsid w:val="00F26C3E"/>
    <w:rsid w:val="00F27157"/>
    <w:rsid w:val="00F2765F"/>
    <w:rsid w:val="00F2772D"/>
    <w:rsid w:val="00F27748"/>
    <w:rsid w:val="00F27EB9"/>
    <w:rsid w:val="00F3022B"/>
    <w:rsid w:val="00F30920"/>
    <w:rsid w:val="00F30A47"/>
    <w:rsid w:val="00F31070"/>
    <w:rsid w:val="00F311D1"/>
    <w:rsid w:val="00F313AB"/>
    <w:rsid w:val="00F31C61"/>
    <w:rsid w:val="00F31C6B"/>
    <w:rsid w:val="00F31FA1"/>
    <w:rsid w:val="00F320B5"/>
    <w:rsid w:val="00F32154"/>
    <w:rsid w:val="00F32451"/>
    <w:rsid w:val="00F3298D"/>
    <w:rsid w:val="00F32A52"/>
    <w:rsid w:val="00F32C74"/>
    <w:rsid w:val="00F32D45"/>
    <w:rsid w:val="00F32FDA"/>
    <w:rsid w:val="00F335AA"/>
    <w:rsid w:val="00F3389D"/>
    <w:rsid w:val="00F33A71"/>
    <w:rsid w:val="00F33CCC"/>
    <w:rsid w:val="00F3457A"/>
    <w:rsid w:val="00F349B8"/>
    <w:rsid w:val="00F34AD3"/>
    <w:rsid w:val="00F351A4"/>
    <w:rsid w:val="00F354E6"/>
    <w:rsid w:val="00F357CA"/>
    <w:rsid w:val="00F35901"/>
    <w:rsid w:val="00F35A33"/>
    <w:rsid w:val="00F35F00"/>
    <w:rsid w:val="00F36073"/>
    <w:rsid w:val="00F36AE2"/>
    <w:rsid w:val="00F36E49"/>
    <w:rsid w:val="00F36E65"/>
    <w:rsid w:val="00F3775C"/>
    <w:rsid w:val="00F3776C"/>
    <w:rsid w:val="00F37916"/>
    <w:rsid w:val="00F40683"/>
    <w:rsid w:val="00F406BB"/>
    <w:rsid w:val="00F40771"/>
    <w:rsid w:val="00F4085D"/>
    <w:rsid w:val="00F40ABB"/>
    <w:rsid w:val="00F40EC5"/>
    <w:rsid w:val="00F412D0"/>
    <w:rsid w:val="00F41322"/>
    <w:rsid w:val="00F41A73"/>
    <w:rsid w:val="00F41A74"/>
    <w:rsid w:val="00F41CF6"/>
    <w:rsid w:val="00F42178"/>
    <w:rsid w:val="00F4272C"/>
    <w:rsid w:val="00F4276E"/>
    <w:rsid w:val="00F4281B"/>
    <w:rsid w:val="00F42B92"/>
    <w:rsid w:val="00F4312C"/>
    <w:rsid w:val="00F4329A"/>
    <w:rsid w:val="00F4338D"/>
    <w:rsid w:val="00F43678"/>
    <w:rsid w:val="00F44047"/>
    <w:rsid w:val="00F440A5"/>
    <w:rsid w:val="00F441E1"/>
    <w:rsid w:val="00F442A0"/>
    <w:rsid w:val="00F44ABC"/>
    <w:rsid w:val="00F44F3E"/>
    <w:rsid w:val="00F450BA"/>
    <w:rsid w:val="00F4519F"/>
    <w:rsid w:val="00F46476"/>
    <w:rsid w:val="00F467BA"/>
    <w:rsid w:val="00F4681E"/>
    <w:rsid w:val="00F46A91"/>
    <w:rsid w:val="00F46E00"/>
    <w:rsid w:val="00F46FF0"/>
    <w:rsid w:val="00F470FA"/>
    <w:rsid w:val="00F4780E"/>
    <w:rsid w:val="00F47B09"/>
    <w:rsid w:val="00F47DB6"/>
    <w:rsid w:val="00F5000C"/>
    <w:rsid w:val="00F503B6"/>
    <w:rsid w:val="00F5051D"/>
    <w:rsid w:val="00F50891"/>
    <w:rsid w:val="00F50967"/>
    <w:rsid w:val="00F50A2B"/>
    <w:rsid w:val="00F50F06"/>
    <w:rsid w:val="00F5105E"/>
    <w:rsid w:val="00F512CD"/>
    <w:rsid w:val="00F5133E"/>
    <w:rsid w:val="00F51896"/>
    <w:rsid w:val="00F51B16"/>
    <w:rsid w:val="00F51FCE"/>
    <w:rsid w:val="00F520F7"/>
    <w:rsid w:val="00F522EF"/>
    <w:rsid w:val="00F52651"/>
    <w:rsid w:val="00F52691"/>
    <w:rsid w:val="00F52CAB"/>
    <w:rsid w:val="00F5329E"/>
    <w:rsid w:val="00F532EF"/>
    <w:rsid w:val="00F533BE"/>
    <w:rsid w:val="00F53719"/>
    <w:rsid w:val="00F539F0"/>
    <w:rsid w:val="00F53B62"/>
    <w:rsid w:val="00F53E9F"/>
    <w:rsid w:val="00F55496"/>
    <w:rsid w:val="00F558CA"/>
    <w:rsid w:val="00F55B71"/>
    <w:rsid w:val="00F55CF2"/>
    <w:rsid w:val="00F55E0B"/>
    <w:rsid w:val="00F55EBA"/>
    <w:rsid w:val="00F55FDF"/>
    <w:rsid w:val="00F56151"/>
    <w:rsid w:val="00F56A2B"/>
    <w:rsid w:val="00F56C06"/>
    <w:rsid w:val="00F5726A"/>
    <w:rsid w:val="00F57600"/>
    <w:rsid w:val="00F5762F"/>
    <w:rsid w:val="00F57696"/>
    <w:rsid w:val="00F57D76"/>
    <w:rsid w:val="00F6060E"/>
    <w:rsid w:val="00F60B1E"/>
    <w:rsid w:val="00F60CD5"/>
    <w:rsid w:val="00F61119"/>
    <w:rsid w:val="00F615EC"/>
    <w:rsid w:val="00F615FB"/>
    <w:rsid w:val="00F616D0"/>
    <w:rsid w:val="00F61C7B"/>
    <w:rsid w:val="00F61E9D"/>
    <w:rsid w:val="00F620C7"/>
    <w:rsid w:val="00F622A1"/>
    <w:rsid w:val="00F626D8"/>
    <w:rsid w:val="00F62C4F"/>
    <w:rsid w:val="00F63162"/>
    <w:rsid w:val="00F63322"/>
    <w:rsid w:val="00F63876"/>
    <w:rsid w:val="00F63887"/>
    <w:rsid w:val="00F639C2"/>
    <w:rsid w:val="00F63B9D"/>
    <w:rsid w:val="00F63FAC"/>
    <w:rsid w:val="00F642C4"/>
    <w:rsid w:val="00F64396"/>
    <w:rsid w:val="00F646FD"/>
    <w:rsid w:val="00F64BCF"/>
    <w:rsid w:val="00F65096"/>
    <w:rsid w:val="00F65719"/>
    <w:rsid w:val="00F657B5"/>
    <w:rsid w:val="00F65905"/>
    <w:rsid w:val="00F659C5"/>
    <w:rsid w:val="00F65BFD"/>
    <w:rsid w:val="00F65EA5"/>
    <w:rsid w:val="00F662FA"/>
    <w:rsid w:val="00F664DF"/>
    <w:rsid w:val="00F667BF"/>
    <w:rsid w:val="00F66A38"/>
    <w:rsid w:val="00F66CA3"/>
    <w:rsid w:val="00F66E25"/>
    <w:rsid w:val="00F66F8C"/>
    <w:rsid w:val="00F671C7"/>
    <w:rsid w:val="00F674A6"/>
    <w:rsid w:val="00F674FF"/>
    <w:rsid w:val="00F6760A"/>
    <w:rsid w:val="00F67BDD"/>
    <w:rsid w:val="00F67D4C"/>
    <w:rsid w:val="00F703FB"/>
    <w:rsid w:val="00F707D6"/>
    <w:rsid w:val="00F70DEA"/>
    <w:rsid w:val="00F70DEE"/>
    <w:rsid w:val="00F70FC5"/>
    <w:rsid w:val="00F70FDA"/>
    <w:rsid w:val="00F710CD"/>
    <w:rsid w:val="00F71572"/>
    <w:rsid w:val="00F717C0"/>
    <w:rsid w:val="00F71813"/>
    <w:rsid w:val="00F71A02"/>
    <w:rsid w:val="00F727DF"/>
    <w:rsid w:val="00F739AF"/>
    <w:rsid w:val="00F73BC5"/>
    <w:rsid w:val="00F73CDF"/>
    <w:rsid w:val="00F74BBD"/>
    <w:rsid w:val="00F763BC"/>
    <w:rsid w:val="00F76636"/>
    <w:rsid w:val="00F7663D"/>
    <w:rsid w:val="00F76653"/>
    <w:rsid w:val="00F7706A"/>
    <w:rsid w:val="00F77BBD"/>
    <w:rsid w:val="00F77BDA"/>
    <w:rsid w:val="00F80075"/>
    <w:rsid w:val="00F80A4F"/>
    <w:rsid w:val="00F80C0A"/>
    <w:rsid w:val="00F80ED8"/>
    <w:rsid w:val="00F81278"/>
    <w:rsid w:val="00F812ED"/>
    <w:rsid w:val="00F81381"/>
    <w:rsid w:val="00F8167E"/>
    <w:rsid w:val="00F81BA7"/>
    <w:rsid w:val="00F81D79"/>
    <w:rsid w:val="00F81EC0"/>
    <w:rsid w:val="00F81F1D"/>
    <w:rsid w:val="00F82120"/>
    <w:rsid w:val="00F82262"/>
    <w:rsid w:val="00F8256D"/>
    <w:rsid w:val="00F825E1"/>
    <w:rsid w:val="00F82658"/>
    <w:rsid w:val="00F82692"/>
    <w:rsid w:val="00F8285B"/>
    <w:rsid w:val="00F82947"/>
    <w:rsid w:val="00F82F0F"/>
    <w:rsid w:val="00F83159"/>
    <w:rsid w:val="00F8333D"/>
    <w:rsid w:val="00F83439"/>
    <w:rsid w:val="00F83941"/>
    <w:rsid w:val="00F84059"/>
    <w:rsid w:val="00F84749"/>
    <w:rsid w:val="00F847E4"/>
    <w:rsid w:val="00F84862"/>
    <w:rsid w:val="00F84AF2"/>
    <w:rsid w:val="00F84C66"/>
    <w:rsid w:val="00F84C6C"/>
    <w:rsid w:val="00F84DA4"/>
    <w:rsid w:val="00F8538A"/>
    <w:rsid w:val="00F8542F"/>
    <w:rsid w:val="00F85793"/>
    <w:rsid w:val="00F85A88"/>
    <w:rsid w:val="00F85C8C"/>
    <w:rsid w:val="00F85F48"/>
    <w:rsid w:val="00F8644D"/>
    <w:rsid w:val="00F8663D"/>
    <w:rsid w:val="00F86806"/>
    <w:rsid w:val="00F8694B"/>
    <w:rsid w:val="00F86D33"/>
    <w:rsid w:val="00F86DD5"/>
    <w:rsid w:val="00F86E68"/>
    <w:rsid w:val="00F86F83"/>
    <w:rsid w:val="00F87210"/>
    <w:rsid w:val="00F873C5"/>
    <w:rsid w:val="00F8746F"/>
    <w:rsid w:val="00F87808"/>
    <w:rsid w:val="00F8798E"/>
    <w:rsid w:val="00F87EB3"/>
    <w:rsid w:val="00F90C6C"/>
    <w:rsid w:val="00F90CCA"/>
    <w:rsid w:val="00F91054"/>
    <w:rsid w:val="00F91127"/>
    <w:rsid w:val="00F912DE"/>
    <w:rsid w:val="00F91377"/>
    <w:rsid w:val="00F9173A"/>
    <w:rsid w:val="00F91996"/>
    <w:rsid w:val="00F91E72"/>
    <w:rsid w:val="00F922A6"/>
    <w:rsid w:val="00F92488"/>
    <w:rsid w:val="00F92703"/>
    <w:rsid w:val="00F928B6"/>
    <w:rsid w:val="00F92AAA"/>
    <w:rsid w:val="00F92FB5"/>
    <w:rsid w:val="00F9391F"/>
    <w:rsid w:val="00F93BF8"/>
    <w:rsid w:val="00F93E73"/>
    <w:rsid w:val="00F94438"/>
    <w:rsid w:val="00F94675"/>
    <w:rsid w:val="00F947C3"/>
    <w:rsid w:val="00F94D0D"/>
    <w:rsid w:val="00F95248"/>
    <w:rsid w:val="00F961AB"/>
    <w:rsid w:val="00F9628F"/>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84"/>
    <w:rsid w:val="00FA14C7"/>
    <w:rsid w:val="00FA182B"/>
    <w:rsid w:val="00FA1940"/>
    <w:rsid w:val="00FA1F49"/>
    <w:rsid w:val="00FA1FF1"/>
    <w:rsid w:val="00FA2162"/>
    <w:rsid w:val="00FA221C"/>
    <w:rsid w:val="00FA251F"/>
    <w:rsid w:val="00FA271A"/>
    <w:rsid w:val="00FA27EA"/>
    <w:rsid w:val="00FA298E"/>
    <w:rsid w:val="00FA2AE4"/>
    <w:rsid w:val="00FA2E48"/>
    <w:rsid w:val="00FA366A"/>
    <w:rsid w:val="00FA3D92"/>
    <w:rsid w:val="00FA4612"/>
    <w:rsid w:val="00FA4849"/>
    <w:rsid w:val="00FA4E12"/>
    <w:rsid w:val="00FA553A"/>
    <w:rsid w:val="00FA561E"/>
    <w:rsid w:val="00FA5BE5"/>
    <w:rsid w:val="00FA6243"/>
    <w:rsid w:val="00FA6261"/>
    <w:rsid w:val="00FA63FF"/>
    <w:rsid w:val="00FA656B"/>
    <w:rsid w:val="00FA676B"/>
    <w:rsid w:val="00FA6845"/>
    <w:rsid w:val="00FA6961"/>
    <w:rsid w:val="00FA6A34"/>
    <w:rsid w:val="00FA6FD1"/>
    <w:rsid w:val="00FA7120"/>
    <w:rsid w:val="00FA72E9"/>
    <w:rsid w:val="00FA73BF"/>
    <w:rsid w:val="00FA75DB"/>
    <w:rsid w:val="00FA767B"/>
    <w:rsid w:val="00FA78BA"/>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3544"/>
    <w:rsid w:val="00FB3618"/>
    <w:rsid w:val="00FB3F63"/>
    <w:rsid w:val="00FB4018"/>
    <w:rsid w:val="00FB45F6"/>
    <w:rsid w:val="00FB4689"/>
    <w:rsid w:val="00FB55D8"/>
    <w:rsid w:val="00FB57F4"/>
    <w:rsid w:val="00FB5CC4"/>
    <w:rsid w:val="00FB5E3F"/>
    <w:rsid w:val="00FB5F98"/>
    <w:rsid w:val="00FB5FA2"/>
    <w:rsid w:val="00FB6122"/>
    <w:rsid w:val="00FB614E"/>
    <w:rsid w:val="00FB65EE"/>
    <w:rsid w:val="00FB6765"/>
    <w:rsid w:val="00FB67FA"/>
    <w:rsid w:val="00FB6C1C"/>
    <w:rsid w:val="00FB75C3"/>
    <w:rsid w:val="00FB7CC8"/>
    <w:rsid w:val="00FB7CD4"/>
    <w:rsid w:val="00FB7D76"/>
    <w:rsid w:val="00FB7E8C"/>
    <w:rsid w:val="00FB7FB1"/>
    <w:rsid w:val="00FC0AD9"/>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4211"/>
    <w:rsid w:val="00FC43FF"/>
    <w:rsid w:val="00FC50CB"/>
    <w:rsid w:val="00FC545B"/>
    <w:rsid w:val="00FC57F0"/>
    <w:rsid w:val="00FC59F3"/>
    <w:rsid w:val="00FC64A1"/>
    <w:rsid w:val="00FC655D"/>
    <w:rsid w:val="00FC6813"/>
    <w:rsid w:val="00FC6FCC"/>
    <w:rsid w:val="00FC73B7"/>
    <w:rsid w:val="00FC76FF"/>
    <w:rsid w:val="00FC77AD"/>
    <w:rsid w:val="00FC7A87"/>
    <w:rsid w:val="00FC7B50"/>
    <w:rsid w:val="00FC7C79"/>
    <w:rsid w:val="00FD0035"/>
    <w:rsid w:val="00FD02DF"/>
    <w:rsid w:val="00FD03C4"/>
    <w:rsid w:val="00FD0C18"/>
    <w:rsid w:val="00FD0E50"/>
    <w:rsid w:val="00FD0EB0"/>
    <w:rsid w:val="00FD107A"/>
    <w:rsid w:val="00FD13B1"/>
    <w:rsid w:val="00FD1862"/>
    <w:rsid w:val="00FD1D1A"/>
    <w:rsid w:val="00FD1DB6"/>
    <w:rsid w:val="00FD1E78"/>
    <w:rsid w:val="00FD22B0"/>
    <w:rsid w:val="00FD23BA"/>
    <w:rsid w:val="00FD298E"/>
    <w:rsid w:val="00FD33BC"/>
    <w:rsid w:val="00FD38C0"/>
    <w:rsid w:val="00FD3CED"/>
    <w:rsid w:val="00FD42EC"/>
    <w:rsid w:val="00FD462C"/>
    <w:rsid w:val="00FD47D4"/>
    <w:rsid w:val="00FD5383"/>
    <w:rsid w:val="00FD55CB"/>
    <w:rsid w:val="00FD56C7"/>
    <w:rsid w:val="00FD5700"/>
    <w:rsid w:val="00FD5AE1"/>
    <w:rsid w:val="00FD6048"/>
    <w:rsid w:val="00FD6B76"/>
    <w:rsid w:val="00FD70AD"/>
    <w:rsid w:val="00FD7484"/>
    <w:rsid w:val="00FD7B57"/>
    <w:rsid w:val="00FD7F38"/>
    <w:rsid w:val="00FE00C3"/>
    <w:rsid w:val="00FE085B"/>
    <w:rsid w:val="00FE0B84"/>
    <w:rsid w:val="00FE0BEB"/>
    <w:rsid w:val="00FE1171"/>
    <w:rsid w:val="00FE1427"/>
    <w:rsid w:val="00FE17F4"/>
    <w:rsid w:val="00FE1933"/>
    <w:rsid w:val="00FE1AD8"/>
    <w:rsid w:val="00FE1B56"/>
    <w:rsid w:val="00FE1BE6"/>
    <w:rsid w:val="00FE1E04"/>
    <w:rsid w:val="00FE2625"/>
    <w:rsid w:val="00FE280E"/>
    <w:rsid w:val="00FE28A4"/>
    <w:rsid w:val="00FE2DBA"/>
    <w:rsid w:val="00FE35B7"/>
    <w:rsid w:val="00FE3772"/>
    <w:rsid w:val="00FE44E7"/>
    <w:rsid w:val="00FE455D"/>
    <w:rsid w:val="00FE4728"/>
    <w:rsid w:val="00FE479B"/>
    <w:rsid w:val="00FE48D2"/>
    <w:rsid w:val="00FE49B3"/>
    <w:rsid w:val="00FE4CE4"/>
    <w:rsid w:val="00FE4F8B"/>
    <w:rsid w:val="00FE52D5"/>
    <w:rsid w:val="00FE593D"/>
    <w:rsid w:val="00FE6295"/>
    <w:rsid w:val="00FE62D6"/>
    <w:rsid w:val="00FE65F9"/>
    <w:rsid w:val="00FE688C"/>
    <w:rsid w:val="00FE6955"/>
    <w:rsid w:val="00FE6AD3"/>
    <w:rsid w:val="00FE6E21"/>
    <w:rsid w:val="00FE6EFB"/>
    <w:rsid w:val="00FE72B9"/>
    <w:rsid w:val="00FE74EB"/>
    <w:rsid w:val="00FE7599"/>
    <w:rsid w:val="00FE7DE2"/>
    <w:rsid w:val="00FE7E79"/>
    <w:rsid w:val="00FF04F1"/>
    <w:rsid w:val="00FF0997"/>
    <w:rsid w:val="00FF0CD6"/>
    <w:rsid w:val="00FF1191"/>
    <w:rsid w:val="00FF1273"/>
    <w:rsid w:val="00FF12F7"/>
    <w:rsid w:val="00FF15AF"/>
    <w:rsid w:val="00FF187E"/>
    <w:rsid w:val="00FF190A"/>
    <w:rsid w:val="00FF1D46"/>
    <w:rsid w:val="00FF203C"/>
    <w:rsid w:val="00FF23A9"/>
    <w:rsid w:val="00FF2769"/>
    <w:rsid w:val="00FF2949"/>
    <w:rsid w:val="00FF2A1B"/>
    <w:rsid w:val="00FF2AEE"/>
    <w:rsid w:val="00FF2CE1"/>
    <w:rsid w:val="00FF3A05"/>
    <w:rsid w:val="00FF3B81"/>
    <w:rsid w:val="00FF3E31"/>
    <w:rsid w:val="00FF3F0B"/>
    <w:rsid w:val="00FF449A"/>
    <w:rsid w:val="00FF48F8"/>
    <w:rsid w:val="00FF4C8C"/>
    <w:rsid w:val="00FF4F0B"/>
    <w:rsid w:val="00FF4F90"/>
    <w:rsid w:val="00FF50AE"/>
    <w:rsid w:val="00FF5443"/>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C31"/>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43DBBBF0"/>
  <w15:chartTrackingRefBased/>
  <w15:docId w15:val="{E13209F7-EB8A-4D82-A9E7-5779C37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F6362-0776-4C1C-817B-BF26AA80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61</Pages>
  <Words>18141</Words>
  <Characters>108118</Characters>
  <Application>Microsoft Office Word</Application>
  <DocSecurity>0</DocSecurity>
  <Lines>900</Lines>
  <Paragraphs>252</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126007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Orathai, Nuchprasert</cp:lastModifiedBy>
  <cp:revision>3</cp:revision>
  <cp:lastPrinted>2021-02-23T05:14:00Z</cp:lastPrinted>
  <dcterms:created xsi:type="dcterms:W3CDTF">2021-02-23T09:49:00Z</dcterms:created>
  <dcterms:modified xsi:type="dcterms:W3CDTF">2021-02-23T09:52:00Z</dcterms:modified>
</cp:coreProperties>
</file>