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49D" w:rsidRPr="009500E5" w:rsidRDefault="0042349D" w:rsidP="00771279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9500E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:rsidR="00992E1A" w:rsidRPr="009500E5" w:rsidRDefault="00992E1A" w:rsidP="00771279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:rsidR="00F148A1" w:rsidRPr="009500E5" w:rsidRDefault="00F148A1" w:rsidP="00771279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:rsidR="00CC7795" w:rsidRPr="009500E5" w:rsidRDefault="00CC7795" w:rsidP="00771279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9500E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เสนอผู้ถือหุ้นของบริษัท </w:t>
      </w:r>
      <w:r w:rsidR="00E160F6" w:rsidRPr="009500E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ทริพเพิล ไอ โลจิสติกส์</w:t>
      </w:r>
      <w:r w:rsidR="00223FF4" w:rsidRPr="009500E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จำกัด</w:t>
      </w:r>
      <w:r w:rsidR="00E160F6" w:rsidRPr="009500E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(มหาชน)</w:t>
      </w:r>
    </w:p>
    <w:p w:rsidR="00463931" w:rsidRPr="009500E5" w:rsidRDefault="00463931" w:rsidP="00771279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</w:p>
    <w:p w:rsidR="00F148A1" w:rsidRPr="009500E5" w:rsidRDefault="00F148A1" w:rsidP="00771279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</w:p>
    <w:p w:rsidR="0042349D" w:rsidRPr="009500E5" w:rsidRDefault="0042349D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500E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:rsidR="0053532A" w:rsidRPr="009500E5" w:rsidRDefault="0053532A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:rsidR="00AA046E" w:rsidRPr="009500E5" w:rsidRDefault="00AA046E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8E17CE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และงบการเงินเฉพาะกิจการ </w:t>
      </w:r>
      <w:r w:rsidR="008E17CE" w:rsidRPr="009500E5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</w:t>
      </w:r>
      <w:r w:rsidR="008E17CE">
        <w:rPr>
          <w:rFonts w:ascii="Browallia New" w:hAnsi="Browallia New" w:cs="Browallia New" w:hint="cs"/>
          <w:sz w:val="26"/>
          <w:szCs w:val="26"/>
          <w:cs/>
          <w:lang w:bidi="th-TH"/>
        </w:rPr>
        <w:t>รวม</w:t>
      </w:r>
      <w:r w:rsidR="003C1F9E" w:rsidRPr="009500E5">
        <w:rPr>
          <w:rFonts w:ascii="Browallia New" w:hAnsi="Browallia New" w:cs="Browallia New"/>
          <w:sz w:val="26"/>
          <w:szCs w:val="26"/>
          <w:cs/>
          <w:lang w:bidi="th-TH"/>
        </w:rPr>
        <w:t>ของ</w:t>
      </w:r>
      <w:r w:rsidR="00463931" w:rsidRPr="009500E5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 </w:t>
      </w:r>
      <w:r w:rsidR="00E160F6" w:rsidRPr="009500E5">
        <w:rPr>
          <w:rFonts w:ascii="Browallia New" w:hAnsi="Browallia New" w:cs="Browallia New"/>
          <w:sz w:val="26"/>
          <w:szCs w:val="26"/>
          <w:cs/>
          <w:lang w:val="en-GB" w:bidi="th-TH"/>
        </w:rPr>
        <w:t>ทริพเพิล ไอ โลจิสติกส์</w:t>
      </w:r>
      <w:r w:rsidR="00463931" w:rsidRPr="009500E5">
        <w:rPr>
          <w:rFonts w:ascii="Browallia New" w:hAnsi="Browallia New" w:cs="Browallia New"/>
          <w:sz w:val="26"/>
          <w:szCs w:val="26"/>
          <w:rtl/>
        </w:rPr>
        <w:t xml:space="preserve"> </w:t>
      </w:r>
      <w:r w:rsidR="00463931" w:rsidRPr="009500E5">
        <w:rPr>
          <w:rFonts w:ascii="Browallia New" w:hAnsi="Browallia New" w:cs="Browallia New"/>
          <w:sz w:val="26"/>
          <w:szCs w:val="26"/>
          <w:cs/>
          <w:lang w:bidi="th-TH"/>
        </w:rPr>
        <w:t>จำกัด</w:t>
      </w:r>
      <w:r w:rsidR="00E160F6" w:rsidRPr="009500E5">
        <w:rPr>
          <w:rFonts w:ascii="Browallia New" w:hAnsi="Browallia New" w:cs="Browallia New"/>
          <w:sz w:val="26"/>
          <w:szCs w:val="26"/>
          <w:cs/>
          <w:lang w:bidi="th-TH"/>
        </w:rPr>
        <w:t xml:space="preserve"> (มหาชน)</w:t>
      </w:r>
      <w:r w:rsidR="00463931" w:rsidRPr="009500E5">
        <w:rPr>
          <w:rFonts w:ascii="Browallia New" w:hAnsi="Browallia New" w:cs="Browallia New"/>
          <w:sz w:val="26"/>
          <w:szCs w:val="26"/>
          <w:cs/>
          <w:lang w:bidi="th-TH"/>
        </w:rPr>
        <w:t xml:space="preserve"> (บริษัท)</w:t>
      </w:r>
      <w:r w:rsidR="00463931" w:rsidRPr="009500E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463931" w:rsidRPr="009500E5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="0002140A" w:rsidRPr="009500E5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8E17CE">
        <w:rPr>
          <w:rFonts w:ascii="Browallia New" w:hAnsi="Browallia New" w:cs="Browallia New" w:hint="cs"/>
          <w:sz w:val="26"/>
          <w:szCs w:val="26"/>
          <w:cs/>
          <w:lang w:bidi="th-TH"/>
        </w:rPr>
        <w:t>ฐานะการเงิน</w:t>
      </w:r>
      <w:r w:rsidR="0002140A" w:rsidRPr="009500E5">
        <w:rPr>
          <w:rFonts w:ascii="Browallia New" w:hAnsi="Browallia New" w:cs="Browallia New"/>
          <w:sz w:val="26"/>
          <w:szCs w:val="26"/>
          <w:cs/>
          <w:lang w:bidi="th-TH"/>
        </w:rPr>
        <w:t xml:space="preserve">เฉพาะกิจการของบริษัท </w:t>
      </w:r>
      <w:r w:rsidRPr="009500E5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ณ วันที่</w:t>
      </w:r>
      <w:r w:rsidR="007B5553" w:rsidRPr="009500E5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 xml:space="preserve"> </w:t>
      </w:r>
      <w:r w:rsidR="00E54FC9" w:rsidRPr="009500E5">
        <w:rPr>
          <w:rFonts w:ascii="Browallia New" w:hAnsi="Browallia New" w:cs="Browallia New"/>
          <w:spacing w:val="-10"/>
          <w:sz w:val="26"/>
          <w:szCs w:val="26"/>
          <w:lang w:val="en-GB" w:bidi="th-TH"/>
        </w:rPr>
        <w:t>31</w:t>
      </w:r>
      <w:r w:rsidR="007B5553" w:rsidRPr="009500E5">
        <w:rPr>
          <w:rFonts w:ascii="Browallia New" w:hAnsi="Browallia New" w:cs="Browallia New"/>
          <w:spacing w:val="-10"/>
          <w:sz w:val="26"/>
          <w:szCs w:val="26"/>
          <w:lang w:val="en-GB" w:bidi="th-TH"/>
        </w:rPr>
        <w:t xml:space="preserve"> </w:t>
      </w:r>
      <w:r w:rsidR="007B5553" w:rsidRPr="009500E5">
        <w:rPr>
          <w:rFonts w:ascii="Browallia New" w:hAnsi="Browallia New" w:cs="Browallia New"/>
          <w:spacing w:val="-10"/>
          <w:sz w:val="26"/>
          <w:szCs w:val="26"/>
          <w:cs/>
          <w:lang w:val="en-GB" w:bidi="th-TH"/>
        </w:rPr>
        <w:t xml:space="preserve">ธันวาคม </w:t>
      </w:r>
      <w:r w:rsidR="007B5553" w:rsidRPr="009500E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E54FC9" w:rsidRPr="009500E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</w:t>
      </w:r>
      <w:r w:rsidR="003C1F9E" w:rsidRPr="009500E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</w:t>
      </w:r>
      <w:r w:rsidRPr="009500E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97347" w:rsidRPr="009500E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และ</w:t>
      </w:r>
      <w:r w:rsidR="000D30F9" w:rsidRPr="009500E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ผลการดำเนินงานรวม</w:t>
      </w:r>
      <w:r w:rsidR="00370EDC" w:rsidRPr="009500E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</w:t>
      </w:r>
      <w:r w:rsidRPr="009500E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ผลการดำเนินงานเฉพาะกิจการ</w:t>
      </w:r>
      <w:r w:rsidR="00370EDC" w:rsidRPr="009500E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3C1F9E" w:rsidRPr="009500E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รวมถึง</w:t>
      </w:r>
      <w:r w:rsidRPr="009500E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สิ้นสุดวันเดียวกัน</w:t>
      </w:r>
      <w:r w:rsidR="00AC1DD0" w:rsidRPr="009500E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:rsidR="00AA046E" w:rsidRPr="009500E5" w:rsidRDefault="00AA046E" w:rsidP="00771279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</w:p>
    <w:p w:rsidR="007658D6" w:rsidRPr="009500E5" w:rsidRDefault="007658D6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500E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:rsidR="0053532A" w:rsidRPr="009500E5" w:rsidRDefault="0053532A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:rsidR="005F09C2" w:rsidRPr="009500E5" w:rsidRDefault="005F09C2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:rsidR="005F09C2" w:rsidRPr="009500E5" w:rsidRDefault="005F09C2" w:rsidP="00771279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500E5">
        <w:rPr>
          <w:rFonts w:ascii="Browallia New" w:hAnsi="Browallia New" w:cs="Browallia New"/>
          <w:spacing w:val="-2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E54FC9" w:rsidRPr="009500E5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7B5553" w:rsidRPr="009500E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7B5553" w:rsidRPr="009500E5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E54FC9" w:rsidRPr="009500E5">
        <w:rPr>
          <w:rFonts w:ascii="Browallia New" w:hAnsi="Browallia New" w:cs="Browallia New"/>
          <w:spacing w:val="-2"/>
          <w:sz w:val="26"/>
          <w:szCs w:val="26"/>
          <w:lang w:val="en-GB"/>
        </w:rPr>
        <w:t>256</w:t>
      </w:r>
      <w:r w:rsidR="003C1F9E" w:rsidRPr="009500E5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</w:p>
    <w:p w:rsidR="00B1060F" w:rsidRPr="009500E5" w:rsidRDefault="005F09C2" w:rsidP="00771279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500E5">
        <w:rPr>
          <w:rFonts w:ascii="Browallia New" w:hAnsi="Browallia New" w:cs="Browallia New"/>
          <w:spacing w:val="-2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9500E5">
        <w:rPr>
          <w:rFonts w:ascii="Browallia New" w:hAnsi="Browallia New" w:cs="Browallia New"/>
          <w:spacing w:val="-2"/>
          <w:sz w:val="26"/>
          <w:szCs w:val="26"/>
          <w:cs/>
        </w:rPr>
        <w:t>กิจกา</w:t>
      </w:r>
      <w:r w:rsidR="00FC1572" w:rsidRPr="009500E5">
        <w:rPr>
          <w:rFonts w:ascii="Browallia New" w:hAnsi="Browallia New" w:cs="Browallia New"/>
          <w:spacing w:val="-2"/>
          <w:sz w:val="26"/>
          <w:szCs w:val="26"/>
          <w:cs/>
        </w:rPr>
        <w:t>รสำหรับปี</w:t>
      </w:r>
      <w:r w:rsidR="00B1060F" w:rsidRPr="009500E5">
        <w:rPr>
          <w:rFonts w:ascii="Browallia New" w:hAnsi="Browallia New" w:cs="Browallia New"/>
          <w:spacing w:val="-2"/>
          <w:sz w:val="26"/>
          <w:szCs w:val="26"/>
          <w:cs/>
        </w:rPr>
        <w:t>สิ้นสุดวันเดียวกัน</w:t>
      </w:r>
    </w:p>
    <w:p w:rsidR="00B1060F" w:rsidRPr="009500E5" w:rsidRDefault="0032656B" w:rsidP="00771279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500E5">
        <w:rPr>
          <w:rFonts w:ascii="Browallia New" w:hAnsi="Browallia New" w:cs="Browallia New"/>
          <w:spacing w:val="-6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9500E5">
        <w:rPr>
          <w:rFonts w:ascii="Browallia New" w:hAnsi="Browallia New" w:cs="Browallia New"/>
          <w:spacing w:val="-6"/>
          <w:sz w:val="26"/>
          <w:szCs w:val="26"/>
          <w:cs/>
        </w:rPr>
        <w:t>สำหรับปี</w:t>
      </w:r>
      <w:r w:rsidR="00B1060F" w:rsidRPr="009500E5">
        <w:rPr>
          <w:rFonts w:ascii="Browallia New" w:hAnsi="Browallia New" w:cs="Browallia New"/>
          <w:spacing w:val="-2"/>
          <w:sz w:val="26"/>
          <w:szCs w:val="26"/>
          <w:cs/>
        </w:rPr>
        <w:t>สิ้นสุด</w:t>
      </w:r>
      <w:r w:rsidR="00CE6587" w:rsidRPr="009500E5">
        <w:rPr>
          <w:rFonts w:ascii="Browallia New" w:hAnsi="Browallia New" w:cs="Browallia New"/>
          <w:spacing w:val="-2"/>
          <w:sz w:val="26"/>
          <w:szCs w:val="26"/>
        </w:rPr>
        <w:br/>
      </w:r>
      <w:r w:rsidR="00B1060F" w:rsidRPr="009500E5">
        <w:rPr>
          <w:rFonts w:ascii="Browallia New" w:hAnsi="Browallia New" w:cs="Browallia New"/>
          <w:spacing w:val="-2"/>
          <w:sz w:val="26"/>
          <w:szCs w:val="26"/>
          <w:cs/>
        </w:rPr>
        <w:t>วันเดียวกัน</w:t>
      </w:r>
      <w:r w:rsidR="00B1060F" w:rsidRPr="009500E5" w:rsidDel="00B1060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</w:p>
    <w:p w:rsidR="00B1060F" w:rsidRPr="009500E5" w:rsidRDefault="0032656B" w:rsidP="00771279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500E5">
        <w:rPr>
          <w:rFonts w:ascii="Browallia New" w:hAnsi="Browallia New" w:cs="Browallia New"/>
          <w:spacing w:val="-2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9500E5">
        <w:rPr>
          <w:rFonts w:ascii="Browallia New" w:hAnsi="Browallia New" w:cs="Browallia New"/>
          <w:spacing w:val="-2"/>
          <w:sz w:val="26"/>
          <w:szCs w:val="26"/>
          <w:cs/>
        </w:rPr>
        <w:t>สำหรับปี</w:t>
      </w:r>
      <w:r w:rsidR="00B1060F" w:rsidRPr="009500E5">
        <w:rPr>
          <w:rFonts w:ascii="Browallia New" w:hAnsi="Browallia New" w:cs="Browallia New"/>
          <w:spacing w:val="-2"/>
          <w:sz w:val="26"/>
          <w:szCs w:val="26"/>
          <w:cs/>
        </w:rPr>
        <w:t>สิ้นสุดวันเดียวกัน</w:t>
      </w:r>
      <w:r w:rsidR="00B1060F" w:rsidRPr="009500E5" w:rsidDel="00B1060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9B2FEF" w:rsidRPr="009500E5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</w:p>
    <w:p w:rsidR="0032656B" w:rsidRPr="009500E5" w:rsidRDefault="0032656B" w:rsidP="00771279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9500E5">
        <w:rPr>
          <w:rFonts w:ascii="Browallia New" w:hAnsi="Browallia New" w:cs="Browallia New"/>
          <w:spacing w:val="-2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3C1F9E" w:rsidRPr="009500E5">
        <w:rPr>
          <w:rFonts w:ascii="Browallia New" w:hAnsi="Browallia New" w:cs="Browallia New"/>
          <w:spacing w:val="-2"/>
          <w:sz w:val="26"/>
          <w:szCs w:val="26"/>
          <w:cs/>
        </w:rPr>
        <w:t>ซึ่งประกอบด้วยนโยบายการบัญชีที่สำคัญและหมายเหตุ        เรื่องอื่น ๆ</w:t>
      </w:r>
    </w:p>
    <w:p w:rsidR="009806F0" w:rsidRPr="009500E5" w:rsidRDefault="009806F0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:rsidR="00F148A1" w:rsidRPr="009500E5" w:rsidRDefault="00F148A1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500E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9500E5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:rsidR="00F148A1" w:rsidRPr="009500E5" w:rsidRDefault="00F148A1" w:rsidP="00771279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:rsidR="00F148A1" w:rsidRPr="009500E5" w:rsidRDefault="00F148A1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</w:t>
      </w:r>
      <w:r w:rsidR="003C1F9E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ที่กำหนดโดยสภาวิชาชีพบัญชี 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ในส่วนที่เกี่ยวข้องกับการตรวจสอบงบการเงินรวมและงบการเงินเฉพาะ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9500E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096652" w:rsidRPr="009500E5" w:rsidRDefault="00096652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</w:pPr>
    </w:p>
    <w:p w:rsidR="009806F0" w:rsidRPr="009500E5" w:rsidRDefault="009806F0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9806F0" w:rsidRPr="009500E5" w:rsidSect="00023EE7">
          <w:head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:rsidR="0042349D" w:rsidRPr="009500E5" w:rsidRDefault="0042349D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500E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:rsidR="0053532A" w:rsidRPr="009500E5" w:rsidRDefault="0053532A" w:rsidP="00771279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8"/>
          <w:szCs w:val="8"/>
          <w:lang w:bidi="th-TH"/>
        </w:rPr>
      </w:pPr>
    </w:p>
    <w:p w:rsidR="0042349D" w:rsidRPr="009500E5" w:rsidRDefault="003577FD" w:rsidP="00CE6587">
      <w:pPr>
        <w:spacing w:after="0" w:line="340" w:lineRule="exact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5824C3"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</w:t>
      </w:r>
      <w:r w:rsidR="007B4464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เหล่านี้มา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พิจารณาในบริบทของการตรวจสอบ</w:t>
      </w:r>
      <w:r w:rsidR="005824C3"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</w:t>
      </w:r>
      <w:r w:rsidR="00023EE7"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แยกต่างหากสำหรับเรื่องเหล่านี้</w:t>
      </w:r>
      <w:r w:rsidR="00325098"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023EE7" w:rsidRPr="009500E5" w:rsidRDefault="00023EE7" w:rsidP="00023EE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bidi="th-TH"/>
        </w:rPr>
      </w:pPr>
    </w:p>
    <w:tbl>
      <w:tblPr>
        <w:tblW w:w="92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06"/>
        <w:gridCol w:w="4824"/>
      </w:tblGrid>
      <w:tr w:rsidR="00023EE7" w:rsidRPr="009500E5" w:rsidTr="00D23EF8">
        <w:tc>
          <w:tcPr>
            <w:tcW w:w="4406" w:type="dxa"/>
            <w:shd w:val="clear" w:color="auto" w:fill="FFA543"/>
          </w:tcPr>
          <w:p w:rsidR="00023EE7" w:rsidRPr="009500E5" w:rsidRDefault="00023EE7" w:rsidP="00ED38D1">
            <w:pPr>
              <w:pStyle w:val="Default"/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500E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824" w:type="dxa"/>
            <w:shd w:val="clear" w:color="auto" w:fill="FFA543"/>
          </w:tcPr>
          <w:p w:rsidR="00023EE7" w:rsidRPr="009500E5" w:rsidRDefault="00023EE7" w:rsidP="00ED38D1">
            <w:pPr>
              <w:pStyle w:val="Default"/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500E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023EE7" w:rsidRPr="009500E5" w:rsidTr="00D23EF8">
        <w:trPr>
          <w:trHeight w:val="162"/>
        </w:trPr>
        <w:tc>
          <w:tcPr>
            <w:tcW w:w="4406" w:type="dxa"/>
            <w:shd w:val="clear" w:color="auto" w:fill="auto"/>
          </w:tcPr>
          <w:p w:rsidR="00023EE7" w:rsidRPr="009500E5" w:rsidRDefault="00023EE7" w:rsidP="00ED38D1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8"/>
                <w:szCs w:val="8"/>
              </w:rPr>
            </w:pPr>
          </w:p>
          <w:p w:rsidR="00023EE7" w:rsidRPr="009500E5" w:rsidRDefault="00023EE7" w:rsidP="00ED38D1">
            <w:pPr>
              <w:pStyle w:val="Default"/>
              <w:spacing w:line="260" w:lineRule="exact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500E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การรับรู้รายได้จากการให้บริการ</w:t>
            </w:r>
          </w:p>
          <w:p w:rsidR="00023EE7" w:rsidRPr="009500E5" w:rsidRDefault="00023EE7" w:rsidP="00D23EF8">
            <w:pPr>
              <w:pStyle w:val="Default"/>
              <w:spacing w:line="80" w:lineRule="exact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8"/>
                <w:szCs w:val="8"/>
                <w:lang w:val="en-US"/>
              </w:rPr>
            </w:pPr>
          </w:p>
        </w:tc>
        <w:tc>
          <w:tcPr>
            <w:tcW w:w="4824" w:type="dxa"/>
            <w:shd w:val="clear" w:color="auto" w:fill="F2F2F2"/>
          </w:tcPr>
          <w:p w:rsidR="00023EE7" w:rsidRPr="009500E5" w:rsidRDefault="00023EE7" w:rsidP="00ED38D1">
            <w:pPr>
              <w:pStyle w:val="Default"/>
              <w:spacing w:line="260" w:lineRule="exac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23EE7" w:rsidRPr="009500E5" w:rsidTr="00D23EF8">
        <w:tc>
          <w:tcPr>
            <w:tcW w:w="4406" w:type="dxa"/>
            <w:shd w:val="clear" w:color="auto" w:fill="auto"/>
          </w:tcPr>
          <w:p w:rsidR="008B143C" w:rsidRPr="009500E5" w:rsidRDefault="008B143C" w:rsidP="00ED38D1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500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อ้างอิงหมายเหตุประกอบงบการเงินรวมและงบการเงินเฉพาะกิจการข้อ </w:t>
            </w:r>
            <w:r w:rsidRPr="009500E5">
              <w:rPr>
                <w:rFonts w:ascii="Browallia New" w:hAnsi="Browallia New" w:cs="Browallia New"/>
                <w:color w:val="auto"/>
                <w:sz w:val="26"/>
                <w:szCs w:val="26"/>
              </w:rPr>
              <w:t>6.2</w:t>
            </w:r>
            <w:r w:rsidR="00A115F6" w:rsidRPr="009500E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9500E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500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เรื่องนโยบายบัญชีสำหรับการรับรู้รายได้</w:t>
            </w:r>
          </w:p>
          <w:p w:rsidR="008B143C" w:rsidRPr="009500E5" w:rsidRDefault="008B143C" w:rsidP="00ED38D1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:rsidR="002C4044" w:rsidRPr="009500E5" w:rsidRDefault="00023EE7" w:rsidP="00ED38D1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9500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กลุ่มกิจการให้บริการจัดการขนส่งทั้งในประเทศและระหว่างประเทศและให้บริการโลจิสติกส์ครบวงจร โดยมีรายได้จากการให้บริการรวม </w:t>
            </w:r>
            <w:r w:rsidR="000429AC" w:rsidRPr="009500E5">
              <w:rPr>
                <w:rFonts w:ascii="Browallia New" w:hAnsi="Browallia New" w:cs="Browallia New"/>
                <w:color w:val="auto"/>
                <w:sz w:val="26"/>
                <w:szCs w:val="26"/>
              </w:rPr>
              <w:t>1,589.97</w:t>
            </w:r>
            <w:r w:rsidRPr="009500E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500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ล้านบาท หรือคิดเป็นร้อยละ</w:t>
            </w:r>
            <w:r w:rsidRPr="009500E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54FC9" w:rsidRPr="009500E5">
              <w:rPr>
                <w:rFonts w:ascii="Browallia New" w:hAnsi="Browallia New" w:cs="Browallia New"/>
                <w:color w:val="auto"/>
                <w:sz w:val="26"/>
                <w:szCs w:val="26"/>
              </w:rPr>
              <w:t>99</w:t>
            </w:r>
            <w:r w:rsidRPr="009500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ของ</w:t>
            </w:r>
            <w:r w:rsidRPr="009500E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รายได้</w:t>
            </w:r>
            <w:r w:rsidR="007D2364" w:rsidRPr="009500E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ทั้งหมดในงบการเงินรวม</w:t>
            </w:r>
            <w:r w:rsidRPr="009500E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</w:p>
          <w:p w:rsidR="002C4044" w:rsidRPr="009500E5" w:rsidRDefault="002C4044" w:rsidP="00ED38D1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</w:p>
          <w:p w:rsidR="00023EE7" w:rsidRPr="009500E5" w:rsidRDefault="00023EE7" w:rsidP="00ED38D1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9500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รายได้จากการให้บริการจะรับรู้เมื่อกลุ่มกิจการปฏิบัติตามภาระที่ต้องปฏิบัติแล้วเสร็จ และได้โอน</w:t>
            </w:r>
            <w:r w:rsidRPr="009500E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การควบคุมในบริการไปยังลูกค้าตามเงื่อนไขในสัญญา </w:t>
            </w:r>
            <w:r w:rsidR="0066673C" w:rsidRPr="009500E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กลุ่มกิจการมีการกำหนดภาระที่ต้องปฏิบัติแต่ละรายการว่า เป็นภาระที่ต้องปฏิบัติให้แล้วเสร็จตลอดช่วงเวลาหนึ่ง หรือเป็นภาระที่ต้องปฏิบัติซึ่งเสร็จสิ้น ณ เวลาใดเวลาหนึ่ง ตามลักษณะของ</w:t>
            </w:r>
            <w:r w:rsidR="00EA416D" w:rsidRPr="009500E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ข้อตกลงในสัญญา</w:t>
            </w:r>
          </w:p>
          <w:p w:rsidR="00023EE7" w:rsidRPr="009500E5" w:rsidRDefault="00023EE7" w:rsidP="00ED38D1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</w:p>
          <w:p w:rsidR="00023EE7" w:rsidRPr="009500E5" w:rsidRDefault="00023EE7" w:rsidP="00ED38D1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500E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ข้าพเจ้าให้ความสำคัญในการตรวจสอบการรับรู้รายได้จากการให้บริการ เนื่องจากจำนวนของรายได้มีสาระสำคัญต่องบการเงินรวม </w:t>
            </w:r>
            <w:r w:rsidR="008B143C" w:rsidRPr="009500E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และการรับรู้รายได้ขึ้นอยู่กับเงื่อนไขการให้บริการที่ระบุในสัญญาที่แตกต่างกัน </w:t>
            </w:r>
            <w:r w:rsidRPr="009500E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โดย</w:t>
            </w:r>
            <w:r w:rsidR="008B143C" w:rsidRPr="009500E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ให้ความสำคัญกับการ</w:t>
            </w:r>
            <w:r w:rsidRPr="009500E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ตรวจสอบ</w:t>
            </w:r>
            <w:r w:rsidR="008B143C" w:rsidRPr="009500E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ความ</w:t>
            </w:r>
            <w:r w:rsidRPr="009500E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ถูกต้อง</w:t>
            </w:r>
            <w:r w:rsidR="008B143C" w:rsidRPr="009500E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ของรายการ</w:t>
            </w:r>
            <w:r w:rsidRPr="009500E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และเกิดขึ้นจริงตาม</w:t>
            </w:r>
            <w:r w:rsidRPr="009500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รอบระยะเวลาบัญชีที่เกี่ยวข้อง</w:t>
            </w:r>
          </w:p>
        </w:tc>
        <w:tc>
          <w:tcPr>
            <w:tcW w:w="4824" w:type="dxa"/>
            <w:shd w:val="clear" w:color="auto" w:fill="F2F2F2"/>
          </w:tcPr>
          <w:p w:rsidR="00023EE7" w:rsidRPr="009500E5" w:rsidRDefault="00023EE7" w:rsidP="00ED38D1">
            <w:pPr>
              <w:spacing w:after="0" w:line="320" w:lineRule="exac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ข้าพเจ้าได้ตรวจสอบการรับรู้รายได้การให้บริการของกลุ่มกิจการโดย</w:t>
            </w:r>
          </w:p>
          <w:p w:rsidR="00023EE7" w:rsidRPr="009500E5" w:rsidRDefault="00023EE7" w:rsidP="00ED38D1">
            <w:pPr>
              <w:spacing w:after="0" w:line="320" w:lineRule="exact"/>
              <w:ind w:left="264" w:hanging="264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-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ab/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ประเมินและทดสอบการควบคุมภายในที่สำคัญเกี่ยวกับวงจรรายได้ของกลุ่มกิจการ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โดยสอบถามบุคลากรของกลุ่มกิจการเพื่อทำความเข้าใจระบบวงจรรายได้ และการควบคุมภายใน และสุ่มเลือกตัวอย่างรายการเพื่อทดสอบการควบคุมภายในที่สำคัญเกี่ยวกับการบันทึกรายได้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โดยตรวจใบแจ้งหนี้กับเอกสารประกอบ เช่น ใบขนและใบเสนอราคา รวมทั้งตรวจว่าใบแจ้งหนี้ได้รับการสอบทานความถูกต้องและอนุมัติจากบุคลากรที่เกี่ยวข้อง และตรวจการรับชำระเงินจากลูกค้าตามใบแจ้งหนี้กับรายการในบัญชีธนาคาร</w:t>
            </w:r>
          </w:p>
          <w:p w:rsidR="00023EE7" w:rsidRPr="009500E5" w:rsidRDefault="00023EE7" w:rsidP="00ED38D1">
            <w:pPr>
              <w:spacing w:after="0" w:line="320" w:lineRule="exact"/>
              <w:ind w:left="264" w:hanging="264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-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ab/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ทดสอบเนื้อหาสาระของรายการโดยเลือกตัวอย่างรายการรายได้จากการให้บริการที่บันทึกบัญชี เพื่อตรวจสอบว่ากลุ่มกิจการได้ให้บริการแก่ลูกค้าแล้ว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และบันทึกรายได้ตามจุดรับรู้รายได้ที่เหมาะสมตามเงื่อนไขการให้บริการ โดยตรวจกับเอกสารใบแจ้งหนี้และใบขนเพื่อพิจารณาว่ารายการถูกต้องและเกิดขึ้นจริงตามรอบระยะเวลาบัญชีที่เกี่ยวข้อง รวมทั้งตรวจการรับชำระเงินจากลูกค้าตามใบแจ้งหนี้กับรายการในบัญชีธนาคารสำหรับรายการที่ได้รับชำระเงินแล้ว</w:t>
            </w:r>
          </w:p>
          <w:p w:rsidR="00023EE7" w:rsidRPr="009500E5" w:rsidRDefault="00023EE7" w:rsidP="00ED38D1">
            <w:pPr>
              <w:spacing w:after="0" w:line="320" w:lineRule="exact"/>
              <w:ind w:left="264" w:hanging="264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</w:pP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ab/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ส่งหนังสือยืนยันยอดลูกหนี้การค้าโดยสุ่มตัวอย่าง เพื่อตรวจว่ารายได้ของกลุ่มกิจการเป็นรายได้ที่มีการให้บริการเกิดขึ้นจริง และลูกหนี้การค้ามีตัวตน</w:t>
            </w:r>
            <w:r w:rsidR="00CF6935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CF6935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ในกรณีที่ไม่ได้รับการตอบกลับ จะใช้วิธีการตรวจสอบที่เป็นทางเลือก เช่น การตรวจ</w:t>
            </w:r>
            <w:r w:rsidR="004A493E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เอกสาร</w:t>
            </w:r>
            <w:r w:rsidR="00CF6935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การรับชำระหนี้ภายหลังวันสิ้นงวด </w:t>
            </w:r>
          </w:p>
          <w:p w:rsidR="00023EE7" w:rsidRPr="009500E5" w:rsidRDefault="00023EE7" w:rsidP="00ED38D1">
            <w:pPr>
              <w:spacing w:after="0" w:line="320" w:lineRule="exact"/>
              <w:ind w:left="264" w:hanging="264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ab/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วิเคราะห์เปรียบเทียบบัญชีรายได้ของกลุ่มกิจการโดยแยกย่อยเป็นการบริการแต่ละประเภท เพื่อพิจารณาว่ามีความผันผวนที่ผิดปกติของรายได้หรือไม่ รวมถึงการทดสอบความเหมาะสมของรายการในสมุดรายวันที่บันทึกเกี่ยวกับรายได้และรายการปรับปรุงอื่นที่เกี่ยวข้อง เพื่อประเมินว่ามีการบันทึกรายได้ที่ไม่เกิดขึ้นจริงหรือไม่</w:t>
            </w:r>
          </w:p>
          <w:p w:rsidR="00023EE7" w:rsidRPr="009500E5" w:rsidRDefault="00023EE7" w:rsidP="00D23EF8">
            <w:pPr>
              <w:spacing w:after="0" w:line="140" w:lineRule="exact"/>
              <w:ind w:left="259" w:hanging="259"/>
              <w:jc w:val="thaiDistribute"/>
              <w:rPr>
                <w:rFonts w:ascii="Browallia New" w:hAnsi="Browallia New" w:cs="Browallia New"/>
                <w:spacing w:val="-6"/>
                <w:sz w:val="10"/>
                <w:szCs w:val="10"/>
                <w:lang w:val="en-GB" w:bidi="th-TH"/>
              </w:rPr>
            </w:pPr>
          </w:p>
          <w:p w:rsidR="00023EE7" w:rsidRPr="009500E5" w:rsidRDefault="00023EE7" w:rsidP="00ED38D1">
            <w:pPr>
              <w:spacing w:after="0"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จากการปฏิบัติงานดังกล่าวข้างต้น </w:t>
            </w:r>
            <w:r w:rsidR="008B143C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ข้าพเจ้าพบว่า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การรับรู้รายได้</w:t>
            </w:r>
            <w:r w:rsidR="008B143C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จากการให้บริการมีความเหมาะสมและ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สอดคล้องกับหลักฐานประกอบรายการ</w:t>
            </w:r>
          </w:p>
        </w:tc>
      </w:tr>
      <w:tr w:rsidR="00023EE7" w:rsidRPr="009500E5" w:rsidTr="00D23EF8">
        <w:tc>
          <w:tcPr>
            <w:tcW w:w="4406" w:type="dxa"/>
            <w:tcBorders>
              <w:bottom w:val="dotted" w:sz="4" w:space="0" w:color="ED7D31"/>
            </w:tcBorders>
            <w:shd w:val="clear" w:color="auto" w:fill="auto"/>
          </w:tcPr>
          <w:p w:rsidR="00023EE7" w:rsidRPr="009500E5" w:rsidRDefault="00023EE7" w:rsidP="00ED38D1">
            <w:pPr>
              <w:pStyle w:val="Default"/>
              <w:spacing w:line="180" w:lineRule="exac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824" w:type="dxa"/>
            <w:tcBorders>
              <w:bottom w:val="dotted" w:sz="4" w:space="0" w:color="ED7D31"/>
            </w:tcBorders>
            <w:shd w:val="clear" w:color="auto" w:fill="F2F2F2"/>
          </w:tcPr>
          <w:p w:rsidR="00023EE7" w:rsidRPr="009500E5" w:rsidRDefault="00023EE7" w:rsidP="00ED38D1">
            <w:pPr>
              <w:spacing w:after="0" w:line="180" w:lineRule="exact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</w:tbl>
    <w:p w:rsidR="00023EE7" w:rsidRPr="009500E5" w:rsidRDefault="00023EE7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  <w:lang w:val="en-GB"/>
        </w:rPr>
        <w:sectPr w:rsidR="00023EE7" w:rsidRPr="009500E5" w:rsidSect="00D23EF8">
          <w:headerReference w:type="default" r:id="rId9"/>
          <w:pgSz w:w="11909" w:h="16834" w:code="9"/>
          <w:pgMar w:top="2664" w:right="720" w:bottom="720" w:left="1987" w:header="720" w:footer="720" w:gutter="0"/>
          <w:cols w:space="720"/>
          <w:docGrid w:linePitch="360"/>
        </w:sectPr>
      </w:pPr>
    </w:p>
    <w:tbl>
      <w:tblPr>
        <w:tblW w:w="921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2"/>
        <w:gridCol w:w="4824"/>
      </w:tblGrid>
      <w:tr w:rsidR="001D5170" w:rsidRPr="009500E5" w:rsidTr="00D23EF8">
        <w:tc>
          <w:tcPr>
            <w:tcW w:w="4392" w:type="dxa"/>
            <w:tcBorders>
              <w:top w:val="dotted" w:sz="4" w:space="0" w:color="ED7D31"/>
            </w:tcBorders>
            <w:shd w:val="clear" w:color="auto" w:fill="FFA543"/>
          </w:tcPr>
          <w:p w:rsidR="001D5170" w:rsidRPr="009500E5" w:rsidRDefault="003C712C" w:rsidP="00ED38D1">
            <w:pPr>
              <w:pStyle w:val="Default"/>
              <w:spacing w:line="320" w:lineRule="exac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0" w:name="_Hlk62987794"/>
            <w:r w:rsidRPr="009500E5">
              <w:rPr>
                <w:rFonts w:ascii="Browallia New" w:eastAsia="Calibri" w:hAnsi="Browallia New" w:cs="Browallia New"/>
                <w:b/>
                <w:bCs/>
                <w:color w:val="C00000"/>
                <w:sz w:val="26"/>
                <w:szCs w:val="26"/>
                <w:cs/>
              </w:rPr>
              <w:lastRenderedPageBreak/>
              <w:br w:type="page"/>
            </w:r>
            <w:r w:rsidR="001D5170" w:rsidRPr="009500E5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1D5170" w:rsidRPr="009500E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824" w:type="dxa"/>
            <w:tcBorders>
              <w:top w:val="dotted" w:sz="4" w:space="0" w:color="ED7D31"/>
            </w:tcBorders>
            <w:shd w:val="clear" w:color="auto" w:fill="FFA543"/>
          </w:tcPr>
          <w:p w:rsidR="001D5170" w:rsidRPr="009500E5" w:rsidRDefault="001D5170" w:rsidP="00ED38D1">
            <w:pPr>
              <w:pStyle w:val="Default"/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500E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1D5170" w:rsidRPr="009500E5" w:rsidTr="00D23EF8">
        <w:trPr>
          <w:trHeight w:val="387"/>
        </w:trPr>
        <w:tc>
          <w:tcPr>
            <w:tcW w:w="4392" w:type="dxa"/>
            <w:shd w:val="clear" w:color="auto" w:fill="auto"/>
          </w:tcPr>
          <w:p w:rsidR="001D5170" w:rsidRPr="009500E5" w:rsidRDefault="001D5170" w:rsidP="00ED38D1">
            <w:pPr>
              <w:pStyle w:val="Default"/>
              <w:spacing w:line="120" w:lineRule="exact"/>
              <w:ind w:right="158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  <w:p w:rsidR="001D5170" w:rsidRPr="009500E5" w:rsidRDefault="001D5170" w:rsidP="00ED38D1">
            <w:pPr>
              <w:spacing w:after="0" w:line="320" w:lineRule="exact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500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การปันส่วนต้นทุนการซื้อเงินลงทุนในการร่วมค้า</w:t>
            </w:r>
          </w:p>
          <w:p w:rsidR="001D5170" w:rsidRPr="009500E5" w:rsidRDefault="001D5170" w:rsidP="00D23EF8">
            <w:pPr>
              <w:pStyle w:val="Default"/>
              <w:spacing w:line="140" w:lineRule="exac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824" w:type="dxa"/>
            <w:shd w:val="clear" w:color="auto" w:fill="F2F2F2"/>
          </w:tcPr>
          <w:p w:rsidR="001D5170" w:rsidRPr="009500E5" w:rsidRDefault="001D5170" w:rsidP="00ED38D1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D5170" w:rsidRPr="009500E5" w:rsidTr="00D23EF8">
        <w:tc>
          <w:tcPr>
            <w:tcW w:w="4392" w:type="dxa"/>
            <w:shd w:val="clear" w:color="auto" w:fill="auto"/>
          </w:tcPr>
          <w:p w:rsidR="007F15F2" w:rsidRPr="009500E5" w:rsidRDefault="009A17A6" w:rsidP="009A17A6">
            <w:pPr>
              <w:spacing w:before="60" w:after="60" w:line="320" w:lineRule="exac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</w:pP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อ้างอิงหมายเหตุประกอบงบการเงิน</w:t>
            </w:r>
            <w:r w:rsidR="00004BE0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รวมและงบการเงินเฉพาะกิจการ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ข้อ </w:t>
            </w:r>
            <w:r w:rsidR="00E54FC9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1</w:t>
            </w:r>
            <w:r w:rsidR="00A9548C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7</w:t>
            </w:r>
            <w:r w:rsidR="00AF3032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E54FC9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2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เรื่อง</w:t>
            </w:r>
            <w:r w:rsidR="001615BD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เงินลงทุนในการร่วมค้า</w:t>
            </w:r>
          </w:p>
          <w:p w:rsidR="007F15F2" w:rsidRPr="009500E5" w:rsidRDefault="007F15F2" w:rsidP="009500E5">
            <w:pPr>
              <w:spacing w:before="60" w:after="60" w:line="160" w:lineRule="exact"/>
              <w:jc w:val="thaiDistribute"/>
              <w:rPr>
                <w:rFonts w:ascii="Browallia New" w:hAnsi="Browallia New" w:cs="Browallia New"/>
                <w:spacing w:val="-6"/>
                <w:sz w:val="16"/>
                <w:szCs w:val="16"/>
                <w:lang w:val="en-GB" w:bidi="th-TH"/>
              </w:rPr>
            </w:pPr>
          </w:p>
          <w:p w:rsidR="001D5170" w:rsidRPr="009500E5" w:rsidRDefault="001D5170" w:rsidP="009A17A6">
            <w:pPr>
              <w:spacing w:before="60" w:after="60" w:line="320" w:lineRule="exact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ในระหว่างปี พ.ศ. </w:t>
            </w:r>
            <w:r w:rsidR="00E54FC9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256</w:t>
            </w:r>
            <w:r w:rsidR="001709D0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2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บริษัทได้ซื้อเงินลงทุนใน</w:t>
            </w:r>
            <w:r w:rsidR="007F15F2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 </w:t>
            </w:r>
            <w:r w:rsidR="007F15F2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Around Logistics Management Co., Ltd.</w:t>
            </w:r>
            <w:r w:rsidR="007F15F2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="007F15F2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(“Around”)</w:t>
            </w:r>
            <w:r w:rsidR="007F15F2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="009A7BF2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ซึ่งดำเนินธุรกิจตัวแทนขนส่งสินค้าระหว่างประเทศ 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ในสัดส่วนร้อยละ </w:t>
            </w:r>
            <w:r w:rsidR="00E54FC9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50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ของทุนจดทะเบียน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  <w:r w:rsidRPr="009500E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โดย</w:t>
            </w:r>
            <w:r w:rsidR="00FB33E8" w:rsidRPr="009500E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แสดง</w:t>
            </w:r>
            <w:r w:rsidRPr="009500E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มูลค่า</w:t>
            </w:r>
            <w:r w:rsidR="00857F42" w:rsidRPr="009500E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เงินลงทุนในการร่วมค้า</w:t>
            </w:r>
            <w:r w:rsidRPr="009500E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จำนวน </w:t>
            </w:r>
            <w:r w:rsidR="001709D0" w:rsidRPr="009500E5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>536.80</w:t>
            </w:r>
            <w:r w:rsidRPr="009500E5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9500E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ล้านบาท </w:t>
            </w:r>
            <w:r w:rsidR="009A17A6" w:rsidRPr="009500E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E54FC9" w:rsidRPr="009500E5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31</w:t>
            </w:r>
            <w:r w:rsidR="009A17A6" w:rsidRPr="009500E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E54FC9" w:rsidRPr="009500E5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256</w:t>
            </w:r>
            <w:r w:rsidR="001709D0" w:rsidRPr="009500E5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2</w:t>
            </w:r>
            <w:r w:rsidR="009A17A6" w:rsidRPr="009500E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บริษัทอยู่ระหว่างการประเมินมูลค่ายุติธรรมของสินทรัพย์สุทธิที่ได้มาและกำลังพิจารณาการปัน</w:t>
            </w:r>
            <w:r w:rsidR="00FB33E8" w:rsidRPr="009500E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ส่วน</w:t>
            </w:r>
            <w:r w:rsidR="009A17A6" w:rsidRPr="009500E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ต้นทุนของการซื้อเงินลงทุนในการร่วมค้า</w:t>
            </w:r>
          </w:p>
          <w:p w:rsidR="001D5170" w:rsidRPr="009500E5" w:rsidRDefault="001D5170" w:rsidP="009500E5">
            <w:pPr>
              <w:autoSpaceDE w:val="0"/>
              <w:autoSpaceDN w:val="0"/>
              <w:adjustRightInd w:val="0"/>
              <w:spacing w:after="0" w:line="160" w:lineRule="exac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</w:pPr>
          </w:p>
          <w:p w:rsidR="00A514FF" w:rsidRPr="009500E5" w:rsidRDefault="003A767E" w:rsidP="00A514FF">
            <w:pPr>
              <w:autoSpaceDE w:val="0"/>
              <w:autoSpaceDN w:val="0"/>
              <w:adjustRightInd w:val="0"/>
              <w:spacing w:after="0" w:line="320" w:lineRule="exac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</w:pP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ต่อมา</w:t>
            </w:r>
            <w:r w:rsidR="001D5170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ในระหว่างปี พ.ศ. </w:t>
            </w:r>
            <w:r w:rsidR="00E54FC9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256</w:t>
            </w:r>
            <w:r w:rsidR="001709D0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3</w:t>
            </w:r>
            <w:r w:rsidR="001D5170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A514FF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ผู้บริหารได้ว่าจ้างผู้เชี่ยวชาญด้านการประเมิน</w:t>
            </w:r>
            <w:r w:rsidR="00871CDA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มูลค่า</w:t>
            </w:r>
            <w:r w:rsidR="00A514FF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ภายนอกเพื่อวัดมูลค่ายุติธรรมของสินทรัพย์สุทธิที่ได้มา และพิจารณาการปันส่วนต้นทุนการซื้อ โดยมูลค่ายุติธรรมของสินทรัพย์สุทธิ</w:t>
            </w:r>
            <w:r w:rsidR="003B6161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ที่ได้มา</w:t>
            </w:r>
            <w:r w:rsidR="00A514FF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มีมูลค่าเท่ากับ </w:t>
            </w:r>
            <w:r w:rsidR="00F355B2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2</w:t>
            </w:r>
            <w:r w:rsidR="00E54FC9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1</w:t>
            </w:r>
            <w:r w:rsidR="00A514FF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F355B2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70</w:t>
            </w:r>
            <w:r w:rsidR="00A514FF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A514FF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ล้านบาท</w:t>
            </w:r>
            <w:r w:rsidR="003B6161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="0074282C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ซึ่ง</w:t>
            </w:r>
            <w:r w:rsidR="00853B3D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จากการ</w:t>
            </w:r>
            <w:r w:rsidR="0074282C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พิจารณา</w:t>
            </w:r>
            <w:r w:rsidR="00853B3D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สินทรัพย์ที่ได้มาจากการ</w:t>
            </w:r>
            <w:r w:rsidR="009D10A6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รวม</w:t>
            </w:r>
            <w:r w:rsidR="00853B3D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ธุรกิจโดยผู้เชี่ยวชาญด้านการประเมิน</w:t>
            </w:r>
            <w:r w:rsidR="00871CDA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มูลค่า</w:t>
            </w:r>
            <w:r w:rsidR="00853B3D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ภายนอกพบว่า </w:t>
            </w:r>
            <w:r w:rsidR="0074282C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ไม่มีสินทรัพย์ไม่มีตัวตน</w:t>
            </w:r>
            <w:r w:rsidR="00C248F6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ที่</w:t>
            </w:r>
            <w:r w:rsidR="0074282C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ได้มาจาก</w:t>
            </w:r>
            <w:r w:rsidR="00853B3D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การ</w:t>
            </w:r>
            <w:r w:rsidR="009D10A6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ซื้อเงินลงทุน</w:t>
            </w:r>
            <w:r w:rsidR="00853B3D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นี้ กลุ่มกิจการ</w:t>
            </w:r>
            <w:r w:rsidR="003B6161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จึง</w:t>
            </w:r>
            <w:r w:rsidR="00853B3D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รับรู้ค่</w:t>
            </w:r>
            <w:r w:rsidR="00A514FF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าความนิยมจำนวน </w:t>
            </w:r>
            <w:r w:rsidR="001709D0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515</w:t>
            </w:r>
            <w:r w:rsidR="00A514FF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1709D0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10</w:t>
            </w:r>
            <w:r w:rsidR="00A514FF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A514FF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ล้านบาท บันทึกรวมอยู่ในเงินลงทุนในการร่วมค้า</w:t>
            </w:r>
            <w:r w:rsidR="00853B3D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ในงบการเงินรวม</w:t>
            </w:r>
          </w:p>
          <w:p w:rsidR="00A514FF" w:rsidRPr="009500E5" w:rsidRDefault="00A514FF" w:rsidP="009500E5">
            <w:pPr>
              <w:autoSpaceDE w:val="0"/>
              <w:autoSpaceDN w:val="0"/>
              <w:adjustRightInd w:val="0"/>
              <w:spacing w:after="0" w:line="160" w:lineRule="exac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</w:pPr>
          </w:p>
          <w:p w:rsidR="001D5170" w:rsidRPr="009500E5" w:rsidRDefault="001D5170" w:rsidP="00023EE7">
            <w:pPr>
              <w:spacing w:after="0"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500E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ข้าพเจ้าให้ความสำคัญในเรื่อง</w:t>
            </w:r>
            <w:r w:rsidR="00C031FA" w:rsidRPr="009500E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การปันส่วนต้นทุนการซื้อเงินลงทุนดังกล่าว</w:t>
            </w:r>
            <w:r w:rsidRPr="009500E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เนื่องจาก</w:t>
            </w:r>
            <w:r w:rsidR="0005385E" w:rsidRPr="009500E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การวัด</w:t>
            </w:r>
            <w:r w:rsidRPr="009500E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มูลค่ายุติธรรมของสินทรัพย์สุทธิ</w:t>
            </w:r>
            <w:r w:rsidR="00857F42" w:rsidRPr="009500E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ที่ได้มา</w:t>
            </w:r>
            <w:r w:rsidR="003353CE" w:rsidRPr="009500E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="0074282C" w:rsidRPr="009500E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มีความเกี่ยวข้องกับการใช้ดุลยพินิจที่สำคัญของผู้บริหาร</w:t>
            </w:r>
            <w:r w:rsidR="007F15F2" w:rsidRPr="009500E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และผู้เชี่ยวชาญด้านการประเมิน</w:t>
            </w:r>
            <w:r w:rsidR="00871CDA" w:rsidRPr="009500E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มูลค่า</w:t>
            </w:r>
            <w:r w:rsidR="007F15F2" w:rsidRPr="009500E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ภายนอก</w:t>
            </w:r>
            <w:r w:rsidR="0005385E" w:rsidRPr="009500E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ในเรื่องการระบุสินทรัพย์ที่ได้มาจากการ</w:t>
            </w:r>
            <w:r w:rsidR="002F24AE" w:rsidRPr="009500E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รวม</w:t>
            </w:r>
            <w:r w:rsidR="0005385E" w:rsidRPr="009500E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ธุรกิจ</w:t>
            </w:r>
          </w:p>
        </w:tc>
        <w:tc>
          <w:tcPr>
            <w:tcW w:w="4824" w:type="dxa"/>
            <w:shd w:val="clear" w:color="auto" w:fill="F2F2F2"/>
          </w:tcPr>
          <w:p w:rsidR="001D5170" w:rsidRPr="009500E5" w:rsidRDefault="001D5170" w:rsidP="00ED38D1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9500E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ข้าพเจ้าได้</w:t>
            </w:r>
            <w:r w:rsidR="00E038C4" w:rsidRPr="009500E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ปฏิบัติงานดังต่อไปนี้ เพื่อ</w:t>
            </w:r>
            <w:r w:rsidRPr="009500E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พิจารณาการ</w:t>
            </w:r>
            <w:r w:rsidR="00D77A50" w:rsidRPr="009500E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ปันส่วนต้นทุนการซื้อเงินลงทุนในการร่วมค้า</w:t>
            </w:r>
            <w:r w:rsidRPr="009500E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</w:p>
          <w:p w:rsidR="001D5170" w:rsidRPr="009500E5" w:rsidRDefault="001D5170" w:rsidP="009500E5">
            <w:pPr>
              <w:pStyle w:val="Default"/>
              <w:autoSpaceDE/>
              <w:autoSpaceDN/>
              <w:adjustRightInd/>
              <w:spacing w:before="60" w:after="60" w:line="160" w:lineRule="exact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</w:p>
          <w:p w:rsidR="00DE538F" w:rsidRPr="009500E5" w:rsidRDefault="001D5170" w:rsidP="00E54FC9">
            <w:pPr>
              <w:tabs>
                <w:tab w:val="left" w:pos="247"/>
              </w:tabs>
              <w:spacing w:after="0" w:line="240" w:lineRule="auto"/>
              <w:ind w:left="259" w:hanging="259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</w:pPr>
            <w:r w:rsidRPr="009500E5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>-</w:t>
            </w:r>
            <w:r w:rsidR="00E54FC9" w:rsidRPr="009500E5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ab/>
            </w:r>
            <w:r w:rsidR="00DE538F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ประเมินความรู้ ความสามารถ</w:t>
            </w:r>
            <w:r w:rsidR="00CC3A7F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="00F97441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และประสบการณ์</w:t>
            </w:r>
            <w:r w:rsidR="00DE538F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ของผู้เชี่ยวชา</w:t>
            </w:r>
            <w:r w:rsidR="00DE538F"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ญด้านการประเมิน</w:t>
            </w:r>
            <w:r w:rsidR="00871CDA"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มูลค่า</w:t>
            </w:r>
            <w:r w:rsidR="00DE538F"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ภายนอกที่ผู้บริหารว่าจ้าง</w:t>
            </w:r>
          </w:p>
          <w:p w:rsidR="00AF7489" w:rsidRPr="009500E5" w:rsidRDefault="00AF7489" w:rsidP="00E54FC9">
            <w:pPr>
              <w:tabs>
                <w:tab w:val="left" w:pos="247"/>
              </w:tabs>
              <w:spacing w:after="0" w:line="240" w:lineRule="auto"/>
              <w:ind w:left="259" w:hanging="259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</w:pPr>
            <w:r w:rsidRPr="009500E5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>-</w:t>
            </w:r>
            <w:r w:rsidR="00E54FC9" w:rsidRPr="009500E5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ab/>
            </w:r>
            <w:r w:rsidR="008E1D14"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ประเมินความเหมาะสมของขั้นตอนการกำหนดมูลค่ายุติธรรมของสินทรัพย์สุทธิที่ได้มา</w:t>
            </w:r>
            <w:r w:rsidR="002C4044" w:rsidRPr="009500E5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 xml:space="preserve"> </w:t>
            </w:r>
            <w:r w:rsidR="002C4044"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ณ วันที่รวมธุรกิจ</w:t>
            </w:r>
          </w:p>
          <w:p w:rsidR="001E6FFE" w:rsidRPr="009500E5" w:rsidRDefault="00DE538F" w:rsidP="00E54FC9">
            <w:pPr>
              <w:tabs>
                <w:tab w:val="left" w:pos="247"/>
              </w:tabs>
              <w:spacing w:after="0" w:line="240" w:lineRule="auto"/>
              <w:ind w:left="259" w:hanging="259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</w:pPr>
            <w:r w:rsidRPr="009500E5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>-</w:t>
            </w:r>
            <w:r w:rsidR="00E54FC9" w:rsidRPr="009500E5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ab/>
            </w:r>
            <w:r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ประเมินความเหมาะสมของการ</w:t>
            </w:r>
            <w:r w:rsidR="0074282C"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ระบุ</w:t>
            </w:r>
            <w:r w:rsidR="00A42491"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สินทรัพย์ที่ได้มาจากการ</w:t>
            </w:r>
            <w:r w:rsidR="002F24AE"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รวม</w:t>
            </w:r>
            <w:r w:rsidR="00A42491"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ธุรกิจ </w:t>
            </w:r>
            <w:r w:rsidR="00E60710"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โดย</w:t>
            </w:r>
            <w:r w:rsidR="003B6161"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ดำเนินการ</w:t>
            </w:r>
            <w:r w:rsidR="0074282C"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ดังนี้</w:t>
            </w:r>
          </w:p>
          <w:p w:rsidR="001E6FFE" w:rsidRPr="009500E5" w:rsidRDefault="0074282C" w:rsidP="001E6FFE">
            <w:pPr>
              <w:numPr>
                <w:ilvl w:val="0"/>
                <w:numId w:val="5"/>
              </w:numPr>
              <w:tabs>
                <w:tab w:val="left" w:pos="247"/>
              </w:tabs>
              <w:spacing w:after="0" w:line="320" w:lineRule="exact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</w:pPr>
            <w:r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ทำความเข้าใจธุรกิจของ </w:t>
            </w:r>
            <w:r w:rsidRPr="009500E5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 xml:space="preserve">Around </w:t>
            </w:r>
            <w:r w:rsidR="007A2086"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และอ่านรายงานของผู้เชี่ยวชาญด้านการประเมิน</w:t>
            </w:r>
            <w:r w:rsidR="00871CDA"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มูลค่า</w:t>
            </w:r>
            <w:r w:rsidR="007A2086"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ภายนอก </w:t>
            </w:r>
            <w:r w:rsidR="00A65182"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เพื่อ</w:t>
            </w:r>
            <w:r w:rsidR="00871CDA"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พิจารณา</w:t>
            </w:r>
            <w:r w:rsidR="00A65182"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ว่า</w:t>
            </w:r>
            <w:r w:rsidR="00A42491"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ผู้บริหารและผู้เชี่ยวชาญด้านการประเมิน</w:t>
            </w:r>
            <w:r w:rsidR="00871CDA"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มูลค่า</w:t>
            </w:r>
            <w:r w:rsidR="00A42491"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ภายนอกระบุสินทรัพย์ที่ได้มาจากการ</w:t>
            </w:r>
            <w:r w:rsidR="002F24AE"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รวม</w:t>
            </w:r>
            <w:r w:rsidR="00A42491"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ธุรกิจ</w:t>
            </w:r>
            <w:r w:rsidR="00871CDA"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อย่าง</w:t>
            </w:r>
            <w:r w:rsidR="009A7BF2"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เหมาะสม และ</w:t>
            </w:r>
            <w:r w:rsidR="00A42491"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ครบถ้วน </w:t>
            </w:r>
          </w:p>
          <w:p w:rsidR="0074282C" w:rsidRPr="009500E5" w:rsidRDefault="0074282C" w:rsidP="001C076A">
            <w:pPr>
              <w:numPr>
                <w:ilvl w:val="0"/>
                <w:numId w:val="5"/>
              </w:numPr>
              <w:tabs>
                <w:tab w:val="left" w:pos="247"/>
              </w:tabs>
              <w:spacing w:after="0" w:line="320" w:lineRule="exact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</w:pPr>
            <w:r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สอบถามผู้</w:t>
            </w:r>
            <w:r w:rsidR="00A65182"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บริหาร และผู้</w:t>
            </w:r>
            <w:r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เชี่ยวชาญด้านการประเมิน</w:t>
            </w:r>
            <w:r w:rsidR="00871CDA"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มูลค่า</w:t>
            </w:r>
            <w:r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ภายนอก</w:t>
            </w:r>
            <w:r w:rsidR="00A42491"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เกี่ยวกับ</w:t>
            </w:r>
            <w:r w:rsidR="00A65182"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การวิเคราะห์</w:t>
            </w:r>
            <w:r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การระบุ</w:t>
            </w:r>
            <w:r w:rsidR="00A42491"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สินทรัพย์ที่ได้มาจากการ</w:t>
            </w:r>
            <w:r w:rsidR="002F24AE"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รวม</w:t>
            </w:r>
            <w:r w:rsidR="00A42491"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ธุรกิจ โดยเฉพาะอย่างยิ่งการ</w:t>
            </w:r>
            <w:r w:rsidR="00972CD1"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พิจารณา</w:t>
            </w:r>
            <w:r w:rsidR="00A42491"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ว่า</w:t>
            </w:r>
            <w:r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ไม่มีสินทรัพย์ไม่มีตัวตน</w:t>
            </w:r>
            <w:r w:rsidR="00972CD1"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ที่สามารถรับรู้เป็นรายการแยกต่างหาก</w:t>
            </w:r>
          </w:p>
          <w:p w:rsidR="001F7C2D" w:rsidRPr="009500E5" w:rsidRDefault="00E94C4B" w:rsidP="001C076A">
            <w:pPr>
              <w:numPr>
                <w:ilvl w:val="0"/>
                <w:numId w:val="5"/>
              </w:numPr>
              <w:tabs>
                <w:tab w:val="left" w:pos="247"/>
              </w:tabs>
              <w:spacing w:after="0" w:line="320" w:lineRule="exact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</w:pPr>
            <w:r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วิเคราะห์ข้อมูลที่ได้รับจากผู้บริหาร เช่น </w:t>
            </w:r>
            <w:r w:rsidR="009A7BF2"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ลักษณะการดำเนินธุรกิจ คุณลักษณะของลูกค้า และ</w:t>
            </w:r>
            <w:r w:rsidR="00941B8D"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สัญญาที่สำคัญ เพื่อวิเคราะห์ว่าไม่มีรายการที่เป็นไปตามคำนิยามของสินทรัพย์ไม่มีตัวตน</w:t>
            </w:r>
          </w:p>
          <w:p w:rsidR="001D5170" w:rsidRPr="009500E5" w:rsidRDefault="00E60710" w:rsidP="00DE538F">
            <w:pPr>
              <w:tabs>
                <w:tab w:val="left" w:pos="247"/>
              </w:tabs>
              <w:spacing w:after="0" w:line="320" w:lineRule="exact"/>
              <w:ind w:left="264" w:hanging="264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9500E5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 xml:space="preserve">-    </w:t>
            </w:r>
            <w:r w:rsidR="00DE538F"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ทดสอบการคำนวณการปันส่วนต้นทุนการซื้อ และค่าความนิยมที่เกิดจากการ</w:t>
            </w:r>
            <w:r w:rsidR="00007AC2"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รวม</w:t>
            </w:r>
            <w:r w:rsidR="00DE538F"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ธุรกิจ ซึ่งเป็นผลต่างระหว่างสิ่งตอบแทนที่โอนให้สุทธิแ</w:t>
            </w:r>
            <w:bookmarkStart w:id="1" w:name="_GoBack"/>
            <w:bookmarkEnd w:id="1"/>
            <w:r w:rsidR="00DE538F"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ละมูลค่ายุติธรรมของสินทรัพย์สุทธิ</w:t>
            </w:r>
          </w:p>
          <w:p w:rsidR="00DE538F" w:rsidRPr="009500E5" w:rsidRDefault="00DE538F" w:rsidP="009500E5">
            <w:pPr>
              <w:pStyle w:val="Default"/>
              <w:spacing w:line="160" w:lineRule="exact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</w:p>
          <w:p w:rsidR="00D23EF8" w:rsidRPr="009500E5" w:rsidRDefault="001D5170" w:rsidP="00D23EF8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9500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จากผลการปฏิบัติงานดังกล่าวข้างต้น </w:t>
            </w:r>
            <w:r w:rsidR="00871CDA" w:rsidRPr="009500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ข้าพเจ้าพบว่า</w:t>
            </w:r>
            <w:r w:rsidRPr="009500E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การ</w:t>
            </w:r>
            <w:r w:rsidR="0002140A" w:rsidRPr="009500E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ปันส่วนต้นทุนการซื้อเงินลงทุนในการร่วมค้า </w:t>
            </w:r>
            <w:r w:rsidRPr="009500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มีความสมเหตุสมผลตามหลักฐานสนับสนุน </w:t>
            </w:r>
          </w:p>
        </w:tc>
      </w:tr>
      <w:bookmarkEnd w:id="0"/>
      <w:tr w:rsidR="00DE538F" w:rsidRPr="009500E5" w:rsidTr="00D23EF8">
        <w:tc>
          <w:tcPr>
            <w:tcW w:w="4392" w:type="dxa"/>
            <w:tcBorders>
              <w:bottom w:val="single" w:sz="6" w:space="0" w:color="ED7D31"/>
            </w:tcBorders>
            <w:shd w:val="clear" w:color="auto" w:fill="auto"/>
          </w:tcPr>
          <w:p w:rsidR="00DE538F" w:rsidRPr="009500E5" w:rsidRDefault="00DE538F" w:rsidP="00023EE7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824" w:type="dxa"/>
            <w:tcBorders>
              <w:bottom w:val="single" w:sz="6" w:space="0" w:color="ED7D31"/>
            </w:tcBorders>
            <w:shd w:val="clear" w:color="auto" w:fill="F2F2F2"/>
          </w:tcPr>
          <w:p w:rsidR="00DE538F" w:rsidRPr="009500E5" w:rsidRDefault="00DE538F" w:rsidP="00023EE7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8"/>
                <w:sz w:val="12"/>
                <w:szCs w:val="12"/>
                <w:cs/>
              </w:rPr>
            </w:pPr>
          </w:p>
        </w:tc>
      </w:tr>
    </w:tbl>
    <w:p w:rsidR="004532B3" w:rsidRPr="009500E5" w:rsidRDefault="00834EE7" w:rsidP="00F235D7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00000"/>
          <w:sz w:val="2"/>
          <w:szCs w:val="2"/>
          <w:lang w:bidi="th-TH"/>
        </w:rPr>
      </w:pPr>
      <w:r w:rsidRPr="009500E5">
        <w:rPr>
          <w:rFonts w:ascii="Browallia New" w:eastAsia="Calibri" w:hAnsi="Browallia New" w:cs="Browallia New"/>
          <w:b/>
          <w:bCs/>
          <w:color w:val="C00000"/>
          <w:sz w:val="26"/>
          <w:szCs w:val="26"/>
          <w:lang w:bidi="th-TH"/>
        </w:rPr>
        <w:br w:type="page"/>
      </w:r>
    </w:p>
    <w:tbl>
      <w:tblPr>
        <w:tblW w:w="921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2"/>
        <w:gridCol w:w="4824"/>
      </w:tblGrid>
      <w:tr w:rsidR="004532B3" w:rsidRPr="009500E5" w:rsidTr="00D23EF8">
        <w:tc>
          <w:tcPr>
            <w:tcW w:w="4392" w:type="dxa"/>
            <w:tcBorders>
              <w:top w:val="dotted" w:sz="4" w:space="0" w:color="ED7D31"/>
            </w:tcBorders>
            <w:shd w:val="clear" w:color="auto" w:fill="FFA543"/>
          </w:tcPr>
          <w:p w:rsidR="004532B3" w:rsidRPr="009500E5" w:rsidRDefault="004532B3" w:rsidP="008342BE">
            <w:pPr>
              <w:pStyle w:val="Default"/>
              <w:spacing w:line="320" w:lineRule="exac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500E5">
              <w:rPr>
                <w:rFonts w:ascii="Browallia New" w:eastAsia="Calibri" w:hAnsi="Browallia New" w:cs="Browallia New"/>
                <w:b/>
                <w:bCs/>
                <w:color w:val="C00000"/>
                <w:sz w:val="26"/>
                <w:szCs w:val="26"/>
                <w:cs/>
              </w:rPr>
              <w:br w:type="page"/>
            </w:r>
            <w:r w:rsidRPr="009500E5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Pr="009500E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824" w:type="dxa"/>
            <w:tcBorders>
              <w:top w:val="dotted" w:sz="4" w:space="0" w:color="ED7D31"/>
            </w:tcBorders>
            <w:shd w:val="clear" w:color="auto" w:fill="FFA543"/>
          </w:tcPr>
          <w:p w:rsidR="004532B3" w:rsidRPr="009500E5" w:rsidRDefault="004532B3" w:rsidP="008342BE">
            <w:pPr>
              <w:pStyle w:val="Default"/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500E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4532B3" w:rsidRPr="009500E5" w:rsidTr="00D23EF8">
        <w:trPr>
          <w:trHeight w:val="387"/>
        </w:trPr>
        <w:tc>
          <w:tcPr>
            <w:tcW w:w="4392" w:type="dxa"/>
            <w:shd w:val="clear" w:color="auto" w:fill="auto"/>
          </w:tcPr>
          <w:p w:rsidR="004532B3" w:rsidRPr="009500E5" w:rsidRDefault="004532B3" w:rsidP="00D23EF8">
            <w:pPr>
              <w:pStyle w:val="Default"/>
              <w:autoSpaceDE/>
              <w:autoSpaceDN/>
              <w:adjustRightInd/>
              <w:spacing w:line="60" w:lineRule="exac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:rsidR="004532B3" w:rsidRPr="009500E5" w:rsidRDefault="004532B3" w:rsidP="008342BE">
            <w:pPr>
              <w:spacing w:after="0" w:line="320" w:lineRule="exact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500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</w:t>
            </w:r>
            <w:r w:rsidR="002F24AE" w:rsidRPr="009500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  <w:r w:rsidR="00690B87" w:rsidRPr="009500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</w:p>
          <w:p w:rsidR="004532B3" w:rsidRPr="009500E5" w:rsidRDefault="004532B3" w:rsidP="00D23EF8">
            <w:pPr>
              <w:pStyle w:val="Default"/>
              <w:autoSpaceDE/>
              <w:autoSpaceDN/>
              <w:adjustRightInd/>
              <w:spacing w:line="80" w:lineRule="exac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4824" w:type="dxa"/>
            <w:shd w:val="clear" w:color="auto" w:fill="F2F2F2"/>
          </w:tcPr>
          <w:p w:rsidR="004532B3" w:rsidRPr="009500E5" w:rsidRDefault="004532B3" w:rsidP="008342BE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color w:val="auto"/>
              </w:rPr>
            </w:pPr>
          </w:p>
        </w:tc>
      </w:tr>
      <w:tr w:rsidR="004532B3" w:rsidRPr="009500E5" w:rsidTr="00D23EF8">
        <w:tc>
          <w:tcPr>
            <w:tcW w:w="4392" w:type="dxa"/>
            <w:tcBorders>
              <w:bottom w:val="single" w:sz="4" w:space="0" w:color="ED7D31"/>
            </w:tcBorders>
            <w:shd w:val="clear" w:color="auto" w:fill="auto"/>
          </w:tcPr>
          <w:p w:rsidR="007F15F2" w:rsidRPr="009500E5" w:rsidRDefault="004532B3" w:rsidP="00D23EF8">
            <w:pPr>
              <w:spacing w:after="0" w:line="300" w:lineRule="exac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อ้างอิงหมายเหตุประกอบงบการเงิน</w:t>
            </w:r>
            <w:r w:rsidR="007F15F2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รวมและงบการเงินเฉพาะกิจการ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ข้อ </w:t>
            </w:r>
            <w:r w:rsidR="00A9548C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16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เรื่อ</w:t>
            </w:r>
            <w:r w:rsidR="001615BD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ง เงิน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ลงทุนใน</w:t>
            </w:r>
            <w:r w:rsidR="001615BD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บริษัทย่อย</w:t>
            </w:r>
            <w:r w:rsidR="007F15F2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</w:p>
          <w:p w:rsidR="007F15F2" w:rsidRPr="009500E5" w:rsidRDefault="007F15F2" w:rsidP="00D23EF8">
            <w:pPr>
              <w:spacing w:after="0" w:line="80" w:lineRule="exact"/>
              <w:jc w:val="thaiDistribute"/>
              <w:rPr>
                <w:rFonts w:ascii="Browallia New" w:hAnsi="Browallia New" w:cs="Browallia New"/>
                <w:spacing w:val="-6"/>
                <w:sz w:val="16"/>
                <w:szCs w:val="16"/>
                <w:lang w:val="en-GB" w:bidi="th-TH"/>
              </w:rPr>
            </w:pPr>
          </w:p>
          <w:p w:rsidR="009576C6" w:rsidRPr="009500E5" w:rsidRDefault="004532B3" w:rsidP="00D23EF8">
            <w:pPr>
              <w:spacing w:after="0" w:line="300" w:lineRule="exac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ในเดือนพฤษภาคม พ.ศ. 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2563 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บริษัทได้</w:t>
            </w:r>
            <w:r w:rsidR="00255527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ซื้อ</w:t>
            </w:r>
            <w:r w:rsidR="00621DB9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เงิน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ลงทุน</w:t>
            </w:r>
            <w:r w:rsidR="00B431DB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เพิ่มเติม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ใน</w:t>
            </w:r>
            <w:r w:rsidR="00690B87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1615BD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บริษัท เอสเอแอล กรุ๊ป (ไทยแลนด์) จำกัด (“</w:t>
            </w:r>
            <w:r w:rsidR="001615BD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SAL”) 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="00B431DB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โดย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เข้าซ</w:t>
            </w:r>
            <w:r w:rsidR="0045005F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ื้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อหุ้นจากผู้ถือหุ้นเดิม</w:t>
            </w:r>
            <w:r w:rsidR="007B11DF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เป็นเงิน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188.00 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ล้านบาท ทำให้บริษัทมีสัดส่วนการถือหุ้นเพิ่มขึ้นจากร้อยละ 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15.86 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เป็นร้อยละ 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58.20</w:t>
            </w:r>
            <w:r w:rsidR="00291439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291439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และมีอำนาจ</w:t>
            </w:r>
            <w:r w:rsidR="00F23EBB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การ</w:t>
            </w:r>
            <w:r w:rsidR="00291439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ควบคุมในบริษัท </w:t>
            </w:r>
            <w:r w:rsidR="00291439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SAL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9576C6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บริษัทจึง</w:t>
            </w:r>
            <w:r w:rsidR="0045005F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จัดประเภท</w:t>
            </w:r>
            <w:r w:rsidR="009576C6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เงินลงทุนใน </w:t>
            </w:r>
            <w:r w:rsidR="009576C6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SAL </w:t>
            </w:r>
            <w:r w:rsidR="009576C6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เป็นเงินลงทุนในบริษัทย่อย</w:t>
            </w:r>
            <w:r w:rsidR="005B0775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="009474DB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การลงทุนเพิ่มเติมดังกล่าว</w:t>
            </w:r>
            <w:r w:rsidR="00690B87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ถือ</w:t>
            </w:r>
            <w:r w:rsidR="009474DB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เป็นการ</w:t>
            </w:r>
            <w:r w:rsidR="002F24AE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รวม</w:t>
            </w:r>
            <w:r w:rsidR="009474DB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ธุรกิจ</w:t>
            </w:r>
            <w:r w:rsidR="00BA3104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350A08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ผู้บริหาร</w:t>
            </w:r>
            <w:r w:rsidR="007E61B8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ได้</w:t>
            </w:r>
            <w:r w:rsidR="008D4041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วัดมูลค่า</w:t>
            </w:r>
            <w:r w:rsidR="007E61B8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ของสิ่งตอบแทนที่จ่ายทั้งหมดคือ</w:t>
            </w:r>
            <w:r w:rsidR="00AA6A65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    </w:t>
            </w:r>
            <w:r w:rsidR="007E61B8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เงินสดจำนวน </w:t>
            </w:r>
            <w:r w:rsidR="007E61B8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188.00 </w:t>
            </w:r>
            <w:r w:rsidR="007E61B8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ล้านบาท และมูลค่า</w:t>
            </w:r>
            <w:r w:rsidR="008D4041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ยุติธรรมของส่วน</w:t>
            </w:r>
            <w:r w:rsidR="005E4B5B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ได้เสียใน </w:t>
            </w:r>
            <w:r w:rsidR="005E4B5B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SAL </w:t>
            </w:r>
            <w:r w:rsidR="005E4B5B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ที่ถืออยู่ก่อนวันรวมธุรกิจ</w:t>
            </w:r>
            <w:r w:rsidR="007E61B8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จำนวน</w:t>
            </w:r>
            <w:r w:rsidR="005E4B5B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="005E4B5B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74.05 </w:t>
            </w:r>
            <w:r w:rsidR="005E4B5B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ล้านบาท รวมเป็น </w:t>
            </w:r>
            <w:r w:rsidR="005E4B5B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262.05 </w:t>
            </w:r>
            <w:r w:rsidR="005E4B5B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ล้านบาท </w:t>
            </w:r>
            <w:r w:rsidR="007F15F2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เ</w:t>
            </w:r>
            <w:r w:rsidR="00B431DB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ทียบกับ</w:t>
            </w:r>
            <w:r w:rsidR="00350A08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มูลค่ายุติธรรมของสินทรัพย์สุทธิ</w:t>
            </w:r>
            <w:r w:rsidR="008D4041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ที่</w:t>
            </w:r>
            <w:r w:rsidR="00350A08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ได้มา</w:t>
            </w:r>
            <w:r w:rsidR="00E83642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จำนวน </w:t>
            </w:r>
            <w:r w:rsidR="008D4041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153.27</w:t>
            </w:r>
            <w:r w:rsidR="00350A08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350A08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ล้านบาท </w:t>
            </w:r>
            <w:r w:rsidR="005E4B5B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จึง</w:t>
            </w:r>
            <w:r w:rsidR="00350A08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มีค่าความนิยมจำนวน </w:t>
            </w:r>
            <w:r w:rsidR="008D4041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108</w:t>
            </w:r>
            <w:r w:rsidR="00350A08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8D4041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78</w:t>
            </w:r>
            <w:r w:rsidR="00350A08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350A08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ล้านบาท </w:t>
            </w:r>
          </w:p>
          <w:p w:rsidR="008179E0" w:rsidRPr="009500E5" w:rsidRDefault="008179E0" w:rsidP="00D23EF8">
            <w:pPr>
              <w:spacing w:after="0" w:line="80" w:lineRule="exact"/>
              <w:jc w:val="thaiDistribute"/>
              <w:rPr>
                <w:rFonts w:ascii="Browallia New" w:hAnsi="Browallia New" w:cs="Browallia New"/>
                <w:spacing w:val="-6"/>
                <w:sz w:val="16"/>
                <w:szCs w:val="16"/>
                <w:lang w:val="en-GB" w:bidi="th-TH"/>
              </w:rPr>
            </w:pPr>
          </w:p>
          <w:p w:rsidR="00475765" w:rsidRPr="009500E5" w:rsidRDefault="005B0775" w:rsidP="00D23EF8">
            <w:pPr>
              <w:spacing w:after="0" w:line="300" w:lineRule="exac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9500E5">
              <w:rPr>
                <w:rFonts w:ascii="Browallia New" w:hAnsi="Browallia New" w:cs="Browallia New"/>
                <w:spacing w:val="-16"/>
                <w:sz w:val="26"/>
                <w:szCs w:val="26"/>
                <w:cs/>
                <w:lang w:val="en-GB" w:bidi="th-TH"/>
              </w:rPr>
              <w:t>ต่อมา</w:t>
            </w:r>
            <w:r w:rsidR="00291439" w:rsidRPr="009500E5">
              <w:rPr>
                <w:rFonts w:ascii="Browallia New" w:hAnsi="Browallia New" w:cs="Browallia New"/>
                <w:spacing w:val="-16"/>
                <w:sz w:val="26"/>
                <w:szCs w:val="26"/>
                <w:cs/>
                <w:lang w:val="en-GB" w:bidi="th-TH"/>
              </w:rPr>
              <w:t xml:space="preserve">ในเดือนกันยายน พ.ศ. </w:t>
            </w:r>
            <w:r w:rsidR="00291439" w:rsidRPr="009500E5">
              <w:rPr>
                <w:rFonts w:ascii="Browallia New" w:hAnsi="Browallia New" w:cs="Browallia New"/>
                <w:spacing w:val="-16"/>
                <w:sz w:val="26"/>
                <w:szCs w:val="26"/>
                <w:lang w:val="en-GB" w:bidi="th-TH"/>
              </w:rPr>
              <w:t xml:space="preserve">2563 </w:t>
            </w:r>
            <w:r w:rsidR="00291439" w:rsidRPr="009500E5">
              <w:rPr>
                <w:rFonts w:ascii="Browallia New" w:hAnsi="Browallia New" w:cs="Browallia New"/>
                <w:spacing w:val="-16"/>
                <w:sz w:val="26"/>
                <w:szCs w:val="26"/>
                <w:cs/>
                <w:lang w:val="en-GB" w:bidi="th-TH"/>
              </w:rPr>
              <w:t>บริษัทได้ขายหุ้น</w:t>
            </w:r>
            <w:r w:rsidR="005431B1" w:rsidRPr="009500E5">
              <w:rPr>
                <w:rFonts w:ascii="Browallia New" w:hAnsi="Browallia New" w:cs="Browallia New"/>
                <w:spacing w:val="-16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5431B1" w:rsidRPr="009500E5">
              <w:rPr>
                <w:rFonts w:ascii="Browallia New" w:hAnsi="Browallia New" w:cs="Browallia New"/>
                <w:spacing w:val="-16"/>
                <w:sz w:val="26"/>
                <w:szCs w:val="26"/>
                <w:lang w:val="en-GB" w:bidi="th-TH"/>
              </w:rPr>
              <w:t>33.20</w:t>
            </w:r>
            <w:r w:rsidR="005431B1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291439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ใน </w:t>
            </w:r>
            <w:r w:rsidR="005431B1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SAL </w:t>
            </w:r>
            <w:r w:rsidR="00291439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ให้แก่ผู้ซื้อ</w:t>
            </w:r>
            <w:r w:rsidR="001229AE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รายหนึ่ง</w:t>
            </w:r>
            <w:r w:rsidR="002841AD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เป็นเงิน </w:t>
            </w:r>
            <w:r w:rsidR="002841AD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157.72 </w:t>
            </w:r>
            <w:r w:rsidR="002841AD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ล้านบาท</w:t>
            </w:r>
            <w:r w:rsidR="00291439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ทำให้สัดส่วนการถือหุ้นใน </w:t>
            </w:r>
            <w:r w:rsidR="00291439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SAL </w:t>
            </w:r>
            <w:r w:rsidR="00291439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ลดลงจากร้อยละ 58.20 เหลือร้อยละ 25.00 </w:t>
            </w:r>
            <w:r w:rsidR="00F23EBB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และสูญเสียอำนาจการควบคุมใน </w:t>
            </w:r>
            <w:r w:rsidR="00F23EBB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SAL </w:t>
            </w:r>
            <w:r w:rsidR="005A7F7B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อย่างไรก็ตามบริษัทและผู้ซื้อ</w:t>
            </w:r>
            <w:r w:rsidR="007B11DF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มีอำนาจในการควบคุมร่วม</w:t>
            </w:r>
            <w:r w:rsidR="005A7F7B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ใน </w:t>
            </w:r>
            <w:r w:rsidR="005A7F7B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SAL</w:t>
            </w:r>
            <w:r w:rsidR="007B11DF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="00291439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บริษัทจึง</w:t>
            </w:r>
            <w:r w:rsidR="001229AE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จัดประเภทเงินลงทุนใน </w:t>
            </w:r>
            <w:r w:rsidR="001229AE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SAL </w:t>
            </w:r>
            <w:r w:rsidR="00291439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จาก</w:t>
            </w:r>
            <w:r w:rsidR="002F24AE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เงินลงทุนใน</w:t>
            </w:r>
            <w:r w:rsidR="00291439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บริษัทย่อย</w:t>
            </w:r>
            <w:r w:rsidR="00291439" w:rsidRPr="009500E5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เป็น</w:t>
            </w:r>
            <w:r w:rsidR="002F24AE" w:rsidRPr="009500E5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เงินลงทุนใน</w:t>
            </w:r>
            <w:r w:rsidR="00150D72" w:rsidRPr="009500E5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การ</w:t>
            </w:r>
            <w:r w:rsidR="00291439" w:rsidRPr="009500E5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ร่วมค้า</w:t>
            </w:r>
            <w:r w:rsidR="00291439" w:rsidRPr="009500E5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F24343" w:rsidRPr="009500E5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กลุ่มกิจการ</w:t>
            </w:r>
            <w:r w:rsidR="008179E0" w:rsidRPr="009500E5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จึง</w:t>
            </w:r>
            <w:r w:rsidR="00F24343" w:rsidRPr="009500E5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ตัดรายการสินทรัพย์</w:t>
            </w:r>
            <w:r w:rsidR="00F24343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สุทธิของ </w:t>
            </w:r>
            <w:r w:rsidR="00F24343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SAL </w:t>
            </w:r>
            <w:r w:rsidR="00F24343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ด้วยมูลค่าตามบัญชีจำนวน </w:t>
            </w:r>
            <w:r w:rsidR="00F24343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24</w:t>
            </w:r>
            <w:r w:rsidR="004F68BA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3</w:t>
            </w:r>
            <w:r w:rsidR="00F24343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4F68BA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2</w:t>
            </w:r>
            <w:r w:rsidR="00A115F6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9</w:t>
            </w:r>
            <w:r w:rsidR="00F24343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F24343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ล้านบาท</w:t>
            </w:r>
            <w:r w:rsidR="00382EC2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ออกจากงบการเงินรวม</w:t>
            </w:r>
            <w:r w:rsidR="00F24343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และรับรู้</w:t>
            </w:r>
            <w:r w:rsidR="00150D72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มูลค่า</w:t>
            </w:r>
            <w:r w:rsidR="00AE09AD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ยุติธรรม</w:t>
            </w:r>
            <w:r w:rsidR="00150D72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ของสิ่งตอบแทนที่ได้รับคือ เงินสดจำนวน </w:t>
            </w:r>
            <w:r w:rsidR="00150D72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157.72 </w:t>
            </w:r>
            <w:r w:rsidR="00150D72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ล้านบาท และมูลค่ายุติธรรมของเงินลงทุนที่เหลืออยู่ใน </w:t>
            </w:r>
            <w:r w:rsidR="00150D72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SAL </w:t>
            </w:r>
            <w:r w:rsidR="00150D72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ณ วันที่สูญเสียอำนาจการควบคุม จำนวน </w:t>
            </w:r>
            <w:r w:rsidR="00150D72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129.55 </w:t>
            </w:r>
            <w:r w:rsidR="00150D72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ล้านบาท รวมเป็น </w:t>
            </w:r>
            <w:r w:rsidR="00150D72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287.27 </w:t>
            </w:r>
            <w:r w:rsidR="00150D72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ล้านบาท </w:t>
            </w:r>
            <w:r w:rsidR="00F24343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จึง</w:t>
            </w:r>
            <w:r w:rsidR="00150D72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มีกำไรจากการขายเงินลงทุน</w:t>
            </w:r>
            <w:r w:rsidR="00924B56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ในงบการเงินรวมจำนวน </w:t>
            </w:r>
            <w:r w:rsidR="00150D72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4</w:t>
            </w:r>
            <w:r w:rsidR="004F68BA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3</w:t>
            </w:r>
            <w:r w:rsidR="00150D72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4F68BA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9</w:t>
            </w:r>
            <w:r w:rsidR="00A115F6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8</w:t>
            </w:r>
            <w:r w:rsidR="00150D72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150D72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ล้านบาท </w:t>
            </w:r>
          </w:p>
          <w:p w:rsidR="00BA3104" w:rsidRPr="009500E5" w:rsidRDefault="00BA3104" w:rsidP="00D23EF8">
            <w:pPr>
              <w:spacing w:after="0" w:line="80" w:lineRule="exact"/>
              <w:jc w:val="thaiDistribute"/>
              <w:rPr>
                <w:rFonts w:ascii="Browallia New" w:hAnsi="Browallia New" w:cs="Browallia New"/>
                <w:spacing w:val="-6"/>
                <w:sz w:val="16"/>
                <w:szCs w:val="16"/>
                <w:lang w:val="en-GB" w:bidi="th-TH"/>
              </w:rPr>
            </w:pPr>
          </w:p>
          <w:p w:rsidR="00382EC2" w:rsidRPr="009500E5" w:rsidRDefault="00C161C1" w:rsidP="00D23EF8">
            <w:pPr>
              <w:spacing w:after="0" w:line="300" w:lineRule="exac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31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2563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บริษัทอยู่ระหว่างการประเมินมูลค่ายุติธรรมของสินทรัพย์สุทธิที่ได้มา</w:t>
            </w:r>
            <w:r w:rsidR="00871CDA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เพื่อใช้ในการปันส่วนต้นทุนการรวมธุรกิจ</w:t>
            </w:r>
            <w:r w:rsidR="007F15F2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="00475765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ณ </w:t>
            </w:r>
            <w:r w:rsidR="007F15F2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วันที่</w:t>
            </w:r>
            <w:r w:rsidR="007D4945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ซื้อ</w:t>
            </w:r>
            <w:r w:rsidR="008179E0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="008179E0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SAL</w:t>
            </w:r>
            <w:r w:rsidR="008179E0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เป็นบริษัทย่อย</w:t>
            </w:r>
            <w:r w:rsidR="008179E0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8179E0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แ</w:t>
            </w:r>
            <w:r w:rsidR="008179E0" w:rsidRPr="009500E5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ละวันที่สูญเสียอำนาจการควบคุม</w:t>
            </w:r>
            <w:r w:rsidR="0026452E" w:rsidRPr="009500E5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 xml:space="preserve">ใน </w:t>
            </w:r>
            <w:r w:rsidR="0026452E" w:rsidRPr="009500E5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>SAL</w:t>
            </w:r>
            <w:r w:rsidR="008179E0" w:rsidRPr="009500E5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 xml:space="preserve"> กลายเป็น</w:t>
            </w:r>
            <w:r w:rsidRPr="009500E5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การร่วมค้า</w:t>
            </w:r>
            <w:r w:rsidR="00473E01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</w:p>
          <w:p w:rsidR="00871CDA" w:rsidRPr="009500E5" w:rsidRDefault="00871CDA" w:rsidP="00D23EF8">
            <w:pPr>
              <w:spacing w:after="0" w:line="80" w:lineRule="exac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</w:pPr>
          </w:p>
          <w:p w:rsidR="004532B3" w:rsidRPr="009500E5" w:rsidRDefault="004532B3" w:rsidP="00D23EF8">
            <w:pPr>
              <w:spacing w:after="0" w:line="300" w:lineRule="exac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ข้าพเจ้าให้ความสำคัญในเรื่องการ</w:t>
            </w:r>
            <w:r w:rsidR="008209F5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วัดมูลค่ายุติธรรมของเงินลงทุนใน </w:t>
            </w:r>
            <w:r w:rsidR="008209F5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SAL</w:t>
            </w:r>
            <w:r w:rsidR="008209F5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ณ วันที่ถืออยู่ก่อน</w:t>
            </w:r>
            <w:r w:rsidR="001229AE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หน้าการ</w:t>
            </w:r>
            <w:r w:rsidR="008209F5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รวมธุรกิจ และวันที่สูญเสียอำนาจการควบคุม </w:t>
            </w:r>
            <w:r w:rsidR="00023223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ซึ่ง</w:t>
            </w:r>
            <w:r w:rsidR="007D4945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การวัดมูลค่ายุติธรรม</w:t>
            </w:r>
            <w:r w:rsidR="008179E0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มีการใช้วิธีคิดลดกระแสเงินสดที่</w:t>
            </w:r>
            <w:r w:rsidR="00023223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เ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กี่ยวข้องกับการใช้ดุลยพินิจที่สำคัญของผู้บริหาร </w:t>
            </w:r>
            <w:r w:rsidR="007C7093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โดย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อ้างอิงข้อสมมติฐานหลัก ได้แก่ อัตราการ</w:t>
            </w:r>
            <w:r w:rsidRPr="009500E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เพิ่มขึ้นของรายได้ จำนวนปีของการประมาณการ และอัตราคิดลด</w:t>
            </w:r>
          </w:p>
          <w:p w:rsidR="00D23EF8" w:rsidRPr="009500E5" w:rsidRDefault="00D23EF8" w:rsidP="00D23EF8">
            <w:pPr>
              <w:spacing w:after="0" w:line="14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4824" w:type="dxa"/>
            <w:tcBorders>
              <w:bottom w:val="single" w:sz="4" w:space="0" w:color="ED7D31"/>
            </w:tcBorders>
            <w:shd w:val="clear" w:color="auto" w:fill="F2F2F2"/>
          </w:tcPr>
          <w:p w:rsidR="006E723F" w:rsidRPr="009500E5" w:rsidRDefault="004532B3" w:rsidP="00D23EF8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9500E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ข้าพเจ้าได้</w:t>
            </w:r>
            <w:r w:rsidR="006E723F" w:rsidRPr="009500E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ปฏิบัติงานดังต่อไปนี้ เพื่อให้ได้หลักฐานเกี่ยวกับการวัดมูลค่ายุติธรรมของ</w:t>
            </w:r>
            <w:r w:rsidR="0092654D" w:rsidRPr="009500E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เงินลงทุนใน</w:t>
            </w:r>
            <w:r w:rsidR="006E723F" w:rsidRPr="009500E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</w:t>
            </w:r>
            <w:r w:rsidR="006E723F" w:rsidRPr="009500E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SAL </w:t>
            </w:r>
            <w:r w:rsidR="006E723F" w:rsidRPr="009500E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ณ วันที่ถืออยู่ก่อน</w:t>
            </w:r>
            <w:r w:rsidR="00924B56" w:rsidRPr="009500E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หน้าการ</w:t>
            </w:r>
            <w:r w:rsidR="006E723F" w:rsidRPr="009500E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รวมธุรกิจ และวันที่สูญเสียอำนาจการควบคุม </w:t>
            </w:r>
          </w:p>
          <w:p w:rsidR="00871CDA" w:rsidRPr="009500E5" w:rsidRDefault="00871CDA" w:rsidP="00D23EF8">
            <w:pPr>
              <w:pStyle w:val="Default"/>
              <w:autoSpaceDE/>
              <w:autoSpaceDN/>
              <w:adjustRightInd/>
              <w:spacing w:line="140" w:lineRule="exact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</w:p>
          <w:p w:rsidR="00C8295A" w:rsidRPr="009500E5" w:rsidRDefault="00D23EF8" w:rsidP="00D23EF8">
            <w:pPr>
              <w:tabs>
                <w:tab w:val="left" w:pos="247"/>
              </w:tabs>
              <w:spacing w:after="0" w:line="300" w:lineRule="exact"/>
              <w:ind w:left="259" w:hanging="259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</w:pP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-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ab/>
            </w:r>
            <w:r w:rsidR="00C8295A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อ่านสัญญาซื้อขายหุ้นเพื่อทำความเข้าใจในข้อกำหนดและเงื่อนไขต่างๆ และเพื่อทำความเข้าใจในรายการที่เกิดขึ้นกับผู้บริหาร</w:t>
            </w:r>
          </w:p>
          <w:p w:rsidR="007D4945" w:rsidRPr="009500E5" w:rsidRDefault="007D4945" w:rsidP="00D23EF8">
            <w:pPr>
              <w:tabs>
                <w:tab w:val="left" w:pos="247"/>
              </w:tabs>
              <w:spacing w:after="0" w:line="140" w:lineRule="exact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</w:pPr>
          </w:p>
          <w:p w:rsidR="006E723F" w:rsidRPr="009500E5" w:rsidRDefault="006E723F" w:rsidP="00D23EF8">
            <w:pPr>
              <w:tabs>
                <w:tab w:val="left" w:pos="247"/>
              </w:tabs>
              <w:spacing w:after="0" w:line="300" w:lineRule="exact"/>
              <w:ind w:left="259" w:hanging="259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</w:pPr>
            <w:r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-</w:t>
            </w:r>
            <w:r w:rsidRPr="009500E5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ab/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ประเมินการ</w:t>
            </w:r>
            <w:r w:rsidR="00C8295A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ใช้ดุลยพินิจของผู้บริหาร</w:t>
            </w:r>
            <w:r w:rsidR="001F6C2C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สำหรับการ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จัดประเภทเงินลงทุนใน 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SAL 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ภายใต้มาตรฐานการรายงานทางการเงินที่เกี่ยวข้อง</w:t>
            </w:r>
          </w:p>
          <w:p w:rsidR="007D4945" w:rsidRPr="009500E5" w:rsidRDefault="007D4945" w:rsidP="00D23EF8">
            <w:pPr>
              <w:tabs>
                <w:tab w:val="left" w:pos="247"/>
              </w:tabs>
              <w:spacing w:after="0" w:line="140" w:lineRule="exact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  <w:p w:rsidR="004532B3" w:rsidRPr="009500E5" w:rsidRDefault="006E723F" w:rsidP="00D23EF8">
            <w:pPr>
              <w:tabs>
                <w:tab w:val="left" w:pos="247"/>
              </w:tabs>
              <w:spacing w:after="0" w:line="300" w:lineRule="exact"/>
              <w:ind w:left="259" w:hanging="259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</w:pPr>
            <w:r w:rsidRPr="009500E5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>-</w:t>
            </w:r>
            <w:r w:rsidRPr="009500E5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ab/>
            </w:r>
            <w:r w:rsidR="004532B3" w:rsidRPr="009500E5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ab/>
            </w:r>
            <w:r w:rsidR="004532B3"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ประเมินความเหมาะสมของการวัดมูลค่ายุติธรรมของ</w:t>
            </w:r>
            <w:r w:rsidR="00871CDA"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ส่วนได้เสียใน </w:t>
            </w:r>
            <w:r w:rsidR="00871CDA" w:rsidRPr="009500E5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SAL </w:t>
            </w:r>
            <w:r w:rsidR="00871CDA"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ที่ถืออยู่ก่อนวันรวมธุรกิจ</w:t>
            </w:r>
            <w:r w:rsidR="0092654D" w:rsidRPr="009500E5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 xml:space="preserve"> </w:t>
            </w:r>
            <w:r w:rsidR="00871CDA"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และ</w:t>
            </w:r>
            <w:r w:rsidR="00871CDA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มูลค่ายุติธรรมของเงินลงทุนที่เหลืออยู่ใน </w:t>
            </w:r>
            <w:r w:rsidR="00871CDA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SAL </w:t>
            </w:r>
            <w:r w:rsidR="00871CDA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ณ วันที่สูญเสียอำนาจการควบคุม </w:t>
            </w:r>
            <w:r w:rsidR="004532B3"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โดยการทดสอบข้อสมมติฐานหลัก ดังนี้</w:t>
            </w:r>
          </w:p>
          <w:p w:rsidR="004532B3" w:rsidRPr="009500E5" w:rsidRDefault="004532B3" w:rsidP="00D23EF8">
            <w:pPr>
              <w:numPr>
                <w:ilvl w:val="0"/>
                <w:numId w:val="5"/>
              </w:numPr>
              <w:tabs>
                <w:tab w:val="left" w:pos="247"/>
              </w:tabs>
              <w:spacing w:after="0" w:line="300" w:lineRule="exact"/>
              <w:ind w:left="630" w:hanging="270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</w:pPr>
            <w:r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เปรียบเทียบอัตราการเพิ่มขึ้นของรายได้กับผลการดำเนินงานที่เกิดขึ้นจริงในอดีต</w:t>
            </w:r>
            <w:r w:rsidR="0092654D"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 และ</w:t>
            </w:r>
            <w:r w:rsidR="00D65FF0"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ข้อมูลประมาณการอัตราการเติบโตของอุตสาหกรรม</w:t>
            </w:r>
            <w:r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 </w:t>
            </w:r>
          </w:p>
          <w:p w:rsidR="004532B3" w:rsidRPr="009500E5" w:rsidRDefault="004532B3" w:rsidP="00D23EF8">
            <w:pPr>
              <w:numPr>
                <w:ilvl w:val="0"/>
                <w:numId w:val="5"/>
              </w:numPr>
              <w:tabs>
                <w:tab w:val="left" w:pos="247"/>
              </w:tabs>
              <w:spacing w:after="0" w:line="300" w:lineRule="exact"/>
              <w:ind w:left="630" w:hanging="270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</w:pPr>
            <w:r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เปรียบเทียบจำนวนปีของการประมาณการกับ</w:t>
            </w:r>
            <w:r w:rsidR="0092654D"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อายุ</w:t>
            </w:r>
            <w:r w:rsidR="00D65FF0"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สัญญาที่เกี่ยวข้อง </w:t>
            </w:r>
          </w:p>
          <w:p w:rsidR="004532B3" w:rsidRPr="009500E5" w:rsidRDefault="004532B3" w:rsidP="00D23EF8">
            <w:pPr>
              <w:numPr>
                <w:ilvl w:val="0"/>
                <w:numId w:val="5"/>
              </w:numPr>
              <w:tabs>
                <w:tab w:val="left" w:pos="247"/>
              </w:tabs>
              <w:spacing w:after="0" w:line="300" w:lineRule="exact"/>
              <w:ind w:left="630" w:hanging="270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</w:pPr>
            <w:r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ให้ผู้เชี่ยวชาญด้านการประเมินมูลค่าในสำนักงานของข้าพเจ้าช่วยเหลือในการประเมินความสมเหตุสมผลของ</w:t>
            </w:r>
            <w:r w:rsidR="004F2E93"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เทคนิคการวัดมูลค่ายุติธรรม และ</w:t>
            </w:r>
            <w:r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อัตราคิดลดที่ใช้</w:t>
            </w:r>
          </w:p>
          <w:p w:rsidR="004532B3" w:rsidRPr="009500E5" w:rsidRDefault="004532B3" w:rsidP="00D23EF8">
            <w:pPr>
              <w:pStyle w:val="Default"/>
              <w:autoSpaceDE/>
              <w:autoSpaceDN/>
              <w:adjustRightInd/>
              <w:spacing w:line="140" w:lineRule="exact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</w:p>
          <w:p w:rsidR="004532B3" w:rsidRPr="009500E5" w:rsidRDefault="004532B3" w:rsidP="00D23EF8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color w:val="auto"/>
                <w:spacing w:val="-6"/>
              </w:rPr>
            </w:pPr>
            <w:r w:rsidRPr="009500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จากผลการปฏิบัติงานดังกล่าวข้างต้น </w:t>
            </w:r>
            <w:r w:rsidR="0092654D" w:rsidRPr="009500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ข้าพเจ้าพบว่า</w:t>
            </w:r>
            <w:r w:rsidRPr="009500E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การวั</w:t>
            </w:r>
            <w:r w:rsidRPr="009500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</w:t>
            </w:r>
            <w:r w:rsidR="0092654D" w:rsidRPr="009500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มูลค่ายุติธรรมของเงินลงทุนใน </w:t>
            </w:r>
            <w:r w:rsidR="0092654D" w:rsidRPr="009500E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SAL </w:t>
            </w:r>
            <w:r w:rsidR="0092654D" w:rsidRPr="009500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ณ วันที่ถืออยู่ก่อน</w:t>
            </w:r>
            <w:r w:rsidR="00924B56" w:rsidRPr="009500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หน้าการ</w:t>
            </w:r>
            <w:r w:rsidR="0092654D" w:rsidRPr="009500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รวมธุรกิจ และวันที่สูญเสียอำนาจการควบคุม </w:t>
            </w:r>
            <w:r w:rsidRPr="009500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มีความสมเหตุสมผลตามหลักฐานสนับสนุน</w:t>
            </w:r>
            <w:r w:rsidRPr="009500E5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</w:p>
        </w:tc>
      </w:tr>
    </w:tbl>
    <w:p w:rsidR="00F235D7" w:rsidRPr="009500E5" w:rsidRDefault="00D23EF8" w:rsidP="00F235D7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9500E5">
        <w:rPr>
          <w:rFonts w:ascii="Browallia New" w:eastAsia="Calibri" w:hAnsi="Browallia New" w:cs="Browallia New"/>
          <w:b/>
          <w:bCs/>
          <w:color w:val="C00000"/>
          <w:sz w:val="26"/>
          <w:szCs w:val="26"/>
          <w:lang w:bidi="th-TH"/>
        </w:rPr>
        <w:br w:type="page"/>
      </w:r>
      <w:r w:rsidR="00F235D7" w:rsidRPr="009500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lastRenderedPageBreak/>
        <w:t>ข้อมูลและเหตุการณ์ที่เน้น</w:t>
      </w:r>
    </w:p>
    <w:p w:rsidR="00F235D7" w:rsidRPr="009500E5" w:rsidRDefault="00F235D7" w:rsidP="00F235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8"/>
          <w:szCs w:val="8"/>
          <w:lang w:val="th-TH" w:bidi="th-TH"/>
        </w:rPr>
      </w:pPr>
    </w:p>
    <w:p w:rsidR="00F235D7" w:rsidRPr="009500E5" w:rsidRDefault="00F235D7" w:rsidP="00F235D7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500E5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ข้าพเจ้าขอให้สังเกตหมายเหตุประกอบงบการเงินรวมและงบการเงินเฉพาะกิจการ ข้อ </w:t>
      </w:r>
      <w:r w:rsidR="00A115F6" w:rsidRPr="009500E5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4.4</w:t>
      </w:r>
      <w:r w:rsidRPr="009500E5">
        <w:rPr>
          <w:rFonts w:ascii="Browallia New" w:eastAsia="Arial Unicode MS" w:hAnsi="Browallia New" w:cs="Browallia New"/>
          <w:sz w:val="26"/>
          <w:szCs w:val="26"/>
          <w:lang w:val="th-TH" w:bidi="th-TH"/>
        </w:rPr>
        <w:t xml:space="preserve"> </w:t>
      </w:r>
      <w:r w:rsidRPr="009500E5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Pr="009500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2019</w:t>
      </w:r>
      <w:r w:rsidRPr="009500E5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(</w:t>
      </w:r>
      <w:r w:rsidRPr="009500E5">
        <w:rPr>
          <w:rFonts w:ascii="Browallia New" w:eastAsia="Arial Unicode MS" w:hAnsi="Browallia New" w:cs="Browallia New"/>
          <w:sz w:val="26"/>
          <w:szCs w:val="26"/>
          <w:lang w:val="th-TH" w:bidi="th-TH"/>
        </w:rPr>
        <w:t>COVID-</w:t>
      </w:r>
      <w:r w:rsidRPr="009500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9500E5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)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Pr="009500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9500E5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มกราคม พ.ศ. </w:t>
      </w:r>
      <w:r w:rsidRPr="009500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9500E5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ถึงวันที่ </w:t>
      </w:r>
      <w:r w:rsidRPr="009500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9500E5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ธันวาคม พ.ศ. </w:t>
      </w:r>
      <w:r w:rsidRPr="009500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9500E5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ทั้งนี้ ความเห็นของข้าพเจ้าไม่ได้เปลี่ยนแปลงไปเนื่องจากเรื่องที่ข้าพเจ้าให้ข้อสังเกตนี้</w:t>
      </w:r>
    </w:p>
    <w:p w:rsidR="00F235D7" w:rsidRPr="009500E5" w:rsidRDefault="00F235D7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26"/>
          <w:szCs w:val="26"/>
          <w:lang w:bidi="th-TH"/>
        </w:rPr>
      </w:pPr>
    </w:p>
    <w:p w:rsidR="00F6158F" w:rsidRPr="009500E5" w:rsidRDefault="0042349D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500E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</w:t>
      </w:r>
      <w:r w:rsidR="00F6158F" w:rsidRPr="009500E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:rsidR="0053532A" w:rsidRPr="009500E5" w:rsidRDefault="0053532A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:rsidR="00F021E2" w:rsidRPr="009500E5" w:rsidRDefault="00BA217C" w:rsidP="0077127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500E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9500E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7B1BED" w:rsidRPr="009500E5" w:rsidRDefault="007B1BED" w:rsidP="0077127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021E2" w:rsidRPr="009500E5" w:rsidRDefault="00F021E2" w:rsidP="0077127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500E5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E54FC9"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:rsidR="007B1BED" w:rsidRPr="009500E5" w:rsidRDefault="007B1BED" w:rsidP="0077127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021E2" w:rsidRPr="009500E5" w:rsidRDefault="00F021E2" w:rsidP="0077127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500E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9500E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500E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9500E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</w:t>
      </w:r>
      <w:r w:rsidRPr="009500E5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9500E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การอ่านและพิจารณาว่าข้อมูลอื่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นมีความขัดแย้งที่มีสาระส</w:t>
      </w:r>
      <w:r w:rsidR="0077019C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500E5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9500E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0013B7"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7B1BED" w:rsidRPr="009500E5" w:rsidRDefault="007B1BED" w:rsidP="0077127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6158F" w:rsidRPr="009500E5" w:rsidRDefault="00F021E2" w:rsidP="00771279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0013B7"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ต้องสื่อสารเรื่องดังกล่าวกับ</w:t>
      </w:r>
      <w:r w:rsidR="009611A6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:rsidR="00262E7E" w:rsidRPr="009500E5" w:rsidRDefault="00262E7E" w:rsidP="00771279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262E7E" w:rsidRPr="009500E5" w:rsidRDefault="00262E7E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9500E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  <w:r w:rsidRPr="009500E5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:rsidR="00262E7E" w:rsidRPr="009500E5" w:rsidRDefault="00262E7E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:rsidR="00262E7E" w:rsidRPr="009500E5" w:rsidRDefault="00262E7E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9500E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</w:t>
      </w:r>
      <w:r w:rsidR="00CE6587" w:rsidRPr="009500E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9500E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</w:t>
      </w:r>
      <w:r w:rsidR="00E54FC9" w:rsidRPr="009500E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จะเกิดจากการทุจริตหรือข้อผิดพลาด </w:t>
      </w:r>
    </w:p>
    <w:p w:rsidR="00262E7E" w:rsidRPr="009500E5" w:rsidRDefault="00262E7E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:rsidR="00262E7E" w:rsidRPr="009500E5" w:rsidRDefault="00262E7E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9500E5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9500E5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9500E5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9500E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9500E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9500E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:rsidR="00262E7E" w:rsidRPr="009500E5" w:rsidRDefault="00262E7E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:rsidR="00262E7E" w:rsidRPr="009500E5" w:rsidRDefault="00262E7E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</w:t>
      </w:r>
      <w:r w:rsidR="00CE6587" w:rsidRPr="009500E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</w:t>
      </w:r>
    </w:p>
    <w:p w:rsidR="0042349D" w:rsidRPr="009500E5" w:rsidRDefault="00D23EF8" w:rsidP="00D23EF8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500E5">
        <w:rPr>
          <w:rFonts w:ascii="Browallia New" w:eastAsia="Calibri" w:hAnsi="Browallia New" w:cs="Browallia New"/>
          <w:sz w:val="26"/>
          <w:szCs w:val="26"/>
          <w:lang w:bidi="th-TH"/>
        </w:rPr>
        <w:br w:type="page"/>
      </w:r>
      <w:r w:rsidR="0042349D" w:rsidRPr="009500E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9500E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9500E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:rsidR="0053532A" w:rsidRPr="009500E5" w:rsidRDefault="0053532A" w:rsidP="00771279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:rsidR="0042349D" w:rsidRPr="009500E5" w:rsidRDefault="0042349D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E54FC9" w:rsidRPr="009500E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9500E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E54FC9" w:rsidRPr="009500E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9500E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E54FC9" w:rsidRPr="009500E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9500E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E54FC9" w:rsidRPr="009500E5">
        <w:rPr>
          <w:rFonts w:ascii="Browallia New" w:hAnsi="Browallia New" w:cs="Browallia New"/>
          <w:sz w:val="26"/>
          <w:szCs w:val="26"/>
          <w:lang w:bidi="th-TH"/>
        </w:rPr>
        <w:br/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:rsidR="007B1BED" w:rsidRPr="009500E5" w:rsidRDefault="007B1BED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:rsidR="0042349D" w:rsidRPr="009500E5" w:rsidRDefault="00325098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9500E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:rsidR="007B1BED" w:rsidRPr="009500E5" w:rsidRDefault="007B1BED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42349D" w:rsidRPr="009500E5" w:rsidRDefault="0042349D" w:rsidP="00771279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500E5">
        <w:rPr>
          <w:rFonts w:ascii="Browallia New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9500E5">
        <w:rPr>
          <w:rFonts w:ascii="Browallia New" w:hAnsi="Browallia New" w:cs="Browallia New"/>
          <w:sz w:val="26"/>
          <w:szCs w:val="26"/>
          <w:cs/>
        </w:rPr>
        <w:t>รวมและงบการเงินเฉพาะ</w:t>
      </w:r>
      <w:r w:rsidR="004E36D0" w:rsidRPr="009500E5">
        <w:rPr>
          <w:rFonts w:ascii="Browallia New" w:hAnsi="Browallia New" w:cs="Browallia New"/>
          <w:sz w:val="26"/>
          <w:szCs w:val="26"/>
          <w:cs/>
        </w:rPr>
        <w:t>กิจการ</w:t>
      </w:r>
      <w:r w:rsidR="00EE30FC" w:rsidRPr="009500E5">
        <w:rPr>
          <w:rFonts w:ascii="Browallia New" w:hAnsi="Browallia New" w:cs="Browallia New"/>
          <w:sz w:val="26"/>
          <w:szCs w:val="26"/>
        </w:rPr>
        <w:t xml:space="preserve"> </w:t>
      </w:r>
      <w:r w:rsidRPr="009500E5">
        <w:rPr>
          <w:rFonts w:ascii="Browallia New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9500E5">
        <w:rPr>
          <w:rFonts w:ascii="Browallia New" w:hAnsi="Browallia New" w:cs="Browallia New"/>
          <w:sz w:val="26"/>
          <w:szCs w:val="26"/>
          <w:cs/>
        </w:rPr>
        <w:t>การ</w:t>
      </w:r>
      <w:r w:rsidRPr="009500E5">
        <w:rPr>
          <w:rFonts w:ascii="Browallia New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:rsidR="0042349D" w:rsidRPr="009500E5" w:rsidRDefault="0042349D" w:rsidP="00771279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500E5">
        <w:rPr>
          <w:rFonts w:ascii="Browallia New" w:hAnsi="Browallia New" w:cs="Browallia New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9500E5">
        <w:rPr>
          <w:rFonts w:ascii="Browallia New" w:hAnsi="Browallia New" w:cs="Browallia New"/>
          <w:sz w:val="26"/>
          <w:szCs w:val="26"/>
          <w:cs/>
        </w:rPr>
        <w:t>กลุ่ม</w:t>
      </w:r>
      <w:r w:rsidR="00D6756E" w:rsidRPr="009500E5">
        <w:rPr>
          <w:rFonts w:ascii="Browallia New" w:hAnsi="Browallia New" w:cs="Browallia New"/>
          <w:sz w:val="26"/>
          <w:szCs w:val="26"/>
          <w:cs/>
        </w:rPr>
        <w:t>กิจการ</w:t>
      </w:r>
      <w:r w:rsidR="00F40F78" w:rsidRPr="009500E5">
        <w:rPr>
          <w:rFonts w:ascii="Browallia New" w:hAnsi="Browallia New" w:cs="Browallia New"/>
          <w:sz w:val="26"/>
          <w:szCs w:val="26"/>
          <w:cs/>
        </w:rPr>
        <w:t>และ</w:t>
      </w:r>
      <w:r w:rsidRPr="009500E5">
        <w:rPr>
          <w:rFonts w:ascii="Browallia New" w:hAnsi="Browallia New" w:cs="Browallia New"/>
          <w:sz w:val="26"/>
          <w:szCs w:val="26"/>
          <w:cs/>
        </w:rPr>
        <w:t>บริษัท</w:t>
      </w:r>
    </w:p>
    <w:p w:rsidR="0042349D" w:rsidRPr="009500E5" w:rsidRDefault="0042349D" w:rsidP="00771279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500E5">
        <w:rPr>
          <w:rFonts w:ascii="Browallia New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9500E5">
        <w:rPr>
          <w:rFonts w:ascii="Browallia New" w:hAnsi="Browallia New" w:cs="Browallia New"/>
          <w:spacing w:val="-4"/>
          <w:sz w:val="26"/>
          <w:szCs w:val="26"/>
          <w:cs/>
        </w:rPr>
        <w:t>กรรมการ</w:t>
      </w:r>
      <w:r w:rsidRPr="009500E5">
        <w:rPr>
          <w:rFonts w:ascii="Browallia New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9500E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500E5">
        <w:rPr>
          <w:rFonts w:ascii="Browallia New" w:hAnsi="Browallia New" w:cs="Browallia New"/>
          <w:spacing w:val="-4"/>
          <w:sz w:val="26"/>
          <w:szCs w:val="26"/>
          <w:cs/>
        </w:rPr>
        <w:t>และการเปิดเผย</w:t>
      </w:r>
      <w:r w:rsidRPr="009500E5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9500E5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9500E5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8031CC" w:rsidRPr="009500E5" w:rsidRDefault="00815336" w:rsidP="00771279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500E5">
        <w:rPr>
          <w:rFonts w:ascii="Browallia New" w:hAnsi="Browallia New" w:cs="Browallia New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9500E5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9500E5">
        <w:rPr>
          <w:rFonts w:ascii="Browallia New" w:hAnsi="Browallia New" w:cs="Browallia New"/>
          <w:sz w:val="26"/>
          <w:szCs w:val="26"/>
          <w:cs/>
        </w:rPr>
        <w:t>จากหลักฐานการสอบบัญชีที่ได้รับ</w:t>
      </w:r>
      <w:r w:rsidRPr="009500E5">
        <w:rPr>
          <w:rFonts w:ascii="Browallia New" w:hAnsi="Browallia New" w:cs="Browallia New"/>
          <w:sz w:val="26"/>
          <w:szCs w:val="26"/>
        </w:rPr>
        <w:t xml:space="preserve"> </w:t>
      </w:r>
      <w:r w:rsidR="00B257E3" w:rsidRPr="009500E5">
        <w:rPr>
          <w:rFonts w:ascii="Browallia New" w:hAnsi="Browallia New" w:cs="Browallia New"/>
          <w:sz w:val="26"/>
          <w:szCs w:val="26"/>
          <w:cs/>
        </w:rPr>
        <w:t>และประเมิน</w:t>
      </w:r>
      <w:r w:rsidRPr="009500E5">
        <w:rPr>
          <w:rFonts w:ascii="Browallia New" w:hAnsi="Browallia New" w:cs="Browallia New"/>
          <w:sz w:val="26"/>
          <w:szCs w:val="26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9500E5">
        <w:rPr>
          <w:rFonts w:ascii="Browallia New" w:hAnsi="Browallia New" w:cs="Browallia New"/>
          <w:sz w:val="26"/>
          <w:szCs w:val="26"/>
          <w:cs/>
        </w:rPr>
        <w:t>กลุ่ม</w:t>
      </w:r>
      <w:r w:rsidR="00D6756E" w:rsidRPr="009500E5">
        <w:rPr>
          <w:rFonts w:ascii="Browallia New" w:hAnsi="Browallia New" w:cs="Browallia New"/>
          <w:sz w:val="26"/>
          <w:szCs w:val="26"/>
          <w:cs/>
        </w:rPr>
        <w:t>กิจการ</w:t>
      </w:r>
      <w:r w:rsidR="00F40F78" w:rsidRPr="009500E5">
        <w:rPr>
          <w:rFonts w:ascii="Browallia New" w:hAnsi="Browallia New" w:cs="Browallia New"/>
          <w:sz w:val="26"/>
          <w:szCs w:val="26"/>
          <w:cs/>
        </w:rPr>
        <w:t>และ</w:t>
      </w:r>
      <w:r w:rsidRPr="009500E5">
        <w:rPr>
          <w:rFonts w:ascii="Browallia New" w:hAnsi="Browallia New" w:cs="Browallia New"/>
          <w:sz w:val="26"/>
          <w:szCs w:val="26"/>
          <w:cs/>
        </w:rPr>
        <w:t>บริษัทในการดำเนินงานต่อเนื่องหรือไม่</w:t>
      </w:r>
      <w:r w:rsidRPr="009500E5">
        <w:rPr>
          <w:rFonts w:ascii="Browallia New" w:hAnsi="Browallia New" w:cs="Browallia New"/>
          <w:sz w:val="26"/>
          <w:szCs w:val="26"/>
        </w:rPr>
        <w:t xml:space="preserve"> </w:t>
      </w:r>
      <w:r w:rsidRPr="009500E5">
        <w:rPr>
          <w:rFonts w:ascii="Browallia New" w:hAnsi="Browallia New" w:cs="Browallia New"/>
          <w:sz w:val="26"/>
          <w:szCs w:val="26"/>
          <w:cs/>
        </w:rPr>
        <w:t>ถ้าข้าพเจ้าได้ข้อสรุปว่ามีความไม่แน่นอนที่มีสาระสำคัญ</w:t>
      </w:r>
      <w:r w:rsidRPr="009500E5">
        <w:rPr>
          <w:rFonts w:ascii="Browallia New" w:hAnsi="Browallia New" w:cs="Browallia New"/>
          <w:sz w:val="26"/>
          <w:szCs w:val="26"/>
        </w:rPr>
        <w:t xml:space="preserve"> </w:t>
      </w:r>
      <w:r w:rsidRPr="009500E5">
        <w:rPr>
          <w:rFonts w:ascii="Browallia New" w:hAnsi="Browallia New" w:cs="Browallia New"/>
          <w:sz w:val="26"/>
          <w:szCs w:val="26"/>
          <w:cs/>
        </w:rPr>
        <w:t>ข้าพเจ้าต้องกล่าวไว้ในรายงานของผู้สอบบัญชีของข้าพเจ้า</w:t>
      </w:r>
      <w:r w:rsidR="00B257E3" w:rsidRPr="009500E5">
        <w:rPr>
          <w:rFonts w:ascii="Browallia New" w:hAnsi="Browallia New" w:cs="Browallia New"/>
          <w:sz w:val="26"/>
          <w:szCs w:val="26"/>
          <w:cs/>
        </w:rPr>
        <w:t>โดยให้ข้อสังเกต</w:t>
      </w:r>
      <w:r w:rsidRPr="009500E5">
        <w:rPr>
          <w:rFonts w:ascii="Browallia New" w:hAnsi="Browallia New" w:cs="Browallia New"/>
          <w:sz w:val="26"/>
          <w:szCs w:val="26"/>
          <w:cs/>
        </w:rPr>
        <w:t>ถึงการเปิดเผย</w:t>
      </w:r>
      <w:r w:rsidR="00B257E3" w:rsidRPr="009500E5">
        <w:rPr>
          <w:rFonts w:ascii="Browallia New" w:hAnsi="Browallia New" w:cs="Browallia New"/>
          <w:sz w:val="26"/>
          <w:szCs w:val="26"/>
          <w:cs/>
        </w:rPr>
        <w:t>ข้อมูล</w:t>
      </w:r>
      <w:r w:rsidRPr="009500E5">
        <w:rPr>
          <w:rFonts w:ascii="Browallia New" w:hAnsi="Browallia New" w:cs="Browallia New"/>
          <w:sz w:val="26"/>
          <w:szCs w:val="26"/>
          <w:cs/>
        </w:rPr>
        <w:t>ในงบการเงิน</w:t>
      </w:r>
      <w:r w:rsidR="00F40F78" w:rsidRPr="009500E5">
        <w:rPr>
          <w:rFonts w:ascii="Browallia New" w:hAnsi="Browallia New" w:cs="Browallia New"/>
          <w:sz w:val="26"/>
          <w:szCs w:val="26"/>
          <w:cs/>
        </w:rPr>
        <w:t>รวมและงบการเงินเฉพาะ</w:t>
      </w:r>
      <w:r w:rsidR="004E36D0" w:rsidRPr="009500E5">
        <w:rPr>
          <w:rFonts w:ascii="Browallia New" w:hAnsi="Browallia New" w:cs="Browallia New"/>
          <w:sz w:val="26"/>
          <w:szCs w:val="26"/>
          <w:cs/>
        </w:rPr>
        <w:t>กิจการ</w:t>
      </w:r>
      <w:r w:rsidR="00B257E3" w:rsidRPr="009500E5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9500E5">
        <w:rPr>
          <w:rFonts w:ascii="Browallia New" w:hAnsi="Browallia New" w:cs="Browallia New"/>
          <w:sz w:val="26"/>
          <w:szCs w:val="26"/>
        </w:rPr>
        <w:t xml:space="preserve"> </w:t>
      </w:r>
      <w:r w:rsidRPr="009500E5">
        <w:rPr>
          <w:rFonts w:ascii="Browallia New" w:hAnsi="Browallia New" w:cs="Browallia New"/>
          <w:sz w:val="26"/>
          <w:szCs w:val="26"/>
          <w:cs/>
        </w:rPr>
        <w:t>หรือถ้าการเปิดเผยดังกล่าวไม่เพียงพอ</w:t>
      </w:r>
      <w:r w:rsidRPr="009500E5">
        <w:rPr>
          <w:rFonts w:ascii="Browallia New" w:hAnsi="Browallia New" w:cs="Browallia New"/>
          <w:sz w:val="26"/>
          <w:szCs w:val="26"/>
        </w:rPr>
        <w:t xml:space="preserve"> </w:t>
      </w:r>
      <w:r w:rsidRPr="009500E5">
        <w:rPr>
          <w:rFonts w:ascii="Browallia New" w:hAnsi="Browallia New" w:cs="Browallia New"/>
          <w:sz w:val="26"/>
          <w:szCs w:val="26"/>
          <w:cs/>
        </w:rPr>
        <w:t>ความเห็นของข้าพเจ้าจะเปลี่ยนแปลงไป</w:t>
      </w:r>
      <w:r w:rsidRPr="009500E5">
        <w:rPr>
          <w:rFonts w:ascii="Browallia New" w:hAnsi="Browallia New" w:cs="Browallia New"/>
          <w:sz w:val="26"/>
          <w:szCs w:val="26"/>
        </w:rPr>
        <w:t xml:space="preserve"> </w:t>
      </w:r>
      <w:r w:rsidRPr="009500E5">
        <w:rPr>
          <w:rFonts w:ascii="Browallia New" w:hAnsi="Browallia New" w:cs="Browallia New"/>
          <w:sz w:val="26"/>
          <w:szCs w:val="26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9500E5">
        <w:rPr>
          <w:rFonts w:ascii="Browallia New" w:hAnsi="Browallia New" w:cs="Browallia New"/>
          <w:sz w:val="26"/>
          <w:szCs w:val="26"/>
        </w:rPr>
        <w:t xml:space="preserve"> </w:t>
      </w:r>
      <w:r w:rsidRPr="009500E5">
        <w:rPr>
          <w:rFonts w:ascii="Browallia New" w:hAnsi="Browallia New" w:cs="Browallia New"/>
          <w:sz w:val="26"/>
          <w:szCs w:val="26"/>
          <w:cs/>
        </w:rPr>
        <w:t>อย่างไรก็ตาม</w:t>
      </w:r>
      <w:r w:rsidRPr="009500E5">
        <w:rPr>
          <w:rFonts w:ascii="Browallia New" w:hAnsi="Browallia New" w:cs="Browallia New"/>
          <w:sz w:val="26"/>
          <w:szCs w:val="26"/>
        </w:rPr>
        <w:t xml:space="preserve"> </w:t>
      </w:r>
      <w:r w:rsidRPr="009500E5">
        <w:rPr>
          <w:rFonts w:ascii="Browallia New" w:hAnsi="Browallia New" w:cs="Browallia New"/>
          <w:sz w:val="26"/>
          <w:szCs w:val="26"/>
          <w:cs/>
        </w:rPr>
        <w:t>เหตุการณ์หรือสถานการณ์ในอนาคตอาจเป็นเหตุให้</w:t>
      </w:r>
      <w:r w:rsidR="00F96F86" w:rsidRPr="009500E5">
        <w:rPr>
          <w:rFonts w:ascii="Browallia New" w:hAnsi="Browallia New" w:cs="Browallia New"/>
          <w:sz w:val="26"/>
          <w:szCs w:val="26"/>
          <w:cs/>
        </w:rPr>
        <w:t>กลุ่ม</w:t>
      </w:r>
      <w:r w:rsidR="00D6756E" w:rsidRPr="009500E5">
        <w:rPr>
          <w:rFonts w:ascii="Browallia New" w:hAnsi="Browallia New" w:cs="Browallia New"/>
          <w:sz w:val="26"/>
          <w:szCs w:val="26"/>
          <w:cs/>
        </w:rPr>
        <w:t>กิจการ</w:t>
      </w:r>
      <w:r w:rsidR="00F96F86" w:rsidRPr="009500E5">
        <w:rPr>
          <w:rFonts w:ascii="Browallia New" w:hAnsi="Browallia New" w:cs="Browallia New"/>
          <w:sz w:val="26"/>
          <w:szCs w:val="26"/>
          <w:cs/>
        </w:rPr>
        <w:t>และ</w:t>
      </w:r>
      <w:r w:rsidRPr="009500E5">
        <w:rPr>
          <w:rFonts w:ascii="Browallia New" w:hAnsi="Browallia New" w:cs="Browallia New"/>
          <w:sz w:val="26"/>
          <w:szCs w:val="26"/>
          <w:cs/>
        </w:rPr>
        <w:t>บริษัทต้องหยุดการดำเนินงานต่อเนื่อง</w:t>
      </w:r>
      <w:r w:rsidRPr="009500E5">
        <w:rPr>
          <w:rFonts w:ascii="Browallia New" w:hAnsi="Browallia New" w:cs="Browallia New"/>
          <w:sz w:val="26"/>
          <w:szCs w:val="26"/>
        </w:rPr>
        <w:t xml:space="preserve"> </w:t>
      </w:r>
    </w:p>
    <w:p w:rsidR="00815336" w:rsidRPr="009500E5" w:rsidRDefault="00815336" w:rsidP="00771279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500E5">
        <w:rPr>
          <w:rFonts w:ascii="Browallia New" w:hAnsi="Browallia New" w:cs="Browallia New"/>
          <w:spacing w:val="-2"/>
          <w:sz w:val="26"/>
          <w:szCs w:val="26"/>
          <w:cs/>
        </w:rPr>
        <w:t>ประเมินการนำเสนอ</w:t>
      </w:r>
      <w:r w:rsidRPr="009500E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500E5">
        <w:rPr>
          <w:rFonts w:ascii="Browallia New" w:hAnsi="Browallia New" w:cs="Browallia New"/>
          <w:spacing w:val="-2"/>
          <w:sz w:val="26"/>
          <w:szCs w:val="26"/>
          <w:cs/>
        </w:rPr>
        <w:t>โครงสร้างและเนื้อหาของงบการเงิน</w:t>
      </w:r>
      <w:r w:rsidR="00F96F86" w:rsidRPr="009500E5">
        <w:rPr>
          <w:rFonts w:ascii="Browallia New" w:hAnsi="Browallia New" w:cs="Browallia New"/>
          <w:spacing w:val="-2"/>
          <w:sz w:val="26"/>
          <w:szCs w:val="26"/>
          <w:cs/>
        </w:rPr>
        <w:t>รวมและงบการเงินเฉพาะ</w:t>
      </w:r>
      <w:r w:rsidR="004E36D0" w:rsidRPr="009500E5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9500E5">
        <w:rPr>
          <w:rFonts w:ascii="Browallia New" w:hAnsi="Browallia New" w:cs="Browallia New"/>
          <w:spacing w:val="-2"/>
          <w:sz w:val="26"/>
          <w:szCs w:val="26"/>
          <w:cs/>
        </w:rPr>
        <w:t>โดยรวม</w:t>
      </w:r>
      <w:r w:rsidRPr="009500E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500E5">
        <w:rPr>
          <w:rFonts w:ascii="Browallia New" w:hAnsi="Browallia New" w:cs="Browallia New"/>
          <w:spacing w:val="-2"/>
          <w:sz w:val="26"/>
          <w:szCs w:val="26"/>
          <w:cs/>
        </w:rPr>
        <w:t>รวมถึงการเปิดเผย</w:t>
      </w:r>
      <w:r w:rsidR="00B257E3" w:rsidRPr="009500E5">
        <w:rPr>
          <w:rFonts w:ascii="Browallia New" w:hAnsi="Browallia New" w:cs="Browallia New"/>
          <w:spacing w:val="-2"/>
          <w:sz w:val="26"/>
          <w:szCs w:val="26"/>
          <w:cs/>
        </w:rPr>
        <w:t>ข้อมูล</w:t>
      </w:r>
      <w:r w:rsidRPr="009500E5">
        <w:rPr>
          <w:rFonts w:ascii="Browallia New" w:hAnsi="Browallia New" w:cs="Browallia New"/>
          <w:spacing w:val="-2"/>
          <w:sz w:val="26"/>
          <w:szCs w:val="26"/>
          <w:cs/>
        </w:rPr>
        <w:t>ว่า</w:t>
      </w:r>
      <w:r w:rsidRPr="009500E5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="00F96F86" w:rsidRPr="009500E5">
        <w:rPr>
          <w:rFonts w:ascii="Browallia New" w:hAnsi="Browallia New" w:cs="Browallia New"/>
          <w:sz w:val="26"/>
          <w:szCs w:val="26"/>
          <w:cs/>
        </w:rPr>
        <w:t>รวมและงบการเงินเฉพาะ</w:t>
      </w:r>
      <w:r w:rsidR="004E36D0" w:rsidRPr="009500E5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9500E5">
        <w:rPr>
          <w:rFonts w:ascii="Browallia New" w:hAnsi="Browallia New" w:cs="Browallia New"/>
          <w:sz w:val="26"/>
          <w:szCs w:val="26"/>
          <w:cs/>
        </w:rPr>
        <w:t>แสดงรายการ</w:t>
      </w:r>
      <w:r w:rsidR="00EE30FC" w:rsidRPr="009500E5">
        <w:rPr>
          <w:rFonts w:ascii="Browallia New" w:hAnsi="Browallia New" w:cs="Browallia New"/>
          <w:sz w:val="26"/>
          <w:szCs w:val="26"/>
        </w:rPr>
        <w:t xml:space="preserve"> </w:t>
      </w:r>
      <w:r w:rsidRPr="009500E5">
        <w:rPr>
          <w:rFonts w:ascii="Browallia New" w:hAnsi="Browallia New" w:cs="Browallia New"/>
          <w:sz w:val="26"/>
          <w:szCs w:val="26"/>
          <w:cs/>
        </w:rPr>
        <w:t>และเหตุการณ์ในรูปแบบที่ทำให้มีการนำเสนอข้อมูลโดยถูกต้องตามที่ควร</w:t>
      </w:r>
      <w:r w:rsidR="00B257E3" w:rsidRPr="009500E5">
        <w:rPr>
          <w:rFonts w:ascii="Browallia New" w:hAnsi="Browallia New" w:cs="Browallia New"/>
          <w:sz w:val="26"/>
          <w:szCs w:val="26"/>
          <w:cs/>
        </w:rPr>
        <w:t>หรือไม่</w:t>
      </w:r>
    </w:p>
    <w:p w:rsidR="007D3E61" w:rsidRPr="009500E5" w:rsidRDefault="00312223" w:rsidP="00771279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500E5">
        <w:rPr>
          <w:rFonts w:ascii="Browallia New" w:hAnsi="Browallia New" w:cs="Browallia New"/>
          <w:spacing w:val="-4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9500E5">
        <w:rPr>
          <w:rFonts w:ascii="Browallia New" w:hAnsi="Browallia New" w:cs="Browallia New"/>
          <w:sz w:val="26"/>
          <w:szCs w:val="26"/>
          <w:cs/>
        </w:rPr>
        <w:t>ภายในกลุ่ม</w:t>
      </w:r>
      <w:r w:rsidR="00D6756E" w:rsidRPr="009500E5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9500E5">
        <w:rPr>
          <w:rFonts w:ascii="Browallia New" w:hAnsi="Browallia New" w:cs="Browallia New"/>
          <w:sz w:val="26"/>
          <w:szCs w:val="26"/>
          <w:cs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</w:t>
      </w:r>
      <w:r w:rsidR="00D6756E" w:rsidRPr="009500E5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9500E5">
        <w:rPr>
          <w:rFonts w:ascii="Browallia New" w:hAnsi="Browallia New" w:cs="Browallia New"/>
          <w:sz w:val="26"/>
          <w:szCs w:val="26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:rsidR="0042349D" w:rsidRPr="009500E5" w:rsidRDefault="00D23EF8" w:rsidP="002A285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500E5">
        <w:rPr>
          <w:rFonts w:ascii="Browallia New" w:eastAsia="Calibri" w:hAnsi="Browallia New" w:cs="Browallia New"/>
          <w:sz w:val="26"/>
          <w:szCs w:val="26"/>
          <w:lang w:bidi="th-TH"/>
        </w:rPr>
        <w:br w:type="page"/>
      </w:r>
      <w:r w:rsidR="0042349D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</w:t>
      </w:r>
      <w:r w:rsidR="0042349D" w:rsidRPr="009500E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ได้สื่อสารกับ</w:t>
      </w:r>
      <w:r w:rsidR="004E36D0" w:rsidRPr="009500E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="00B257E3" w:rsidRPr="009500E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ในเรื่องต่าง</w:t>
      </w:r>
      <w:r w:rsidR="0088106D" w:rsidRPr="009500E5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B257E3" w:rsidRPr="009500E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ๆ</w:t>
      </w:r>
      <w:r w:rsidR="004F58F8" w:rsidRPr="009500E5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B257E3" w:rsidRPr="009500E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ที่สำคัญซึ่งรวมถึง</w:t>
      </w:r>
      <w:r w:rsidR="0042349D" w:rsidRPr="009500E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ขอบเขตและช่วงเวลาของ</w:t>
      </w:r>
      <w:r w:rsidR="000D30F9" w:rsidRPr="009500E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42349D" w:rsidRPr="009500E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การตรวจสอบตามที่ได้วางแผนไว้</w:t>
      </w:r>
      <w:r w:rsidR="0042349D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ประเด็นที่มีนัยสำคัญที่พบจากการตรวจสอบ</w:t>
      </w:r>
      <w:r w:rsidR="007B7FE1" w:rsidRPr="009500E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370EDC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556AAA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="0042349D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E54FC9" w:rsidRPr="009500E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="0042349D" w:rsidRPr="009500E5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:rsidR="009806F0" w:rsidRPr="009500E5" w:rsidRDefault="009806F0" w:rsidP="00771279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:rsidR="0042349D" w:rsidRPr="009500E5" w:rsidRDefault="0042349D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9500E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D6756E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9500E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</w:t>
      </w:r>
      <w:r w:rsidR="00D23EF8" w:rsidRPr="009500E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D23EF8" w:rsidRPr="009500E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ขาดความเป็น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:rsidR="00262E7E" w:rsidRPr="009500E5" w:rsidRDefault="00262E7E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42349D" w:rsidRPr="009500E5" w:rsidRDefault="0042349D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9500E5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9500E5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DA5008" w:rsidRPr="009500E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งบการเงินเฉพาะกิจการ</w:t>
      </w:r>
      <w:r w:rsidRPr="009500E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="00E54FC9" w:rsidRPr="009500E5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9500E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ของผู้สอบบัญชี</w:t>
      </w:r>
      <w:r w:rsidR="00EE30FC" w:rsidRPr="009500E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42349D" w:rsidRPr="009500E5" w:rsidRDefault="0042349D" w:rsidP="00771279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42349D" w:rsidRPr="009500E5" w:rsidRDefault="0042349D" w:rsidP="00771279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4E36D0" w:rsidRPr="009500E5" w:rsidRDefault="004E36D0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:rsidR="00F021E2" w:rsidRPr="009500E5" w:rsidRDefault="00F021E2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9500E5" w:rsidRDefault="00EE30FC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2A285B" w:rsidRPr="009500E5" w:rsidRDefault="002A285B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B74DC" w:rsidRPr="009500E5" w:rsidRDefault="00EB74DC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9500E5" w:rsidRDefault="00EE30FC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9500E5" w:rsidRDefault="00EE30FC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AD6BF6" w:rsidRPr="009500E5" w:rsidRDefault="007B5553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9500E5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วิเชียร </w:t>
      </w:r>
      <w:r w:rsidR="00317A83" w:rsidRPr="009500E5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9500E5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กิ่งมนตรี</w:t>
      </w:r>
    </w:p>
    <w:p w:rsidR="00F021E2" w:rsidRPr="009500E5" w:rsidRDefault="00F021E2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E54FC9" w:rsidRPr="009500E5">
        <w:rPr>
          <w:rFonts w:ascii="Browallia New" w:hAnsi="Browallia New" w:cs="Browallia New"/>
          <w:sz w:val="26"/>
          <w:szCs w:val="26"/>
          <w:lang w:val="en-GB" w:bidi="th-TH"/>
        </w:rPr>
        <w:t>3977</w:t>
      </w:r>
    </w:p>
    <w:p w:rsidR="00F021E2" w:rsidRPr="009500E5" w:rsidRDefault="00F021E2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:rsidR="0037374B" w:rsidRPr="009500E5" w:rsidRDefault="00E54FC9" w:rsidP="00AD4F8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500E5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="003C1F9E" w:rsidRPr="009500E5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="00A35D22" w:rsidRPr="009500E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C031FA" w:rsidRPr="009500E5">
        <w:rPr>
          <w:rFonts w:ascii="Browallia New" w:hAnsi="Browallia New" w:cs="Browallia New"/>
          <w:sz w:val="26"/>
          <w:szCs w:val="26"/>
          <w:cs/>
          <w:lang w:val="en-GB" w:bidi="th-TH"/>
        </w:rPr>
        <w:t>กุมภาพันธ์</w:t>
      </w:r>
      <w:r w:rsidR="007B5553" w:rsidRPr="009500E5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Pr="009500E5">
        <w:rPr>
          <w:rFonts w:ascii="Browallia New" w:hAnsi="Browallia New" w:cs="Browallia New"/>
          <w:sz w:val="26"/>
          <w:szCs w:val="26"/>
          <w:lang w:val="en-GB" w:bidi="th-TH"/>
        </w:rPr>
        <w:t>256</w:t>
      </w:r>
      <w:r w:rsidR="003C1F9E" w:rsidRPr="009500E5">
        <w:rPr>
          <w:rFonts w:ascii="Browallia New" w:hAnsi="Browallia New" w:cs="Browallia New"/>
          <w:sz w:val="26"/>
          <w:szCs w:val="26"/>
          <w:lang w:val="en-GB" w:bidi="th-TH"/>
        </w:rPr>
        <w:t>4</w:t>
      </w:r>
    </w:p>
    <w:p w:rsidR="0037374B" w:rsidRPr="009500E5" w:rsidRDefault="0037374B" w:rsidP="00A46A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096652" w:rsidRPr="009500E5" w:rsidRDefault="00096652" w:rsidP="00A46A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  <w:sectPr w:rsidR="00096652" w:rsidRPr="009500E5" w:rsidSect="00D23EF8">
          <w:pgSz w:w="11909" w:h="16834" w:code="9"/>
          <w:pgMar w:top="2664" w:right="720" w:bottom="720" w:left="1987" w:header="720" w:footer="720" w:gutter="0"/>
          <w:cols w:space="720"/>
          <w:docGrid w:linePitch="360"/>
        </w:sectPr>
      </w:pPr>
    </w:p>
    <w:p w:rsidR="00B81397" w:rsidRPr="009500E5" w:rsidRDefault="00B81397" w:rsidP="00771279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9500E5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lastRenderedPageBreak/>
        <w:t xml:space="preserve">บริษัท </w:t>
      </w:r>
      <w:r w:rsidR="00E61987" w:rsidRPr="009500E5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ทริพเพิล ไอ โลจิสติกส์</w:t>
      </w:r>
      <w:r w:rsidRPr="009500E5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 จำกัด (มหาชน)</w:t>
      </w:r>
    </w:p>
    <w:p w:rsidR="00B81397" w:rsidRPr="009500E5" w:rsidRDefault="00B81397" w:rsidP="00771279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</w:rPr>
      </w:pPr>
    </w:p>
    <w:p w:rsidR="00B81397" w:rsidRPr="009500E5" w:rsidRDefault="00B81397" w:rsidP="00771279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9500E5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  <w:r w:rsidRPr="009500E5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รวมและงบการเงินเฉพาะกิจการ</w:t>
      </w:r>
    </w:p>
    <w:p w:rsidR="00B81397" w:rsidRPr="009500E5" w:rsidRDefault="00E61987" w:rsidP="00771279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  <w:r w:rsidRPr="009500E5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วันที่ </w:t>
      </w:r>
      <w:r w:rsidR="00E54FC9" w:rsidRPr="009500E5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31</w:t>
      </w:r>
      <w:r w:rsidRPr="009500E5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 xml:space="preserve"> </w:t>
      </w:r>
      <w:r w:rsidRPr="009500E5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ธันวาคม พ.ศ. </w:t>
      </w:r>
      <w:r w:rsidR="00E54FC9" w:rsidRPr="009500E5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256</w:t>
      </w:r>
      <w:r w:rsidR="003C1F9E" w:rsidRPr="009500E5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3</w:t>
      </w:r>
    </w:p>
    <w:sectPr w:rsidR="00B81397" w:rsidRPr="009500E5" w:rsidSect="005824C3"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0347" w:rsidRDefault="009C0347" w:rsidP="0042349D">
      <w:pPr>
        <w:spacing w:after="0" w:line="240" w:lineRule="auto"/>
      </w:pPr>
      <w:r>
        <w:separator/>
      </w:r>
    </w:p>
  </w:endnote>
  <w:endnote w:type="continuationSeparator" w:id="0">
    <w:p w:rsidR="009C0347" w:rsidRDefault="009C0347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0347" w:rsidRDefault="009C0347" w:rsidP="0042349D">
      <w:pPr>
        <w:spacing w:after="0" w:line="240" w:lineRule="auto"/>
      </w:pPr>
      <w:r>
        <w:separator/>
      </w:r>
    </w:p>
  </w:footnote>
  <w:footnote w:type="continuationSeparator" w:id="0">
    <w:p w:rsidR="009C0347" w:rsidRDefault="009C0347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38D1" w:rsidRPr="00F148A1" w:rsidRDefault="00ED38D1" w:rsidP="00B43EE0">
    <w:pPr>
      <w:spacing w:after="0" w:line="240" w:lineRule="auto"/>
      <w:jc w:val="thaiDistribute"/>
      <w:rPr>
        <w:rFonts w:ascii="Angsana New" w:hAnsi="Angsana New"/>
        <w:b/>
        <w:bCs/>
        <w:color w:val="FFFFFF"/>
        <w:sz w:val="28"/>
        <w:szCs w:val="28"/>
        <w:lang w:val="en-GB" w:bidi="th-TH"/>
      </w:rPr>
    </w:pPr>
    <w:r w:rsidRPr="00F148A1">
      <w:rPr>
        <w:rFonts w:ascii="Angsana New" w:hAnsi="Angsana New"/>
        <w:b/>
        <w:bCs/>
        <w:color w:val="FFFFFF"/>
        <w:sz w:val="28"/>
        <w:szCs w:val="28"/>
        <w:cs/>
        <w:lang w:bidi="th-TH"/>
      </w:rPr>
      <w:t>ตัวอย่างรายงานของผู้สอบบัญชีต่องบการเงินรวมและงบการเงินเฉพาะกิจการของกิจการจดทะเบียนในตลาดหลักทรัพย์</w:t>
    </w:r>
    <w:r w:rsidRPr="00F148A1">
      <w:rPr>
        <w:rFonts w:ascii="Angsana New" w:hAnsi="Angsana New"/>
        <w:b/>
        <w:bCs/>
        <w:color w:val="FFFFFF"/>
        <w:sz w:val="28"/>
        <w:szCs w:val="28"/>
        <w:lang w:bidi="th-TH"/>
      </w:rPr>
      <w:br/>
    </w:r>
    <w:r w:rsidRPr="00F148A1">
      <w:rPr>
        <w:rFonts w:ascii="Angsana New" w:hAnsi="Angsana New"/>
        <w:b/>
        <w:bCs/>
        <w:color w:val="FFFFFF"/>
        <w:sz w:val="28"/>
        <w:szCs w:val="28"/>
        <w:cs/>
        <w:lang w:bidi="th-TH"/>
      </w:rPr>
      <w:t xml:space="preserve">ที่จัดทำขึ้นตามแม่บทการนำเสนอข้อมูลที่ถูกต้องตามที่ควร </w:t>
    </w:r>
    <w:r w:rsidRPr="00F148A1">
      <w:rPr>
        <w:rFonts w:ascii="Angsana New" w:hAnsi="Angsana New"/>
        <w:b/>
        <w:bCs/>
        <w:color w:val="FFFFFF"/>
        <w:sz w:val="28"/>
        <w:szCs w:val="28"/>
        <w:lang w:val="en-GB" w:bidi="th-TH"/>
      </w:rPr>
      <w:t>(</w:t>
    </w:r>
    <w:r w:rsidRPr="00F148A1">
      <w:rPr>
        <w:rFonts w:ascii="Angsana New" w:hAnsi="Angsana New"/>
        <w:b/>
        <w:bCs/>
        <w:color w:val="FFFFFF"/>
        <w:sz w:val="28"/>
        <w:szCs w:val="28"/>
        <w:cs/>
        <w:lang w:val="en-GB" w:bidi="th-TH"/>
      </w:rPr>
      <w:t>งบการเงินจัดทำขึ้นตามมาตรฐานรายงานทางการเงิน</w:t>
    </w:r>
    <w:r w:rsidRPr="00F148A1">
      <w:rPr>
        <w:rFonts w:ascii="Angsana New" w:hAnsi="Angsana New"/>
        <w:b/>
        <w:bCs/>
        <w:color w:val="FFFFFF"/>
        <w:sz w:val="28"/>
        <w:szCs w:val="28"/>
        <w:lang w:val="en-GB" w:bidi="th-TH"/>
      </w:rPr>
      <w:t>)</w:t>
    </w:r>
  </w:p>
  <w:p w:rsidR="00ED38D1" w:rsidRPr="00F148A1" w:rsidRDefault="00ED38D1" w:rsidP="00B43EE0">
    <w:pPr>
      <w:pStyle w:val="Header"/>
      <w:jc w:val="thaiDistribute"/>
      <w:rPr>
        <w:rFonts w:ascii="Angsana New" w:hAnsi="Angsana New"/>
        <w:color w:val="FFFFFF"/>
        <w:sz w:val="28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38D1" w:rsidRPr="00802049" w:rsidRDefault="00ED38D1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C572306E"/>
    <w:lvl w:ilvl="0" w:tplc="770A40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384ED82"/>
    <w:lvl w:ilvl="0" w:tplc="3A46E91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C3240BA"/>
    <w:multiLevelType w:val="hybridMultilevel"/>
    <w:tmpl w:val="8FFE89B2"/>
    <w:lvl w:ilvl="0" w:tplc="AF5ABC90">
      <w:start w:val="42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340AB7"/>
    <w:multiLevelType w:val="hybridMultilevel"/>
    <w:tmpl w:val="8FD8C88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7E711A4A"/>
    <w:multiLevelType w:val="hybridMultilevel"/>
    <w:tmpl w:val="68B6928E"/>
    <w:lvl w:ilvl="0" w:tplc="B93E27A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13B7"/>
    <w:rsid w:val="00003AE0"/>
    <w:rsid w:val="00004BE0"/>
    <w:rsid w:val="000066BE"/>
    <w:rsid w:val="00007AC2"/>
    <w:rsid w:val="00017E02"/>
    <w:rsid w:val="0002140A"/>
    <w:rsid w:val="00023223"/>
    <w:rsid w:val="00023EE7"/>
    <w:rsid w:val="000262A0"/>
    <w:rsid w:val="000429AC"/>
    <w:rsid w:val="0005385E"/>
    <w:rsid w:val="000541A4"/>
    <w:rsid w:val="00061401"/>
    <w:rsid w:val="00061710"/>
    <w:rsid w:val="000659E9"/>
    <w:rsid w:val="0007158D"/>
    <w:rsid w:val="00080759"/>
    <w:rsid w:val="00096652"/>
    <w:rsid w:val="000A194F"/>
    <w:rsid w:val="000A2446"/>
    <w:rsid w:val="000A6F1C"/>
    <w:rsid w:val="000C4C25"/>
    <w:rsid w:val="000D30F9"/>
    <w:rsid w:val="00101612"/>
    <w:rsid w:val="00112BDD"/>
    <w:rsid w:val="001134E5"/>
    <w:rsid w:val="0011508B"/>
    <w:rsid w:val="00117DFD"/>
    <w:rsid w:val="001229AE"/>
    <w:rsid w:val="00122CD6"/>
    <w:rsid w:val="001251D9"/>
    <w:rsid w:val="00130665"/>
    <w:rsid w:val="00134203"/>
    <w:rsid w:val="0013427B"/>
    <w:rsid w:val="00141810"/>
    <w:rsid w:val="00145043"/>
    <w:rsid w:val="00150892"/>
    <w:rsid w:val="00150D72"/>
    <w:rsid w:val="00151149"/>
    <w:rsid w:val="001615BD"/>
    <w:rsid w:val="00162BCF"/>
    <w:rsid w:val="001709D0"/>
    <w:rsid w:val="0017316C"/>
    <w:rsid w:val="001856C6"/>
    <w:rsid w:val="00190EB8"/>
    <w:rsid w:val="001920E4"/>
    <w:rsid w:val="00195B92"/>
    <w:rsid w:val="001A224F"/>
    <w:rsid w:val="001A2DF6"/>
    <w:rsid w:val="001A7236"/>
    <w:rsid w:val="001C1BFF"/>
    <w:rsid w:val="001C2119"/>
    <w:rsid w:val="001D5170"/>
    <w:rsid w:val="001D53C9"/>
    <w:rsid w:val="001D6C56"/>
    <w:rsid w:val="001E1683"/>
    <w:rsid w:val="001E2AEA"/>
    <w:rsid w:val="001E6F6C"/>
    <w:rsid w:val="001E6FFE"/>
    <w:rsid w:val="001F1291"/>
    <w:rsid w:val="001F3480"/>
    <w:rsid w:val="001F4B47"/>
    <w:rsid w:val="001F6C2C"/>
    <w:rsid w:val="001F7C2D"/>
    <w:rsid w:val="00200F35"/>
    <w:rsid w:val="0020321F"/>
    <w:rsid w:val="00211415"/>
    <w:rsid w:val="00223ECD"/>
    <w:rsid w:val="00223FF4"/>
    <w:rsid w:val="002324F4"/>
    <w:rsid w:val="00232B11"/>
    <w:rsid w:val="00233BA3"/>
    <w:rsid w:val="00233E9B"/>
    <w:rsid w:val="00237257"/>
    <w:rsid w:val="00237F54"/>
    <w:rsid w:val="00255527"/>
    <w:rsid w:val="00262E7E"/>
    <w:rsid w:val="0026452E"/>
    <w:rsid w:val="00265739"/>
    <w:rsid w:val="00273802"/>
    <w:rsid w:val="00274FDA"/>
    <w:rsid w:val="002841AD"/>
    <w:rsid w:val="00287000"/>
    <w:rsid w:val="00291439"/>
    <w:rsid w:val="002A285B"/>
    <w:rsid w:val="002A2901"/>
    <w:rsid w:val="002B2B65"/>
    <w:rsid w:val="002C4044"/>
    <w:rsid w:val="002C487C"/>
    <w:rsid w:val="002C5485"/>
    <w:rsid w:val="002E46F3"/>
    <w:rsid w:val="002E67C7"/>
    <w:rsid w:val="002E6F57"/>
    <w:rsid w:val="002F16AD"/>
    <w:rsid w:val="002F24AE"/>
    <w:rsid w:val="002F40FB"/>
    <w:rsid w:val="00304B88"/>
    <w:rsid w:val="00305E5F"/>
    <w:rsid w:val="00312223"/>
    <w:rsid w:val="003142EA"/>
    <w:rsid w:val="00316BC5"/>
    <w:rsid w:val="00317A83"/>
    <w:rsid w:val="00322BFB"/>
    <w:rsid w:val="00323295"/>
    <w:rsid w:val="00323CB3"/>
    <w:rsid w:val="00325098"/>
    <w:rsid w:val="0032656B"/>
    <w:rsid w:val="003353CE"/>
    <w:rsid w:val="00341DCB"/>
    <w:rsid w:val="003444B7"/>
    <w:rsid w:val="00350A08"/>
    <w:rsid w:val="00355B6D"/>
    <w:rsid w:val="003577FD"/>
    <w:rsid w:val="00361300"/>
    <w:rsid w:val="0036731E"/>
    <w:rsid w:val="00370E0C"/>
    <w:rsid w:val="00370EDC"/>
    <w:rsid w:val="0037374B"/>
    <w:rsid w:val="00374D14"/>
    <w:rsid w:val="0038189A"/>
    <w:rsid w:val="00382EC2"/>
    <w:rsid w:val="00383DB4"/>
    <w:rsid w:val="003A4999"/>
    <w:rsid w:val="003A767E"/>
    <w:rsid w:val="003B6161"/>
    <w:rsid w:val="003C1F9E"/>
    <w:rsid w:val="003C712C"/>
    <w:rsid w:val="003C72A4"/>
    <w:rsid w:val="003D1444"/>
    <w:rsid w:val="003D1F7F"/>
    <w:rsid w:val="003D4239"/>
    <w:rsid w:val="003E1A89"/>
    <w:rsid w:val="003E1F25"/>
    <w:rsid w:val="003E55A2"/>
    <w:rsid w:val="00405FB6"/>
    <w:rsid w:val="00406A17"/>
    <w:rsid w:val="00422490"/>
    <w:rsid w:val="0042349D"/>
    <w:rsid w:val="00423E73"/>
    <w:rsid w:val="00431D53"/>
    <w:rsid w:val="0043271D"/>
    <w:rsid w:val="0043666A"/>
    <w:rsid w:val="00443502"/>
    <w:rsid w:val="0045005F"/>
    <w:rsid w:val="004532B3"/>
    <w:rsid w:val="0045599A"/>
    <w:rsid w:val="00463931"/>
    <w:rsid w:val="0046628C"/>
    <w:rsid w:val="0046704A"/>
    <w:rsid w:val="00471043"/>
    <w:rsid w:val="00471CA7"/>
    <w:rsid w:val="00473E01"/>
    <w:rsid w:val="0047434F"/>
    <w:rsid w:val="004754ED"/>
    <w:rsid w:val="00475765"/>
    <w:rsid w:val="00477A13"/>
    <w:rsid w:val="00482A76"/>
    <w:rsid w:val="00483A93"/>
    <w:rsid w:val="00483E6A"/>
    <w:rsid w:val="00487551"/>
    <w:rsid w:val="004A493E"/>
    <w:rsid w:val="004D650E"/>
    <w:rsid w:val="004D6A3F"/>
    <w:rsid w:val="004E32EA"/>
    <w:rsid w:val="004E36D0"/>
    <w:rsid w:val="004F2E01"/>
    <w:rsid w:val="004F2E93"/>
    <w:rsid w:val="004F58F8"/>
    <w:rsid w:val="004F68BA"/>
    <w:rsid w:val="00511261"/>
    <w:rsid w:val="00515483"/>
    <w:rsid w:val="0052212B"/>
    <w:rsid w:val="00532983"/>
    <w:rsid w:val="0053532A"/>
    <w:rsid w:val="00535785"/>
    <w:rsid w:val="005431B1"/>
    <w:rsid w:val="00556AAA"/>
    <w:rsid w:val="0056696D"/>
    <w:rsid w:val="00574B77"/>
    <w:rsid w:val="005824C3"/>
    <w:rsid w:val="00582705"/>
    <w:rsid w:val="00584F1A"/>
    <w:rsid w:val="005858B3"/>
    <w:rsid w:val="005A4EB2"/>
    <w:rsid w:val="005A7F7B"/>
    <w:rsid w:val="005B0775"/>
    <w:rsid w:val="005C5C43"/>
    <w:rsid w:val="005D7D6B"/>
    <w:rsid w:val="005E413C"/>
    <w:rsid w:val="005E4B5B"/>
    <w:rsid w:val="005F09C2"/>
    <w:rsid w:val="00600B0A"/>
    <w:rsid w:val="00621DB9"/>
    <w:rsid w:val="006221F7"/>
    <w:rsid w:val="00625F86"/>
    <w:rsid w:val="00626B9F"/>
    <w:rsid w:val="00634C57"/>
    <w:rsid w:val="00635DE4"/>
    <w:rsid w:val="00643EB2"/>
    <w:rsid w:val="00650087"/>
    <w:rsid w:val="0065022F"/>
    <w:rsid w:val="0066673C"/>
    <w:rsid w:val="006749A4"/>
    <w:rsid w:val="006749F5"/>
    <w:rsid w:val="00681378"/>
    <w:rsid w:val="006840E0"/>
    <w:rsid w:val="00685DA1"/>
    <w:rsid w:val="00690B87"/>
    <w:rsid w:val="00697347"/>
    <w:rsid w:val="006A4CBB"/>
    <w:rsid w:val="006A66A4"/>
    <w:rsid w:val="006B0AEA"/>
    <w:rsid w:val="006C1444"/>
    <w:rsid w:val="006C4A7F"/>
    <w:rsid w:val="006D23FB"/>
    <w:rsid w:val="006D6418"/>
    <w:rsid w:val="006E02C0"/>
    <w:rsid w:val="006E4368"/>
    <w:rsid w:val="006E723F"/>
    <w:rsid w:val="006F2BAE"/>
    <w:rsid w:val="006F4FC3"/>
    <w:rsid w:val="00706C9A"/>
    <w:rsid w:val="00716E7F"/>
    <w:rsid w:val="00722C51"/>
    <w:rsid w:val="00727F58"/>
    <w:rsid w:val="00730306"/>
    <w:rsid w:val="00732F6A"/>
    <w:rsid w:val="0074282C"/>
    <w:rsid w:val="00765547"/>
    <w:rsid w:val="007658D6"/>
    <w:rsid w:val="00767547"/>
    <w:rsid w:val="00767F1D"/>
    <w:rsid w:val="0077019C"/>
    <w:rsid w:val="0077114C"/>
    <w:rsid w:val="00771279"/>
    <w:rsid w:val="007752CA"/>
    <w:rsid w:val="00780FFA"/>
    <w:rsid w:val="00781F85"/>
    <w:rsid w:val="007820ED"/>
    <w:rsid w:val="00782735"/>
    <w:rsid w:val="00782C42"/>
    <w:rsid w:val="00786515"/>
    <w:rsid w:val="007A1412"/>
    <w:rsid w:val="007A2086"/>
    <w:rsid w:val="007A4DB9"/>
    <w:rsid w:val="007A6B86"/>
    <w:rsid w:val="007B11DF"/>
    <w:rsid w:val="007B1BED"/>
    <w:rsid w:val="007B4464"/>
    <w:rsid w:val="007B450B"/>
    <w:rsid w:val="007B5553"/>
    <w:rsid w:val="007B7FE1"/>
    <w:rsid w:val="007C48A1"/>
    <w:rsid w:val="007C7093"/>
    <w:rsid w:val="007D2364"/>
    <w:rsid w:val="007D267D"/>
    <w:rsid w:val="007D3E61"/>
    <w:rsid w:val="007D4053"/>
    <w:rsid w:val="007D4945"/>
    <w:rsid w:val="007D7F1A"/>
    <w:rsid w:val="007E25F3"/>
    <w:rsid w:val="007E3F32"/>
    <w:rsid w:val="007E61B8"/>
    <w:rsid w:val="007F15F2"/>
    <w:rsid w:val="007F61E9"/>
    <w:rsid w:val="00802049"/>
    <w:rsid w:val="008031CC"/>
    <w:rsid w:val="00815336"/>
    <w:rsid w:val="008179E0"/>
    <w:rsid w:val="008209F5"/>
    <w:rsid w:val="00834EE7"/>
    <w:rsid w:val="008414F1"/>
    <w:rsid w:val="00850705"/>
    <w:rsid w:val="00853B3D"/>
    <w:rsid w:val="00855222"/>
    <w:rsid w:val="00857F42"/>
    <w:rsid w:val="008629E2"/>
    <w:rsid w:val="008639C5"/>
    <w:rsid w:val="008712EA"/>
    <w:rsid w:val="00871CDA"/>
    <w:rsid w:val="008751E0"/>
    <w:rsid w:val="00877BDF"/>
    <w:rsid w:val="0088106D"/>
    <w:rsid w:val="008830C9"/>
    <w:rsid w:val="00884E94"/>
    <w:rsid w:val="00887C67"/>
    <w:rsid w:val="00892505"/>
    <w:rsid w:val="008B143C"/>
    <w:rsid w:val="008C10A7"/>
    <w:rsid w:val="008C6B6A"/>
    <w:rsid w:val="008D25DB"/>
    <w:rsid w:val="008D4041"/>
    <w:rsid w:val="008D5E79"/>
    <w:rsid w:val="008E17CE"/>
    <w:rsid w:val="008E1C15"/>
    <w:rsid w:val="008E1D14"/>
    <w:rsid w:val="008E4039"/>
    <w:rsid w:val="009131FB"/>
    <w:rsid w:val="009229D2"/>
    <w:rsid w:val="009248BE"/>
    <w:rsid w:val="00924B56"/>
    <w:rsid w:val="0092654D"/>
    <w:rsid w:val="00931F66"/>
    <w:rsid w:val="00934312"/>
    <w:rsid w:val="00941B8D"/>
    <w:rsid w:val="009474DB"/>
    <w:rsid w:val="009500E5"/>
    <w:rsid w:val="009510C7"/>
    <w:rsid w:val="009576C6"/>
    <w:rsid w:val="009611A6"/>
    <w:rsid w:val="0096576E"/>
    <w:rsid w:val="00972CD1"/>
    <w:rsid w:val="009806F0"/>
    <w:rsid w:val="00987E24"/>
    <w:rsid w:val="00992E1A"/>
    <w:rsid w:val="00993C32"/>
    <w:rsid w:val="00995296"/>
    <w:rsid w:val="009959A5"/>
    <w:rsid w:val="009A17A6"/>
    <w:rsid w:val="009A2BFB"/>
    <w:rsid w:val="009A526A"/>
    <w:rsid w:val="009A7BF2"/>
    <w:rsid w:val="009B0DA9"/>
    <w:rsid w:val="009B24DD"/>
    <w:rsid w:val="009B2512"/>
    <w:rsid w:val="009B2FEF"/>
    <w:rsid w:val="009B43F8"/>
    <w:rsid w:val="009B4E75"/>
    <w:rsid w:val="009C0347"/>
    <w:rsid w:val="009C6409"/>
    <w:rsid w:val="009D10A6"/>
    <w:rsid w:val="009D168C"/>
    <w:rsid w:val="009D5013"/>
    <w:rsid w:val="009E10FE"/>
    <w:rsid w:val="009E6812"/>
    <w:rsid w:val="009F05B0"/>
    <w:rsid w:val="00A0300F"/>
    <w:rsid w:val="00A03A75"/>
    <w:rsid w:val="00A115F6"/>
    <w:rsid w:val="00A12720"/>
    <w:rsid w:val="00A228AA"/>
    <w:rsid w:val="00A22E1B"/>
    <w:rsid w:val="00A32073"/>
    <w:rsid w:val="00A33A1A"/>
    <w:rsid w:val="00A35D22"/>
    <w:rsid w:val="00A42491"/>
    <w:rsid w:val="00A46A81"/>
    <w:rsid w:val="00A51124"/>
    <w:rsid w:val="00A514FF"/>
    <w:rsid w:val="00A55F1B"/>
    <w:rsid w:val="00A65182"/>
    <w:rsid w:val="00A65AA8"/>
    <w:rsid w:val="00A8643F"/>
    <w:rsid w:val="00A9548C"/>
    <w:rsid w:val="00AA046E"/>
    <w:rsid w:val="00AA5A8B"/>
    <w:rsid w:val="00AA6A65"/>
    <w:rsid w:val="00AB5958"/>
    <w:rsid w:val="00AC1DD0"/>
    <w:rsid w:val="00AD293D"/>
    <w:rsid w:val="00AD4F8D"/>
    <w:rsid w:val="00AD6BF6"/>
    <w:rsid w:val="00AE09AD"/>
    <w:rsid w:val="00AE672F"/>
    <w:rsid w:val="00AF03B0"/>
    <w:rsid w:val="00AF3032"/>
    <w:rsid w:val="00AF4205"/>
    <w:rsid w:val="00AF61C1"/>
    <w:rsid w:val="00AF69DF"/>
    <w:rsid w:val="00AF71C6"/>
    <w:rsid w:val="00AF7489"/>
    <w:rsid w:val="00B05420"/>
    <w:rsid w:val="00B1060F"/>
    <w:rsid w:val="00B24971"/>
    <w:rsid w:val="00B257E3"/>
    <w:rsid w:val="00B31239"/>
    <w:rsid w:val="00B431DB"/>
    <w:rsid w:val="00B43EE0"/>
    <w:rsid w:val="00B45C39"/>
    <w:rsid w:val="00B4719D"/>
    <w:rsid w:val="00B70B15"/>
    <w:rsid w:val="00B762BA"/>
    <w:rsid w:val="00B81397"/>
    <w:rsid w:val="00B8450E"/>
    <w:rsid w:val="00BA217C"/>
    <w:rsid w:val="00BA3104"/>
    <w:rsid w:val="00BA670A"/>
    <w:rsid w:val="00BB45A6"/>
    <w:rsid w:val="00BE0CCE"/>
    <w:rsid w:val="00BF7168"/>
    <w:rsid w:val="00C0317B"/>
    <w:rsid w:val="00C031FA"/>
    <w:rsid w:val="00C05007"/>
    <w:rsid w:val="00C15131"/>
    <w:rsid w:val="00C161C1"/>
    <w:rsid w:val="00C248F6"/>
    <w:rsid w:val="00C2507B"/>
    <w:rsid w:val="00C254C9"/>
    <w:rsid w:val="00C40413"/>
    <w:rsid w:val="00C425FB"/>
    <w:rsid w:val="00C65D38"/>
    <w:rsid w:val="00C7749E"/>
    <w:rsid w:val="00C81504"/>
    <w:rsid w:val="00C8295A"/>
    <w:rsid w:val="00C928F2"/>
    <w:rsid w:val="00CC368D"/>
    <w:rsid w:val="00CC3A7F"/>
    <w:rsid w:val="00CC7795"/>
    <w:rsid w:val="00CE0D91"/>
    <w:rsid w:val="00CE5D38"/>
    <w:rsid w:val="00CE6587"/>
    <w:rsid w:val="00CF126A"/>
    <w:rsid w:val="00CF6049"/>
    <w:rsid w:val="00CF6935"/>
    <w:rsid w:val="00CF6A7D"/>
    <w:rsid w:val="00D020B7"/>
    <w:rsid w:val="00D03366"/>
    <w:rsid w:val="00D038D8"/>
    <w:rsid w:val="00D04657"/>
    <w:rsid w:val="00D07DD6"/>
    <w:rsid w:val="00D161F8"/>
    <w:rsid w:val="00D23EF8"/>
    <w:rsid w:val="00D301B9"/>
    <w:rsid w:val="00D340BF"/>
    <w:rsid w:val="00D424E1"/>
    <w:rsid w:val="00D52741"/>
    <w:rsid w:val="00D61705"/>
    <w:rsid w:val="00D6350A"/>
    <w:rsid w:val="00D64004"/>
    <w:rsid w:val="00D645FD"/>
    <w:rsid w:val="00D65FF0"/>
    <w:rsid w:val="00D6756E"/>
    <w:rsid w:val="00D71BD3"/>
    <w:rsid w:val="00D7749B"/>
    <w:rsid w:val="00D77A50"/>
    <w:rsid w:val="00D83CC5"/>
    <w:rsid w:val="00D864F2"/>
    <w:rsid w:val="00D9641D"/>
    <w:rsid w:val="00DA5008"/>
    <w:rsid w:val="00DD6530"/>
    <w:rsid w:val="00DE2C74"/>
    <w:rsid w:val="00DE538F"/>
    <w:rsid w:val="00DF0AA3"/>
    <w:rsid w:val="00DF702F"/>
    <w:rsid w:val="00DF7625"/>
    <w:rsid w:val="00DF7DFA"/>
    <w:rsid w:val="00E038C4"/>
    <w:rsid w:val="00E160F6"/>
    <w:rsid w:val="00E250B8"/>
    <w:rsid w:val="00E41030"/>
    <w:rsid w:val="00E51E49"/>
    <w:rsid w:val="00E53150"/>
    <w:rsid w:val="00E54FC9"/>
    <w:rsid w:val="00E55868"/>
    <w:rsid w:val="00E60710"/>
    <w:rsid w:val="00E60ADF"/>
    <w:rsid w:val="00E61987"/>
    <w:rsid w:val="00E72FFC"/>
    <w:rsid w:val="00E75055"/>
    <w:rsid w:val="00E826D9"/>
    <w:rsid w:val="00E83642"/>
    <w:rsid w:val="00E94C4B"/>
    <w:rsid w:val="00E97698"/>
    <w:rsid w:val="00EA416D"/>
    <w:rsid w:val="00EA4AFA"/>
    <w:rsid w:val="00EB0F3C"/>
    <w:rsid w:val="00EB74DC"/>
    <w:rsid w:val="00ED38D1"/>
    <w:rsid w:val="00EE253F"/>
    <w:rsid w:val="00EE30FC"/>
    <w:rsid w:val="00EE3E85"/>
    <w:rsid w:val="00EE5A25"/>
    <w:rsid w:val="00EF0E1A"/>
    <w:rsid w:val="00EF51A3"/>
    <w:rsid w:val="00EF6B6D"/>
    <w:rsid w:val="00F021E2"/>
    <w:rsid w:val="00F046E5"/>
    <w:rsid w:val="00F057FB"/>
    <w:rsid w:val="00F12743"/>
    <w:rsid w:val="00F1331A"/>
    <w:rsid w:val="00F148A1"/>
    <w:rsid w:val="00F235D7"/>
    <w:rsid w:val="00F23EBB"/>
    <w:rsid w:val="00F24343"/>
    <w:rsid w:val="00F355B2"/>
    <w:rsid w:val="00F40F78"/>
    <w:rsid w:val="00F46B64"/>
    <w:rsid w:val="00F60A41"/>
    <w:rsid w:val="00F6158F"/>
    <w:rsid w:val="00F64B4E"/>
    <w:rsid w:val="00F85985"/>
    <w:rsid w:val="00F85BC9"/>
    <w:rsid w:val="00F92DA1"/>
    <w:rsid w:val="00F93BE3"/>
    <w:rsid w:val="00F95842"/>
    <w:rsid w:val="00F96F86"/>
    <w:rsid w:val="00F97441"/>
    <w:rsid w:val="00FA44AD"/>
    <w:rsid w:val="00FA4D3E"/>
    <w:rsid w:val="00FB33E8"/>
    <w:rsid w:val="00FB713E"/>
    <w:rsid w:val="00FC1572"/>
    <w:rsid w:val="00FC6D5F"/>
    <w:rsid w:val="00FD63CF"/>
    <w:rsid w:val="00FE000F"/>
    <w:rsid w:val="00FF4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7FD8EA"/>
  <w15:chartTrackingRefBased/>
  <w15:docId w15:val="{6AF61443-FE1D-46A1-8EE7-2EB8401BB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0AED71-9211-426E-9F9D-0CBEB8993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761</TotalTime>
  <Pages>1</Pages>
  <Words>2595</Words>
  <Characters>14794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Phodjanuck Pugsee (TH)</cp:lastModifiedBy>
  <cp:revision>41</cp:revision>
  <cp:lastPrinted>2021-02-18T21:05:00Z</cp:lastPrinted>
  <dcterms:created xsi:type="dcterms:W3CDTF">2021-02-11T04:23:00Z</dcterms:created>
  <dcterms:modified xsi:type="dcterms:W3CDTF">2021-02-23T05:29:00Z</dcterms:modified>
</cp:coreProperties>
</file>